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黑体" w:hAnsi="黑体" w:eastAsia="黑体" w:cs="黑体"/>
          <w:b/>
          <w:bCs/>
          <w:i w:val="0"/>
          <w:caps w:val="0"/>
          <w:color w:val="2B2B2B"/>
          <w:spacing w:val="0"/>
          <w:sz w:val="32"/>
          <w:szCs w:val="32"/>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黑体" w:hAnsi="黑体" w:eastAsia="黑体" w:cs="黑体"/>
          <w:b/>
          <w:bCs/>
          <w:i w:val="0"/>
          <w:caps w:val="0"/>
          <w:color w:val="2B2B2B"/>
          <w:spacing w:val="0"/>
          <w:sz w:val="32"/>
          <w:szCs w:val="32"/>
          <w:shd w:val="clear" w:fill="FFFFFF"/>
          <w:lang w:val="en-US" w:eastAsia="zh-CN"/>
        </w:rPr>
      </w:pPr>
      <w:r>
        <w:rPr>
          <w:rFonts w:hint="eastAsia" w:ascii="黑体" w:hAnsi="黑体" w:eastAsia="黑体" w:cs="黑体"/>
          <w:b/>
          <w:bCs/>
          <w:i w:val="0"/>
          <w:caps w:val="0"/>
          <w:color w:val="2B2B2B"/>
          <w:spacing w:val="0"/>
          <w:sz w:val="32"/>
          <w:szCs w:val="32"/>
          <w:shd w:val="clear" w:fill="FFFFFF"/>
          <w:lang w:eastAsia="zh-CN"/>
        </w:rPr>
        <w:t>和静县202</w:t>
      </w:r>
      <w:r>
        <w:rPr>
          <w:rFonts w:hint="eastAsia" w:ascii="黑体" w:hAnsi="黑体" w:eastAsia="黑体" w:cs="黑体"/>
          <w:b/>
          <w:bCs/>
          <w:i w:val="0"/>
          <w:caps w:val="0"/>
          <w:color w:val="2B2B2B"/>
          <w:spacing w:val="0"/>
          <w:sz w:val="32"/>
          <w:szCs w:val="32"/>
          <w:shd w:val="clear" w:fill="FFFFFF"/>
          <w:lang w:val="en-US" w:eastAsia="zh-CN"/>
        </w:rPr>
        <w:t>1</w:t>
      </w:r>
      <w:r>
        <w:rPr>
          <w:rFonts w:hint="eastAsia" w:ascii="黑体" w:hAnsi="黑体" w:eastAsia="黑体" w:cs="黑体"/>
          <w:b/>
          <w:bCs/>
          <w:i w:val="0"/>
          <w:caps w:val="0"/>
          <w:color w:val="2B2B2B"/>
          <w:spacing w:val="0"/>
          <w:sz w:val="32"/>
          <w:szCs w:val="32"/>
          <w:shd w:val="clear" w:fill="FFFFFF"/>
          <w:lang w:eastAsia="zh-CN"/>
        </w:rPr>
        <w:t>年财政巩固拓展脱贫攻坚成果与乡村振兴有效衔接资金支出进度公开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heme="majorEastAsia" w:hAnsiTheme="majorEastAsia" w:eastAsiaTheme="majorEastAsia" w:cstheme="majorEastAsia"/>
          <w:sz w:val="32"/>
          <w:szCs w:val="32"/>
        </w:rPr>
      </w:pPr>
      <w:r>
        <w:rPr>
          <w:rFonts w:hint="eastAsia" w:ascii="宋体" w:hAnsi="宋体" w:eastAsia="宋体" w:cs="宋体"/>
          <w:sz w:val="32"/>
          <w:szCs w:val="32"/>
        </w:rPr>
        <w:t>根据《巴音郭楞蒙古自治州扶贫资金项目公告公示制度实施细则（暂行）》（巴扶领字〔2018〕55 号）规定，为进一步强化财政扶贫资金的监督管理，确保扶贫资金项目安排公正、公平、公开、规范，提高项目资金的透明度和资金使用效益。</w:t>
      </w:r>
      <w:r>
        <w:rPr>
          <w:rFonts w:hint="eastAsia" w:asciiTheme="majorEastAsia" w:hAnsiTheme="majorEastAsia" w:eastAsiaTheme="majorEastAsia" w:cstheme="majorEastAsia"/>
          <w:b w:val="0"/>
          <w:bCs w:val="0"/>
          <w:sz w:val="32"/>
          <w:szCs w:val="32"/>
        </w:rPr>
        <w:t>现将</w:t>
      </w:r>
      <w:r>
        <w:rPr>
          <w:rFonts w:hint="eastAsia" w:asciiTheme="majorEastAsia" w:hAnsiTheme="majorEastAsia" w:eastAsiaTheme="majorEastAsia" w:cstheme="majorEastAsia"/>
          <w:b w:val="0"/>
          <w:bCs w:val="0"/>
          <w:i w:val="0"/>
          <w:caps w:val="0"/>
          <w:color w:val="2B2B2B"/>
          <w:spacing w:val="0"/>
          <w:sz w:val="32"/>
          <w:szCs w:val="32"/>
          <w:shd w:val="clear" w:fill="FFFFFF"/>
          <w:lang w:eastAsia="zh-CN"/>
        </w:rPr>
        <w:t>和静县202</w:t>
      </w:r>
      <w:r>
        <w:rPr>
          <w:rFonts w:hint="eastAsia" w:asciiTheme="majorEastAsia" w:hAnsiTheme="majorEastAsia" w:eastAsiaTheme="majorEastAsia" w:cstheme="majorEastAsia"/>
          <w:b w:val="0"/>
          <w:bCs w:val="0"/>
          <w:i w:val="0"/>
          <w:caps w:val="0"/>
          <w:color w:val="2B2B2B"/>
          <w:spacing w:val="0"/>
          <w:sz w:val="32"/>
          <w:szCs w:val="32"/>
          <w:shd w:val="clear" w:fill="FFFFFF"/>
          <w:lang w:val="en-US" w:eastAsia="zh-CN"/>
        </w:rPr>
        <w:t>1</w:t>
      </w:r>
      <w:r>
        <w:rPr>
          <w:rFonts w:hint="eastAsia" w:asciiTheme="majorEastAsia" w:hAnsiTheme="majorEastAsia" w:eastAsiaTheme="majorEastAsia" w:cstheme="majorEastAsia"/>
          <w:b w:val="0"/>
          <w:bCs w:val="0"/>
          <w:i w:val="0"/>
          <w:caps w:val="0"/>
          <w:color w:val="2B2B2B"/>
          <w:spacing w:val="0"/>
          <w:sz w:val="32"/>
          <w:szCs w:val="32"/>
          <w:shd w:val="clear" w:fill="FFFFFF"/>
          <w:lang w:eastAsia="zh-CN"/>
        </w:rPr>
        <w:t>年财政巩固拓展脱贫攻坚成果与乡村振兴有效衔接资金</w:t>
      </w:r>
      <w:r>
        <w:rPr>
          <w:rFonts w:hint="eastAsia" w:asciiTheme="majorEastAsia" w:hAnsiTheme="majorEastAsia" w:eastAsiaTheme="majorEastAsia" w:cstheme="majorEastAsia"/>
          <w:color w:val="auto"/>
          <w:sz w:val="32"/>
          <w:szCs w:val="32"/>
          <w:lang w:eastAsia="zh-CN"/>
        </w:rPr>
        <w:t>支出进度</w:t>
      </w:r>
      <w:r>
        <w:rPr>
          <w:rFonts w:hint="eastAsia" w:asciiTheme="majorEastAsia" w:hAnsiTheme="majorEastAsia" w:eastAsiaTheme="majorEastAsia" w:cstheme="majorEastAsia"/>
          <w:sz w:val="32"/>
          <w:szCs w:val="32"/>
        </w:rPr>
        <w:t>予以公开，接受社会监督。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宋体" w:hAnsi="宋体" w:eastAsia="宋体" w:cs="宋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caps w:val="0"/>
          <w:color w:val="2B2B2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caps w:val="0"/>
          <w:color w:val="2B2B2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caps w:val="0"/>
          <w:color w:val="2B2B2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caps w:val="0"/>
          <w:color w:val="2B2B2B"/>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2B2B2B"/>
          <w:spacing w:val="0"/>
          <w:sz w:val="30"/>
          <w:szCs w:val="30"/>
        </w:rPr>
      </w:pPr>
      <w:r>
        <w:rPr>
          <w:rFonts w:hint="eastAsia" w:ascii="宋体" w:hAnsi="宋体" w:eastAsia="宋体" w:cs="宋体"/>
          <w:i w:val="0"/>
          <w:caps w:val="0"/>
          <w:color w:val="2B2B2B"/>
          <w:spacing w:val="0"/>
          <w:sz w:val="30"/>
          <w:szCs w:val="30"/>
          <w:shd w:val="clear" w:fill="FFFFFF"/>
        </w:rPr>
        <w:t>国务院扶贫办监督举报电话：12317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宋体" w:cs="微软雅黑"/>
          <w:i w:val="0"/>
          <w:caps w:val="0"/>
          <w:color w:val="2B2B2B"/>
          <w:spacing w:val="0"/>
          <w:sz w:val="30"/>
          <w:szCs w:val="30"/>
          <w:lang w:eastAsia="zh-CN"/>
        </w:rPr>
      </w:pPr>
      <w:r>
        <w:rPr>
          <w:rFonts w:hint="eastAsia" w:ascii="宋体" w:hAnsi="宋体" w:eastAsia="宋体" w:cs="宋体"/>
          <w:i w:val="0"/>
          <w:caps w:val="0"/>
          <w:color w:val="2B2B2B"/>
          <w:spacing w:val="0"/>
          <w:sz w:val="30"/>
          <w:szCs w:val="30"/>
          <w:shd w:val="clear" w:fill="FFFFFF"/>
          <w:lang w:eastAsia="zh-CN"/>
        </w:rPr>
        <w:t>和静县</w:t>
      </w:r>
      <w:r>
        <w:rPr>
          <w:rFonts w:hint="eastAsia" w:ascii="宋体" w:hAnsi="宋体" w:eastAsia="宋体" w:cs="宋体"/>
          <w:i w:val="0"/>
          <w:caps w:val="0"/>
          <w:color w:val="2B2B2B"/>
          <w:spacing w:val="0"/>
          <w:sz w:val="30"/>
          <w:szCs w:val="30"/>
          <w:shd w:val="clear" w:fill="FFFFFF"/>
        </w:rPr>
        <w:t>财政局监督举报电话：</w:t>
      </w:r>
      <w:r>
        <w:rPr>
          <w:rFonts w:hint="eastAsia" w:ascii="宋体" w:hAnsi="宋体" w:eastAsia="宋体" w:cs="宋体"/>
          <w:i w:val="0"/>
          <w:caps w:val="0"/>
          <w:color w:val="2B2B2B"/>
          <w:spacing w:val="0"/>
          <w:sz w:val="30"/>
          <w:szCs w:val="30"/>
          <w:shd w:val="clear" w:fill="FFFFFF"/>
          <w:lang w:val="en-US" w:eastAsia="zh-CN"/>
        </w:rPr>
        <w:t>5027519</w:t>
      </w:r>
      <w:r>
        <w:rPr>
          <w:rFonts w:hint="eastAsia" w:ascii="宋体" w:hAnsi="宋体" w:eastAsia="宋体" w:cs="宋体"/>
          <w:i w:val="0"/>
          <w:caps w:val="0"/>
          <w:color w:val="2B2B2B"/>
          <w:spacing w:val="0"/>
          <w:sz w:val="30"/>
          <w:szCs w:val="30"/>
          <w:shd w:val="clear" w:fill="FFFFFF"/>
        </w:rPr>
        <w:t>，联系人：</w:t>
      </w:r>
      <w:r>
        <w:rPr>
          <w:rFonts w:hint="eastAsia" w:ascii="宋体" w:hAnsi="宋体" w:eastAsia="宋体" w:cs="宋体"/>
          <w:i w:val="0"/>
          <w:caps w:val="0"/>
          <w:color w:val="2B2B2B"/>
          <w:spacing w:val="0"/>
          <w:sz w:val="30"/>
          <w:szCs w:val="30"/>
          <w:shd w:val="clear" w:fill="FFFFFF"/>
          <w:lang w:eastAsia="zh-CN"/>
        </w:rPr>
        <w:t>赛尔吉</w:t>
      </w:r>
      <w:r>
        <w:rPr>
          <w:rFonts w:hint="eastAsia" w:ascii="宋体" w:hAnsi="宋体" w:eastAsia="宋体" w:cs="宋体"/>
          <w:i w:val="0"/>
          <w:caps w:val="0"/>
          <w:color w:val="2B2B2B"/>
          <w:spacing w:val="0"/>
          <w:sz w:val="30"/>
          <w:szCs w:val="30"/>
          <w:shd w:val="clear" w:fill="FFFFFF"/>
        </w:rPr>
        <w:t>、</w:t>
      </w:r>
      <w:r>
        <w:rPr>
          <w:rFonts w:hint="eastAsia" w:ascii="宋体" w:hAnsi="宋体" w:eastAsia="宋体" w:cs="宋体"/>
          <w:i w:val="0"/>
          <w:caps w:val="0"/>
          <w:color w:val="2B2B2B"/>
          <w:spacing w:val="0"/>
          <w:sz w:val="30"/>
          <w:szCs w:val="30"/>
          <w:shd w:val="clear" w:fill="FFFFFF"/>
          <w:lang w:val="en-US" w:eastAsia="zh-CN"/>
        </w:rPr>
        <w:t>姚建</w:t>
      </w:r>
      <w:r>
        <w:rPr>
          <w:rFonts w:hint="eastAsia" w:ascii="宋体" w:hAnsi="宋体" w:eastAsia="宋体" w:cs="宋体"/>
          <w:i w:val="0"/>
          <w:caps w:val="0"/>
          <w:color w:val="2B2B2B"/>
          <w:spacing w:val="0"/>
          <w:sz w:val="30"/>
          <w:szCs w:val="3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caps w:val="0"/>
          <w:color w:val="2B2B2B"/>
          <w:spacing w:val="0"/>
          <w:sz w:val="30"/>
          <w:szCs w:val="30"/>
          <w:shd w:val="clear" w:fill="FFFFFF"/>
          <w:lang w:eastAsia="zh-CN"/>
        </w:rPr>
      </w:pPr>
      <w:r>
        <w:rPr>
          <w:rFonts w:hint="eastAsia" w:ascii="宋体" w:hAnsi="宋体" w:eastAsia="宋体" w:cs="宋体"/>
          <w:i w:val="0"/>
          <w:caps w:val="0"/>
          <w:color w:val="2B2B2B"/>
          <w:spacing w:val="0"/>
          <w:sz w:val="30"/>
          <w:szCs w:val="30"/>
          <w:shd w:val="clear" w:fill="FFFFFF"/>
          <w:lang w:eastAsia="zh-CN"/>
        </w:rPr>
        <w:t>和静县</w:t>
      </w:r>
      <w:r>
        <w:rPr>
          <w:rFonts w:hint="eastAsia" w:ascii="宋体" w:hAnsi="宋体" w:eastAsia="宋体" w:cs="宋体"/>
          <w:i w:val="0"/>
          <w:caps w:val="0"/>
          <w:color w:val="2B2B2B"/>
          <w:spacing w:val="0"/>
          <w:sz w:val="30"/>
          <w:szCs w:val="30"/>
          <w:shd w:val="clear" w:fill="FFFFFF"/>
        </w:rPr>
        <w:t>扶贫办监督举报电话：</w:t>
      </w:r>
      <w:r>
        <w:rPr>
          <w:rFonts w:hint="eastAsia" w:ascii="宋体" w:hAnsi="宋体" w:eastAsia="宋体" w:cs="宋体"/>
          <w:i w:val="0"/>
          <w:caps w:val="0"/>
          <w:color w:val="2B2B2B"/>
          <w:spacing w:val="0"/>
          <w:sz w:val="30"/>
          <w:szCs w:val="30"/>
          <w:shd w:val="clear" w:fill="FFFFFF"/>
          <w:lang w:val="en-US" w:eastAsia="zh-CN"/>
        </w:rPr>
        <w:t>5018718</w:t>
      </w:r>
      <w:r>
        <w:rPr>
          <w:rFonts w:hint="eastAsia" w:ascii="宋体" w:hAnsi="宋体" w:eastAsia="宋体" w:cs="宋体"/>
          <w:i w:val="0"/>
          <w:caps w:val="0"/>
          <w:color w:val="2B2B2B"/>
          <w:spacing w:val="0"/>
          <w:sz w:val="30"/>
          <w:szCs w:val="30"/>
          <w:shd w:val="clear" w:fill="FFFFFF"/>
        </w:rPr>
        <w:t>，联系人：</w:t>
      </w:r>
      <w:r>
        <w:rPr>
          <w:rFonts w:hint="eastAsia" w:ascii="宋体" w:hAnsi="宋体" w:eastAsia="宋体" w:cs="宋体"/>
          <w:i w:val="0"/>
          <w:caps w:val="0"/>
          <w:color w:val="2B2B2B"/>
          <w:spacing w:val="0"/>
          <w:sz w:val="30"/>
          <w:szCs w:val="30"/>
          <w:shd w:val="clear" w:fill="FFFFFF"/>
          <w:lang w:val="en-US" w:eastAsia="zh-CN"/>
        </w:rPr>
        <w:t>张良</w:t>
      </w:r>
      <w:r>
        <w:rPr>
          <w:rFonts w:hint="eastAsia" w:ascii="宋体" w:hAnsi="宋体" w:eastAsia="宋体" w:cs="宋体"/>
          <w:i w:val="0"/>
          <w:caps w:val="0"/>
          <w:color w:val="2B2B2B"/>
          <w:spacing w:val="0"/>
          <w:sz w:val="30"/>
          <w:szCs w:val="30"/>
          <w:shd w:val="clear" w:fill="FFFFFF"/>
        </w:rPr>
        <w:t>、</w:t>
      </w:r>
      <w:r>
        <w:rPr>
          <w:rFonts w:hint="eastAsia" w:ascii="宋体" w:hAnsi="宋体" w:eastAsia="宋体" w:cs="宋体"/>
          <w:i w:val="0"/>
          <w:caps w:val="0"/>
          <w:color w:val="2B2B2B"/>
          <w:spacing w:val="0"/>
          <w:sz w:val="30"/>
          <w:szCs w:val="30"/>
          <w:shd w:val="clear" w:fill="FFFFFF"/>
          <w:lang w:eastAsia="zh-CN"/>
        </w:rPr>
        <w:t>唐奇。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caps w:val="0"/>
          <w:color w:val="2B2B2B"/>
          <w:spacing w:val="0"/>
          <w:sz w:val="30"/>
          <w:szCs w:val="3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caps w:val="0"/>
          <w:color w:val="2B2B2B"/>
          <w:spacing w:val="0"/>
          <w:sz w:val="30"/>
          <w:szCs w:val="30"/>
          <w:shd w:val="clear" w:fill="FFFFFF"/>
          <w:lang w:eastAsia="zh-CN"/>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caps w:val="0"/>
          <w:color w:val="2B2B2B"/>
          <w:spacing w:val="0"/>
          <w:sz w:val="30"/>
          <w:szCs w:val="3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caps w:val="0"/>
          <w:color w:val="2B2B2B"/>
          <w:spacing w:val="0"/>
          <w:sz w:val="30"/>
          <w:szCs w:val="30"/>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25831"/>
    <w:rsid w:val="153F0747"/>
    <w:rsid w:val="1EA121CD"/>
    <w:rsid w:val="2F3475CC"/>
    <w:rsid w:val="35C75862"/>
    <w:rsid w:val="391B40FF"/>
    <w:rsid w:val="3C484E3A"/>
    <w:rsid w:val="4EF93D41"/>
    <w:rsid w:val="4FB60AEC"/>
    <w:rsid w:val="5CDA452F"/>
    <w:rsid w:val="5E27360A"/>
    <w:rsid w:val="64763A47"/>
    <w:rsid w:val="6978501B"/>
    <w:rsid w:val="72D105A6"/>
    <w:rsid w:val="73352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郝军震</cp:lastModifiedBy>
  <dcterms:modified xsi:type="dcterms:W3CDTF">2021-08-25T09:42:15Z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0E86913E6C524A4881CE557E26BCB98A</vt:lpwstr>
  </property>
</Properties>
</file>