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64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"/>
        <w:gridCol w:w="708"/>
        <w:gridCol w:w="993"/>
        <w:gridCol w:w="1307"/>
        <w:gridCol w:w="1134"/>
        <w:gridCol w:w="536"/>
        <w:gridCol w:w="992"/>
        <w:gridCol w:w="850"/>
        <w:gridCol w:w="142"/>
        <w:gridCol w:w="457"/>
        <w:gridCol w:w="110"/>
        <w:gridCol w:w="741"/>
        <w:gridCol w:w="110"/>
        <w:gridCol w:w="836"/>
        <w:gridCol w:w="3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9" w:type="dxa"/>
          <w:trHeight w:val="454" w:hRule="exact"/>
          <w:jc w:val="center"/>
        </w:trPr>
        <w:tc>
          <w:tcPr>
            <w:tcW w:w="931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cs="宋体" w:asciiTheme="majorEastAsia" w:hAnsiTheme="majorEastAsia" w:eastAsiaTheme="majorEastAsia"/>
                <w:b/>
                <w:bCs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sz w:val="21"/>
                <w:szCs w:val="21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9" w:type="dxa"/>
          <w:trHeight w:val="201" w:hRule="atLeast"/>
          <w:jc w:val="center"/>
        </w:trPr>
        <w:tc>
          <w:tcPr>
            <w:tcW w:w="931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（2019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9" w:type="dxa"/>
          <w:trHeight w:val="300" w:hRule="exact"/>
          <w:jc w:val="center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项目名称</w:t>
            </w:r>
          </w:p>
        </w:tc>
        <w:tc>
          <w:tcPr>
            <w:tcW w:w="820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制作花盆花架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9" w:type="dxa"/>
          <w:trHeight w:val="300" w:hRule="exact"/>
          <w:jc w:val="center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主管部门</w:t>
            </w:r>
          </w:p>
        </w:tc>
        <w:tc>
          <w:tcPr>
            <w:tcW w:w="49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和静县住房和城乡建设局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实施单位</w:t>
            </w:r>
          </w:p>
        </w:tc>
        <w:tc>
          <w:tcPr>
            <w:tcW w:w="239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和静县园林绿化管理处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9" w:type="dxa"/>
          <w:trHeight w:val="300" w:hRule="exact"/>
          <w:jc w:val="center"/>
        </w:trPr>
        <w:tc>
          <w:tcPr>
            <w:tcW w:w="111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项目资金</w:t>
            </w: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br w:type="textWrapping"/>
            </w: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（万元）</w:t>
            </w: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年初预算数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全年预算数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全年执行数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执行率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9" w:type="dxa"/>
          <w:trHeight w:val="300" w:hRule="exact"/>
          <w:jc w:val="center"/>
        </w:trPr>
        <w:tc>
          <w:tcPr>
            <w:tcW w:w="11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bookmarkStart w:id="0" w:name="_GoBack" w:colFirst="3" w:colLast="3"/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7.5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7.5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100%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9" w:type="dxa"/>
          <w:trHeight w:val="300" w:hRule="exact"/>
          <w:jc w:val="center"/>
        </w:trPr>
        <w:tc>
          <w:tcPr>
            <w:tcW w:w="11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7.5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7.5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100%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9" w:type="dxa"/>
          <w:trHeight w:val="300" w:hRule="exact"/>
          <w:jc w:val="center"/>
        </w:trPr>
        <w:tc>
          <w:tcPr>
            <w:tcW w:w="11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0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9" w:type="dxa"/>
          <w:trHeight w:val="300" w:hRule="exact"/>
          <w:jc w:val="center"/>
        </w:trPr>
        <w:tc>
          <w:tcPr>
            <w:tcW w:w="11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0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9" w:type="dxa"/>
          <w:trHeight w:val="300" w:hRule="exact"/>
          <w:jc w:val="center"/>
        </w:trPr>
        <w:tc>
          <w:tcPr>
            <w:tcW w:w="40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年度总体目标</w:t>
            </w:r>
          </w:p>
        </w:tc>
        <w:tc>
          <w:tcPr>
            <w:tcW w:w="56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预期目标</w:t>
            </w:r>
          </w:p>
        </w:tc>
        <w:tc>
          <w:tcPr>
            <w:tcW w:w="32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9" w:type="dxa"/>
          <w:trHeight w:val="1408" w:hRule="exact"/>
          <w:jc w:val="center"/>
        </w:trPr>
        <w:tc>
          <w:tcPr>
            <w:tcW w:w="4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</w:p>
        </w:tc>
        <w:tc>
          <w:tcPr>
            <w:tcW w:w="56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762"/>
              </w:tabs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目标1：为和静县主要道路上购买21个花盆花架</w:t>
            </w:r>
          </w:p>
          <w:p>
            <w:pPr>
              <w:tabs>
                <w:tab w:val="left" w:pos="1762"/>
              </w:tabs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目标2：通过开展此项工作，提升了和静县的对外宣传形象</w:t>
            </w:r>
          </w:p>
        </w:tc>
        <w:tc>
          <w:tcPr>
            <w:tcW w:w="32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截止到11月已采购21个花盆花架，已摆放至各个主要街道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9" w:type="dxa"/>
          <w:trHeight w:val="533" w:hRule="exact"/>
          <w:jc w:val="center"/>
        </w:trPr>
        <w:tc>
          <w:tcPr>
            <w:tcW w:w="40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有所提高绩</w:t>
            </w: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br w:type="textWrapping"/>
            </w: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效</w:t>
            </w: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br w:type="textWrapping"/>
            </w: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指</w:t>
            </w: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br w:type="textWrapping"/>
            </w: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一级指标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二级指标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三级指标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年度</w:t>
            </w:r>
          </w:p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指标值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实际</w:t>
            </w:r>
          </w:p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分值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得分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9" w:type="dxa"/>
          <w:trHeight w:val="524" w:hRule="exact"/>
          <w:jc w:val="center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产出指标</w:t>
            </w:r>
          </w:p>
        </w:tc>
        <w:tc>
          <w:tcPr>
            <w:tcW w:w="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数量指标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cs="宋体" w:asciiTheme="majorEastAsia" w:hAnsiTheme="majorEastAsia" w:eastAsiaTheme="majorEastAsia"/>
                <w:color w:val="000000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1"/>
                <w:szCs w:val="21"/>
              </w:rPr>
              <w:t>指标1：花盆花架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21个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21个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10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9" w:type="dxa"/>
          <w:trHeight w:val="432" w:hRule="exact"/>
          <w:jc w:val="center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质量指标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cs="宋体" w:asciiTheme="majorEastAsia" w:hAnsiTheme="majorEastAsia" w:eastAsiaTheme="majorEastAsia"/>
                <w:color w:val="000000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1"/>
                <w:szCs w:val="21"/>
              </w:rPr>
              <w:t>指标1：制作合格率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100%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10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9" w:type="dxa"/>
          <w:trHeight w:val="552" w:hRule="exact"/>
          <w:jc w:val="center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时效指标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cs="宋体" w:asciiTheme="majorEastAsia" w:hAnsiTheme="majorEastAsia" w:eastAsiaTheme="majorEastAsia"/>
                <w:color w:val="000000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1"/>
                <w:szCs w:val="21"/>
              </w:rPr>
              <w:t>指标1：项目完成及时率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100%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10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9" w:type="dxa"/>
          <w:trHeight w:val="575" w:hRule="exact"/>
          <w:jc w:val="center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成本指标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cs="宋体" w:asciiTheme="majorEastAsia" w:hAnsiTheme="majorEastAsia" w:eastAsiaTheme="majorEastAsia"/>
                <w:color w:val="000000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1"/>
                <w:szCs w:val="21"/>
              </w:rPr>
              <w:t>指标1：花盆花架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7.5万元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7.5万元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10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9" w:type="dxa"/>
          <w:trHeight w:val="427" w:hRule="exact"/>
          <w:jc w:val="center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cs="宋体" w:asciiTheme="majorEastAsia" w:hAnsiTheme="majorEastAsia" w:eastAsiaTheme="majorEastAsia"/>
                <w:color w:val="000000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1"/>
                <w:szCs w:val="21"/>
              </w:rPr>
              <w:t>指标2：花盆花架单价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2.25万元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2.25万元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10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9" w:type="dxa"/>
          <w:trHeight w:val="575" w:hRule="exact"/>
          <w:jc w:val="center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效益指标</w:t>
            </w:r>
          </w:p>
        </w:tc>
        <w:tc>
          <w:tcPr>
            <w:tcW w:w="9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经济效益</w:t>
            </w:r>
          </w:p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指标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cs="宋体" w:asciiTheme="majorEastAsia" w:hAnsiTheme="majorEastAsia" w:eastAsiaTheme="majorEastAsia"/>
                <w:color w:val="000000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1"/>
                <w:szCs w:val="21"/>
              </w:rPr>
              <w:t>指标1：提升城市绿化,为人们提供游览，休息等场所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有效改善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10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9" w:type="dxa"/>
          <w:trHeight w:val="555" w:hRule="exact"/>
          <w:jc w:val="center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cs="宋体" w:asciiTheme="majorEastAsia" w:hAnsiTheme="majorEastAsia" w:eastAsiaTheme="majorEastAsia"/>
                <w:color w:val="000000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1"/>
                <w:szCs w:val="21"/>
              </w:rPr>
              <w:t>指标2：提升城市绿化面貌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有效改善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10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9" w:type="dxa"/>
          <w:trHeight w:val="563" w:hRule="exact"/>
          <w:jc w:val="center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社会效益</w:t>
            </w:r>
          </w:p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指标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cs="宋体" w:asciiTheme="majorEastAsia" w:hAnsiTheme="majorEastAsia" w:eastAsiaTheme="majorEastAsia"/>
                <w:color w:val="000000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1"/>
                <w:szCs w:val="21"/>
              </w:rPr>
              <w:t>指标1：调节城市温度和空气湿度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逐步改善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10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9" w:type="dxa"/>
          <w:trHeight w:val="571" w:hRule="exact"/>
          <w:jc w:val="center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cs="宋体" w:asciiTheme="majorEastAsia" w:hAnsiTheme="majorEastAsia" w:eastAsiaTheme="majorEastAsia"/>
                <w:color w:val="000000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1"/>
                <w:szCs w:val="21"/>
              </w:rPr>
              <w:t>指标2：绿化改善人们的生活环境，净化空气，衰减噪音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≥95%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10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9" w:type="dxa"/>
          <w:trHeight w:val="549" w:hRule="exact"/>
          <w:jc w:val="center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满意度</w:t>
            </w:r>
          </w:p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指标</w:t>
            </w:r>
          </w:p>
        </w:tc>
        <w:tc>
          <w:tcPr>
            <w:tcW w:w="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服务对象满意度指标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cs="宋体" w:asciiTheme="majorEastAsia" w:hAnsiTheme="majorEastAsia" w:eastAsiaTheme="majorEastAsia"/>
                <w:color w:val="000000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1"/>
                <w:szCs w:val="21"/>
              </w:rPr>
              <w:t>指标1：社会满意度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98%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10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706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color w:val="000000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1"/>
                <w:szCs w:val="21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color w:val="000000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1"/>
                <w:szCs w:val="21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color w:val="000000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1"/>
                <w:szCs w:val="21"/>
              </w:rPr>
              <w:t>100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</w:p>
        </w:tc>
        <w:tc>
          <w:tcPr>
            <w:tcW w:w="329" w:type="dxa"/>
          </w:tcPr>
          <w:p>
            <w:pPr>
              <w:rPr>
                <w:rFonts w:asciiTheme="majorEastAsia" w:hAnsiTheme="majorEastAsia" w:eastAsiaTheme="majorEastAsia"/>
                <w:sz w:val="21"/>
                <w:szCs w:val="21"/>
              </w:rPr>
            </w:pPr>
          </w:p>
        </w:tc>
      </w:tr>
    </w:tbl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36C4F"/>
    <w:rsid w:val="000C1419"/>
    <w:rsid w:val="001111B2"/>
    <w:rsid w:val="00323B43"/>
    <w:rsid w:val="0033451C"/>
    <w:rsid w:val="003D37D8"/>
    <w:rsid w:val="00426133"/>
    <w:rsid w:val="004358AB"/>
    <w:rsid w:val="005E6B63"/>
    <w:rsid w:val="00607FB5"/>
    <w:rsid w:val="006E6559"/>
    <w:rsid w:val="00742D96"/>
    <w:rsid w:val="008B7726"/>
    <w:rsid w:val="009F347D"/>
    <w:rsid w:val="00BD2721"/>
    <w:rsid w:val="00BD64A8"/>
    <w:rsid w:val="00D31D50"/>
    <w:rsid w:val="00EC1E66"/>
    <w:rsid w:val="00EC70C1"/>
    <w:rsid w:val="00ED056A"/>
    <w:rsid w:val="25191AD3"/>
    <w:rsid w:val="410F1B1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124</Words>
  <Characters>710</Characters>
  <Lines>5</Lines>
  <Paragraphs>1</Paragraphs>
  <TotalTime>0</TotalTime>
  <ScaleCrop>false</ScaleCrop>
  <LinksUpToDate>false</LinksUpToDate>
  <CharactersWithSpaces>833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Lenovo</cp:lastModifiedBy>
  <dcterms:modified xsi:type="dcterms:W3CDTF">2020-06-07T18:14:45Z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