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00" w:lineRule="exact"/>
        <w:rPr>
          <w:rFonts w:hint="eastAsia"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附1</w:t>
      </w:r>
    </w:p>
    <w:tbl>
      <w:tblPr>
        <w:tblStyle w:val="5"/>
        <w:tblW w:w="908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8"/>
        <w:gridCol w:w="840"/>
        <w:gridCol w:w="1252"/>
        <w:gridCol w:w="730"/>
        <w:gridCol w:w="1134"/>
        <w:gridCol w:w="284"/>
        <w:gridCol w:w="935"/>
        <w:gridCol w:w="885"/>
        <w:gridCol w:w="164"/>
        <w:gridCol w:w="346"/>
        <w:gridCol w:w="363"/>
        <w:gridCol w:w="237"/>
        <w:gridCol w:w="614"/>
        <w:gridCol w:w="70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9080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1" w:hRule="atLeast"/>
          <w:jc w:val="center"/>
        </w:trPr>
        <w:tc>
          <w:tcPr>
            <w:tcW w:w="9080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（</w:t>
            </w: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lang w:val="en-US" w:eastAsia="zh-CN"/>
              </w:rPr>
              <w:t>2020</w:t>
            </w: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50" w:hRule="exact"/>
          <w:jc w:val="center"/>
        </w:trPr>
        <w:tc>
          <w:tcPr>
            <w:tcW w:w="142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652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numPr>
                <w:ilvl w:val="0"/>
                <w:numId w:val="1"/>
              </w:numPr>
              <w:spacing w:line="240" w:lineRule="exact"/>
              <w:jc w:val="both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住房和城乡建设局城南检查站CO2空气源热泵项目工程款-第3次财经会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 xml:space="preserve">                    2、住房和城乡建设局城南检查站CO2空气源热泵项目工程款（静住建发【2019】314号）-（2019年第3次财经会)</w:t>
            </w:r>
          </w:p>
          <w:p>
            <w:pPr>
              <w:widowControl/>
              <w:numPr>
                <w:ilvl w:val="0"/>
                <w:numId w:val="0"/>
              </w:numPr>
              <w:spacing w:line="240" w:lineRule="exact"/>
              <w:jc w:val="both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3、住房和城乡建设局城南检查站CO2空气源热泵项目工程款-第3次财经会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42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33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和静县住房和城乡建设局</w:t>
            </w:r>
          </w:p>
        </w:tc>
        <w:tc>
          <w:tcPr>
            <w:tcW w:w="104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68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北京嘉孚科技有限公司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4" w:hRule="exact"/>
          <w:jc w:val="center"/>
        </w:trPr>
        <w:tc>
          <w:tcPr>
            <w:tcW w:w="1428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98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21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04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42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bookmarkStart w:id="0" w:name="_GoBack" w:colFirst="3" w:colLast="3"/>
          </w:p>
        </w:tc>
        <w:tc>
          <w:tcPr>
            <w:tcW w:w="198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21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70</w:t>
            </w:r>
          </w:p>
        </w:tc>
        <w:tc>
          <w:tcPr>
            <w:tcW w:w="104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20+20+30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42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98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21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04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42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98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21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04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42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98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21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70</w:t>
            </w:r>
          </w:p>
        </w:tc>
        <w:tc>
          <w:tcPr>
            <w:tcW w:w="104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20+20+30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bookmarkEnd w:id="0"/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17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1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7" w:hRule="exact"/>
          <w:jc w:val="center"/>
        </w:trPr>
        <w:tc>
          <w:tcPr>
            <w:tcW w:w="58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17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我县城南检查站改为CO2空气源热泵供暖，实现清洁环保供热。</w:t>
            </w:r>
          </w:p>
        </w:tc>
        <w:tc>
          <w:tcPr>
            <w:tcW w:w="331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县城南检查站更换为CO2空气源热泵供暖，由北京嘉孚科技有限公司负责实施。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exact"/>
          <w:jc w:val="center"/>
        </w:trPr>
        <w:tc>
          <w:tcPr>
            <w:tcW w:w="58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2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9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3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4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25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>指标1：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lang w:val="en-US" w:eastAsia="zh-CN"/>
              </w:rPr>
              <w:t>空气源热泵机组</w:t>
            </w:r>
          </w:p>
        </w:tc>
        <w:tc>
          <w:tcPr>
            <w:tcW w:w="9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lang w:val="en-US" w:eastAsia="zh-CN"/>
              </w:rPr>
              <w:t>3台</w:t>
            </w:r>
          </w:p>
        </w:tc>
        <w:tc>
          <w:tcPr>
            <w:tcW w:w="8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6"/>
                <w:szCs w:val="16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lang w:val="en-US" w:eastAsia="zh-CN"/>
              </w:rPr>
              <w:t>3台</w:t>
            </w: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6"/>
                <w:szCs w:val="16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lang w:val="en-US" w:eastAsia="zh-CN"/>
              </w:rPr>
              <w:t>10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6"/>
                <w:szCs w:val="16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lang w:val="en-US" w:eastAsia="zh-CN"/>
              </w:rPr>
              <w:t>10</w:t>
            </w:r>
          </w:p>
        </w:tc>
        <w:tc>
          <w:tcPr>
            <w:tcW w:w="13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6"/>
                <w:szCs w:val="16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lang w:val="en-US" w:eastAsia="zh-CN"/>
              </w:rPr>
              <w:t>无偏差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25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>指标2：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lang w:val="en-US" w:eastAsia="zh-CN"/>
              </w:rPr>
              <w:t>带供面积</w:t>
            </w:r>
          </w:p>
        </w:tc>
        <w:tc>
          <w:tcPr>
            <w:tcW w:w="9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lang w:val="en-US" w:eastAsia="zh-CN"/>
              </w:rPr>
              <w:t>1920平方米</w:t>
            </w:r>
          </w:p>
        </w:tc>
        <w:tc>
          <w:tcPr>
            <w:tcW w:w="8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6"/>
                <w:szCs w:val="16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lang w:val="en-US" w:eastAsia="zh-CN"/>
              </w:rPr>
              <w:t>1920平方米</w:t>
            </w: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6"/>
                <w:szCs w:val="16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lang w:val="en-US" w:eastAsia="zh-CN"/>
              </w:rPr>
              <w:t>10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6"/>
                <w:szCs w:val="16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lang w:val="en-US" w:eastAsia="zh-CN"/>
              </w:rPr>
              <w:t>10</w:t>
            </w:r>
          </w:p>
        </w:tc>
        <w:tc>
          <w:tcPr>
            <w:tcW w:w="13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lang w:val="en-US" w:eastAsia="zh-CN"/>
              </w:rPr>
              <w:t>无偏差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25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>指标1：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lang w:val="en-US" w:eastAsia="zh-CN"/>
              </w:rPr>
              <w:t>机组质量</w:t>
            </w:r>
          </w:p>
        </w:tc>
        <w:tc>
          <w:tcPr>
            <w:tcW w:w="9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lang w:val="en-US" w:eastAsia="zh-CN"/>
              </w:rPr>
              <w:t>合格</w:t>
            </w:r>
          </w:p>
        </w:tc>
        <w:tc>
          <w:tcPr>
            <w:tcW w:w="8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6"/>
                <w:szCs w:val="16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lang w:val="en-US" w:eastAsia="zh-CN"/>
              </w:rPr>
              <w:t>合格</w:t>
            </w: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6"/>
                <w:szCs w:val="16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lang w:val="en-US" w:eastAsia="zh-CN"/>
              </w:rPr>
              <w:t>10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6"/>
                <w:szCs w:val="16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lang w:val="en-US" w:eastAsia="zh-CN"/>
              </w:rPr>
              <w:t>10</w:t>
            </w:r>
          </w:p>
        </w:tc>
        <w:tc>
          <w:tcPr>
            <w:tcW w:w="13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lang w:val="en-US" w:eastAsia="zh-CN"/>
              </w:rPr>
              <w:t>无偏差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25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>指标2：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lang w:val="en-US" w:eastAsia="zh-CN"/>
              </w:rPr>
              <w:t>供暖温度</w:t>
            </w:r>
          </w:p>
        </w:tc>
        <w:tc>
          <w:tcPr>
            <w:tcW w:w="9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lang w:val="en-US" w:eastAsia="zh-CN"/>
              </w:rPr>
              <w:t>±19℃</w:t>
            </w:r>
          </w:p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6"/>
                <w:szCs w:val="16"/>
                <w:lang w:val="en-US" w:eastAsia="zh-CN"/>
              </w:rPr>
            </w:pPr>
          </w:p>
        </w:tc>
        <w:tc>
          <w:tcPr>
            <w:tcW w:w="8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lang w:val="en-US" w:eastAsia="zh-CN"/>
              </w:rPr>
              <w:t>±19℃</w:t>
            </w:r>
          </w:p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6"/>
                <w:szCs w:val="16"/>
                <w:lang w:val="en-US" w:eastAsia="zh-CN" w:bidi="ar-SA"/>
              </w:rPr>
            </w:pP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6"/>
                <w:szCs w:val="16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lang w:val="en-US" w:eastAsia="zh-CN"/>
              </w:rPr>
              <w:t>15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6"/>
                <w:szCs w:val="16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lang w:val="en-US" w:eastAsia="zh-CN"/>
              </w:rPr>
              <w:t>15</w:t>
            </w:r>
          </w:p>
        </w:tc>
        <w:tc>
          <w:tcPr>
            <w:tcW w:w="13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lang w:val="en-US" w:eastAsia="zh-CN"/>
              </w:rPr>
              <w:t>无偏差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25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>指标1：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lang w:val="en-US" w:eastAsia="zh-CN"/>
              </w:rPr>
              <w:t>项目开工时间</w:t>
            </w:r>
          </w:p>
        </w:tc>
        <w:tc>
          <w:tcPr>
            <w:tcW w:w="9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lang w:val="en-US" w:eastAsia="zh-CN"/>
              </w:rPr>
              <w:t>2018.1月</w:t>
            </w:r>
          </w:p>
        </w:tc>
        <w:tc>
          <w:tcPr>
            <w:tcW w:w="8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6"/>
                <w:szCs w:val="16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lang w:val="en-US" w:eastAsia="zh-CN"/>
              </w:rPr>
              <w:t>2018.1月</w:t>
            </w: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6"/>
                <w:szCs w:val="16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lang w:val="en-US" w:eastAsia="zh-CN"/>
              </w:rPr>
              <w:t>5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6"/>
                <w:szCs w:val="16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lang w:val="en-US" w:eastAsia="zh-CN"/>
              </w:rPr>
              <w:t>5</w:t>
            </w:r>
          </w:p>
        </w:tc>
        <w:tc>
          <w:tcPr>
            <w:tcW w:w="13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lang w:val="en-US" w:eastAsia="zh-CN"/>
              </w:rPr>
              <w:t>无偏差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25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>指标2：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lang w:val="en-US" w:eastAsia="zh-CN"/>
              </w:rPr>
              <w:t>机组投入时间</w:t>
            </w:r>
          </w:p>
        </w:tc>
        <w:tc>
          <w:tcPr>
            <w:tcW w:w="9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lang w:val="en-US" w:eastAsia="zh-CN"/>
              </w:rPr>
              <w:t>2018.1.19</w:t>
            </w:r>
          </w:p>
        </w:tc>
        <w:tc>
          <w:tcPr>
            <w:tcW w:w="8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6"/>
                <w:szCs w:val="16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lang w:val="en-US" w:eastAsia="zh-CN"/>
              </w:rPr>
              <w:t>2018.1.19</w:t>
            </w: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6"/>
                <w:szCs w:val="16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lang w:val="en-US" w:eastAsia="zh-CN"/>
              </w:rPr>
              <w:t>5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6"/>
                <w:szCs w:val="16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lang w:val="en-US" w:eastAsia="zh-CN"/>
              </w:rPr>
              <w:t>5</w:t>
            </w:r>
          </w:p>
        </w:tc>
        <w:tc>
          <w:tcPr>
            <w:tcW w:w="13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lang w:val="en-US" w:eastAsia="zh-CN"/>
              </w:rPr>
              <w:t>无偏差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25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>指标1：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lang w:val="en-US" w:eastAsia="zh-CN"/>
              </w:rPr>
              <w:t>每台CO2空气源热泵价格</w:t>
            </w:r>
          </w:p>
        </w:tc>
        <w:tc>
          <w:tcPr>
            <w:tcW w:w="9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lang w:val="en-US" w:eastAsia="zh-CN"/>
              </w:rPr>
              <w:t>34.8</w:t>
            </w:r>
          </w:p>
        </w:tc>
        <w:tc>
          <w:tcPr>
            <w:tcW w:w="8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6"/>
                <w:szCs w:val="16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lang w:val="en-US" w:eastAsia="zh-CN"/>
              </w:rPr>
              <w:t>34.8</w:t>
            </w: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6"/>
                <w:szCs w:val="16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lang w:val="en-US" w:eastAsia="zh-CN"/>
              </w:rPr>
              <w:t>5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6"/>
                <w:szCs w:val="16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lang w:val="en-US" w:eastAsia="zh-CN"/>
              </w:rPr>
              <w:t>5</w:t>
            </w:r>
          </w:p>
        </w:tc>
        <w:tc>
          <w:tcPr>
            <w:tcW w:w="13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lang w:val="en-US" w:eastAsia="zh-CN"/>
              </w:rPr>
              <w:t>无偏差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25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>指标2：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lang w:val="en-US" w:eastAsia="zh-CN"/>
              </w:rPr>
              <w:t>每台水泵价格</w:t>
            </w:r>
          </w:p>
        </w:tc>
        <w:tc>
          <w:tcPr>
            <w:tcW w:w="9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lang w:val="en-US" w:eastAsia="zh-CN"/>
              </w:rPr>
              <w:t>0.48</w:t>
            </w:r>
          </w:p>
        </w:tc>
        <w:tc>
          <w:tcPr>
            <w:tcW w:w="8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6"/>
                <w:szCs w:val="16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lang w:val="en-US" w:eastAsia="zh-CN"/>
              </w:rPr>
              <w:t>0.48</w:t>
            </w: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6"/>
                <w:szCs w:val="16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lang w:val="en-US" w:eastAsia="zh-CN"/>
              </w:rPr>
              <w:t>3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6"/>
                <w:szCs w:val="16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lang w:val="en-US" w:eastAsia="zh-CN"/>
              </w:rPr>
              <w:t>3</w:t>
            </w:r>
          </w:p>
        </w:tc>
        <w:tc>
          <w:tcPr>
            <w:tcW w:w="13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lang w:val="en-US" w:eastAsia="zh-CN"/>
              </w:rPr>
              <w:t>无偏差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25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>指标1：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lang w:val="en-US" w:eastAsia="zh-CN"/>
              </w:rPr>
              <w:t>满足城南检查站供热</w:t>
            </w:r>
          </w:p>
        </w:tc>
        <w:tc>
          <w:tcPr>
            <w:tcW w:w="9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lang w:val="en-US" w:eastAsia="zh-CN"/>
              </w:rPr>
              <w:t>有效</w:t>
            </w:r>
          </w:p>
        </w:tc>
        <w:tc>
          <w:tcPr>
            <w:tcW w:w="8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6"/>
                <w:szCs w:val="16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lang w:val="en-US" w:eastAsia="zh-CN"/>
              </w:rPr>
              <w:t>≥95%</w:t>
            </w: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6"/>
                <w:szCs w:val="16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lang w:val="en-US" w:eastAsia="zh-CN"/>
              </w:rPr>
              <w:t>7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6"/>
                <w:szCs w:val="16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lang w:val="en-US" w:eastAsia="zh-CN"/>
              </w:rPr>
              <w:t>5</w:t>
            </w:r>
          </w:p>
        </w:tc>
        <w:tc>
          <w:tcPr>
            <w:tcW w:w="13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lang w:val="en-US" w:eastAsia="zh-CN"/>
              </w:rPr>
              <w:t>无偏差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25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>指标2：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lang w:val="en-US" w:eastAsia="zh-CN"/>
              </w:rPr>
              <w:t>清洁供暖</w:t>
            </w:r>
          </w:p>
        </w:tc>
        <w:tc>
          <w:tcPr>
            <w:tcW w:w="9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lang w:val="en-US" w:eastAsia="zh-CN"/>
              </w:rPr>
              <w:t>有效</w:t>
            </w:r>
          </w:p>
        </w:tc>
        <w:tc>
          <w:tcPr>
            <w:tcW w:w="8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6"/>
                <w:szCs w:val="16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lang w:val="en-US" w:eastAsia="zh-CN"/>
              </w:rPr>
              <w:t>≥95%</w:t>
            </w: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6"/>
                <w:szCs w:val="16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lang w:val="en-US" w:eastAsia="zh-CN"/>
              </w:rPr>
              <w:t>5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6"/>
                <w:szCs w:val="16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lang w:val="en-US" w:eastAsia="zh-CN"/>
              </w:rPr>
              <w:t>4.5</w:t>
            </w:r>
          </w:p>
        </w:tc>
        <w:tc>
          <w:tcPr>
            <w:tcW w:w="13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lang w:val="en-US" w:eastAsia="zh-CN"/>
              </w:rPr>
              <w:t>无偏差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25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>指标1：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lang w:val="en-US" w:eastAsia="zh-CN"/>
              </w:rPr>
              <w:t>项目持续时间</w:t>
            </w:r>
          </w:p>
        </w:tc>
        <w:tc>
          <w:tcPr>
            <w:tcW w:w="9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lang w:val="en-US" w:eastAsia="zh-CN"/>
              </w:rPr>
              <w:t>30天</w:t>
            </w:r>
          </w:p>
        </w:tc>
        <w:tc>
          <w:tcPr>
            <w:tcW w:w="8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6"/>
                <w:szCs w:val="16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lang w:val="en-US" w:eastAsia="zh-CN"/>
              </w:rPr>
              <w:t>30天</w:t>
            </w: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6"/>
                <w:szCs w:val="16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lang w:val="en-US" w:eastAsia="zh-CN"/>
              </w:rPr>
              <w:t>5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6"/>
                <w:szCs w:val="16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lang w:val="en-US" w:eastAsia="zh-CN"/>
              </w:rPr>
              <w:t>5</w:t>
            </w:r>
          </w:p>
        </w:tc>
        <w:tc>
          <w:tcPr>
            <w:tcW w:w="13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lang w:val="en-US" w:eastAsia="zh-CN"/>
              </w:rPr>
              <w:t>无偏差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40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25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>指标1：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lang w:val="en-US" w:eastAsia="zh-CN"/>
              </w:rPr>
              <w:t>使用者满意度</w:t>
            </w:r>
          </w:p>
        </w:tc>
        <w:tc>
          <w:tcPr>
            <w:tcW w:w="9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lang w:val="en-US" w:eastAsia="zh-CN"/>
              </w:rPr>
              <w:t>≥95%</w:t>
            </w:r>
          </w:p>
        </w:tc>
        <w:tc>
          <w:tcPr>
            <w:tcW w:w="8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6"/>
                <w:szCs w:val="16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lang w:val="en-US" w:eastAsia="zh-CN"/>
              </w:rPr>
              <w:t>≥95%</w:t>
            </w: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6"/>
                <w:szCs w:val="16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lang w:val="en-US" w:eastAsia="zh-CN"/>
              </w:rPr>
              <w:t>5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6"/>
                <w:szCs w:val="16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lang w:val="en-US" w:eastAsia="zh-CN"/>
              </w:rPr>
              <w:t>5</w:t>
            </w:r>
          </w:p>
        </w:tc>
        <w:tc>
          <w:tcPr>
            <w:tcW w:w="13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lang w:val="en-US" w:eastAsia="zh-CN"/>
              </w:rPr>
              <w:t>无偏差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4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25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>指标2：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lang w:val="en-US" w:eastAsia="zh-CN"/>
              </w:rPr>
              <w:t>施工方满意度</w:t>
            </w:r>
          </w:p>
        </w:tc>
        <w:tc>
          <w:tcPr>
            <w:tcW w:w="9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lang w:val="en-US" w:eastAsia="zh-CN"/>
              </w:rPr>
              <w:t>≥95%</w:t>
            </w:r>
          </w:p>
        </w:tc>
        <w:tc>
          <w:tcPr>
            <w:tcW w:w="8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lang w:val="en-US" w:eastAsia="zh-CN"/>
              </w:rPr>
              <w:t>≥95%</w:t>
            </w: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6"/>
                <w:szCs w:val="16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lang w:val="en-US" w:eastAsia="zh-CN"/>
              </w:rPr>
              <w:t>5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6"/>
                <w:szCs w:val="16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lang w:val="en-US" w:eastAsia="zh-CN"/>
              </w:rPr>
              <w:t>5</w:t>
            </w:r>
          </w:p>
        </w:tc>
        <w:tc>
          <w:tcPr>
            <w:tcW w:w="13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lang w:val="en-US" w:eastAsia="zh-CN"/>
              </w:rPr>
              <w:t>无偏差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6648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>总分</w:t>
            </w: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>10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lang w:val="en-US" w:eastAsia="zh-CN"/>
              </w:rPr>
              <w:t>0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>0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lang w:val="en-US" w:eastAsia="zh-CN"/>
              </w:rPr>
              <w:t>97.5</w:t>
            </w:r>
          </w:p>
        </w:tc>
        <w:tc>
          <w:tcPr>
            <w:tcW w:w="13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6"/>
                <w:szCs w:val="16"/>
              </w:rPr>
            </w:pPr>
          </w:p>
        </w:tc>
      </w:tr>
    </w:tbl>
    <w:p>
      <w:pPr>
        <w:rPr>
          <w:rFonts w:hint="eastAsia" w:ascii="黑体" w:hAnsi="黑体" w:eastAsia="黑体"/>
        </w:rPr>
      </w:pPr>
    </w:p>
    <w:p>
      <w:pPr>
        <w:rPr>
          <w:rFonts w:hint="eastAsia" w:ascii="黑体" w:hAnsi="黑体" w:eastAsia="黑体"/>
        </w:rPr>
      </w:pPr>
    </w:p>
    <w:p>
      <w:pPr>
        <w:spacing w:line="600" w:lineRule="exact"/>
        <w:rPr>
          <w:rFonts w:ascii="仿宋_GB2312"/>
          <w:bCs/>
          <w:sz w:val="32"/>
          <w:szCs w:val="32"/>
        </w:rPr>
      </w:pPr>
    </w:p>
    <w:sectPr>
      <w:pgSz w:w="11906" w:h="16838"/>
      <w:pgMar w:top="1928" w:right="1531" w:bottom="1701" w:left="1531" w:header="737" w:footer="851" w:gutter="0"/>
      <w:cols w:space="720" w:num="1"/>
      <w:docGrid w:type="lines" w:linePitch="408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C78F093"/>
    <w:multiLevelType w:val="singleLevel"/>
    <w:tmpl w:val="6C78F093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5AC9"/>
    <w:rsid w:val="000B4E42"/>
    <w:rsid w:val="0043448B"/>
    <w:rsid w:val="00535AC9"/>
    <w:rsid w:val="00E3118B"/>
    <w:rsid w:val="3C083C7C"/>
    <w:rsid w:val="46E90E59"/>
    <w:rsid w:val="5CA56AB2"/>
    <w:rsid w:val="72D52B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0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semiHidden/>
    <w:unhideWhenUsed/>
    <w:qFormat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customStyle="1" w:styleId="7">
    <w:name w:val="页眉 Char"/>
    <w:basedOn w:val="6"/>
    <w:link w:val="3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143</Words>
  <Characters>820</Characters>
  <Lines>6</Lines>
  <Paragraphs>1</Paragraphs>
  <TotalTime>0</TotalTime>
  <ScaleCrop>false</ScaleCrop>
  <LinksUpToDate>false</LinksUpToDate>
  <CharactersWithSpaces>962</CharactersWithSpaces>
  <Application>WPS Office_11.1.0.9662_F1E327BC-269C-435d-A152-05C5408002CA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2020-04-01T05:41:00Z</dcterms:created>
  <dc:creator>CurUserName</dc:creator>
  <cp:lastModifiedBy>Lenovo</cp:lastModifiedBy>
  <dcterms:modified xsi:type="dcterms:W3CDTF">2020-06-07T18:00:43Z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2052-11.1.0.9662</vt:lpwstr>
  </property>
</Properties>
</file>