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协比乃尔布呼粮站项目建设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和静县粮油收储有限公司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新建仓储容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0.25万吨粮库1栋，办公室及围墙等配套设施建设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已完成粮库、办公室及围墙等配套设施建设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按照预算拨款的130万元，确保年底完成目标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积极争取项目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按照预算拨款保质保量的支付130万元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年底之前按照预算将该支付完成的项目支付完成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按照预算进行合理支出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保质保量的支出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按照预算规划，达到应有的经济效益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按照预算计划，达到应有的社会效益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按照预算计划，达到应有的生态效益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按照预算计划，达到应有的可持续影响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社会公众投诉次数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540" w:lineRule="exact"/>
        <w:ind w:left="0" w:right="0" w:firstLine="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540" w:lineRule="exact"/>
        <w:ind w:left="0" w:right="0" w:firstLine="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540" w:lineRule="exact"/>
        <w:ind w:left="0" w:right="0" w:firstLine="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540" w:lineRule="exact"/>
        <w:ind w:right="0"/>
        <w:jc w:val="both"/>
        <w:rPr>
          <w:rStyle w:val="27"/>
          <w:rFonts w:hint="default" w:ascii="仿宋" w:hAnsi="仿宋" w:eastAsia="仿宋"/>
          <w:b w:val="0"/>
          <w:color w:val="auto"/>
          <w:spacing w:val="-4"/>
          <w:position w:val="0"/>
          <w:sz w:val="15"/>
          <w:szCs w:val="15"/>
        </w:rPr>
      </w:pPr>
    </w:p>
    <w:sectPr>
      <w:footerReference r:id="rId3" w:type="default"/>
      <w:pgSz w:w="11906" w:h="16838"/>
      <w:pgMar w:top="816" w:right="1066" w:bottom="816" w:left="1066" w:header="851" w:footer="992" w:gutter="0"/>
      <w:pgNumType w:fmt="decimal" w:start="1"/>
      <w:cols w:equalWidth="0" w:num="1">
        <w:col w:w="8548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numPr>
        <w:ilvl w:val="0"/>
        <w:numId w:val="0"/>
      </w:numPr>
      <w:autoSpaceDE/>
      <w:autoSpaceDN/>
      <w:snapToGrid w:val="0"/>
      <w:spacing w:before="0" w:after="0" w:line="240" w:lineRule="auto"/>
      <w:ind w:left="0" w:right="0" w:firstLine="0"/>
      <w:jc w:val="center"/>
      <w:rPr>
        <w:rFonts w:hint="default" w:ascii="Calibri" w:hAnsi="Calibri" w:eastAsia="Calibri"/>
        <w:color w:val="auto"/>
        <w:position w:val="0"/>
        <w:sz w:val="18"/>
        <w:szCs w:val="18"/>
      </w:rPr>
    </w:pPr>
    <w:r>
      <w:rPr>
        <w:sz w:val="20"/>
      </w:rPr>
      <w:pict>
        <v:shape id="_x0000_s4097" o:spid="_x0000_s4097" o:spt="202" type="#_x0000_t202" style="position:absolute;left:0pt;margin-top:0pt;height:23pt;width:4.5pt;mso-position-horizontal:center;mso-position-horizontal-relative:margin;mso-wrap-style:none;z-index:251625472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6"/>
                  <w:numPr>
                    <w:ilvl w:val="0"/>
                    <w:numId w:val="0"/>
                  </w:numPr>
                  <w:autoSpaceDE/>
                  <w:autoSpaceDN/>
                  <w:snapToGrid w:val="0"/>
                  <w:spacing w:before="0" w:after="0" w:line="240" w:lineRule="auto"/>
                  <w:ind w:left="0" w:right="0" w:firstLine="0"/>
                  <w:jc w:val="center"/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</w:pPr>
                <w:r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  <w:fldChar w:fldCharType="begin"/>
                </w:r>
                <w:r>
                  <w:instrText xml:space="preserve">PAGE  \* MERGEFORMAT</w:instrText>
                </w:r>
                <w:r>
                  <w:fldChar w:fldCharType="separate"/>
                </w:r>
                <w:r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  <w:t>4</w:t>
                </w:r>
                <w:r>
                  <w:rPr>
                    <w:rFonts w:hint="default" w:ascii="Calibri" w:hAnsi="Calibri" w:eastAsia="Calibri"/>
                    <w:color w:val="auto"/>
                    <w:position w:val="0"/>
                    <w:sz w:val="18"/>
                    <w:szCs w:val="18"/>
                  </w:rPr>
                  <w:fldChar w:fldCharType="end"/>
                </w:r>
              </w:p>
              <w:p>
                <w:pPr>
                  <w:numPr>
                    <w:ilvl w:val="0"/>
                    <w:numId w:val="0"/>
                  </w:numPr>
                  <w:autoSpaceDE/>
                  <w:autoSpaceDN/>
                  <w:spacing w:before="0" w:after="0" w:line="240" w:lineRule="auto"/>
                  <w:ind w:left="0" w:firstLine="0"/>
                  <w:jc w:val="both"/>
                  <w:rPr>
                    <w:rFonts w:hint="default" w:ascii="Times New Roman" w:hAnsi="Times New Roman" w:eastAsia="Times New Roman"/>
                    <w:color w:val="auto"/>
                    <w:position w:val="0"/>
                    <w:sz w:val="21"/>
                    <w:szCs w:val="21"/>
                  </w:rPr>
                </w:pPr>
              </w:p>
            </w:txbxContent>
          </v:textbox>
        </v:shape>
      </w:pict>
    </w:r>
  </w:p>
  <w:p>
    <w:pPr>
      <w:pStyle w:val="16"/>
      <w:numPr>
        <w:ilvl w:val="0"/>
        <w:numId w:val="0"/>
      </w:numPr>
      <w:autoSpaceDE/>
      <w:autoSpaceDN/>
      <w:snapToGrid w:val="0"/>
      <w:spacing w:before="0" w:after="0" w:line="240" w:lineRule="auto"/>
      <w:ind w:left="0" w:right="0" w:firstLine="0"/>
      <w:jc w:val="left"/>
      <w:rPr>
        <w:rFonts w:hint="default" w:ascii="Calibri" w:hAnsi="Calibri" w:eastAsia="Calibri"/>
        <w:color w:val="auto"/>
        <w:position w:val="0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02B81675"/>
    <w:rsid w:val="15263BC6"/>
    <w:rsid w:val="176F5FC5"/>
    <w:rsid w:val="1A1B3C0B"/>
    <w:rsid w:val="1AC1694D"/>
    <w:rsid w:val="1F6C33E4"/>
    <w:rsid w:val="1F6E0C0A"/>
    <w:rsid w:val="23EC3717"/>
    <w:rsid w:val="2BD443CD"/>
    <w:rsid w:val="2D4F7873"/>
    <w:rsid w:val="30521C5A"/>
    <w:rsid w:val="44BE11AD"/>
    <w:rsid w:val="49F50591"/>
    <w:rsid w:val="549E16DA"/>
    <w:rsid w:val="571273C7"/>
    <w:rsid w:val="58F73EBC"/>
    <w:rsid w:val="591B2C9D"/>
    <w:rsid w:val="62301BA6"/>
    <w:rsid w:val="6AD90AA3"/>
    <w:rsid w:val="6B2F1F03"/>
    <w:rsid w:val="72B40E5D"/>
    <w:rsid w:val="75FC26DA"/>
    <w:rsid w:val="7EA94669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name="heading 2"/>
    <w:lsdException w:qFormat="1" w:uiPriority="9" w:name="heading 3"/>
    <w:lsdException w:qFormat="1" w:uiPriority="10" w:name="heading 4"/>
    <w:lsdException w:qFormat="1" w:uiPriority="11" w:name="heading 5"/>
    <w:lsdException w:qFormat="1" w:uiPriority="12" w:name="heading 6"/>
    <w:lsdException w:qFormat="1" w:uiPriority="13" w:name="heading 7"/>
    <w:lsdException w:qFormat="1" w:uiPriority="14" w:name="heading 8"/>
    <w:lsdException w:qFormat="1" w:uiPriority="15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2">
    <w:name w:val="heading 1"/>
    <w:basedOn w:val="1"/>
    <w:next w:val="1"/>
    <w:link w:val="39"/>
    <w:qFormat/>
    <w:uiPriority w:val="7"/>
    <w:pPr>
      <w:keepNext/>
      <w:widowControl/>
      <w:wordWrap/>
      <w:autoSpaceDE/>
      <w:autoSpaceDN/>
    </w:pPr>
    <w:rPr>
      <w:rFonts w:ascii="Cambria" w:hAnsi="Cambria" w:eastAsia="宋体"/>
      <w:b/>
      <w:w w:val="100"/>
      <w:sz w:val="32"/>
      <w:szCs w:val="32"/>
      <w:shd w:val="clear"/>
    </w:rPr>
  </w:style>
  <w:style w:type="paragraph" w:styleId="3">
    <w:name w:val="heading 2"/>
    <w:basedOn w:val="1"/>
    <w:next w:val="1"/>
    <w:link w:val="40"/>
    <w:semiHidden/>
    <w:unhideWhenUsed/>
    <w:qFormat/>
    <w:uiPriority w:val="8"/>
    <w:pPr>
      <w:keepNext/>
      <w:widowControl/>
      <w:wordWrap/>
      <w:autoSpaceDE/>
      <w:autoSpaceDN/>
    </w:pPr>
    <w:rPr>
      <w:rFonts w:ascii="Cambria" w:hAnsi="Cambria" w:eastAsia="宋体"/>
      <w:b/>
      <w:i/>
      <w:w w:val="100"/>
      <w:sz w:val="28"/>
      <w:szCs w:val="28"/>
      <w:shd w:val="clear"/>
    </w:rPr>
  </w:style>
  <w:style w:type="paragraph" w:styleId="4">
    <w:name w:val="heading 3"/>
    <w:basedOn w:val="1"/>
    <w:next w:val="1"/>
    <w:link w:val="41"/>
    <w:semiHidden/>
    <w:unhideWhenUsed/>
    <w:qFormat/>
    <w:uiPriority w:val="9"/>
    <w:pPr>
      <w:keepNext/>
      <w:widowControl/>
      <w:wordWrap/>
      <w:autoSpaceDE/>
      <w:autoSpaceDN/>
    </w:pPr>
    <w:rPr>
      <w:rFonts w:ascii="Cambria" w:hAnsi="Cambria" w:eastAsia="宋体"/>
      <w:b/>
      <w:w w:val="100"/>
      <w:sz w:val="26"/>
      <w:szCs w:val="26"/>
      <w:shd w:val="clear"/>
    </w:rPr>
  </w:style>
  <w:style w:type="paragraph" w:styleId="5">
    <w:name w:val="heading 4"/>
    <w:basedOn w:val="1"/>
    <w:next w:val="1"/>
    <w:link w:val="42"/>
    <w:semiHidden/>
    <w:unhideWhenUsed/>
    <w:qFormat/>
    <w:uiPriority w:val="10"/>
    <w:pPr>
      <w:keepNext/>
      <w:widowControl/>
      <w:wordWrap/>
      <w:autoSpaceDE/>
      <w:autoSpaceDN/>
    </w:pPr>
    <w:rPr>
      <w:rFonts w:ascii="Calibri" w:hAnsi="Calibri" w:eastAsia="宋体"/>
      <w:b/>
      <w:w w:val="100"/>
      <w:sz w:val="28"/>
      <w:szCs w:val="28"/>
      <w:shd w:val="clear"/>
    </w:rPr>
  </w:style>
  <w:style w:type="paragraph" w:styleId="6">
    <w:name w:val="heading 5"/>
    <w:basedOn w:val="1"/>
    <w:next w:val="1"/>
    <w:link w:val="43"/>
    <w:semiHidden/>
    <w:unhideWhenUsed/>
    <w:qFormat/>
    <w:uiPriority w:val="11"/>
    <w:pPr>
      <w:widowControl/>
      <w:wordWrap/>
      <w:autoSpaceDE/>
      <w:autoSpaceDN/>
    </w:pPr>
    <w:rPr>
      <w:rFonts w:ascii="Calibri" w:hAnsi="Calibri" w:eastAsia="宋体"/>
      <w:b/>
      <w:i/>
      <w:w w:val="100"/>
      <w:sz w:val="26"/>
      <w:szCs w:val="26"/>
      <w:shd w:val="clear"/>
    </w:rPr>
  </w:style>
  <w:style w:type="paragraph" w:styleId="7">
    <w:name w:val="heading 6"/>
    <w:basedOn w:val="1"/>
    <w:next w:val="1"/>
    <w:link w:val="44"/>
    <w:semiHidden/>
    <w:unhideWhenUsed/>
    <w:qFormat/>
    <w:uiPriority w:val="12"/>
    <w:pPr>
      <w:widowControl/>
      <w:wordWrap/>
      <w:autoSpaceDE/>
      <w:autoSpaceDN/>
    </w:pPr>
    <w:rPr>
      <w:rFonts w:ascii="Calibri" w:hAnsi="Calibri" w:eastAsia="宋体"/>
      <w:b/>
      <w:w w:val="100"/>
      <w:sz w:val="22"/>
      <w:szCs w:val="22"/>
      <w:shd w:val="clear"/>
    </w:rPr>
  </w:style>
  <w:style w:type="paragraph" w:styleId="8">
    <w:name w:val="heading 7"/>
    <w:basedOn w:val="1"/>
    <w:next w:val="1"/>
    <w:link w:val="45"/>
    <w:semiHidden/>
    <w:unhideWhenUsed/>
    <w:qFormat/>
    <w:uiPriority w:val="13"/>
    <w:pPr>
      <w:widowControl/>
      <w:wordWrap/>
      <w:autoSpaceDE/>
      <w:autoSpaceDN/>
    </w:pPr>
    <w:rPr>
      <w:rFonts w:ascii="Calibri" w:hAnsi="Calibri" w:eastAsia="宋体"/>
      <w:w w:val="100"/>
      <w:sz w:val="24"/>
      <w:szCs w:val="24"/>
      <w:shd w:val="clear"/>
    </w:rPr>
  </w:style>
  <w:style w:type="paragraph" w:styleId="9">
    <w:name w:val="heading 8"/>
    <w:basedOn w:val="1"/>
    <w:next w:val="1"/>
    <w:link w:val="46"/>
    <w:semiHidden/>
    <w:unhideWhenUsed/>
    <w:qFormat/>
    <w:uiPriority w:val="14"/>
    <w:pPr>
      <w:widowControl/>
      <w:wordWrap/>
      <w:autoSpaceDE/>
      <w:autoSpaceDN/>
    </w:pPr>
    <w:rPr>
      <w:rFonts w:ascii="Calibri" w:hAnsi="Calibri" w:eastAsia="宋体"/>
      <w:i/>
      <w:w w:val="100"/>
      <w:sz w:val="24"/>
      <w:szCs w:val="24"/>
      <w:shd w:val="clear"/>
    </w:rPr>
  </w:style>
  <w:style w:type="paragraph" w:styleId="10">
    <w:name w:val="heading 9"/>
    <w:basedOn w:val="1"/>
    <w:next w:val="1"/>
    <w:link w:val="47"/>
    <w:semiHidden/>
    <w:unhideWhenUsed/>
    <w:qFormat/>
    <w:uiPriority w:val="15"/>
    <w:pPr>
      <w:widowControl/>
      <w:wordWrap/>
      <w:autoSpaceDE/>
      <w:autoSpaceDN/>
    </w:pPr>
    <w:rPr>
      <w:rFonts w:ascii="Cambria" w:hAnsi="Cambria" w:eastAsia="宋体"/>
      <w:w w:val="100"/>
      <w:sz w:val="22"/>
      <w:szCs w:val="22"/>
      <w:shd w:val="clear"/>
    </w:rPr>
  </w:style>
  <w:style w:type="character" w:default="1" w:styleId="26">
    <w:name w:val="Default Paragraph Font"/>
    <w:semiHidden/>
    <w:unhideWhenUsed/>
    <w:qFormat/>
    <w:uiPriority w:val="2"/>
  </w:style>
  <w:style w:type="table" w:default="1" w:styleId="25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widowControl/>
      <w:wordWrap/>
      <w:autoSpaceDE/>
      <w:autoSpaceDN/>
      <w:ind w:left="255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widowControl/>
      <w:wordWrap/>
      <w:autoSpaceDE/>
      <w:autoSpaceDN/>
      <w:ind w:left="170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widowControl/>
      <w:wordWrap/>
      <w:autoSpaceDE/>
      <w:autoSpaceDN/>
      <w:ind w:left="85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widowControl/>
      <w:wordWrap/>
      <w:autoSpaceDE/>
      <w:autoSpaceDN/>
      <w:ind w:left="297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5">
    <w:name w:val="Balloon Text"/>
    <w:basedOn w:val="1"/>
    <w:link w:val="60"/>
    <w:semiHidden/>
    <w:unhideWhenUsed/>
    <w:qFormat/>
    <w:uiPriority w:val="152"/>
    <w:rPr>
      <w:w w:val="100"/>
      <w:sz w:val="18"/>
      <w:szCs w:val="18"/>
      <w:shd w:val="clear"/>
    </w:rPr>
  </w:style>
  <w:style w:type="paragraph" w:styleId="16">
    <w:name w:val="footer"/>
    <w:basedOn w:val="1"/>
    <w:link w:val="59"/>
    <w:unhideWhenUsed/>
    <w:qFormat/>
    <w:uiPriority w:val="153"/>
    <w:pPr>
      <w:widowControl/>
      <w:tabs>
        <w:tab w:val="center" w:pos="4153"/>
        <w:tab w:val="right" w:pos="8306"/>
      </w:tabs>
      <w:wordWrap/>
      <w:autoSpaceDE/>
      <w:autoSpaceDN/>
    </w:pPr>
    <w:rPr>
      <w:rFonts w:ascii="Calibri" w:hAnsi="Calibri" w:eastAsia="Calibri"/>
      <w:w w:val="100"/>
      <w:sz w:val="18"/>
      <w:szCs w:val="18"/>
      <w:shd w:val="clear"/>
    </w:rPr>
  </w:style>
  <w:style w:type="paragraph" w:styleId="17">
    <w:name w:val="header"/>
    <w:basedOn w:val="1"/>
    <w:link w:val="58"/>
    <w:unhideWhenUsed/>
    <w:qFormat/>
    <w:uiPriority w:val="154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rFonts w:ascii="Calibri" w:hAnsi="Calibri" w:eastAsia="Calibri"/>
      <w:w w:val="100"/>
      <w:sz w:val="18"/>
      <w:szCs w:val="18"/>
      <w:shd w:val="clear"/>
    </w:rPr>
  </w:style>
  <w:style w:type="paragraph" w:styleId="18">
    <w:name w:val="toc 1"/>
    <w:next w:val="1"/>
    <w:unhideWhenUsed/>
    <w:qFormat/>
    <w:uiPriority w:val="28"/>
    <w:pPr>
      <w:widowControl/>
      <w:wordWrap/>
      <w:autoSpaceDE/>
      <w:autoSpaceDN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widowControl/>
      <w:wordWrap/>
      <w:autoSpaceDE/>
      <w:autoSpaceDN/>
      <w:ind w:left="127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0">
    <w:name w:val="Subtitle"/>
    <w:basedOn w:val="1"/>
    <w:next w:val="1"/>
    <w:link w:val="49"/>
    <w:qFormat/>
    <w:uiPriority w:val="16"/>
    <w:pPr>
      <w:widowControl/>
      <w:wordWrap/>
      <w:autoSpaceDE/>
      <w:autoSpaceDN/>
      <w:jc w:val="center"/>
    </w:pPr>
    <w:rPr>
      <w:rFonts w:ascii="Cambria" w:hAnsi="Cambria" w:eastAsia="宋体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widowControl/>
      <w:wordWrap/>
      <w:autoSpaceDE/>
      <w:autoSpaceDN/>
      <w:ind w:left="212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widowControl/>
      <w:wordWrap/>
      <w:autoSpaceDE/>
      <w:autoSpaceDN/>
      <w:ind w:left="425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widowControl/>
      <w:wordWrap/>
      <w:autoSpaceDE/>
      <w:autoSpaceDN/>
      <w:ind w:left="3400" w:firstLine="0"/>
      <w:jc w:val="both"/>
    </w:pPr>
    <w:rPr>
      <w:rFonts w:ascii="Calibri" w:hAnsi="Calibri" w:eastAsia="Times New Roman" w:cs="Times New Roman"/>
      <w:w w:val="100"/>
      <w:sz w:val="21"/>
      <w:szCs w:val="21"/>
      <w:shd w:val="clear"/>
    </w:rPr>
  </w:style>
  <w:style w:type="paragraph" w:styleId="24">
    <w:name w:val="Title"/>
    <w:basedOn w:val="1"/>
    <w:next w:val="1"/>
    <w:link w:val="48"/>
    <w:qFormat/>
    <w:uiPriority w:val="6"/>
    <w:pPr>
      <w:widowControl/>
      <w:wordWrap/>
      <w:autoSpaceDE/>
      <w:autoSpaceDN/>
      <w:jc w:val="center"/>
    </w:pPr>
    <w:rPr>
      <w:rFonts w:ascii="Cambria" w:hAnsi="Cambria" w:eastAsia="宋体"/>
      <w:b/>
      <w:w w:val="100"/>
      <w:sz w:val="32"/>
      <w:szCs w:val="32"/>
      <w:shd w:val="clear"/>
    </w:rPr>
  </w:style>
  <w:style w:type="character" w:styleId="27">
    <w:name w:val="Strong"/>
    <w:basedOn w:val="26"/>
    <w:qFormat/>
    <w:uiPriority w:val="20"/>
    <w:rPr>
      <w:b/>
      <w:w w:val="100"/>
      <w:sz w:val="20"/>
      <w:szCs w:val="20"/>
      <w:shd w:val="clear"/>
    </w:rPr>
  </w:style>
  <w:style w:type="character" w:styleId="28">
    <w:name w:val="Emphasis"/>
    <w:basedOn w:val="26"/>
    <w:qFormat/>
    <w:uiPriority w:val="18"/>
    <w:rPr>
      <w:rFonts w:ascii="Calibri" w:hAnsi="Calibri" w:eastAsia="Calibri"/>
      <w:b/>
      <w:i/>
      <w:w w:val="100"/>
      <w:sz w:val="20"/>
      <w:szCs w:val="20"/>
      <w:shd w:val="clear"/>
    </w:rPr>
  </w:style>
  <w:style w:type="paragraph" w:styleId="29">
    <w:name w:val="No Spacing"/>
    <w:basedOn w:val="1"/>
    <w:qFormat/>
    <w:uiPriority w:val="5"/>
    <w:pPr>
      <w:widowControl/>
      <w:wordWrap/>
      <w:autoSpaceDE/>
      <w:autoSpaceDN/>
    </w:pPr>
    <w:rPr>
      <w:rFonts w:ascii="Calibri" w:hAnsi="Calibri" w:eastAsia="宋体"/>
      <w:w w:val="100"/>
      <w:sz w:val="24"/>
      <w:szCs w:val="24"/>
      <w:shd w:val="clear"/>
    </w:rPr>
  </w:style>
  <w:style w:type="character" w:customStyle="1" w:styleId="30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1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2">
    <w:name w:val="Quote"/>
    <w:basedOn w:val="1"/>
    <w:next w:val="1"/>
    <w:link w:val="50"/>
    <w:qFormat/>
    <w:uiPriority w:val="21"/>
    <w:pPr>
      <w:widowControl/>
      <w:wordWrap/>
      <w:autoSpaceDE/>
      <w:autoSpaceDN/>
    </w:pPr>
    <w:rPr>
      <w:rFonts w:ascii="Calibri" w:hAnsi="Calibri" w:eastAsia="宋体"/>
      <w:i/>
      <w:w w:val="100"/>
      <w:sz w:val="24"/>
      <w:szCs w:val="24"/>
      <w:shd w:val="clear"/>
    </w:rPr>
  </w:style>
  <w:style w:type="paragraph" w:styleId="33">
    <w:name w:val="Intense Quote"/>
    <w:basedOn w:val="1"/>
    <w:next w:val="1"/>
    <w:link w:val="51"/>
    <w:qFormat/>
    <w:uiPriority w:val="22"/>
    <w:pPr>
      <w:widowControl/>
      <w:wordWrap/>
      <w:autoSpaceDE/>
      <w:autoSpaceDN/>
      <w:ind w:left="720" w:right="720" w:firstLine="0"/>
    </w:pPr>
    <w:rPr>
      <w:rFonts w:ascii="Calibri" w:hAnsi="Calibri" w:eastAsia="宋体"/>
      <w:b/>
      <w:i/>
      <w:w w:val="100"/>
      <w:sz w:val="24"/>
      <w:szCs w:val="24"/>
      <w:shd w:val="clear"/>
    </w:rPr>
  </w:style>
  <w:style w:type="character" w:customStyle="1" w:styleId="34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5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6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7">
    <w:name w:val="List Paragraph"/>
    <w:basedOn w:val="1"/>
    <w:qFormat/>
    <w:uiPriority w:val="26"/>
    <w:pPr>
      <w:widowControl/>
      <w:wordWrap/>
      <w:autoSpaceDE/>
      <w:autoSpaceDN/>
      <w:ind w:left="720" w:firstLine="0"/>
    </w:pPr>
    <w:rPr>
      <w:rFonts w:ascii="Calibri" w:hAnsi="Calibri" w:eastAsia="宋体"/>
      <w:w w:val="100"/>
      <w:sz w:val="24"/>
      <w:szCs w:val="24"/>
      <w:shd w:val="clear"/>
    </w:rPr>
  </w:style>
  <w:style w:type="paragraph" w:customStyle="1" w:styleId="38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Times New Roman" w:cs="Times New Roman"/>
      <w:color w:val="2E74B5"/>
      <w:w w:val="100"/>
      <w:sz w:val="32"/>
      <w:szCs w:val="32"/>
      <w:shd w:val="clear"/>
    </w:rPr>
  </w:style>
  <w:style w:type="character" w:customStyle="1" w:styleId="39">
    <w:name w:val="标题 1 Char"/>
    <w:basedOn w:val="26"/>
    <w:link w:val="2"/>
    <w:qFormat/>
    <w:uiPriority w:val="155"/>
    <w:rPr>
      <w:rFonts w:ascii="Cambria" w:hAnsi="Cambria" w:eastAsia="宋体"/>
      <w:b/>
      <w:w w:val="100"/>
      <w:sz w:val="32"/>
      <w:szCs w:val="32"/>
      <w:shd w:val="clear"/>
    </w:rPr>
  </w:style>
  <w:style w:type="character" w:customStyle="1" w:styleId="40">
    <w:name w:val="标题 2 Char"/>
    <w:basedOn w:val="26"/>
    <w:link w:val="3"/>
    <w:semiHidden/>
    <w:qFormat/>
    <w:uiPriority w:val="156"/>
    <w:rPr>
      <w:rFonts w:ascii="Cambria" w:hAnsi="Cambria" w:eastAsia="宋体"/>
      <w:b/>
      <w:i/>
      <w:w w:val="100"/>
      <w:sz w:val="28"/>
      <w:szCs w:val="28"/>
      <w:shd w:val="clear"/>
    </w:rPr>
  </w:style>
  <w:style w:type="character" w:customStyle="1" w:styleId="41">
    <w:name w:val="标题 3 Char"/>
    <w:basedOn w:val="26"/>
    <w:link w:val="4"/>
    <w:semiHidden/>
    <w:qFormat/>
    <w:uiPriority w:val="157"/>
    <w:rPr>
      <w:rFonts w:ascii="Cambria" w:hAnsi="Cambria" w:eastAsia="宋体"/>
      <w:b/>
      <w:w w:val="100"/>
      <w:sz w:val="26"/>
      <w:szCs w:val="26"/>
      <w:shd w:val="clear"/>
    </w:rPr>
  </w:style>
  <w:style w:type="character" w:customStyle="1" w:styleId="42">
    <w:name w:val="标题 4 Char"/>
    <w:basedOn w:val="26"/>
    <w:link w:val="5"/>
    <w:semiHidden/>
    <w:qFormat/>
    <w:uiPriority w:val="158"/>
    <w:rPr>
      <w:b/>
      <w:w w:val="100"/>
      <w:sz w:val="28"/>
      <w:szCs w:val="28"/>
      <w:shd w:val="clear"/>
    </w:rPr>
  </w:style>
  <w:style w:type="character" w:customStyle="1" w:styleId="43">
    <w:name w:val="标题 5 Char"/>
    <w:basedOn w:val="26"/>
    <w:link w:val="6"/>
    <w:semiHidden/>
    <w:qFormat/>
    <w:uiPriority w:val="159"/>
    <w:rPr>
      <w:b/>
      <w:i/>
      <w:w w:val="100"/>
      <w:sz w:val="26"/>
      <w:szCs w:val="26"/>
      <w:shd w:val="clear"/>
    </w:rPr>
  </w:style>
  <w:style w:type="character" w:customStyle="1" w:styleId="44">
    <w:name w:val="标题 6 Char"/>
    <w:basedOn w:val="26"/>
    <w:link w:val="7"/>
    <w:semiHidden/>
    <w:qFormat/>
    <w:uiPriority w:val="160"/>
    <w:rPr>
      <w:b/>
      <w:w w:val="100"/>
      <w:sz w:val="20"/>
      <w:szCs w:val="20"/>
      <w:shd w:val="clear"/>
    </w:rPr>
  </w:style>
  <w:style w:type="character" w:customStyle="1" w:styleId="45">
    <w:name w:val="标题 7 Char"/>
    <w:basedOn w:val="26"/>
    <w:link w:val="8"/>
    <w:semiHidden/>
    <w:qFormat/>
    <w:uiPriority w:val="161"/>
    <w:rPr>
      <w:w w:val="100"/>
      <w:sz w:val="24"/>
      <w:szCs w:val="24"/>
      <w:shd w:val="clear"/>
    </w:rPr>
  </w:style>
  <w:style w:type="character" w:customStyle="1" w:styleId="46">
    <w:name w:val="标题 8 Char"/>
    <w:basedOn w:val="26"/>
    <w:link w:val="9"/>
    <w:semiHidden/>
    <w:qFormat/>
    <w:uiPriority w:val="162"/>
    <w:rPr>
      <w:i/>
      <w:w w:val="100"/>
      <w:sz w:val="24"/>
      <w:szCs w:val="24"/>
      <w:shd w:val="clear"/>
    </w:rPr>
  </w:style>
  <w:style w:type="character" w:customStyle="1" w:styleId="47">
    <w:name w:val="标题 9 Char"/>
    <w:basedOn w:val="26"/>
    <w:link w:val="10"/>
    <w:semiHidden/>
    <w:qFormat/>
    <w:uiPriority w:val="163"/>
    <w:rPr>
      <w:rFonts w:ascii="Cambria" w:hAnsi="Cambria" w:eastAsia="宋体"/>
      <w:w w:val="100"/>
      <w:sz w:val="20"/>
      <w:szCs w:val="20"/>
      <w:shd w:val="clear"/>
    </w:rPr>
  </w:style>
  <w:style w:type="character" w:customStyle="1" w:styleId="48">
    <w:name w:val="标题 Char"/>
    <w:basedOn w:val="26"/>
    <w:link w:val="24"/>
    <w:qFormat/>
    <w:uiPriority w:val="164"/>
    <w:rPr>
      <w:rFonts w:ascii="Cambria" w:hAnsi="Cambria" w:eastAsia="宋体"/>
      <w:b/>
      <w:w w:val="100"/>
      <w:sz w:val="32"/>
      <w:szCs w:val="32"/>
      <w:shd w:val="clear"/>
    </w:rPr>
  </w:style>
  <w:style w:type="character" w:customStyle="1" w:styleId="49">
    <w:name w:val="副标题 Char"/>
    <w:basedOn w:val="26"/>
    <w:link w:val="20"/>
    <w:qFormat/>
    <w:uiPriority w:val="165"/>
    <w:rPr>
      <w:rFonts w:ascii="Cambria" w:hAnsi="Cambria" w:eastAsia="宋体"/>
      <w:w w:val="100"/>
      <w:sz w:val="24"/>
      <w:szCs w:val="24"/>
      <w:shd w:val="clear"/>
    </w:rPr>
  </w:style>
  <w:style w:type="character" w:customStyle="1" w:styleId="50">
    <w:name w:val="引用 Char"/>
    <w:basedOn w:val="26"/>
    <w:link w:val="32"/>
    <w:qFormat/>
    <w:uiPriority w:val="166"/>
    <w:rPr>
      <w:i/>
      <w:w w:val="100"/>
      <w:sz w:val="24"/>
      <w:szCs w:val="24"/>
      <w:shd w:val="clear"/>
    </w:rPr>
  </w:style>
  <w:style w:type="character" w:customStyle="1" w:styleId="51">
    <w:name w:val="明显引用 Char"/>
    <w:basedOn w:val="26"/>
    <w:link w:val="33"/>
    <w:qFormat/>
    <w:uiPriority w:val="167"/>
    <w:rPr>
      <w:b/>
      <w:i/>
      <w:w w:val="100"/>
      <w:sz w:val="24"/>
      <w:szCs w:val="24"/>
      <w:shd w:val="clear"/>
    </w:rPr>
  </w:style>
  <w:style w:type="character" w:customStyle="1" w:styleId="52">
    <w:name w:val="不明显强调1"/>
    <w:qFormat/>
    <w:uiPriority w:val="168"/>
    <w:rPr>
      <w:i/>
      <w:color w:val="595959" w:themeColor="text1" w:themeTint="A6"/>
      <w:w w:val="100"/>
      <w:sz w:val="20"/>
      <w:szCs w:val="20"/>
      <w:shd w:val="clear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53">
    <w:name w:val="明显强调1"/>
    <w:basedOn w:val="26"/>
    <w:qFormat/>
    <w:uiPriority w:val="169"/>
    <w:rPr>
      <w:b/>
      <w:i/>
      <w:w w:val="100"/>
      <w:sz w:val="24"/>
      <w:szCs w:val="24"/>
      <w:u w:val="single"/>
      <w:shd w:val="clear"/>
    </w:rPr>
  </w:style>
  <w:style w:type="character" w:customStyle="1" w:styleId="54">
    <w:name w:val="不明显参考1"/>
    <w:basedOn w:val="26"/>
    <w:qFormat/>
    <w:uiPriority w:val="170"/>
    <w:rPr>
      <w:w w:val="100"/>
      <w:sz w:val="24"/>
      <w:szCs w:val="24"/>
      <w:u w:val="single"/>
      <w:shd w:val="clear"/>
    </w:rPr>
  </w:style>
  <w:style w:type="character" w:customStyle="1" w:styleId="55">
    <w:name w:val="明显参考1"/>
    <w:basedOn w:val="26"/>
    <w:qFormat/>
    <w:uiPriority w:val="171"/>
    <w:rPr>
      <w:b/>
      <w:w w:val="100"/>
      <w:sz w:val="24"/>
      <w:szCs w:val="24"/>
      <w:u w:val="single"/>
      <w:shd w:val="clear"/>
    </w:rPr>
  </w:style>
  <w:style w:type="character" w:customStyle="1" w:styleId="56">
    <w:name w:val="书籍标题1"/>
    <w:basedOn w:val="26"/>
    <w:qFormat/>
    <w:uiPriority w:val="172"/>
    <w:rPr>
      <w:rFonts w:ascii="Cambria" w:hAnsi="Cambria" w:eastAsia="宋体"/>
      <w:b/>
      <w:i/>
      <w:w w:val="100"/>
      <w:sz w:val="24"/>
      <w:szCs w:val="24"/>
      <w:shd w:val="clear"/>
    </w:rPr>
  </w:style>
  <w:style w:type="paragraph" w:customStyle="1" w:styleId="57">
    <w:name w:val="TOC 标题1"/>
    <w:basedOn w:val="2"/>
    <w:next w:val="1"/>
    <w:semiHidden/>
    <w:unhideWhenUsed/>
    <w:qFormat/>
    <w:uiPriority w:val="173"/>
    <w:pPr>
      <w:widowControl/>
      <w:wordWrap/>
      <w:autoSpaceDE/>
      <w:autoSpaceDN/>
    </w:pPr>
    <w:rPr>
      <w:w w:val="100"/>
      <w:sz w:val="20"/>
      <w:szCs w:val="20"/>
      <w:shd w:val="clear"/>
    </w:rPr>
  </w:style>
  <w:style w:type="character" w:customStyle="1" w:styleId="58">
    <w:name w:val="页眉 Char"/>
    <w:basedOn w:val="26"/>
    <w:link w:val="17"/>
    <w:qFormat/>
    <w:uiPriority w:val="174"/>
    <w:rPr>
      <w:rFonts w:ascii="Calibri" w:hAnsi="Calibri" w:eastAsia="宋体"/>
      <w:w w:val="100"/>
      <w:sz w:val="18"/>
      <w:szCs w:val="18"/>
      <w:shd w:val="clear"/>
    </w:rPr>
  </w:style>
  <w:style w:type="character" w:customStyle="1" w:styleId="59">
    <w:name w:val="页脚 Char"/>
    <w:basedOn w:val="26"/>
    <w:link w:val="16"/>
    <w:qFormat/>
    <w:uiPriority w:val="175"/>
    <w:rPr>
      <w:rFonts w:ascii="Calibri" w:hAnsi="Calibri" w:eastAsia="宋体"/>
      <w:w w:val="100"/>
      <w:sz w:val="18"/>
      <w:szCs w:val="18"/>
      <w:shd w:val="clear"/>
    </w:rPr>
  </w:style>
  <w:style w:type="character" w:customStyle="1" w:styleId="60">
    <w:name w:val="批注框文本 Char"/>
    <w:basedOn w:val="26"/>
    <w:link w:val="15"/>
    <w:semiHidden/>
    <w:qFormat/>
    <w:uiPriority w:val="176"/>
    <w:rPr>
      <w:rFonts w:ascii="Times New Roman" w:hAnsi="Times New Roman" w:eastAsia="宋体"/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360</Words>
  <Characters>2410</Characters>
  <Lines>17</Lines>
  <Paragraphs>4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2019-09-18T09:40:00Z</dcterms:created>
  <dc:creator>赵 恺（预算处）</dc:creator>
  <cp:lastModifiedBy>Lenovo</cp:lastModifiedBy>
  <dcterms:modified xsi:type="dcterms:W3CDTF">2020-06-07T17:58:24Z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