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outlineLvl w:val="9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新疆巴州和静县乃门莫敦镇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eastAsia="仿宋_GB2312"/>
          <w:sz w:val="32"/>
          <w:szCs w:val="32"/>
        </w:rPr>
        <w:t>乃门莫敦镇</w:t>
      </w:r>
      <w:r>
        <w:rPr>
          <w:rFonts w:hint="eastAsia" w:eastAsia="仿宋_GB2312"/>
          <w:sz w:val="32"/>
          <w:szCs w:val="32"/>
        </w:rPr>
        <w:t>住房安全</w:t>
      </w:r>
      <w:r>
        <w:rPr>
          <w:rFonts w:eastAsia="仿宋_GB2312"/>
          <w:sz w:val="32"/>
          <w:szCs w:val="32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实施单位（公章）：和静乃门莫敦镇人民政府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项目负责人（签章）：刘学强、孟开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敦镇位于和静县城以南方位，距离县城8公里；东至223团，南至22团，西至23团，北至和静镇。全镇行政总面积100.1平方公里，耕地面积8.2万亩，草场面积22万亩。全镇总人口10404人，建档立卡贫困户249户670人，目前全镇已脱贫223户558人（含稳定脱贫人口53户130人）。乃门莫敦镇包尔布呼村位于镇政府东南7公里处，全村行政总面积18.16平方公里，村下辖5个村民小组，由汉族、维吾尔族、回族、蒙古族、东乡族等5个民族构成，总人口423户1249人，建档立卡贫困户53户130人。古尔温苏门村（场社村）成立于1958年，位于和静县城以南11公里处，行政总面积40.44平方公里，由汉族、维吾尔族、回族、蒙古族等5个民族构成，总人口561户2533人，建档立卡贫困户42户112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总投资6万元,未脱贫6户住房补助，一户补助1万元，古尔温苏门村1户，包尔尕扎村3户，包尔布呼村2户。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项目总投资6万元，均由上级财政拨款。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招标投标制、资金报帐制等管理制度。项目实施完工后，进行入户验收审核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项目总投资6万元，未脱贫6户住房补助，一户补助1万元，资金使用按照《和静县财政扶贫专项资金项目管理实施细则》要求。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居房建设实行组织领导把关、材料质量把关、施工质量把关、验收入住把关，不符合质量要求的不准验收，工程严格按国家《农村危房改造抗震安全基本要求》，参照《自治区安居富民工程建设标准》（新建标001-2012）及建设设计施工图要求施工，确保工程质量一次成房，不留缺口，能抗震并长期居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总投资6万元,未脱贫6户住房补助，一户补助1万元，古尔温苏门村1户，包尔尕扎村3户，包尔布呼村2户。有力促进“两不愁三保障”目标实现，大幅提升群众幸福感和获得感，有利于社会大局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后期镇、村两级不定期对贫困户的入住情况进行走访查看，发现有无其他的安全隐患和困难。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outlineLvl w:val="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该项目实施后，贫困户拥有安全稳定的住房，有力促进“两不愁三保障”目标实现，大幅提升群众幸福感和获得感。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总投资6万元,未脱贫6户住房补助，一户补助1万元，古尔温苏门村1户，包尔尕扎村3户，包尔布呼村2户。有力促进“两不愁三保障”目标实现，大幅提升群众幸福感和获得感，有利于社会大局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和静县乃门莫敦镇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1E6562"/>
    <w:rsid w:val="002574E5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7E50AE"/>
    <w:rsid w:val="00855E3A"/>
    <w:rsid w:val="008F6646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957F3"/>
    <w:rsid w:val="00FB10BB"/>
    <w:rsid w:val="01516CB3"/>
    <w:rsid w:val="10955CDA"/>
    <w:rsid w:val="11CE159D"/>
    <w:rsid w:val="14FB4CB7"/>
    <w:rsid w:val="37FC34C7"/>
    <w:rsid w:val="415A7811"/>
    <w:rsid w:val="4246192D"/>
    <w:rsid w:val="472238F6"/>
    <w:rsid w:val="4A823514"/>
    <w:rsid w:val="4E75747F"/>
    <w:rsid w:val="54B8738B"/>
    <w:rsid w:val="5EE14349"/>
    <w:rsid w:val="61B162E3"/>
    <w:rsid w:val="61DD20C0"/>
    <w:rsid w:val="62502DE6"/>
    <w:rsid w:val="68C571EC"/>
    <w:rsid w:val="741F70ED"/>
    <w:rsid w:val="755251BF"/>
    <w:rsid w:val="796A35F6"/>
    <w:rsid w:val="7E4D1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</Words>
  <Characters>1283</Characters>
  <Lines>10</Lines>
  <Paragraphs>3</Paragraphs>
  <TotalTime>0</TotalTime>
  <ScaleCrop>false</ScaleCrop>
  <LinksUpToDate>false</LinksUpToDate>
  <CharactersWithSpaces>1505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2021-05-29T09:19:09Z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