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964" w:firstLineChars="200"/>
        <w:jc w:val="center"/>
        <w:textAlignment w:val="auto"/>
        <w:outlineLvl w:val="9"/>
        <w:rPr>
          <w:rFonts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964" w:firstLineChars="200"/>
        <w:jc w:val="center"/>
        <w:textAlignment w:val="auto"/>
        <w:outlineLvl w:val="9"/>
        <w:rPr>
          <w:rFonts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964" w:firstLineChars="200"/>
        <w:textAlignment w:val="auto"/>
        <w:outlineLvl w:val="9"/>
        <w:rPr>
          <w:rFonts w:ascii="方正小标宋_GBK" w:hAnsi="华文中宋" w:eastAsia="方正小标宋_GBK" w:cs="宋体"/>
          <w:b/>
          <w:kern w:val="0"/>
          <w:sz w:val="48"/>
          <w:szCs w:val="48"/>
          <w:u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1446" w:firstLine="964" w:firstLineChars="200"/>
        <w:textAlignment w:val="auto"/>
        <w:outlineLvl w:val="9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新疆巴州和静县乃门莫敦镇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1044" w:firstLineChars="200"/>
        <w:jc w:val="center"/>
        <w:textAlignment w:val="auto"/>
        <w:outlineLvl w:val="9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72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Ansi="宋体" w:eastAsia="仿宋_GB2312" w:cs="宋体"/>
          <w:kern w:val="0"/>
          <w:sz w:val="36"/>
          <w:szCs w:val="36"/>
        </w:rPr>
        <w:t>201</w:t>
      </w:r>
      <w:r>
        <w:rPr>
          <w:rFonts w:hint="eastAsia" w:hAnsi="宋体" w:eastAsia="仿宋_GB2312" w:cs="宋体"/>
          <w:kern w:val="0"/>
          <w:sz w:val="36"/>
          <w:szCs w:val="36"/>
        </w:rPr>
        <w:t>8年度）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0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0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0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0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00" w:firstLineChars="200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720" w:firstLineChars="200"/>
        <w:jc w:val="left"/>
        <w:textAlignment w:val="auto"/>
        <w:outlineLvl w:val="9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项目名称：村级惠民生一事一议工程项目（包尔布呼村、夏尔乌苏村防渗渠）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720" w:firstLineChars="200"/>
        <w:jc w:val="left"/>
        <w:textAlignment w:val="auto"/>
        <w:outlineLvl w:val="9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实施单位（公章）：和静县乃门莫敦镇人民政府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720" w:firstLineChars="200"/>
        <w:jc w:val="left"/>
        <w:textAlignment w:val="auto"/>
        <w:outlineLvl w:val="9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主管部门（公章）：和静县乃门莫敦镇人民政府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720" w:firstLineChars="200"/>
        <w:jc w:val="left"/>
        <w:textAlignment w:val="auto"/>
        <w:outlineLvl w:val="9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项目负责人（签章）：孟开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outlineLvl w:val="9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填报时间：2019年1月23日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0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4" w:firstLineChars="200"/>
        <w:textAlignment w:val="auto"/>
        <w:outlineLvl w:val="9"/>
        <w:rPr>
          <w:rStyle w:val="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4" w:firstLineChars="200"/>
        <w:textAlignment w:val="auto"/>
        <w:outlineLvl w:val="9"/>
        <w:rPr>
          <w:rStyle w:val="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7" w:firstLineChars="200"/>
        <w:textAlignment w:val="auto"/>
        <w:outlineLvl w:val="9"/>
        <w:rPr>
          <w:rStyle w:val="8"/>
          <w:rFonts w:ascii="黑体" w:hAnsi="黑体" w:eastAsia="黑体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7" w:firstLineChars="200"/>
        <w:textAlignment w:val="auto"/>
        <w:outlineLvl w:val="9"/>
        <w:rPr>
          <w:rStyle w:val="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8"/>
          <w:rFonts w:hint="eastAsia" w:ascii="黑体" w:hAnsi="黑体" w:eastAsia="黑体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7" w:firstLineChars="200"/>
        <w:textAlignment w:val="auto"/>
        <w:outlineLvl w:val="9"/>
        <w:rPr>
          <w:rStyle w:val="8"/>
          <w:rFonts w:ascii="楷体" w:hAnsi="楷体" w:eastAsia="楷体"/>
          <w:spacing w:val="-4"/>
          <w:sz w:val="32"/>
          <w:szCs w:val="32"/>
        </w:rPr>
      </w:pPr>
      <w:r>
        <w:rPr>
          <w:rStyle w:val="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乃门莫敦镇位于和静县城以南方位，距离县城8公里；东至223团，南至22团，西至23团，北至和静镇。全镇行政总面积100.1平方公里，耕地面积8.2万亩，草场面积22万亩。全镇总人口10404人，下辖5个行政村：乃门莫敦村位于和静县城以南，乃门莫敦镇政府所在地0.5公里，距离县城9公里，全村幅员面积16.2平方公里，东面与乃门莫敦镇包尔布呼村相邻，全村有8个村民小组，583户3048人，居住着汉、维、蒙、回、东乡等民族。包尔布呼村位于镇政府东南7公里处，全村行政总面积18.16平方公里，村下辖5个村民小组，由汉族、维吾尔族、回族、蒙古族、东乡族等5个民族构成，总人口423户1249人。包尔尕扎村下辖6个村民小组，由汉族、维吾尔族、蒙古族、回族、等四个民族构成，总人口720户2820人。夏尔乌苏村位于和静县城南（方向）5公里处，距乡政府5公里，东与和静镇开泽村相连，南与乃门莫敦村相连，西与206省道接壤，北与和静镇毗邻。全村行政总面积5766亩，其中：耕地面积3045亩，湖泊面积103亩。村下辖2个村民小组，由汉族、蒙古族2个民族构成，总人口141户428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7" w:firstLineChars="200"/>
        <w:textAlignment w:val="auto"/>
        <w:outlineLvl w:val="9"/>
        <w:rPr>
          <w:rStyle w:val="8"/>
          <w:rFonts w:ascii="楷体" w:hAnsi="楷体" w:eastAsia="楷体"/>
          <w:spacing w:val="-4"/>
        </w:rPr>
      </w:pPr>
      <w:r>
        <w:rPr>
          <w:rStyle w:val="8"/>
          <w:rFonts w:hint="eastAsia" w:ascii="楷体" w:hAnsi="楷体" w:eastAsia="楷体"/>
          <w:spacing w:val="-4"/>
          <w:sz w:val="32"/>
          <w:szCs w:val="32"/>
        </w:rPr>
        <w:t>（二）项目预算绩效目标设定情况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27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仿宋_GB2312" w:hAnsi="仿宋" w:eastAsia="仿宋_GB2312"/>
          <w:spacing w:val="-4"/>
          <w:sz w:val="32"/>
          <w:szCs w:val="32"/>
        </w:rPr>
        <w:t>预期目标及阶段性目标: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县“访惠聚”办公室2018年下达我镇村级惠民生一事一议奖补资金298340.21元，我镇主要用于包尔布呼村、夏尔乌苏村防渗渠建设。项目目标是加快农田水利基础设施建设，提高农产品质量，增加农民收入，解决我镇农民浇水难和水费高的问题，确保我镇农业经济又好又快发展。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27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仿宋_GB2312" w:hAnsi="仿宋" w:eastAsia="仿宋_GB2312"/>
          <w:spacing w:val="-4"/>
          <w:sz w:val="32"/>
          <w:szCs w:val="32"/>
        </w:rPr>
        <w:t>项目基本性质、用途和主要内容、涉及范围:</w:t>
      </w:r>
      <w:r>
        <w:rPr>
          <w:rFonts w:ascii="Arial" w:hAnsi="Arial" w:cs="Arial"/>
        </w:rPr>
        <w:t xml:space="preserve"> </w:t>
      </w:r>
      <w:r>
        <w:rPr>
          <w:rFonts w:hint="eastAsia" w:ascii="仿宋_GB2312" w:hAnsi="Arial" w:eastAsia="仿宋_GB2312" w:cs="Arial"/>
          <w:sz w:val="32"/>
          <w:szCs w:val="32"/>
        </w:rPr>
        <w:t>预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期完成总投资90万元,资金全部用于2018年度包尔布呼惠民生项目1.02公里防渗渠建设及夏尔乌苏村惠民生项目1.2公里防渗渠建设。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27" w:firstLineChars="200"/>
        <w:textAlignment w:val="auto"/>
        <w:outlineLvl w:val="9"/>
        <w:rPr>
          <w:rStyle w:val="8"/>
          <w:b w:val="0"/>
          <w:bCs w:val="0"/>
        </w:rPr>
      </w:pPr>
      <w:r>
        <w:rPr>
          <w:rStyle w:val="8"/>
          <w:rFonts w:hint="eastAsia" w:ascii="黑体" w:hAnsi="黑体" w:eastAsia="黑体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7" w:firstLineChars="200"/>
        <w:textAlignment w:val="auto"/>
        <w:outlineLvl w:val="9"/>
        <w:rPr>
          <w:rStyle w:val="8"/>
          <w:rFonts w:ascii="楷体" w:hAnsi="楷体" w:eastAsia="楷体"/>
          <w:spacing w:val="-4"/>
          <w:sz w:val="32"/>
          <w:szCs w:val="32"/>
        </w:rPr>
      </w:pPr>
      <w:r>
        <w:rPr>
          <w:rStyle w:val="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420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Arial" w:hAnsi="Arial" w:cs="Arial"/>
        </w:rPr>
        <w:t>　</w:t>
      </w:r>
      <w:r>
        <w:rPr>
          <w:rFonts w:hint="eastAsia" w:ascii="仿宋_GB2312" w:hAnsi="Arial" w:eastAsia="仿宋_GB2312" w:cs="Arial"/>
          <w:sz w:val="32"/>
          <w:szCs w:val="32"/>
        </w:rPr>
        <w:t>县“访惠聚”办公室2018年下达我镇村级惠民生一事一议奖补资金298340.21元，2018年镇支出为298340.21元。</w:t>
      </w:r>
      <w:r>
        <w:rPr>
          <w:rFonts w:ascii="Arial" w:hAnsi="Arial" w:eastAsia="仿宋_GB2312" w:cs="Arial"/>
          <w:sz w:val="32"/>
          <w:szCs w:val="32"/>
        </w:rPr>
        <w:t>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360" w:firstLineChars="200"/>
        <w:textAlignment w:val="auto"/>
        <w:outlineLvl w:val="9"/>
        <w:rPr>
          <w:rFonts w:ascii="Arial" w:hAnsi="Arial" w:eastAsia="仿宋_GB2312" w:cs="Arial"/>
          <w:sz w:val="32"/>
          <w:szCs w:val="32"/>
        </w:rPr>
      </w:pPr>
      <w:r>
        <w:rPr>
          <w:rFonts w:hint="eastAsia" w:ascii="Arial" w:hAnsi="Arial" w:cs="Arial"/>
        </w:rPr>
        <w:t>　</w:t>
      </w:r>
      <w:r>
        <w:rPr>
          <w:rFonts w:ascii="Arial" w:hAnsi="Arial" w:cs="Arial"/>
        </w:rPr>
        <w:t xml:space="preserve">     </w:t>
      </w:r>
      <w:r>
        <w:rPr>
          <w:rFonts w:hint="eastAsia" w:ascii="仿宋_GB2312" w:hAnsi="Arial" w:eastAsia="仿宋_GB2312" w:cs="Arial"/>
          <w:sz w:val="32"/>
          <w:szCs w:val="32"/>
        </w:rPr>
        <w:t>村级惠民生一事一议奖补资金298340.21元，年初做出预算安排后，由县财政局直接拨到我镇零余额账户中，项目资金严格按照项目支出的范围、用途控制，坚持专款专用，不挤占挪用。项目资金支出的合法性、合理性，由乡镇政府和财政所进行把关以及核对，并进行会计核算，确保了项目资金的安全。</w:t>
      </w:r>
      <w:r>
        <w:rPr>
          <w:rFonts w:ascii="Arial" w:hAnsi="Arial" w:eastAsia="仿宋_GB2312" w:cs="Arial"/>
          <w:sz w:val="32"/>
          <w:szCs w:val="32"/>
        </w:rPr>
        <w:t>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27" w:firstLineChars="200"/>
        <w:textAlignment w:val="auto"/>
        <w:outlineLvl w:val="9"/>
        <w:rPr>
          <w:rStyle w:val="8"/>
          <w:rFonts w:ascii="楷体" w:hAnsi="楷体" w:eastAsia="楷体"/>
          <w:spacing w:val="-4"/>
        </w:rPr>
      </w:pPr>
      <w:r>
        <w:rPr>
          <w:rStyle w:val="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outlineLvl w:val="9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我镇村级惠民生一事一议奖补资金298340.21元，主要用于包尔布呼惠民生项目1.02公里防渗渠建设及夏尔乌苏村惠民生项目1.2公里防渗渠建设。项目的实施，加快了我镇农田水利基础设施建设，提高农产品质量，增加农民收入，解决我镇农民浇水难和水费高的问题，确保我镇农业经济又好又快发展。</w:t>
      </w:r>
      <w:r>
        <w:rPr>
          <w:rFonts w:ascii="Arial" w:hAnsi="Arial" w:eastAsia="仿宋_GB2312" w:cs="Arial"/>
          <w:sz w:val="32"/>
          <w:szCs w:val="32"/>
        </w:rPr>
        <w:t>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27" w:firstLineChars="200"/>
        <w:textAlignment w:val="auto"/>
        <w:outlineLvl w:val="9"/>
        <w:rPr>
          <w:rStyle w:val="8"/>
          <w:rFonts w:ascii="楷体" w:hAnsi="楷体" w:eastAsia="楷体"/>
          <w:spacing w:val="-4"/>
        </w:rPr>
      </w:pPr>
      <w:r>
        <w:rPr>
          <w:rStyle w:val="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360" w:firstLineChars="200"/>
        <w:textAlignment w:val="auto"/>
        <w:outlineLvl w:val="9"/>
        <w:rPr>
          <w:rFonts w:ascii="仿宋_GB2312" w:hAnsi="Arial" w:eastAsia="仿宋_GB2312" w:cs="Arial"/>
        </w:rPr>
      </w:pPr>
      <w:r>
        <w:rPr>
          <w:rFonts w:hint="eastAsia" w:ascii="Arial" w:hAnsi="Arial" w:cs="Arial"/>
        </w:rPr>
        <w:t>　</w:t>
      </w:r>
      <w:r>
        <w:rPr>
          <w:rFonts w:ascii="Arial" w:hAnsi="Arial" w:cs="Arial"/>
        </w:rPr>
        <w:t xml:space="preserve"> </w:t>
      </w:r>
      <w:r>
        <w:rPr>
          <w:rFonts w:hint="eastAsia" w:ascii="仿宋_GB2312" w:hAnsi="Arial" w:eastAsia="仿宋_GB2312" w:cs="Arial"/>
          <w:sz w:val="32"/>
          <w:szCs w:val="32"/>
        </w:rPr>
        <w:t xml:space="preserve">  我镇严格按照《会计法》、《预算法》、惠民生项目资金管理办法等对专项资金进行管理，实行专款专用，由财务人员把本项目的收支单独列帐，严格控制拨付资金。</w:t>
      </w:r>
      <w:r>
        <w:rPr>
          <w:rFonts w:ascii="Arial" w:hAnsi="Arial" w:eastAsia="仿宋_GB2312" w:cs="Arial"/>
          <w:sz w:val="32"/>
          <w:szCs w:val="32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7" w:firstLineChars="200"/>
        <w:textAlignment w:val="auto"/>
        <w:outlineLvl w:val="9"/>
        <w:rPr>
          <w:rStyle w:val="8"/>
          <w:rFonts w:ascii="黑体" w:hAnsi="黑体" w:eastAsia="黑体"/>
          <w:b w:val="0"/>
          <w:spacing w:val="-4"/>
        </w:rPr>
      </w:pPr>
      <w:r>
        <w:rPr>
          <w:rStyle w:val="8"/>
          <w:rFonts w:hint="eastAsia" w:ascii="黑体" w:hAnsi="黑体" w:eastAsia="黑体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7" w:firstLineChars="200"/>
        <w:textAlignment w:val="auto"/>
        <w:outlineLvl w:val="9"/>
        <w:rPr>
          <w:rStyle w:val="8"/>
          <w:rFonts w:ascii="楷体" w:hAnsi="楷体" w:eastAsia="楷体"/>
          <w:spacing w:val="-4"/>
          <w:sz w:val="32"/>
          <w:szCs w:val="32"/>
        </w:rPr>
      </w:pPr>
      <w:r>
        <w:rPr>
          <w:rStyle w:val="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outlineLvl w:val="9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项目为专项经费开支，资金全部用于包尔布呼惠民生项目1.02公里防渗渠建设及夏尔乌苏村惠民生项目1.2公里防渗渠建设。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7" w:firstLineChars="200"/>
        <w:textAlignment w:val="auto"/>
        <w:outlineLvl w:val="9"/>
        <w:rPr>
          <w:rStyle w:val="8"/>
          <w:rFonts w:ascii="Arial"/>
        </w:rPr>
      </w:pPr>
      <w:r>
        <w:rPr>
          <w:rStyle w:val="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210" w:leftChars="100" w:firstLine="36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Arial" w:hAnsi="Arial" w:cs="Arial"/>
        </w:rPr>
        <w:t>　　</w:t>
      </w:r>
      <w:r>
        <w:rPr>
          <w:rFonts w:ascii="Arial" w:hAnsi="Arial" w:cs="Arial"/>
        </w:rPr>
        <w:t xml:space="preserve">   </w:t>
      </w:r>
      <w:r>
        <w:rPr>
          <w:rFonts w:hint="eastAsia" w:ascii="仿宋_GB2312" w:hAnsi="Arial" w:eastAsia="仿宋_GB2312" w:cs="Arial"/>
          <w:sz w:val="32"/>
          <w:szCs w:val="32"/>
        </w:rPr>
        <w:t>按照《会计法》、《预算法》、惠民生项目资金管理办法制订项目管理制度，进行日常项目检查监督管理。</w:t>
      </w:r>
      <w:r>
        <w:rPr>
          <w:rFonts w:ascii="Arial" w:hAnsi="Arial" w:eastAsia="仿宋_GB2312" w:cs="Arial"/>
          <w:sz w:val="32"/>
          <w:szCs w:val="32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7" w:firstLineChars="200"/>
        <w:textAlignment w:val="auto"/>
        <w:outlineLvl w:val="9"/>
        <w:rPr>
          <w:rStyle w:val="8"/>
          <w:rFonts w:ascii="黑体" w:hAnsi="黑体" w:eastAsia="黑体"/>
        </w:rPr>
      </w:pPr>
      <w:r>
        <w:rPr>
          <w:rStyle w:val="8"/>
          <w:rFonts w:hint="eastAsia" w:ascii="黑体" w:hAnsi="黑体" w:eastAsia="黑体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7" w:firstLineChars="200"/>
        <w:textAlignment w:val="auto"/>
        <w:outlineLvl w:val="9"/>
        <w:rPr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outlineLvl w:val="9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1. 项目的经济性分析。</w:t>
      </w:r>
      <w:r>
        <w:rPr>
          <w:rFonts w:ascii="Arial" w:hAnsi="Arial" w:eastAsia="仿宋_GB2312" w:cs="Arial"/>
          <w:sz w:val="32"/>
          <w:szCs w:val="32"/>
        </w:rPr>
        <w:t>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outlineLvl w:val="9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项目按预算控制完成。</w:t>
      </w:r>
      <w:r>
        <w:rPr>
          <w:rFonts w:ascii="Arial" w:hAnsi="Arial" w:eastAsia="仿宋_GB2312" w:cs="Arial"/>
          <w:sz w:val="32"/>
          <w:szCs w:val="32"/>
        </w:rPr>
        <w:t>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outlineLvl w:val="9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2. 项目的效率性分析。</w:t>
      </w:r>
      <w:r>
        <w:rPr>
          <w:rFonts w:ascii="Arial" w:hAnsi="Arial" w:eastAsia="仿宋_GB2312" w:cs="Arial"/>
          <w:sz w:val="32"/>
          <w:szCs w:val="32"/>
        </w:rPr>
        <w:t>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outlineLvl w:val="9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（1）项目的实施进度；</w:t>
      </w:r>
      <w:r>
        <w:rPr>
          <w:rFonts w:ascii="Arial" w:hAnsi="Arial" w:eastAsia="仿宋_GB2312" w:cs="Arial"/>
          <w:sz w:val="32"/>
          <w:szCs w:val="32"/>
        </w:rPr>
        <w:t>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outlineLvl w:val="9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资金项目按进度进行实施。</w:t>
      </w:r>
      <w:r>
        <w:rPr>
          <w:rFonts w:ascii="Arial" w:hAnsi="Arial" w:eastAsia="仿宋_GB2312" w:cs="Arial"/>
          <w:sz w:val="32"/>
          <w:szCs w:val="32"/>
        </w:rPr>
        <w:t>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outlineLvl w:val="9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（2）项目完成质量。</w:t>
      </w:r>
      <w:r>
        <w:rPr>
          <w:rFonts w:ascii="Arial" w:hAnsi="Arial" w:eastAsia="仿宋_GB2312" w:cs="Arial"/>
          <w:sz w:val="32"/>
          <w:szCs w:val="32"/>
        </w:rPr>
        <w:t>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outlineLvl w:val="9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项目完成质量优良。</w:t>
      </w:r>
      <w:r>
        <w:rPr>
          <w:rFonts w:ascii="Arial" w:hAnsi="Arial" w:eastAsia="仿宋_GB2312" w:cs="Arial"/>
          <w:sz w:val="32"/>
          <w:szCs w:val="32"/>
        </w:rPr>
        <w:t>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outlineLvl w:val="9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3. 项目的效益性分析。</w:t>
      </w:r>
      <w:r>
        <w:rPr>
          <w:rFonts w:ascii="Arial" w:hAnsi="Arial" w:eastAsia="仿宋_GB2312" w:cs="Arial"/>
          <w:sz w:val="32"/>
          <w:szCs w:val="32"/>
        </w:rPr>
        <w:t>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outlineLvl w:val="9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（1）完成项目预期目标100%。</w:t>
      </w:r>
      <w:r>
        <w:rPr>
          <w:rFonts w:ascii="Arial" w:hAnsi="Arial" w:eastAsia="仿宋_GB2312" w:cs="Arial"/>
          <w:sz w:val="32"/>
          <w:szCs w:val="32"/>
        </w:rPr>
        <w:t>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outlineLvl w:val="9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2）项目实施对经济和社会的影响：通过项目实施，加快了我镇农田水利基础设施建设，提高农产品质量，增加了农民收入，解决我镇农民浇水难和水费高的问题，同时增强了我镇农业发展后劲和发展能力，确保我镇农业经济又好又快发展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27" w:firstLineChars="200"/>
        <w:textAlignment w:val="auto"/>
        <w:outlineLvl w:val="9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outlineLvl w:val="9"/>
        <w:rPr>
          <w:rFonts w:hint="eastAsia" w:ascii="仿宋_GB2312" w:hAnsi="Arial" w:eastAsia="仿宋_GB2312" w:cs="Arial"/>
          <w:sz w:val="32"/>
          <w:szCs w:val="32"/>
          <w:lang w:eastAsia="zh-CN"/>
        </w:rPr>
      </w:pPr>
      <w:r>
        <w:rPr>
          <w:rFonts w:hint="eastAsia" w:ascii="仿宋_GB2312" w:hAnsi="Arial" w:eastAsia="仿宋_GB2312" w:cs="Arial"/>
          <w:sz w:val="32"/>
          <w:szCs w:val="32"/>
        </w:rPr>
        <w:t>无</w:t>
      </w:r>
      <w:r>
        <w:rPr>
          <w:rFonts w:hint="eastAsia" w:ascii="仿宋_GB2312" w:hAnsi="Arial" w:eastAsia="仿宋_GB2312" w:cs="Arial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7" w:firstLineChars="200"/>
        <w:textAlignment w:val="auto"/>
        <w:outlineLvl w:val="9"/>
        <w:rPr>
          <w:rStyle w:val="8"/>
          <w:rFonts w:ascii="黑体" w:hAnsi="黑体" w:eastAsia="黑体"/>
        </w:rPr>
      </w:pPr>
      <w:r>
        <w:rPr>
          <w:rStyle w:val="8"/>
          <w:rFonts w:hint="eastAsia" w:ascii="黑体" w:hAnsi="黑体" w:eastAsia="黑体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7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4" w:firstLineChars="200"/>
        <w:textAlignment w:val="auto"/>
        <w:outlineLvl w:val="9"/>
        <w:rPr>
          <w:rFonts w:ascii="仿宋_GB2312" w:hAnsi="楷体" w:eastAsia="仿宋_GB2312"/>
          <w:b/>
          <w:spacing w:val="-4"/>
          <w:sz w:val="32"/>
          <w:szCs w:val="32"/>
        </w:rPr>
      </w:pPr>
      <w:r>
        <w:rPr>
          <w:rFonts w:hint="eastAsia" w:ascii="仿宋_GB2312" w:hAnsi="楷体" w:eastAsia="仿宋_GB2312"/>
          <w:spacing w:val="-4"/>
          <w:sz w:val="32"/>
          <w:szCs w:val="32"/>
        </w:rPr>
        <w:t>继续加大乡镇农业水利基础设施投入力度，</w:t>
      </w:r>
      <w:r>
        <w:rPr>
          <w:rFonts w:hint="eastAsia" w:ascii="仿宋_GB2312" w:hAnsi="Arial" w:eastAsia="仿宋_GB2312" w:cs="Arial"/>
          <w:sz w:val="32"/>
          <w:szCs w:val="32"/>
        </w:rPr>
        <w:t>改善农产品品质，增加农民收入，努力提高乡镇农牧民生活质量。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7" w:firstLineChars="200"/>
        <w:textAlignment w:val="auto"/>
        <w:outlineLvl w:val="9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4" w:firstLineChars="200"/>
        <w:textAlignment w:val="auto"/>
        <w:outlineLvl w:val="9"/>
        <w:rPr>
          <w:rFonts w:ascii="仿宋_GB2312" w:hAnsi="楷体" w:eastAsia="仿宋_GB2312"/>
          <w:spacing w:val="-4"/>
          <w:sz w:val="32"/>
          <w:szCs w:val="32"/>
        </w:rPr>
      </w:pPr>
      <w:r>
        <w:rPr>
          <w:rFonts w:hint="eastAsia" w:ascii="仿宋_GB2312" w:hAnsi="楷体" w:eastAsia="仿宋_GB2312"/>
          <w:spacing w:val="-4"/>
          <w:sz w:val="32"/>
          <w:szCs w:val="32"/>
        </w:rPr>
        <w:t>建议继续加大农业水利基础设施投入力度，大力推广土地集约化种植。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7" w:firstLineChars="200"/>
        <w:textAlignment w:val="auto"/>
        <w:outlineLvl w:val="9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4" w:firstLineChars="200"/>
        <w:textAlignment w:val="auto"/>
        <w:outlineLvl w:val="9"/>
        <w:rPr>
          <w:rFonts w:hint="eastAsia" w:ascii="仿宋_GB2312" w:hAnsi="楷体" w:eastAsia="仿宋_GB2312"/>
          <w:spacing w:val="-4"/>
          <w:sz w:val="32"/>
          <w:szCs w:val="32"/>
          <w:lang w:eastAsia="zh-CN"/>
        </w:rPr>
      </w:pPr>
      <w:r>
        <w:rPr>
          <w:rFonts w:hint="eastAsia" w:ascii="仿宋_GB2312" w:hAnsi="楷体" w:eastAsia="仿宋_GB2312"/>
          <w:spacing w:val="-4"/>
          <w:sz w:val="32"/>
          <w:szCs w:val="32"/>
        </w:rPr>
        <w:t>无</w:t>
      </w:r>
      <w:r>
        <w:rPr>
          <w:rFonts w:hint="eastAsia" w:ascii="仿宋_GB2312" w:hAnsi="楷体" w:eastAsia="仿宋_GB2312"/>
          <w:spacing w:val="-4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7" w:firstLineChars="200"/>
        <w:textAlignment w:val="auto"/>
        <w:outlineLvl w:val="9"/>
        <w:rPr>
          <w:rStyle w:val="8"/>
          <w:rFonts w:ascii="黑体" w:hAnsi="黑体" w:eastAsia="黑体"/>
        </w:rPr>
      </w:pPr>
      <w:r>
        <w:rPr>
          <w:rStyle w:val="8"/>
          <w:rFonts w:hint="eastAsia" w:ascii="黑体" w:hAnsi="黑体" w:eastAsia="黑体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4" w:firstLineChars="200"/>
        <w:textAlignment w:val="auto"/>
        <w:outlineLvl w:val="9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</w:rPr>
        <w:t>无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7" w:firstLineChars="200"/>
        <w:textAlignment w:val="auto"/>
        <w:outlineLvl w:val="9"/>
        <w:rPr>
          <w:rStyle w:val="8"/>
          <w:rFonts w:ascii="黑体" w:hAnsi="黑体" w:eastAsia="黑体"/>
          <w:b w:val="0"/>
        </w:rPr>
      </w:pPr>
      <w:r>
        <w:rPr>
          <w:rStyle w:val="8"/>
          <w:rFonts w:hint="eastAsia" w:ascii="黑体" w:hAnsi="黑体" w:eastAsia="黑体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24" w:firstLineChars="200"/>
        <w:textAlignment w:val="auto"/>
        <w:outlineLvl w:val="9"/>
      </w:pPr>
      <w:r>
        <w:rPr>
          <w:rFonts w:hint="eastAsia" w:ascii="仿宋_GB2312" w:hAnsi="楷体" w:eastAsia="仿宋_GB2312"/>
          <w:spacing w:val="-4"/>
          <w:sz w:val="32"/>
          <w:szCs w:val="32"/>
        </w:rPr>
        <w:t>《和静县财政项目支出绩效自评表》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760E"/>
    <w:rsid w:val="00000B9B"/>
    <w:rsid w:val="00005EFD"/>
    <w:rsid w:val="0000788E"/>
    <w:rsid w:val="000079A7"/>
    <w:rsid w:val="00010D74"/>
    <w:rsid w:val="00015121"/>
    <w:rsid w:val="000261D8"/>
    <w:rsid w:val="00026AEC"/>
    <w:rsid w:val="00026D38"/>
    <w:rsid w:val="00031EE0"/>
    <w:rsid w:val="00034D82"/>
    <w:rsid w:val="00037835"/>
    <w:rsid w:val="0004320F"/>
    <w:rsid w:val="000462C4"/>
    <w:rsid w:val="00055B4E"/>
    <w:rsid w:val="00061A04"/>
    <w:rsid w:val="00062CEC"/>
    <w:rsid w:val="000665FF"/>
    <w:rsid w:val="0007063D"/>
    <w:rsid w:val="00071C3B"/>
    <w:rsid w:val="00071CDD"/>
    <w:rsid w:val="0007400F"/>
    <w:rsid w:val="00081270"/>
    <w:rsid w:val="00091781"/>
    <w:rsid w:val="000921FD"/>
    <w:rsid w:val="00093E5D"/>
    <w:rsid w:val="000A171B"/>
    <w:rsid w:val="000A727C"/>
    <w:rsid w:val="000B5B71"/>
    <w:rsid w:val="000B71ED"/>
    <w:rsid w:val="000C3641"/>
    <w:rsid w:val="000C456A"/>
    <w:rsid w:val="000D2AE3"/>
    <w:rsid w:val="000D3794"/>
    <w:rsid w:val="000D6F7E"/>
    <w:rsid w:val="000E3E28"/>
    <w:rsid w:val="000E614C"/>
    <w:rsid w:val="000E61B0"/>
    <w:rsid w:val="000E7726"/>
    <w:rsid w:val="000F112E"/>
    <w:rsid w:val="000F5DF6"/>
    <w:rsid w:val="000F63A8"/>
    <w:rsid w:val="000F75F7"/>
    <w:rsid w:val="001035B2"/>
    <w:rsid w:val="0010399B"/>
    <w:rsid w:val="0010529D"/>
    <w:rsid w:val="00105522"/>
    <w:rsid w:val="00106686"/>
    <w:rsid w:val="001074D1"/>
    <w:rsid w:val="0011428F"/>
    <w:rsid w:val="001144C6"/>
    <w:rsid w:val="00120584"/>
    <w:rsid w:val="0012124A"/>
    <w:rsid w:val="001262C9"/>
    <w:rsid w:val="0013689E"/>
    <w:rsid w:val="001413C6"/>
    <w:rsid w:val="001445A3"/>
    <w:rsid w:val="00144FDB"/>
    <w:rsid w:val="0014523C"/>
    <w:rsid w:val="0015139E"/>
    <w:rsid w:val="001560BC"/>
    <w:rsid w:val="00157F3C"/>
    <w:rsid w:val="00160B24"/>
    <w:rsid w:val="001622AE"/>
    <w:rsid w:val="00162B8A"/>
    <w:rsid w:val="00173203"/>
    <w:rsid w:val="00173DA4"/>
    <w:rsid w:val="001742EE"/>
    <w:rsid w:val="00174F03"/>
    <w:rsid w:val="00176405"/>
    <w:rsid w:val="00181701"/>
    <w:rsid w:val="00181B2E"/>
    <w:rsid w:val="0018328D"/>
    <w:rsid w:val="00192440"/>
    <w:rsid w:val="00194119"/>
    <w:rsid w:val="00196008"/>
    <w:rsid w:val="0019724A"/>
    <w:rsid w:val="001A0820"/>
    <w:rsid w:val="001A419D"/>
    <w:rsid w:val="001A4278"/>
    <w:rsid w:val="001A42C5"/>
    <w:rsid w:val="001B2988"/>
    <w:rsid w:val="001C1738"/>
    <w:rsid w:val="001C1D66"/>
    <w:rsid w:val="001C5527"/>
    <w:rsid w:val="001D00B3"/>
    <w:rsid w:val="001D0D92"/>
    <w:rsid w:val="001D2033"/>
    <w:rsid w:val="001D4426"/>
    <w:rsid w:val="001D6348"/>
    <w:rsid w:val="001E0AA1"/>
    <w:rsid w:val="001E3014"/>
    <w:rsid w:val="001E4C4C"/>
    <w:rsid w:val="001E7E58"/>
    <w:rsid w:val="001F7388"/>
    <w:rsid w:val="001F793E"/>
    <w:rsid w:val="001F7A02"/>
    <w:rsid w:val="00201975"/>
    <w:rsid w:val="002019E6"/>
    <w:rsid w:val="00202A4A"/>
    <w:rsid w:val="00211DC1"/>
    <w:rsid w:val="00211DF4"/>
    <w:rsid w:val="002210BB"/>
    <w:rsid w:val="00222D43"/>
    <w:rsid w:val="00224064"/>
    <w:rsid w:val="002255A2"/>
    <w:rsid w:val="00230591"/>
    <w:rsid w:val="00230EBD"/>
    <w:rsid w:val="002334CB"/>
    <w:rsid w:val="00242087"/>
    <w:rsid w:val="00245DB2"/>
    <w:rsid w:val="00254145"/>
    <w:rsid w:val="00255B94"/>
    <w:rsid w:val="00260973"/>
    <w:rsid w:val="0026119C"/>
    <w:rsid w:val="002730B2"/>
    <w:rsid w:val="00283C29"/>
    <w:rsid w:val="0028495B"/>
    <w:rsid w:val="002922D5"/>
    <w:rsid w:val="002976AD"/>
    <w:rsid w:val="00297F60"/>
    <w:rsid w:val="002A176C"/>
    <w:rsid w:val="002A4084"/>
    <w:rsid w:val="002A517B"/>
    <w:rsid w:val="002A7955"/>
    <w:rsid w:val="002B256E"/>
    <w:rsid w:val="002B67F0"/>
    <w:rsid w:val="002B7C99"/>
    <w:rsid w:val="002C0AA8"/>
    <w:rsid w:val="002C357E"/>
    <w:rsid w:val="002C586C"/>
    <w:rsid w:val="002C59FF"/>
    <w:rsid w:val="002C6592"/>
    <w:rsid w:val="002D02D9"/>
    <w:rsid w:val="002D1AB2"/>
    <w:rsid w:val="002D1B61"/>
    <w:rsid w:val="002D20DE"/>
    <w:rsid w:val="002D3E63"/>
    <w:rsid w:val="002D3F2C"/>
    <w:rsid w:val="002D6E06"/>
    <w:rsid w:val="002F0B8F"/>
    <w:rsid w:val="002F1147"/>
    <w:rsid w:val="00314DD3"/>
    <w:rsid w:val="003173E9"/>
    <w:rsid w:val="00320A15"/>
    <w:rsid w:val="00321590"/>
    <w:rsid w:val="00323206"/>
    <w:rsid w:val="003237E5"/>
    <w:rsid w:val="00327CB6"/>
    <w:rsid w:val="00330085"/>
    <w:rsid w:val="003321A9"/>
    <w:rsid w:val="0033371E"/>
    <w:rsid w:val="00335860"/>
    <w:rsid w:val="00336EB0"/>
    <w:rsid w:val="003408EE"/>
    <w:rsid w:val="00342092"/>
    <w:rsid w:val="00342126"/>
    <w:rsid w:val="00344AF7"/>
    <w:rsid w:val="00345DC3"/>
    <w:rsid w:val="0035044D"/>
    <w:rsid w:val="00350B49"/>
    <w:rsid w:val="003521D5"/>
    <w:rsid w:val="0035297F"/>
    <w:rsid w:val="00352FDF"/>
    <w:rsid w:val="0035528F"/>
    <w:rsid w:val="00364483"/>
    <w:rsid w:val="00367F79"/>
    <w:rsid w:val="00376A2E"/>
    <w:rsid w:val="00380C40"/>
    <w:rsid w:val="003830A4"/>
    <w:rsid w:val="0038712F"/>
    <w:rsid w:val="003918BC"/>
    <w:rsid w:val="00397C29"/>
    <w:rsid w:val="003A7828"/>
    <w:rsid w:val="003A78F0"/>
    <w:rsid w:val="003A79D5"/>
    <w:rsid w:val="003A7ED5"/>
    <w:rsid w:val="003A7F22"/>
    <w:rsid w:val="003B0E3D"/>
    <w:rsid w:val="003B2407"/>
    <w:rsid w:val="003B7113"/>
    <w:rsid w:val="003C2E80"/>
    <w:rsid w:val="003C4294"/>
    <w:rsid w:val="003C5E25"/>
    <w:rsid w:val="003C65A1"/>
    <w:rsid w:val="003D12E2"/>
    <w:rsid w:val="003D3387"/>
    <w:rsid w:val="003D6D59"/>
    <w:rsid w:val="003E3450"/>
    <w:rsid w:val="003E6B0E"/>
    <w:rsid w:val="003F010E"/>
    <w:rsid w:val="003F170E"/>
    <w:rsid w:val="003F48AD"/>
    <w:rsid w:val="004237A5"/>
    <w:rsid w:val="004311B1"/>
    <w:rsid w:val="00433E9E"/>
    <w:rsid w:val="00435B01"/>
    <w:rsid w:val="0044030D"/>
    <w:rsid w:val="00442152"/>
    <w:rsid w:val="00445ACD"/>
    <w:rsid w:val="004478D3"/>
    <w:rsid w:val="00450241"/>
    <w:rsid w:val="00451381"/>
    <w:rsid w:val="004608DB"/>
    <w:rsid w:val="00460FD5"/>
    <w:rsid w:val="00463172"/>
    <w:rsid w:val="00463242"/>
    <w:rsid w:val="00466F9E"/>
    <w:rsid w:val="00467210"/>
    <w:rsid w:val="00470B88"/>
    <w:rsid w:val="004728B2"/>
    <w:rsid w:val="004750C0"/>
    <w:rsid w:val="00477DFE"/>
    <w:rsid w:val="004806AB"/>
    <w:rsid w:val="00486191"/>
    <w:rsid w:val="004877CE"/>
    <w:rsid w:val="00491E64"/>
    <w:rsid w:val="004B0FD2"/>
    <w:rsid w:val="004C267B"/>
    <w:rsid w:val="004C4041"/>
    <w:rsid w:val="004C5E32"/>
    <w:rsid w:val="004D094B"/>
    <w:rsid w:val="004D5A17"/>
    <w:rsid w:val="004D5C89"/>
    <w:rsid w:val="004D686B"/>
    <w:rsid w:val="004E16B9"/>
    <w:rsid w:val="004E2415"/>
    <w:rsid w:val="004E2E49"/>
    <w:rsid w:val="004E437C"/>
    <w:rsid w:val="004E4DF7"/>
    <w:rsid w:val="004E77C0"/>
    <w:rsid w:val="004F2626"/>
    <w:rsid w:val="004F505F"/>
    <w:rsid w:val="004F6A03"/>
    <w:rsid w:val="004F76DB"/>
    <w:rsid w:val="004F7707"/>
    <w:rsid w:val="0050393B"/>
    <w:rsid w:val="005039F9"/>
    <w:rsid w:val="00505D35"/>
    <w:rsid w:val="0051152A"/>
    <w:rsid w:val="00515C97"/>
    <w:rsid w:val="005173A7"/>
    <w:rsid w:val="00523CF8"/>
    <w:rsid w:val="005301E7"/>
    <w:rsid w:val="00533B35"/>
    <w:rsid w:val="00534AA9"/>
    <w:rsid w:val="005352A3"/>
    <w:rsid w:val="005460C5"/>
    <w:rsid w:val="005479D9"/>
    <w:rsid w:val="005502E2"/>
    <w:rsid w:val="0055139D"/>
    <w:rsid w:val="005541E6"/>
    <w:rsid w:val="00554898"/>
    <w:rsid w:val="005573F8"/>
    <w:rsid w:val="005602DD"/>
    <w:rsid w:val="00563F72"/>
    <w:rsid w:val="005660F0"/>
    <w:rsid w:val="0056616A"/>
    <w:rsid w:val="00573C4F"/>
    <w:rsid w:val="005740AD"/>
    <w:rsid w:val="00577570"/>
    <w:rsid w:val="00580C2E"/>
    <w:rsid w:val="0058156C"/>
    <w:rsid w:val="005819B5"/>
    <w:rsid w:val="0058227E"/>
    <w:rsid w:val="0058298C"/>
    <w:rsid w:val="00586F09"/>
    <w:rsid w:val="00587F06"/>
    <w:rsid w:val="00590F3C"/>
    <w:rsid w:val="005962B6"/>
    <w:rsid w:val="00597213"/>
    <w:rsid w:val="005A06A3"/>
    <w:rsid w:val="005B37D6"/>
    <w:rsid w:val="005B39E4"/>
    <w:rsid w:val="005B4FDB"/>
    <w:rsid w:val="005B7793"/>
    <w:rsid w:val="005C09A6"/>
    <w:rsid w:val="005C23DB"/>
    <w:rsid w:val="005C397A"/>
    <w:rsid w:val="005C5CA6"/>
    <w:rsid w:val="005C6423"/>
    <w:rsid w:val="005D38D2"/>
    <w:rsid w:val="005D51AE"/>
    <w:rsid w:val="005D6508"/>
    <w:rsid w:val="005D7CE0"/>
    <w:rsid w:val="005E127E"/>
    <w:rsid w:val="005F7217"/>
    <w:rsid w:val="006010CA"/>
    <w:rsid w:val="00601EBD"/>
    <w:rsid w:val="006064D6"/>
    <w:rsid w:val="00606CCC"/>
    <w:rsid w:val="0060703F"/>
    <w:rsid w:val="0061199D"/>
    <w:rsid w:val="00615FB1"/>
    <w:rsid w:val="00617BFC"/>
    <w:rsid w:val="0062031B"/>
    <w:rsid w:val="00620A1B"/>
    <w:rsid w:val="00621502"/>
    <w:rsid w:val="0062677D"/>
    <w:rsid w:val="006305FB"/>
    <w:rsid w:val="006333D8"/>
    <w:rsid w:val="0063785F"/>
    <w:rsid w:val="0064187C"/>
    <w:rsid w:val="00643652"/>
    <w:rsid w:val="00644602"/>
    <w:rsid w:val="00653948"/>
    <w:rsid w:val="00654F8F"/>
    <w:rsid w:val="006613CB"/>
    <w:rsid w:val="0066204A"/>
    <w:rsid w:val="006711CA"/>
    <w:rsid w:val="00672395"/>
    <w:rsid w:val="00672F97"/>
    <w:rsid w:val="00677C43"/>
    <w:rsid w:val="006800A6"/>
    <w:rsid w:val="0068083E"/>
    <w:rsid w:val="006819A8"/>
    <w:rsid w:val="0068258A"/>
    <w:rsid w:val="00683E93"/>
    <w:rsid w:val="0068491F"/>
    <w:rsid w:val="00685A3B"/>
    <w:rsid w:val="00685C9B"/>
    <w:rsid w:val="00686831"/>
    <w:rsid w:val="006913B9"/>
    <w:rsid w:val="0069272E"/>
    <w:rsid w:val="00693B86"/>
    <w:rsid w:val="006940BA"/>
    <w:rsid w:val="00694112"/>
    <w:rsid w:val="006A32C1"/>
    <w:rsid w:val="006A46E2"/>
    <w:rsid w:val="006A5B64"/>
    <w:rsid w:val="006A786B"/>
    <w:rsid w:val="006B43B4"/>
    <w:rsid w:val="006B5CE2"/>
    <w:rsid w:val="006B7546"/>
    <w:rsid w:val="006B7F02"/>
    <w:rsid w:val="006C04E7"/>
    <w:rsid w:val="006C4A85"/>
    <w:rsid w:val="006C5591"/>
    <w:rsid w:val="006D6840"/>
    <w:rsid w:val="006D6BD8"/>
    <w:rsid w:val="006E3942"/>
    <w:rsid w:val="006E543A"/>
    <w:rsid w:val="006F478B"/>
    <w:rsid w:val="006F5568"/>
    <w:rsid w:val="006F6AF9"/>
    <w:rsid w:val="00700083"/>
    <w:rsid w:val="00703168"/>
    <w:rsid w:val="00711AE8"/>
    <w:rsid w:val="0071314B"/>
    <w:rsid w:val="0073080C"/>
    <w:rsid w:val="00735751"/>
    <w:rsid w:val="0074304F"/>
    <w:rsid w:val="007431FE"/>
    <w:rsid w:val="00744638"/>
    <w:rsid w:val="007447AA"/>
    <w:rsid w:val="0074481B"/>
    <w:rsid w:val="00751C8B"/>
    <w:rsid w:val="00755F68"/>
    <w:rsid w:val="007605C7"/>
    <w:rsid w:val="00761DAB"/>
    <w:rsid w:val="00766636"/>
    <w:rsid w:val="00767739"/>
    <w:rsid w:val="00767A3A"/>
    <w:rsid w:val="00782383"/>
    <w:rsid w:val="0078241B"/>
    <w:rsid w:val="00782853"/>
    <w:rsid w:val="00782A7E"/>
    <w:rsid w:val="007871A3"/>
    <w:rsid w:val="007873E5"/>
    <w:rsid w:val="00790460"/>
    <w:rsid w:val="00793835"/>
    <w:rsid w:val="0079518C"/>
    <w:rsid w:val="0079521F"/>
    <w:rsid w:val="00795253"/>
    <w:rsid w:val="007972A9"/>
    <w:rsid w:val="007A0254"/>
    <w:rsid w:val="007A36DA"/>
    <w:rsid w:val="007A414C"/>
    <w:rsid w:val="007A7EDC"/>
    <w:rsid w:val="007B0F84"/>
    <w:rsid w:val="007B1F30"/>
    <w:rsid w:val="007C0463"/>
    <w:rsid w:val="007C11B5"/>
    <w:rsid w:val="007C3801"/>
    <w:rsid w:val="007C7163"/>
    <w:rsid w:val="007D2F19"/>
    <w:rsid w:val="007D3EBE"/>
    <w:rsid w:val="007D5380"/>
    <w:rsid w:val="007E3AA3"/>
    <w:rsid w:val="007E3CBF"/>
    <w:rsid w:val="007E6C48"/>
    <w:rsid w:val="007F2D23"/>
    <w:rsid w:val="00804011"/>
    <w:rsid w:val="00810F35"/>
    <w:rsid w:val="00821615"/>
    <w:rsid w:val="00824C27"/>
    <w:rsid w:val="00825511"/>
    <w:rsid w:val="00827A0D"/>
    <w:rsid w:val="00834957"/>
    <w:rsid w:val="00835973"/>
    <w:rsid w:val="008373DE"/>
    <w:rsid w:val="00837FC6"/>
    <w:rsid w:val="0084153B"/>
    <w:rsid w:val="0085360A"/>
    <w:rsid w:val="008543ED"/>
    <w:rsid w:val="0085752B"/>
    <w:rsid w:val="008608EB"/>
    <w:rsid w:val="00860AE7"/>
    <w:rsid w:val="00863219"/>
    <w:rsid w:val="00864085"/>
    <w:rsid w:val="00866540"/>
    <w:rsid w:val="008668D6"/>
    <w:rsid w:val="00867042"/>
    <w:rsid w:val="00870203"/>
    <w:rsid w:val="00874FD7"/>
    <w:rsid w:val="00876417"/>
    <w:rsid w:val="008803C9"/>
    <w:rsid w:val="00885D91"/>
    <w:rsid w:val="0089261D"/>
    <w:rsid w:val="00892C3B"/>
    <w:rsid w:val="00893DC4"/>
    <w:rsid w:val="00895BDC"/>
    <w:rsid w:val="008A3E49"/>
    <w:rsid w:val="008A5394"/>
    <w:rsid w:val="008A7A65"/>
    <w:rsid w:val="008B5093"/>
    <w:rsid w:val="008C0A08"/>
    <w:rsid w:val="008D1C08"/>
    <w:rsid w:val="008D32D8"/>
    <w:rsid w:val="008D4DDF"/>
    <w:rsid w:val="008E1733"/>
    <w:rsid w:val="008E20C1"/>
    <w:rsid w:val="008E3269"/>
    <w:rsid w:val="008F0673"/>
    <w:rsid w:val="008F111B"/>
    <w:rsid w:val="008F5B52"/>
    <w:rsid w:val="009020B1"/>
    <w:rsid w:val="00903E35"/>
    <w:rsid w:val="0091050A"/>
    <w:rsid w:val="0091142B"/>
    <w:rsid w:val="0091142E"/>
    <w:rsid w:val="009118BE"/>
    <w:rsid w:val="00911C59"/>
    <w:rsid w:val="00913D39"/>
    <w:rsid w:val="00914673"/>
    <w:rsid w:val="00915044"/>
    <w:rsid w:val="0091612A"/>
    <w:rsid w:val="00917B93"/>
    <w:rsid w:val="00932524"/>
    <w:rsid w:val="00935156"/>
    <w:rsid w:val="009353C5"/>
    <w:rsid w:val="0093580E"/>
    <w:rsid w:val="009405F8"/>
    <w:rsid w:val="00942BA8"/>
    <w:rsid w:val="00943189"/>
    <w:rsid w:val="0094428A"/>
    <w:rsid w:val="00945C84"/>
    <w:rsid w:val="00953222"/>
    <w:rsid w:val="0095536E"/>
    <w:rsid w:val="0095780F"/>
    <w:rsid w:val="00963191"/>
    <w:rsid w:val="0096511C"/>
    <w:rsid w:val="0097006C"/>
    <w:rsid w:val="009717EC"/>
    <w:rsid w:val="00981432"/>
    <w:rsid w:val="00981AC5"/>
    <w:rsid w:val="00981B76"/>
    <w:rsid w:val="00982427"/>
    <w:rsid w:val="00983852"/>
    <w:rsid w:val="00984D83"/>
    <w:rsid w:val="0098536D"/>
    <w:rsid w:val="0099282B"/>
    <w:rsid w:val="00994E14"/>
    <w:rsid w:val="00996D87"/>
    <w:rsid w:val="009A2F30"/>
    <w:rsid w:val="009A31BE"/>
    <w:rsid w:val="009A48C7"/>
    <w:rsid w:val="009A4E16"/>
    <w:rsid w:val="009A4F5D"/>
    <w:rsid w:val="009A6D0E"/>
    <w:rsid w:val="009A6EEB"/>
    <w:rsid w:val="009B0EDB"/>
    <w:rsid w:val="009B4CFA"/>
    <w:rsid w:val="009C1A65"/>
    <w:rsid w:val="009C26B7"/>
    <w:rsid w:val="009C5723"/>
    <w:rsid w:val="009C6C5B"/>
    <w:rsid w:val="009C738A"/>
    <w:rsid w:val="009C7A44"/>
    <w:rsid w:val="009D0D45"/>
    <w:rsid w:val="009D0D75"/>
    <w:rsid w:val="009D1AA9"/>
    <w:rsid w:val="009D2BE7"/>
    <w:rsid w:val="009D3146"/>
    <w:rsid w:val="009D6770"/>
    <w:rsid w:val="009D6BB8"/>
    <w:rsid w:val="009D6FF2"/>
    <w:rsid w:val="009E1275"/>
    <w:rsid w:val="009E5F9C"/>
    <w:rsid w:val="009F1B0E"/>
    <w:rsid w:val="009F3CDD"/>
    <w:rsid w:val="009F7E99"/>
    <w:rsid w:val="00A10B64"/>
    <w:rsid w:val="00A11C3B"/>
    <w:rsid w:val="00A150EC"/>
    <w:rsid w:val="00A1686D"/>
    <w:rsid w:val="00A2153D"/>
    <w:rsid w:val="00A2214A"/>
    <w:rsid w:val="00A24C9E"/>
    <w:rsid w:val="00A251F5"/>
    <w:rsid w:val="00A3110A"/>
    <w:rsid w:val="00A32E7A"/>
    <w:rsid w:val="00A3614D"/>
    <w:rsid w:val="00A43BF5"/>
    <w:rsid w:val="00A45C6D"/>
    <w:rsid w:val="00A53CA1"/>
    <w:rsid w:val="00A5714B"/>
    <w:rsid w:val="00A61FB6"/>
    <w:rsid w:val="00A6216C"/>
    <w:rsid w:val="00A633C7"/>
    <w:rsid w:val="00A71D14"/>
    <w:rsid w:val="00A76044"/>
    <w:rsid w:val="00A76938"/>
    <w:rsid w:val="00A827CB"/>
    <w:rsid w:val="00A8639D"/>
    <w:rsid w:val="00A91F50"/>
    <w:rsid w:val="00A9674B"/>
    <w:rsid w:val="00A96C3C"/>
    <w:rsid w:val="00A97565"/>
    <w:rsid w:val="00AA779D"/>
    <w:rsid w:val="00AB36CF"/>
    <w:rsid w:val="00AB42EF"/>
    <w:rsid w:val="00AB4594"/>
    <w:rsid w:val="00AC1C9C"/>
    <w:rsid w:val="00AC2915"/>
    <w:rsid w:val="00AC5A97"/>
    <w:rsid w:val="00AC7E10"/>
    <w:rsid w:val="00AD416F"/>
    <w:rsid w:val="00AD590D"/>
    <w:rsid w:val="00AD65EA"/>
    <w:rsid w:val="00AE5F35"/>
    <w:rsid w:val="00AE733C"/>
    <w:rsid w:val="00AF0A50"/>
    <w:rsid w:val="00AF1D75"/>
    <w:rsid w:val="00AF31F6"/>
    <w:rsid w:val="00B01849"/>
    <w:rsid w:val="00B02D8B"/>
    <w:rsid w:val="00B05047"/>
    <w:rsid w:val="00B072FE"/>
    <w:rsid w:val="00B1090B"/>
    <w:rsid w:val="00B10B49"/>
    <w:rsid w:val="00B1234D"/>
    <w:rsid w:val="00B176BE"/>
    <w:rsid w:val="00B20069"/>
    <w:rsid w:val="00B21E22"/>
    <w:rsid w:val="00B255CC"/>
    <w:rsid w:val="00B26B00"/>
    <w:rsid w:val="00B30F24"/>
    <w:rsid w:val="00B34EDF"/>
    <w:rsid w:val="00B378FE"/>
    <w:rsid w:val="00B412FF"/>
    <w:rsid w:val="00B43B10"/>
    <w:rsid w:val="00B52A25"/>
    <w:rsid w:val="00B53529"/>
    <w:rsid w:val="00B53FD0"/>
    <w:rsid w:val="00B6184A"/>
    <w:rsid w:val="00B62AC3"/>
    <w:rsid w:val="00B64284"/>
    <w:rsid w:val="00B663E2"/>
    <w:rsid w:val="00B66A10"/>
    <w:rsid w:val="00B7243A"/>
    <w:rsid w:val="00B74135"/>
    <w:rsid w:val="00B75C21"/>
    <w:rsid w:val="00B75CE0"/>
    <w:rsid w:val="00B75ECF"/>
    <w:rsid w:val="00B80F16"/>
    <w:rsid w:val="00B8284E"/>
    <w:rsid w:val="00B86D0E"/>
    <w:rsid w:val="00B920E0"/>
    <w:rsid w:val="00B9569B"/>
    <w:rsid w:val="00BA0F27"/>
    <w:rsid w:val="00BB04EC"/>
    <w:rsid w:val="00BB3DF9"/>
    <w:rsid w:val="00BB5135"/>
    <w:rsid w:val="00BB7DCF"/>
    <w:rsid w:val="00BC1F47"/>
    <w:rsid w:val="00BC4A83"/>
    <w:rsid w:val="00BC5E6D"/>
    <w:rsid w:val="00BC6B73"/>
    <w:rsid w:val="00BC7D5A"/>
    <w:rsid w:val="00BE3D65"/>
    <w:rsid w:val="00BE3E3F"/>
    <w:rsid w:val="00BF054C"/>
    <w:rsid w:val="00BF1DC9"/>
    <w:rsid w:val="00BF2080"/>
    <w:rsid w:val="00BF3D7A"/>
    <w:rsid w:val="00C000F3"/>
    <w:rsid w:val="00C01171"/>
    <w:rsid w:val="00C01CEA"/>
    <w:rsid w:val="00C0293B"/>
    <w:rsid w:val="00C03DE4"/>
    <w:rsid w:val="00C06A3A"/>
    <w:rsid w:val="00C1148A"/>
    <w:rsid w:val="00C11C9A"/>
    <w:rsid w:val="00C166B5"/>
    <w:rsid w:val="00C203FC"/>
    <w:rsid w:val="00C211B0"/>
    <w:rsid w:val="00C22E7B"/>
    <w:rsid w:val="00C23139"/>
    <w:rsid w:val="00C231E5"/>
    <w:rsid w:val="00C24DD5"/>
    <w:rsid w:val="00C31F0D"/>
    <w:rsid w:val="00C31F17"/>
    <w:rsid w:val="00C3349F"/>
    <w:rsid w:val="00C337D9"/>
    <w:rsid w:val="00C42C77"/>
    <w:rsid w:val="00C4309E"/>
    <w:rsid w:val="00C43B22"/>
    <w:rsid w:val="00C50230"/>
    <w:rsid w:val="00C50315"/>
    <w:rsid w:val="00C5043F"/>
    <w:rsid w:val="00C56BDF"/>
    <w:rsid w:val="00C62475"/>
    <w:rsid w:val="00C63575"/>
    <w:rsid w:val="00C63E04"/>
    <w:rsid w:val="00C64353"/>
    <w:rsid w:val="00C65663"/>
    <w:rsid w:val="00C65C47"/>
    <w:rsid w:val="00C738A5"/>
    <w:rsid w:val="00C753B0"/>
    <w:rsid w:val="00C80570"/>
    <w:rsid w:val="00C842D6"/>
    <w:rsid w:val="00C871DB"/>
    <w:rsid w:val="00C929A1"/>
    <w:rsid w:val="00C94AED"/>
    <w:rsid w:val="00C9514E"/>
    <w:rsid w:val="00C961CC"/>
    <w:rsid w:val="00C9777A"/>
    <w:rsid w:val="00CA0D59"/>
    <w:rsid w:val="00CA711F"/>
    <w:rsid w:val="00CA7921"/>
    <w:rsid w:val="00CB0714"/>
    <w:rsid w:val="00CB2DAF"/>
    <w:rsid w:val="00CB4D03"/>
    <w:rsid w:val="00CB50A5"/>
    <w:rsid w:val="00CB6600"/>
    <w:rsid w:val="00CB7C16"/>
    <w:rsid w:val="00CD0382"/>
    <w:rsid w:val="00CD1DC1"/>
    <w:rsid w:val="00CD209B"/>
    <w:rsid w:val="00CD32BC"/>
    <w:rsid w:val="00CD6868"/>
    <w:rsid w:val="00CE365E"/>
    <w:rsid w:val="00CE3B38"/>
    <w:rsid w:val="00CE4C10"/>
    <w:rsid w:val="00CE6999"/>
    <w:rsid w:val="00CE792D"/>
    <w:rsid w:val="00CF1224"/>
    <w:rsid w:val="00CF3E5F"/>
    <w:rsid w:val="00D027DE"/>
    <w:rsid w:val="00D04760"/>
    <w:rsid w:val="00D10250"/>
    <w:rsid w:val="00D11F56"/>
    <w:rsid w:val="00D121C2"/>
    <w:rsid w:val="00D16782"/>
    <w:rsid w:val="00D26A8B"/>
    <w:rsid w:val="00D277F8"/>
    <w:rsid w:val="00D36003"/>
    <w:rsid w:val="00D36D2C"/>
    <w:rsid w:val="00D37045"/>
    <w:rsid w:val="00D4040E"/>
    <w:rsid w:val="00D42C5A"/>
    <w:rsid w:val="00D43497"/>
    <w:rsid w:val="00D43EED"/>
    <w:rsid w:val="00D50609"/>
    <w:rsid w:val="00D55D0B"/>
    <w:rsid w:val="00D64A1A"/>
    <w:rsid w:val="00D74E70"/>
    <w:rsid w:val="00D75C89"/>
    <w:rsid w:val="00D82CBD"/>
    <w:rsid w:val="00D82E47"/>
    <w:rsid w:val="00D82FF0"/>
    <w:rsid w:val="00D867EE"/>
    <w:rsid w:val="00D86E93"/>
    <w:rsid w:val="00D90F72"/>
    <w:rsid w:val="00D911D8"/>
    <w:rsid w:val="00D96A5C"/>
    <w:rsid w:val="00D97DE2"/>
    <w:rsid w:val="00DA0F9C"/>
    <w:rsid w:val="00DA2D31"/>
    <w:rsid w:val="00DA3662"/>
    <w:rsid w:val="00DA4677"/>
    <w:rsid w:val="00DA7A50"/>
    <w:rsid w:val="00DB1A94"/>
    <w:rsid w:val="00DB431D"/>
    <w:rsid w:val="00DB79B4"/>
    <w:rsid w:val="00DC05C2"/>
    <w:rsid w:val="00DC1548"/>
    <w:rsid w:val="00DC1973"/>
    <w:rsid w:val="00DC3BED"/>
    <w:rsid w:val="00DC47D4"/>
    <w:rsid w:val="00DD0843"/>
    <w:rsid w:val="00DD2B2A"/>
    <w:rsid w:val="00DD331F"/>
    <w:rsid w:val="00DD5EEC"/>
    <w:rsid w:val="00DD6B89"/>
    <w:rsid w:val="00DD76A5"/>
    <w:rsid w:val="00DE0388"/>
    <w:rsid w:val="00DE1643"/>
    <w:rsid w:val="00DE2936"/>
    <w:rsid w:val="00DE3418"/>
    <w:rsid w:val="00DE5B85"/>
    <w:rsid w:val="00DE6B7E"/>
    <w:rsid w:val="00DF4488"/>
    <w:rsid w:val="00DF5659"/>
    <w:rsid w:val="00DF596C"/>
    <w:rsid w:val="00DF7148"/>
    <w:rsid w:val="00DF760E"/>
    <w:rsid w:val="00E0197A"/>
    <w:rsid w:val="00E030B3"/>
    <w:rsid w:val="00E05408"/>
    <w:rsid w:val="00E11453"/>
    <w:rsid w:val="00E135DF"/>
    <w:rsid w:val="00E16AF9"/>
    <w:rsid w:val="00E201E5"/>
    <w:rsid w:val="00E20514"/>
    <w:rsid w:val="00E310C6"/>
    <w:rsid w:val="00E337D3"/>
    <w:rsid w:val="00E34347"/>
    <w:rsid w:val="00E36DDD"/>
    <w:rsid w:val="00E41874"/>
    <w:rsid w:val="00E41C84"/>
    <w:rsid w:val="00E440BF"/>
    <w:rsid w:val="00E44E20"/>
    <w:rsid w:val="00E46B8D"/>
    <w:rsid w:val="00E50310"/>
    <w:rsid w:val="00E56F9C"/>
    <w:rsid w:val="00E64503"/>
    <w:rsid w:val="00E65BD3"/>
    <w:rsid w:val="00E66C20"/>
    <w:rsid w:val="00E67B15"/>
    <w:rsid w:val="00E72529"/>
    <w:rsid w:val="00E77F24"/>
    <w:rsid w:val="00E811B2"/>
    <w:rsid w:val="00E85BBA"/>
    <w:rsid w:val="00E85F29"/>
    <w:rsid w:val="00E8685B"/>
    <w:rsid w:val="00E97930"/>
    <w:rsid w:val="00E97A2B"/>
    <w:rsid w:val="00EA3358"/>
    <w:rsid w:val="00EA57F6"/>
    <w:rsid w:val="00EA67E7"/>
    <w:rsid w:val="00EA767F"/>
    <w:rsid w:val="00EB051A"/>
    <w:rsid w:val="00EB3281"/>
    <w:rsid w:val="00EB6B93"/>
    <w:rsid w:val="00EB7553"/>
    <w:rsid w:val="00EC12A7"/>
    <w:rsid w:val="00EC2A7E"/>
    <w:rsid w:val="00ED42DB"/>
    <w:rsid w:val="00ED761A"/>
    <w:rsid w:val="00EE2EE6"/>
    <w:rsid w:val="00EE4204"/>
    <w:rsid w:val="00EE492D"/>
    <w:rsid w:val="00EE7CB7"/>
    <w:rsid w:val="00EF0629"/>
    <w:rsid w:val="00EF22FD"/>
    <w:rsid w:val="00EF3EB7"/>
    <w:rsid w:val="00EF53F5"/>
    <w:rsid w:val="00F14843"/>
    <w:rsid w:val="00F14927"/>
    <w:rsid w:val="00F16BFB"/>
    <w:rsid w:val="00F20050"/>
    <w:rsid w:val="00F23CC1"/>
    <w:rsid w:val="00F324D5"/>
    <w:rsid w:val="00F32565"/>
    <w:rsid w:val="00F33159"/>
    <w:rsid w:val="00F33829"/>
    <w:rsid w:val="00F34538"/>
    <w:rsid w:val="00F34A8C"/>
    <w:rsid w:val="00F37326"/>
    <w:rsid w:val="00F40044"/>
    <w:rsid w:val="00F41A12"/>
    <w:rsid w:val="00F524E1"/>
    <w:rsid w:val="00F553ED"/>
    <w:rsid w:val="00F57502"/>
    <w:rsid w:val="00F57E52"/>
    <w:rsid w:val="00F62439"/>
    <w:rsid w:val="00F6533F"/>
    <w:rsid w:val="00F660B9"/>
    <w:rsid w:val="00F7128B"/>
    <w:rsid w:val="00F862EE"/>
    <w:rsid w:val="00F86A13"/>
    <w:rsid w:val="00F871D0"/>
    <w:rsid w:val="00F91D67"/>
    <w:rsid w:val="00F920EE"/>
    <w:rsid w:val="00F937A0"/>
    <w:rsid w:val="00F94877"/>
    <w:rsid w:val="00F94E4A"/>
    <w:rsid w:val="00FA0924"/>
    <w:rsid w:val="00FA75B6"/>
    <w:rsid w:val="00FA7DFD"/>
    <w:rsid w:val="00FB1469"/>
    <w:rsid w:val="00FB3692"/>
    <w:rsid w:val="00FB561E"/>
    <w:rsid w:val="00FC234E"/>
    <w:rsid w:val="00FC2E12"/>
    <w:rsid w:val="00FC31B9"/>
    <w:rsid w:val="00FD128B"/>
    <w:rsid w:val="00FD1684"/>
    <w:rsid w:val="00FD24A9"/>
    <w:rsid w:val="00FD31BB"/>
    <w:rsid w:val="00FD54F6"/>
    <w:rsid w:val="00FD779D"/>
    <w:rsid w:val="00FE1FB1"/>
    <w:rsid w:val="00FE24E5"/>
    <w:rsid w:val="00FE2AED"/>
    <w:rsid w:val="00FE3FD4"/>
    <w:rsid w:val="00FF1E4E"/>
    <w:rsid w:val="00FF279A"/>
    <w:rsid w:val="00FF6FC8"/>
    <w:rsid w:val="03323BA1"/>
    <w:rsid w:val="43E5337D"/>
    <w:rsid w:val="51920136"/>
    <w:rsid w:val="5A0F7035"/>
    <w:rsid w:val="74A3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character" w:styleId="8">
    <w:name w:val="Strong"/>
    <w:basedOn w:val="7"/>
    <w:qFormat/>
    <w:uiPriority w:val="0"/>
    <w:rPr>
      <w:b/>
      <w:bCs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299</Words>
  <Characters>1705</Characters>
  <Lines>14</Lines>
  <Paragraphs>3</Paragraphs>
  <TotalTime>0</TotalTime>
  <ScaleCrop>false</ScaleCrop>
  <LinksUpToDate>false</LinksUpToDate>
  <CharactersWithSpaces>2001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2019-01-24T02:02:00Z</dcterms:created>
  <dc:creator>王永芬</dc:creator>
  <cp:lastModifiedBy>Administrator</cp:lastModifiedBy>
  <dcterms:modified xsi:type="dcterms:W3CDTF">2021-05-29T09:18:46Z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