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8"/>
        </w:rPr>
      </w:pPr>
      <w:r>
        <w:rPr>
          <w:rFonts w:hint="eastAsia" w:ascii="方正小标宋_GBK" w:hAnsi="华文中宋" w:eastAsia="方正小标宋_GBK" w:cs="宋体"/>
          <w:b/>
          <w:kern w:val="0"/>
          <w:sz w:val="44"/>
          <w:szCs w:val="48"/>
        </w:rPr>
        <w:t>新疆巴州</w:t>
      </w:r>
      <w:r>
        <w:rPr>
          <w:rFonts w:hint="eastAsia" w:ascii="方正小标宋_GBK" w:hAnsi="华文中宋" w:eastAsia="方正小标宋_GBK" w:cs="宋体"/>
          <w:b/>
          <w:kern w:val="0"/>
          <w:sz w:val="44"/>
          <w:szCs w:val="48"/>
          <w:lang w:val="en-US" w:eastAsia="zh-CN"/>
        </w:rPr>
        <w:t>中共和静县委员会宣传部</w:t>
      </w:r>
      <w:r>
        <w:rPr>
          <w:rFonts w:hint="eastAsia" w:ascii="方正小标宋_GBK" w:hAnsi="华文中宋" w:eastAsia="方正小标宋_GBK" w:cs="宋体"/>
          <w:b/>
          <w:kern w:val="0"/>
          <w:sz w:val="44"/>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pPr>
      <w:bookmarkStart w:id="0" w:name="_GoBack"/>
      <w:bookmarkEnd w:id="0"/>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项目名称:《美丽乡村中国行》拍摄项目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实施单位（公章）：和静县委外宣办</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主管部门（公章）：中共和静县</w:t>
      </w:r>
      <w:r>
        <w:rPr>
          <w:rFonts w:hint="eastAsia" w:hAnsi="宋体" w:eastAsia="仿宋_GB2312" w:cs="宋体"/>
          <w:kern w:val="0"/>
          <w:sz w:val="36"/>
          <w:szCs w:val="36"/>
          <w:lang w:val="en-US" w:eastAsia="zh-CN"/>
        </w:rPr>
        <w:t>委员会</w:t>
      </w:r>
      <w:r>
        <w:rPr>
          <w:rFonts w:hint="eastAsia" w:hAnsi="宋体" w:eastAsia="仿宋_GB2312" w:cs="宋体"/>
          <w:kern w:val="0"/>
          <w:sz w:val="36"/>
          <w:szCs w:val="36"/>
        </w:rPr>
        <w:t>宣传部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项目负责人（签章）：胡卫华</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spacing w:val="-4"/>
          <w:sz w:val="32"/>
          <w:szCs w:val="32"/>
        </w:rPr>
        <w:t>和静县委宣传部是党委主管意识形态方面工作的综合职能部门，挂和静县精神文明建设指导委员会办公室牌子。主要职能是：负责指导全县理论学习、理论宣传、理论研究工作；引导社会舆论，指导、协调全县新闻工作；负责从宏观上指导精神产品的生产；负责对外宣传工作的组织、指导、协调、管理；负责规划、领导全县的思想政治工作和群众的社会主义精神文明建设工作；负责提出全县宣传思想文化事业发展的方针，规划、部署全县宣传思想工作。县委宣传部下设外宣办（挂“政府新闻办公室”和“互联网信息办公室”牌子）、文管办（扫黄办）、审读中心，县社科联与县委宣传部合署办公。共有编制17名，实有人数14 人。</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1、预期目标及阶段性目标；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通过实施《美丽乡村中国行》拍摄项目，邀请旅游卫视赴和静采访，最大限度地对外传播和静声音，讲好巴音布鲁克故事，充分展示和静社会稳定和长治久安的新成就，进一步扩大和静影响力，深化外界对和静的了解，提升和静的知名度和美誉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2、项目基本性质和用途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本项目属于年度性项目，用于宣传报道。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3、项目主要内容及涉及范围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本</w:t>
      </w:r>
      <w:r>
        <w:rPr>
          <w:rStyle w:val="18"/>
          <w:rFonts w:hint="eastAsia" w:ascii="仿宋_GB2312" w:hAnsi="仿宋_GB2312" w:eastAsia="仿宋_GB2312" w:cs="仿宋_GB2312"/>
          <w:b w:val="0"/>
          <w:spacing w:val="-4"/>
          <w:sz w:val="32"/>
          <w:szCs w:val="32"/>
        </w:rPr>
        <w:t>项目</w:t>
      </w:r>
      <w:r>
        <w:rPr>
          <w:rStyle w:val="18"/>
          <w:rFonts w:hint="eastAsia" w:ascii="仿宋_GB2312" w:hAnsi="仿宋_GB2312" w:eastAsia="仿宋_GB2312" w:cs="仿宋_GB2312"/>
          <w:b w:val="0"/>
          <w:spacing w:val="-4"/>
          <w:sz w:val="32"/>
          <w:szCs w:val="32"/>
          <w:lang w:val="en-US" w:eastAsia="zh-CN"/>
        </w:rPr>
        <w:t>实施地点为和静县，</w:t>
      </w:r>
      <w:r>
        <w:rPr>
          <w:rStyle w:val="18"/>
          <w:rFonts w:hint="eastAsia" w:ascii="仿宋_GB2312" w:hAnsi="仿宋_GB2312" w:eastAsia="仿宋_GB2312" w:cs="仿宋_GB2312"/>
          <w:b w:val="0"/>
          <w:spacing w:val="-4"/>
          <w:sz w:val="32"/>
          <w:szCs w:val="32"/>
        </w:rPr>
        <w:t>主要内容</w:t>
      </w:r>
      <w:r>
        <w:rPr>
          <w:rStyle w:val="18"/>
          <w:rFonts w:hint="eastAsia" w:ascii="仿宋_GB2312" w:hAnsi="仿宋_GB2312" w:eastAsia="仿宋_GB2312" w:cs="仿宋_GB2312"/>
          <w:b w:val="0"/>
          <w:spacing w:val="-4"/>
          <w:sz w:val="32"/>
          <w:szCs w:val="32"/>
          <w:lang w:val="en-US" w:eastAsia="zh-CN"/>
        </w:rPr>
        <w:t>是支付</w:t>
      </w:r>
      <w:r>
        <w:rPr>
          <w:rStyle w:val="18"/>
          <w:rFonts w:hint="eastAsia" w:ascii="仿宋_GB2312" w:hAnsi="仿宋_GB2312" w:eastAsia="仿宋_GB2312" w:cs="仿宋_GB2312"/>
          <w:b w:val="0"/>
          <w:spacing w:val="-4"/>
          <w:sz w:val="32"/>
          <w:szCs w:val="32"/>
        </w:rPr>
        <w:t>美丽中国行栏目组在和静拍摄期间产生的相关费用。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项目安排财政资金15.69万元，其中上级财政拨款0万元，为本级财政安排15.69万元，财政资金以外用于项目的其他资金0万元，自筹资金0万元。</w:t>
      </w:r>
      <w:r>
        <w:rPr>
          <w:rStyle w:val="18"/>
          <w:rFonts w:hint="eastAsia" w:ascii="仿宋_GB2312" w:hAnsi="仿宋_GB2312" w:eastAsia="仿宋_GB2312" w:cs="仿宋_GB2312"/>
          <w:b w:val="0"/>
          <w:spacing w:val="-4"/>
          <w:sz w:val="32"/>
          <w:szCs w:val="32"/>
          <w:lang w:val="en-US" w:eastAsia="zh-CN"/>
        </w:rPr>
        <w:t>资金来源为2018年年初预算。</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本</w:t>
      </w:r>
      <w:r>
        <w:rPr>
          <w:rStyle w:val="18"/>
          <w:rFonts w:hint="eastAsia" w:ascii="仿宋_GB2312" w:hAnsi="仿宋_GB2312" w:eastAsia="仿宋_GB2312" w:cs="仿宋_GB2312"/>
          <w:b w:val="0"/>
          <w:spacing w:val="-4"/>
          <w:sz w:val="32"/>
          <w:szCs w:val="32"/>
        </w:rPr>
        <w:t>项目</w:t>
      </w:r>
      <w:r>
        <w:rPr>
          <w:rStyle w:val="18"/>
          <w:rFonts w:hint="eastAsia" w:ascii="仿宋_GB2312" w:hAnsi="仿宋_GB2312" w:eastAsia="仿宋_GB2312" w:cs="仿宋_GB2312"/>
          <w:b w:val="0"/>
          <w:spacing w:val="-4"/>
          <w:sz w:val="32"/>
          <w:szCs w:val="32"/>
          <w:lang w:val="en-US" w:eastAsia="zh-CN"/>
        </w:rPr>
        <w:t>资金实际到位15.69万元，到位率100%，实际执行15.69万元，执行率100%。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default"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本项目实际执行资金总计15.69万元，项目资金管理制度与办法如下：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（1）严格执行资金使用申请程序。首先由具体负责人员提供相关方案、人员名单和经费预算，再由分管领导和财务人员审核，上报部长办公会讨论，最后落实.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（2）严格按照资金使用标准切实执行资金报账制度，确保资金使用、资金管理符合财务制度规定，发挥其最大使用效益。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（3）强化绩效考核，严肃追责问责。按照中央和自治区相关政策制度，管好、用好《美丽乡村中国行》拍摄项目资金，不浪费，更不能违法违规使用。对违法违规使用资金的进行追责问责。</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根据年初预算安排，由和静县委外宣办按照各项资金分配表具体执行，项目责任单位为项目安排财政资金15.69万元，其中上级财政拨款0万元，为本级财政安排15.69万元，财政资金以外用于项目的其他资金0万元，自筹资金0万元。实施过程中没有进行调整，已完成验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我部门按照《和静县委宣传部资金管理办法》和《和静县委宣传部项目管理制度》，严格执行资金使用申请程序、资金使用各项标准以及资金使用报账制度。首先由具体负责人员提供相关方案、人员名单和经费预算，再由分管领导和财务人员审核，上报部长办公会讨论，会议通过后进行落实，以确保资金使用和管理符合财务制度规定，发挥项目资金最大使用效益。</w:t>
      </w:r>
    </w:p>
    <w:p>
      <w:pPr>
        <w:spacing w:line="540" w:lineRule="exact"/>
        <w:ind w:firstLine="640"/>
        <w:rPr>
          <w:rStyle w:val="18"/>
          <w:rFonts w:hint="eastAsia" w:ascii="黑体" w:hAnsi="黑体" w:eastAsia="黑体" w:cs="黑体"/>
          <w:sz w:val="32"/>
          <w:szCs w:val="32"/>
        </w:rPr>
      </w:pPr>
      <w:r>
        <w:rPr>
          <w:rStyle w:val="18"/>
          <w:rFonts w:hint="eastAsia" w:ascii="黑体" w:hAnsi="黑体" w:eastAsia="黑体" w:cs="黑体"/>
          <w:b w:val="0"/>
          <w:spacing w:val="-4"/>
          <w:sz w:val="32"/>
          <w:szCs w:val="32"/>
        </w:rPr>
        <w:t>四、项目绩效情况</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项目实施后，外宣办邀请旅游卫视赴和静采访，最大限度地对外传播和静声音，讲好巴音布鲁克故事，充分展示和静社会稳定和长治久安的新成就，进一步扩大和静影响力，深化外界对和静的了解，提升和静的知名度和美誉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t>该</w:t>
      </w:r>
      <w:r>
        <w:rPr>
          <w:rFonts w:hint="eastAsia" w:ascii="仿宋_GB2312" w:hAnsi="仿宋_GB2312" w:eastAsia="仿宋_GB2312" w:cs="仿宋_GB2312"/>
          <w:spacing w:val="-4"/>
          <w:sz w:val="32"/>
          <w:szCs w:val="32"/>
        </w:rPr>
        <w:t>项目</w:t>
      </w:r>
      <w:r>
        <w:rPr>
          <w:rFonts w:hint="eastAsia" w:ascii="仿宋_GB2312" w:hAnsi="仿宋_GB2312" w:eastAsia="仿宋_GB2312" w:cs="仿宋_GB2312"/>
          <w:spacing w:val="-4"/>
          <w:sz w:val="32"/>
          <w:szCs w:val="32"/>
          <w:lang w:val="en-US" w:eastAsia="zh-CN"/>
        </w:rPr>
        <w:t>绩效目标均</w:t>
      </w:r>
      <w:r>
        <w:rPr>
          <w:rFonts w:hint="eastAsia" w:ascii="仿宋_GB2312" w:hAnsi="仿宋_GB2312" w:eastAsia="仿宋_GB2312" w:cs="仿宋_GB2312"/>
          <w:spacing w:val="-4"/>
          <w:sz w:val="32"/>
          <w:szCs w:val="32"/>
        </w:rPr>
        <w:t>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（一）后续工作计划</w:t>
      </w:r>
    </w:p>
    <w:p>
      <w:pPr>
        <w:keepLines w:val="0"/>
        <w:pageBreakBefore w:val="0"/>
        <w:kinsoku/>
        <w:wordWrap/>
        <w:overflowPunct/>
        <w:topLinePunct w:val="0"/>
        <w:autoSpaceDE/>
        <w:autoSpaceDN/>
        <w:bidi w:val="0"/>
        <w:adjustRightInd/>
        <w:snapToGrid/>
        <w:spacing w:line="600" w:lineRule="exact"/>
        <w:ind w:left="0" w:leftChars="0" w:right="0" w:rightChars="0" w:firstLine="624" w:firstLineChars="200"/>
        <w:textAlignment w:val="auto"/>
        <w:rPr>
          <w:rFonts w:hint="eastAsia" w:ascii="仿宋_GB2312" w:eastAsia="仿宋_GB2312"/>
          <w:spacing w:val="-4"/>
          <w:sz w:val="32"/>
          <w:szCs w:val="32"/>
        </w:rPr>
      </w:pPr>
      <w:r>
        <w:rPr>
          <w:rFonts w:hint="eastAsia" w:ascii="仿宋_GB2312" w:eastAsia="仿宋_GB2312"/>
          <w:spacing w:val="-4"/>
          <w:sz w:val="32"/>
          <w:szCs w:val="32"/>
        </w:rPr>
        <w:t>今后的工作，我们着力用好各种外宣资源，树立外宣资源共投、共建、共</w:t>
      </w:r>
      <w:r>
        <w:rPr>
          <w:rFonts w:hint="eastAsia" w:ascii="仿宋_GB2312" w:eastAsia="仿宋_GB2312"/>
          <w:spacing w:val="-4"/>
          <w:sz w:val="32"/>
          <w:szCs w:val="32"/>
          <w:lang w:val="en-US" w:eastAsia="zh-CN"/>
        </w:rPr>
        <w:t>享</w:t>
      </w:r>
      <w:r>
        <w:rPr>
          <w:rFonts w:hint="eastAsia" w:ascii="仿宋_GB2312" w:eastAsia="仿宋_GB2312"/>
          <w:spacing w:val="-4"/>
          <w:sz w:val="32"/>
          <w:szCs w:val="32"/>
        </w:rPr>
        <w:t>的分享理论，推进县域内传统媒体与新媒体等各类外宣资源的整合，实现各类资源素材、宣传渠道、传播平台、合作人脉共享，最大限度地对外传播和静声音，讲好巴音布鲁克故事。</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eastAsia"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1.拓宽对外宣传渠道，创新宣传方式，更好服务于各族干部群众。</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default"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2.提升外宣办工作人员业务能力和素质，进一步加大文化惠民力度，增强群众幸福感、获得感。</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eastAsia"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为实施好《美丽乡村中国行》拍摄项目，前期我部门成立了项目管理领导小组，实时追踪和监督该项目的实施进度，以保证项目资金落实到位，并符合相关财务管理制度和办法。</w:t>
      </w:r>
    </w:p>
    <w:p>
      <w:pPr>
        <w:pStyle w:val="2"/>
        <w:keepNext/>
        <w:keepLines w:val="0"/>
        <w:pageBreakBefore w:val="0"/>
        <w:widowControl/>
        <w:kinsoku/>
        <w:wordWrap/>
        <w:overflowPunct/>
        <w:topLinePunct w:val="0"/>
        <w:autoSpaceDE/>
        <w:autoSpaceDN/>
        <w:bidi w:val="0"/>
        <w:adjustRightInd/>
        <w:snapToGrid/>
        <w:spacing w:before="0" w:after="0" w:line="540" w:lineRule="exact"/>
        <w:ind w:firstLine="1566" w:firstLineChars="500"/>
        <w:textAlignment w:val="auto"/>
        <w:rPr>
          <w:rFonts w:hint="eastAsia" w:ascii="楷体" w:hAnsi="楷体" w:eastAsia="楷体" w:cs="Times New Roman"/>
          <w:b/>
          <w:bCs w:val="0"/>
          <w:spacing w:val="-4"/>
          <w:kern w:val="2"/>
          <w:sz w:val="32"/>
          <w:szCs w:val="32"/>
          <w:lang w:val="en-US" w:eastAsia="zh-CN" w:bidi="ar-SA"/>
        </w:rPr>
      </w:pPr>
      <w:r>
        <w:rPr>
          <w:rFonts w:hint="eastAsia" w:ascii="楷体" w:hAnsi="楷体" w:eastAsia="楷体" w:cs="Times New Roman"/>
          <w:b/>
          <w:bCs w:val="0"/>
          <w:spacing w:val="-4"/>
          <w:kern w:val="2"/>
          <w:sz w:val="32"/>
          <w:szCs w:val="32"/>
          <w:lang w:val="en-US" w:eastAsia="zh-CN" w:bidi="ar-SA"/>
        </w:rPr>
        <w:t>存在问题和建议</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eastAsia"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存在问题：本年度项目资金使用范围过于狭隘，给各族群众带来的效益不够大；</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eastAsia"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建议：在今后的工作中，结合旅游胜地自然条件、人文环境等因素，开展更多种类的宣传活动，让对外宣传媒体协作项目经费得到更有效的实施。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default" w:ascii="仿宋_GB2312" w:hAnsi="Times New Roman" w:eastAsia="仿宋_GB2312"/>
          <w:b w:val="0"/>
          <w:bCs w:val="0"/>
          <w:spacing w:val="-4"/>
          <w:kern w:val="2"/>
          <w:sz w:val="32"/>
          <w:szCs w:val="32"/>
          <w:lang w:val="en-US" w:eastAsia="zh-CN" w:bidi="ar-SA"/>
        </w:rPr>
      </w:pPr>
      <w:r>
        <w:rPr>
          <w:rFonts w:hint="eastAsia" w:ascii="仿宋_GB2312" w:hAnsi="Times New Roman" w:eastAsia="仿宋_GB2312"/>
          <w:b w:val="0"/>
          <w:bCs w:val="0"/>
          <w:spacing w:val="-4"/>
          <w:kern w:val="2"/>
          <w:sz w:val="32"/>
          <w:szCs w:val="32"/>
          <w:lang w:val="en-US" w:eastAsia="zh-CN" w:bidi="ar-SA"/>
        </w:rPr>
        <w:t>和静县委外宣办负责对外宣传媒体协作项目的具体实施。项目实施后，部门领导通过观看栏目组制作视频等办法对项目实施情况进行了评估。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hint="eastAsia" w:ascii="楷体_GB2312" w:hAnsi="楷体_GB2312" w:eastAsia="楷体_GB2312" w:cs="楷体_GB2312"/>
          <w:b w:val="0"/>
          <w:spacing w:val="-4"/>
          <w:sz w:val="32"/>
          <w:szCs w:val="32"/>
        </w:rPr>
      </w:pPr>
      <w:r>
        <w:rPr>
          <w:rStyle w:val="18"/>
          <w:rFonts w:hint="eastAsia" w:ascii="楷体_GB2312" w:hAnsi="楷体_GB2312" w:eastAsia="楷体_GB2312" w:cs="楷体_GB2312"/>
          <w:b w:val="0"/>
          <w:spacing w:val="-4"/>
          <w:sz w:val="32"/>
          <w:szCs w:val="32"/>
        </w:rPr>
        <w:t>《和静县委宣传部财政项目支出绩效自评表》</w:t>
      </w: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1E7FBB"/>
    <w:rsid w:val="002574E5"/>
    <w:rsid w:val="002E590A"/>
    <w:rsid w:val="003908B7"/>
    <w:rsid w:val="004366A8"/>
    <w:rsid w:val="00502BA7"/>
    <w:rsid w:val="005162F1"/>
    <w:rsid w:val="00535153"/>
    <w:rsid w:val="00554F82"/>
    <w:rsid w:val="00557407"/>
    <w:rsid w:val="0056390D"/>
    <w:rsid w:val="005719B0"/>
    <w:rsid w:val="005D10D6"/>
    <w:rsid w:val="0069633C"/>
    <w:rsid w:val="006E6BB4"/>
    <w:rsid w:val="00743B81"/>
    <w:rsid w:val="007D3F24"/>
    <w:rsid w:val="00855E3A"/>
    <w:rsid w:val="00922CB9"/>
    <w:rsid w:val="0092573B"/>
    <w:rsid w:val="009564B6"/>
    <w:rsid w:val="009E5CD9"/>
    <w:rsid w:val="00A26421"/>
    <w:rsid w:val="00A4293B"/>
    <w:rsid w:val="00A67D50"/>
    <w:rsid w:val="00A8691A"/>
    <w:rsid w:val="00AC1946"/>
    <w:rsid w:val="00B40063"/>
    <w:rsid w:val="00B41F61"/>
    <w:rsid w:val="00BA46E6"/>
    <w:rsid w:val="00C56C72"/>
    <w:rsid w:val="00CA6457"/>
    <w:rsid w:val="00D16AF4"/>
    <w:rsid w:val="00D17F2E"/>
    <w:rsid w:val="00D30354"/>
    <w:rsid w:val="00D926BD"/>
    <w:rsid w:val="00DF42A0"/>
    <w:rsid w:val="00E00D00"/>
    <w:rsid w:val="00E769FE"/>
    <w:rsid w:val="00EA2CBE"/>
    <w:rsid w:val="00F32FEE"/>
    <w:rsid w:val="00FB10BB"/>
    <w:rsid w:val="0E5E25FE"/>
    <w:rsid w:val="10955CDA"/>
    <w:rsid w:val="14FB4CB7"/>
    <w:rsid w:val="15D1148C"/>
    <w:rsid w:val="1D6D61F5"/>
    <w:rsid w:val="208C3F63"/>
    <w:rsid w:val="21BD6E7D"/>
    <w:rsid w:val="25474E45"/>
    <w:rsid w:val="2C0A33A4"/>
    <w:rsid w:val="2C874F23"/>
    <w:rsid w:val="2DD05EC0"/>
    <w:rsid w:val="2E8C3D55"/>
    <w:rsid w:val="2F3D51C0"/>
    <w:rsid w:val="37FC34C7"/>
    <w:rsid w:val="4246192D"/>
    <w:rsid w:val="472238F6"/>
    <w:rsid w:val="4E75747F"/>
    <w:rsid w:val="54B8738B"/>
    <w:rsid w:val="5EE14349"/>
    <w:rsid w:val="61DD20C0"/>
    <w:rsid w:val="62502DE6"/>
    <w:rsid w:val="639E7C97"/>
    <w:rsid w:val="68C571EC"/>
    <w:rsid w:val="71FD0B89"/>
    <w:rsid w:val="7A0808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414</Words>
  <Characters>2366</Characters>
  <Lines>19</Lines>
  <Paragraphs>5</Paragraphs>
  <TotalTime>0</TotalTime>
  <ScaleCrop>false</ScaleCrop>
  <LinksUpToDate>false</LinksUpToDate>
  <CharactersWithSpaces>2775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2021-05-29T12:48:41Z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