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63C" w:rsidRDefault="00895720">
      <w:pPr>
        <w:spacing w:line="600" w:lineRule="exact"/>
        <w:ind w:firstLineChars="200" w:firstLine="640"/>
        <w:jc w:val="left"/>
        <w:rPr>
          <w:rFonts w:ascii="仿宋" w:eastAsia="仿宋" w:hAnsi="仿宋"/>
          <w:kern w:val="0"/>
          <w:sz w:val="32"/>
          <w:szCs w:val="32"/>
        </w:rPr>
      </w:pPr>
      <w:r>
        <w:rPr>
          <w:rFonts w:ascii="仿宋" w:eastAsia="仿宋" w:hAnsi="仿宋" w:cs="仿宋" w:hint="eastAsia"/>
          <w:kern w:val="0"/>
          <w:sz w:val="32"/>
          <w:szCs w:val="32"/>
        </w:rPr>
        <w:t>附件</w:t>
      </w:r>
      <w:r>
        <w:rPr>
          <w:rFonts w:ascii="仿宋" w:eastAsia="仿宋" w:hAnsi="仿宋" w:cs="仿宋"/>
          <w:kern w:val="0"/>
          <w:sz w:val="32"/>
          <w:szCs w:val="32"/>
        </w:rPr>
        <w:t>1</w:t>
      </w:r>
      <w:r>
        <w:rPr>
          <w:rFonts w:ascii="仿宋" w:eastAsia="仿宋" w:hAnsi="仿宋" w:cs="仿宋" w:hint="eastAsia"/>
          <w:kern w:val="0"/>
          <w:sz w:val="32"/>
          <w:szCs w:val="32"/>
        </w:rPr>
        <w:t>：</w:t>
      </w:r>
    </w:p>
    <w:p w:rsidR="00EF563C" w:rsidRDefault="00EF563C">
      <w:pPr>
        <w:spacing w:line="600" w:lineRule="exact"/>
        <w:ind w:firstLineChars="200" w:firstLine="1041"/>
        <w:jc w:val="center"/>
        <w:rPr>
          <w:rFonts w:ascii="华文中宋" w:eastAsia="华文中宋" w:hAnsi="华文中宋"/>
          <w:b/>
          <w:bCs/>
          <w:kern w:val="0"/>
          <w:sz w:val="52"/>
          <w:szCs w:val="52"/>
        </w:rPr>
      </w:pPr>
    </w:p>
    <w:p w:rsidR="00EF563C" w:rsidRDefault="00EF563C">
      <w:pPr>
        <w:spacing w:line="600" w:lineRule="exact"/>
        <w:ind w:firstLineChars="200" w:firstLine="1041"/>
        <w:jc w:val="center"/>
        <w:rPr>
          <w:rFonts w:ascii="华文中宋" w:eastAsia="华文中宋" w:hAnsi="华文中宋"/>
          <w:b/>
          <w:bCs/>
          <w:kern w:val="0"/>
          <w:sz w:val="52"/>
          <w:szCs w:val="52"/>
        </w:rPr>
      </w:pPr>
    </w:p>
    <w:p w:rsidR="00EF563C" w:rsidRDefault="00EF563C">
      <w:pPr>
        <w:spacing w:line="600" w:lineRule="exact"/>
        <w:ind w:firstLineChars="200" w:firstLine="1041"/>
        <w:jc w:val="center"/>
        <w:rPr>
          <w:rFonts w:ascii="华文中宋" w:eastAsia="华文中宋" w:hAnsi="华文中宋"/>
          <w:b/>
          <w:bCs/>
          <w:kern w:val="0"/>
          <w:sz w:val="52"/>
          <w:szCs w:val="52"/>
        </w:rPr>
      </w:pPr>
    </w:p>
    <w:p w:rsidR="00EF563C" w:rsidRDefault="00EF563C">
      <w:pPr>
        <w:spacing w:line="600" w:lineRule="exact"/>
        <w:ind w:firstLineChars="200" w:firstLine="1041"/>
        <w:jc w:val="center"/>
        <w:rPr>
          <w:rFonts w:ascii="华文中宋" w:eastAsia="华文中宋" w:hAnsi="华文中宋"/>
          <w:b/>
          <w:bCs/>
          <w:kern w:val="0"/>
          <w:sz w:val="52"/>
          <w:szCs w:val="52"/>
        </w:rPr>
      </w:pPr>
    </w:p>
    <w:p w:rsidR="00EF563C" w:rsidRDefault="00EF563C">
      <w:pPr>
        <w:spacing w:line="600" w:lineRule="exact"/>
        <w:ind w:firstLineChars="200" w:firstLine="1041"/>
        <w:jc w:val="center"/>
        <w:rPr>
          <w:rFonts w:ascii="华文中宋" w:eastAsia="华文中宋" w:hAnsi="华文中宋"/>
          <w:b/>
          <w:bCs/>
          <w:kern w:val="0"/>
          <w:sz w:val="52"/>
          <w:szCs w:val="52"/>
        </w:rPr>
      </w:pPr>
    </w:p>
    <w:p w:rsidR="00EF563C" w:rsidRDefault="00EF563C">
      <w:pPr>
        <w:spacing w:line="600" w:lineRule="exact"/>
        <w:ind w:firstLineChars="200" w:firstLine="1041"/>
        <w:jc w:val="center"/>
        <w:rPr>
          <w:rFonts w:ascii="华文中宋" w:eastAsia="华文中宋" w:hAnsi="华文中宋"/>
          <w:b/>
          <w:bCs/>
          <w:kern w:val="0"/>
          <w:sz w:val="52"/>
          <w:szCs w:val="52"/>
        </w:rPr>
      </w:pPr>
    </w:p>
    <w:p w:rsidR="00EF563C" w:rsidRDefault="00895720">
      <w:pPr>
        <w:spacing w:line="600" w:lineRule="exact"/>
        <w:ind w:firstLineChars="200" w:firstLine="880"/>
        <w:jc w:val="center"/>
        <w:rPr>
          <w:rFonts w:ascii="方正小标宋_GBK" w:eastAsia="方正小标宋_GBK" w:hAnsi="华文中宋"/>
          <w:kern w:val="0"/>
          <w:sz w:val="44"/>
          <w:szCs w:val="44"/>
        </w:rPr>
      </w:pPr>
      <w:r>
        <w:rPr>
          <w:rFonts w:ascii="方正小标宋_GBK" w:eastAsia="方正小标宋_GBK" w:hAnsi="华文中宋" w:cs="方正小标宋_GBK" w:hint="eastAsia"/>
          <w:kern w:val="0"/>
          <w:sz w:val="44"/>
          <w:szCs w:val="44"/>
        </w:rPr>
        <w:t>和静县残疾人联合会财政项目支出</w:t>
      </w:r>
    </w:p>
    <w:p w:rsidR="00EF563C" w:rsidRDefault="00895720">
      <w:pPr>
        <w:spacing w:line="600" w:lineRule="exact"/>
        <w:ind w:firstLineChars="200" w:firstLine="880"/>
        <w:jc w:val="center"/>
        <w:rPr>
          <w:rFonts w:ascii="方正小标宋_GBK" w:eastAsia="方正小标宋_GBK" w:hAnsi="华文中宋"/>
          <w:kern w:val="0"/>
          <w:sz w:val="44"/>
          <w:szCs w:val="44"/>
        </w:rPr>
      </w:pPr>
      <w:r>
        <w:rPr>
          <w:rFonts w:ascii="方正小标宋_GBK" w:eastAsia="方正小标宋_GBK" w:hAnsi="华文中宋" w:cs="方正小标宋_GBK" w:hint="eastAsia"/>
          <w:kern w:val="0"/>
          <w:sz w:val="44"/>
          <w:szCs w:val="44"/>
        </w:rPr>
        <w:t>绩效自评报告</w:t>
      </w:r>
    </w:p>
    <w:p w:rsidR="00EF563C" w:rsidRDefault="00EF563C">
      <w:pPr>
        <w:spacing w:line="600" w:lineRule="exact"/>
        <w:ind w:firstLineChars="200" w:firstLine="1041"/>
        <w:jc w:val="center"/>
        <w:rPr>
          <w:rFonts w:ascii="华文中宋" w:eastAsia="华文中宋" w:hAnsi="华文中宋"/>
          <w:b/>
          <w:bCs/>
          <w:kern w:val="0"/>
          <w:sz w:val="52"/>
          <w:szCs w:val="52"/>
        </w:rPr>
      </w:pPr>
    </w:p>
    <w:p w:rsidR="00EF563C" w:rsidRDefault="00895720">
      <w:pPr>
        <w:spacing w:line="600" w:lineRule="exact"/>
        <w:ind w:firstLineChars="200" w:firstLine="720"/>
        <w:jc w:val="center"/>
        <w:rPr>
          <w:rFonts w:eastAsia="仿宋_GB2312" w:hAnsi="宋体"/>
          <w:kern w:val="0"/>
          <w:sz w:val="36"/>
          <w:szCs w:val="36"/>
        </w:rPr>
      </w:pPr>
      <w:r>
        <w:rPr>
          <w:rFonts w:eastAsia="仿宋_GB2312" w:hAnsi="宋体" w:cs="仿宋_GB2312" w:hint="eastAsia"/>
          <w:kern w:val="0"/>
          <w:sz w:val="36"/>
          <w:szCs w:val="36"/>
        </w:rPr>
        <w:t>（</w:t>
      </w:r>
      <w:r>
        <w:rPr>
          <w:rFonts w:eastAsia="仿宋_GB2312" w:hAnsi="宋体"/>
          <w:kern w:val="0"/>
          <w:sz w:val="36"/>
          <w:szCs w:val="36"/>
        </w:rPr>
        <w:t>2018</w:t>
      </w:r>
      <w:r>
        <w:rPr>
          <w:rFonts w:eastAsia="仿宋_GB2312" w:hAnsi="宋体" w:cs="仿宋_GB2312" w:hint="eastAsia"/>
          <w:kern w:val="0"/>
          <w:sz w:val="36"/>
          <w:szCs w:val="36"/>
        </w:rPr>
        <w:t>年度）</w:t>
      </w:r>
    </w:p>
    <w:p w:rsidR="00EF563C" w:rsidRDefault="00EF563C">
      <w:pPr>
        <w:spacing w:line="600" w:lineRule="exact"/>
        <w:ind w:firstLineChars="200" w:firstLine="600"/>
        <w:jc w:val="center"/>
        <w:rPr>
          <w:rFonts w:eastAsia="仿宋_GB2312" w:hAnsi="宋体"/>
          <w:kern w:val="0"/>
          <w:sz w:val="30"/>
          <w:szCs w:val="30"/>
        </w:rPr>
      </w:pPr>
    </w:p>
    <w:p w:rsidR="00EF563C" w:rsidRDefault="00EF563C">
      <w:pPr>
        <w:spacing w:line="600" w:lineRule="exact"/>
        <w:ind w:firstLineChars="200" w:firstLine="600"/>
        <w:jc w:val="center"/>
        <w:rPr>
          <w:rFonts w:eastAsia="仿宋_GB2312" w:hAnsi="宋体"/>
          <w:kern w:val="0"/>
          <w:sz w:val="30"/>
          <w:szCs w:val="30"/>
        </w:rPr>
      </w:pPr>
    </w:p>
    <w:p w:rsidR="00EF563C" w:rsidRDefault="00EF563C">
      <w:pPr>
        <w:spacing w:line="600" w:lineRule="exact"/>
        <w:ind w:firstLineChars="200" w:firstLine="720"/>
        <w:jc w:val="center"/>
        <w:rPr>
          <w:rFonts w:ascii="方正小标宋_GBK" w:eastAsia="方正小标宋_GBK" w:hAnsi="宋体"/>
          <w:kern w:val="0"/>
          <w:sz w:val="36"/>
          <w:szCs w:val="36"/>
        </w:rPr>
      </w:pPr>
    </w:p>
    <w:p w:rsidR="00EF563C" w:rsidRDefault="00EF563C">
      <w:pPr>
        <w:spacing w:line="600" w:lineRule="exact"/>
        <w:ind w:firstLineChars="200" w:firstLine="600"/>
        <w:jc w:val="center"/>
        <w:rPr>
          <w:rFonts w:eastAsia="仿宋_GB2312" w:hAnsi="宋体"/>
          <w:kern w:val="0"/>
          <w:sz w:val="30"/>
          <w:szCs w:val="30"/>
        </w:rPr>
      </w:pPr>
    </w:p>
    <w:p w:rsidR="00EF563C" w:rsidRDefault="00EF563C">
      <w:pPr>
        <w:spacing w:line="600" w:lineRule="exact"/>
        <w:ind w:firstLineChars="200" w:firstLine="600"/>
        <w:jc w:val="center"/>
        <w:rPr>
          <w:rFonts w:eastAsia="仿宋_GB2312" w:hAnsi="宋体"/>
          <w:kern w:val="0"/>
          <w:sz w:val="30"/>
          <w:szCs w:val="30"/>
        </w:rPr>
      </w:pPr>
    </w:p>
    <w:p w:rsidR="00EF563C" w:rsidRDefault="00EF563C">
      <w:pPr>
        <w:spacing w:line="600" w:lineRule="exact"/>
        <w:ind w:firstLineChars="200" w:firstLine="600"/>
        <w:jc w:val="center"/>
        <w:rPr>
          <w:rFonts w:eastAsia="仿宋_GB2312" w:hAnsi="宋体"/>
          <w:kern w:val="0"/>
          <w:sz w:val="30"/>
          <w:szCs w:val="30"/>
        </w:rPr>
      </w:pPr>
    </w:p>
    <w:p w:rsidR="00EF563C" w:rsidRDefault="00895720">
      <w:pPr>
        <w:spacing w:line="600" w:lineRule="exact"/>
        <w:ind w:firstLineChars="300" w:firstLine="1080"/>
        <w:jc w:val="left"/>
        <w:rPr>
          <w:rFonts w:eastAsia="仿宋_GB2312" w:hAnsi="宋体"/>
          <w:kern w:val="0"/>
          <w:sz w:val="36"/>
          <w:szCs w:val="36"/>
        </w:rPr>
      </w:pPr>
      <w:r>
        <w:rPr>
          <w:rFonts w:eastAsia="仿宋_GB2312" w:hAnsi="宋体" w:cs="仿宋_GB2312" w:hint="eastAsia"/>
          <w:kern w:val="0"/>
          <w:sz w:val="36"/>
          <w:szCs w:val="36"/>
        </w:rPr>
        <w:t>实施单位（公章）：和静县残疾人联合会</w:t>
      </w:r>
    </w:p>
    <w:p w:rsidR="00EF563C" w:rsidRDefault="00895720">
      <w:pPr>
        <w:spacing w:line="600" w:lineRule="exact"/>
        <w:ind w:firstLineChars="300" w:firstLine="1080"/>
        <w:jc w:val="left"/>
        <w:rPr>
          <w:rFonts w:eastAsia="仿宋_GB2312" w:hAnsi="宋体"/>
          <w:kern w:val="0"/>
          <w:sz w:val="36"/>
          <w:szCs w:val="36"/>
        </w:rPr>
      </w:pPr>
      <w:r>
        <w:rPr>
          <w:rFonts w:eastAsia="仿宋_GB2312" w:hAnsi="宋体" w:cs="仿宋_GB2312" w:hint="eastAsia"/>
          <w:kern w:val="0"/>
          <w:sz w:val="36"/>
          <w:szCs w:val="36"/>
        </w:rPr>
        <w:t>主管部门（公章）：和静县人民政府</w:t>
      </w:r>
    </w:p>
    <w:p w:rsidR="00EF563C" w:rsidRDefault="00895720">
      <w:pPr>
        <w:spacing w:line="600" w:lineRule="exact"/>
        <w:ind w:firstLineChars="300" w:firstLine="1080"/>
        <w:jc w:val="left"/>
        <w:rPr>
          <w:rFonts w:eastAsia="仿宋_GB2312" w:hAnsi="宋体"/>
          <w:kern w:val="0"/>
          <w:sz w:val="36"/>
          <w:szCs w:val="36"/>
        </w:rPr>
      </w:pPr>
      <w:r>
        <w:rPr>
          <w:rFonts w:eastAsia="仿宋_GB2312" w:hAnsi="宋体" w:cs="仿宋_GB2312" w:hint="eastAsia"/>
          <w:kern w:val="0"/>
          <w:sz w:val="36"/>
          <w:szCs w:val="36"/>
        </w:rPr>
        <w:t>项目负责人（签章）：刘礼智</w:t>
      </w:r>
    </w:p>
    <w:p w:rsidR="00EF563C" w:rsidRDefault="00895720">
      <w:pPr>
        <w:spacing w:line="600" w:lineRule="exact"/>
        <w:ind w:firstLineChars="300" w:firstLine="1080"/>
        <w:jc w:val="left"/>
        <w:rPr>
          <w:rStyle w:val="a8"/>
          <w:rFonts w:eastAsia="仿宋_GB2312" w:hAnsi="宋体"/>
          <w:b w:val="0"/>
          <w:bCs w:val="0"/>
          <w:kern w:val="0"/>
          <w:sz w:val="36"/>
          <w:szCs w:val="36"/>
        </w:rPr>
      </w:pPr>
      <w:r>
        <w:rPr>
          <w:rFonts w:eastAsia="仿宋_GB2312" w:hAnsi="宋体" w:cs="仿宋_GB2312" w:hint="eastAsia"/>
          <w:kern w:val="0"/>
          <w:sz w:val="36"/>
          <w:szCs w:val="36"/>
        </w:rPr>
        <w:t>填报时间：</w:t>
      </w:r>
      <w:r>
        <w:rPr>
          <w:rFonts w:eastAsia="仿宋_GB2312" w:hAnsi="宋体"/>
          <w:kern w:val="0"/>
          <w:sz w:val="36"/>
          <w:szCs w:val="36"/>
        </w:rPr>
        <w:t>2019</w:t>
      </w:r>
      <w:r>
        <w:rPr>
          <w:rFonts w:eastAsia="仿宋_GB2312" w:hAnsi="宋体" w:cs="仿宋_GB2312" w:hint="eastAsia"/>
          <w:kern w:val="0"/>
          <w:sz w:val="36"/>
          <w:szCs w:val="36"/>
        </w:rPr>
        <w:t>年</w:t>
      </w:r>
      <w:r>
        <w:rPr>
          <w:rFonts w:eastAsia="仿宋_GB2312" w:hAnsi="宋体"/>
          <w:kern w:val="0"/>
          <w:sz w:val="36"/>
          <w:szCs w:val="36"/>
        </w:rPr>
        <w:t>2</w:t>
      </w:r>
      <w:r>
        <w:rPr>
          <w:rFonts w:eastAsia="仿宋_GB2312" w:hAnsi="宋体" w:cs="仿宋_GB2312" w:hint="eastAsia"/>
          <w:kern w:val="0"/>
          <w:sz w:val="36"/>
          <w:szCs w:val="36"/>
        </w:rPr>
        <w:t>月</w:t>
      </w:r>
      <w:r>
        <w:rPr>
          <w:rFonts w:eastAsia="仿宋_GB2312" w:hAnsi="宋体"/>
          <w:kern w:val="0"/>
          <w:sz w:val="36"/>
          <w:szCs w:val="36"/>
        </w:rPr>
        <w:t>18</w:t>
      </w:r>
      <w:r>
        <w:rPr>
          <w:rFonts w:eastAsia="仿宋_GB2312" w:hAnsi="宋体" w:cs="仿宋_GB2312" w:hint="eastAsia"/>
          <w:kern w:val="0"/>
          <w:sz w:val="36"/>
          <w:szCs w:val="36"/>
        </w:rPr>
        <w:t>日</w:t>
      </w:r>
    </w:p>
    <w:p w:rsidR="00EF563C" w:rsidRDefault="00EF563C">
      <w:pPr>
        <w:spacing w:line="600" w:lineRule="exact"/>
        <w:ind w:firstLineChars="200" w:firstLine="624"/>
        <w:rPr>
          <w:rStyle w:val="a8"/>
          <w:rFonts w:ascii="黑体" w:eastAsia="黑体" w:hAnsi="黑体" w:cs="黑体"/>
          <w:b w:val="0"/>
          <w:bCs w:val="0"/>
          <w:spacing w:val="-4"/>
          <w:sz w:val="32"/>
          <w:szCs w:val="32"/>
        </w:rPr>
      </w:pPr>
    </w:p>
    <w:p w:rsidR="00EF563C" w:rsidRDefault="00EF563C">
      <w:pPr>
        <w:spacing w:line="600" w:lineRule="exact"/>
        <w:ind w:firstLineChars="200" w:firstLine="624"/>
        <w:rPr>
          <w:rStyle w:val="a8"/>
          <w:rFonts w:ascii="黑体" w:eastAsia="黑体" w:hAnsi="黑体" w:cs="黑体"/>
          <w:b w:val="0"/>
          <w:bCs w:val="0"/>
          <w:spacing w:val="-4"/>
          <w:sz w:val="32"/>
          <w:szCs w:val="32"/>
        </w:rPr>
      </w:pPr>
    </w:p>
    <w:p w:rsidR="00EF563C" w:rsidRDefault="00895720">
      <w:pPr>
        <w:spacing w:line="600" w:lineRule="exact"/>
        <w:ind w:firstLineChars="300" w:firstLine="936"/>
        <w:rPr>
          <w:rStyle w:val="a8"/>
          <w:rFonts w:ascii="黑体" w:eastAsia="黑体" w:hAnsi="黑体"/>
          <w:b w:val="0"/>
          <w:bCs w:val="0"/>
          <w:spacing w:val="-4"/>
          <w:sz w:val="32"/>
          <w:szCs w:val="32"/>
        </w:rPr>
      </w:pPr>
      <w:r>
        <w:rPr>
          <w:rStyle w:val="a8"/>
          <w:rFonts w:ascii="黑体" w:eastAsia="黑体" w:hAnsi="黑体" w:cs="黑体" w:hint="eastAsia"/>
          <w:b w:val="0"/>
          <w:bCs w:val="0"/>
          <w:spacing w:val="-4"/>
          <w:sz w:val="32"/>
          <w:szCs w:val="32"/>
        </w:rPr>
        <w:lastRenderedPageBreak/>
        <w:t>一、项目概况</w:t>
      </w:r>
      <w:r>
        <w:rPr>
          <w:rStyle w:val="a8"/>
          <w:rFonts w:ascii="黑体" w:eastAsia="黑体" w:hAnsi="黑体" w:cs="黑体" w:hint="eastAsia"/>
          <w:b w:val="0"/>
          <w:bCs w:val="0"/>
          <w:spacing w:val="-4"/>
          <w:sz w:val="32"/>
          <w:szCs w:val="32"/>
        </w:rPr>
        <w:t xml:space="preserve"> </w:t>
      </w:r>
    </w:p>
    <w:p w:rsidR="00EF563C" w:rsidRDefault="00895720">
      <w:pPr>
        <w:spacing w:line="600" w:lineRule="exact"/>
        <w:ind w:firstLineChars="200" w:firstLine="627"/>
        <w:rPr>
          <w:rStyle w:val="a8"/>
          <w:rFonts w:ascii="楷体" w:eastAsia="楷体" w:hAnsi="楷体"/>
          <w:spacing w:val="-4"/>
          <w:sz w:val="32"/>
          <w:szCs w:val="32"/>
        </w:rPr>
      </w:pPr>
      <w:r>
        <w:rPr>
          <w:rStyle w:val="a8"/>
          <w:rFonts w:ascii="楷体" w:eastAsia="楷体" w:hAnsi="楷体" w:cs="楷体" w:hint="eastAsia"/>
          <w:spacing w:val="-4"/>
          <w:sz w:val="32"/>
          <w:szCs w:val="32"/>
        </w:rPr>
        <w:t>（一）项目单位基本情况</w:t>
      </w:r>
    </w:p>
    <w:p w:rsidR="00EF563C"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和静县辖</w:t>
      </w:r>
      <w:r>
        <w:rPr>
          <w:rFonts w:ascii="仿宋_GB2312" w:eastAsia="仿宋_GB2312" w:cs="仿宋_GB2312" w:hint="eastAsia"/>
          <w:sz w:val="32"/>
          <w:szCs w:val="32"/>
        </w:rPr>
        <w:t>8</w:t>
      </w:r>
      <w:r>
        <w:rPr>
          <w:rFonts w:ascii="仿宋_GB2312" w:eastAsia="仿宋_GB2312" w:cs="仿宋_GB2312" w:hint="eastAsia"/>
          <w:sz w:val="32"/>
          <w:szCs w:val="32"/>
        </w:rPr>
        <w:t>镇、</w:t>
      </w:r>
      <w:r>
        <w:rPr>
          <w:rFonts w:ascii="仿宋_GB2312" w:eastAsia="仿宋_GB2312" w:cs="仿宋_GB2312" w:hint="eastAsia"/>
          <w:sz w:val="32"/>
          <w:szCs w:val="32"/>
        </w:rPr>
        <w:t>4</w:t>
      </w:r>
      <w:r>
        <w:rPr>
          <w:rFonts w:ascii="仿宋_GB2312" w:eastAsia="仿宋_GB2312" w:cs="仿宋_GB2312" w:hint="eastAsia"/>
          <w:sz w:val="32"/>
          <w:szCs w:val="32"/>
        </w:rPr>
        <w:t>乡、</w:t>
      </w:r>
      <w:r>
        <w:rPr>
          <w:rFonts w:ascii="仿宋_GB2312" w:eastAsia="仿宋_GB2312" w:cs="仿宋_GB2312" w:hint="eastAsia"/>
          <w:sz w:val="32"/>
          <w:szCs w:val="32"/>
        </w:rPr>
        <w:t>8</w:t>
      </w:r>
      <w:r>
        <w:rPr>
          <w:rFonts w:ascii="仿宋_GB2312" w:eastAsia="仿宋_GB2312" w:cs="仿宋_GB2312" w:hint="eastAsia"/>
          <w:sz w:val="32"/>
          <w:szCs w:val="32"/>
        </w:rPr>
        <w:t>个国有农林牧场，全县总人口</w:t>
      </w:r>
      <w:r>
        <w:rPr>
          <w:rFonts w:ascii="仿宋_GB2312" w:eastAsia="仿宋_GB2312" w:cs="仿宋_GB2312" w:hint="eastAsia"/>
          <w:sz w:val="32"/>
          <w:szCs w:val="32"/>
        </w:rPr>
        <w:t>26</w:t>
      </w:r>
      <w:r>
        <w:rPr>
          <w:rFonts w:ascii="仿宋_GB2312" w:eastAsia="仿宋_GB2312" w:cs="仿宋_GB2312" w:hint="eastAsia"/>
          <w:sz w:val="32"/>
          <w:szCs w:val="32"/>
        </w:rPr>
        <w:t>万人，由蒙、汉、维、回等</w:t>
      </w:r>
      <w:r>
        <w:rPr>
          <w:rFonts w:ascii="仿宋_GB2312" w:eastAsia="仿宋_GB2312" w:cs="仿宋_GB2312" w:hint="eastAsia"/>
          <w:sz w:val="32"/>
          <w:szCs w:val="32"/>
        </w:rPr>
        <w:t>29</w:t>
      </w:r>
      <w:r>
        <w:rPr>
          <w:rFonts w:ascii="仿宋_GB2312" w:eastAsia="仿宋_GB2312" w:cs="仿宋_GB2312" w:hint="eastAsia"/>
          <w:sz w:val="32"/>
          <w:szCs w:val="32"/>
        </w:rPr>
        <w:t>个民族组成。根据第二次抽样调查显示，全县共有残疾人</w:t>
      </w:r>
      <w:r>
        <w:rPr>
          <w:rFonts w:ascii="仿宋_GB2312" w:eastAsia="仿宋_GB2312" w:cs="仿宋_GB2312" w:hint="eastAsia"/>
          <w:sz w:val="32"/>
          <w:szCs w:val="32"/>
        </w:rPr>
        <w:t>9591</w:t>
      </w:r>
      <w:r>
        <w:rPr>
          <w:rFonts w:ascii="仿宋_GB2312" w:eastAsia="仿宋_GB2312" w:cs="仿宋_GB2312" w:hint="eastAsia"/>
          <w:sz w:val="32"/>
          <w:szCs w:val="32"/>
        </w:rPr>
        <w:t>人，占地方总人口的</w:t>
      </w:r>
      <w:r>
        <w:rPr>
          <w:rFonts w:ascii="仿宋_GB2312" w:eastAsia="仿宋_GB2312" w:cs="仿宋_GB2312" w:hint="eastAsia"/>
          <w:sz w:val="32"/>
          <w:szCs w:val="32"/>
        </w:rPr>
        <w:t>5.31%</w:t>
      </w:r>
      <w:r>
        <w:rPr>
          <w:rFonts w:ascii="仿宋_GB2312" w:eastAsia="仿宋_GB2312" w:cs="仿宋_GB2312" w:hint="eastAsia"/>
          <w:sz w:val="32"/>
          <w:szCs w:val="32"/>
        </w:rPr>
        <w:t>，其中：地方残疾人</w:t>
      </w:r>
      <w:r>
        <w:rPr>
          <w:rFonts w:ascii="仿宋_GB2312" w:eastAsia="仿宋_GB2312" w:cs="仿宋_GB2312" w:hint="eastAsia"/>
          <w:sz w:val="32"/>
          <w:szCs w:val="32"/>
        </w:rPr>
        <w:t>7174</w:t>
      </w:r>
      <w:r>
        <w:rPr>
          <w:rFonts w:ascii="仿宋_GB2312" w:eastAsia="仿宋_GB2312" w:cs="仿宋_GB2312" w:hint="eastAsia"/>
          <w:sz w:val="32"/>
          <w:szCs w:val="32"/>
        </w:rPr>
        <w:t>人。</w:t>
      </w:r>
      <w:r>
        <w:rPr>
          <w:rFonts w:ascii="仿宋_GB2312" w:eastAsia="仿宋_GB2312" w:cs="仿宋_GB2312" w:hint="eastAsia"/>
          <w:sz w:val="32"/>
          <w:szCs w:val="32"/>
        </w:rPr>
        <w:t>2018</w:t>
      </w:r>
      <w:r>
        <w:rPr>
          <w:rFonts w:ascii="仿宋_GB2312" w:eastAsia="仿宋_GB2312" w:cs="仿宋_GB2312" w:hint="eastAsia"/>
          <w:sz w:val="32"/>
          <w:szCs w:val="32"/>
        </w:rPr>
        <w:t>年，累计办理第二代残疾人证</w:t>
      </w:r>
      <w:r>
        <w:rPr>
          <w:rFonts w:ascii="仿宋_GB2312" w:eastAsia="仿宋_GB2312" w:cs="仿宋_GB2312" w:hint="eastAsia"/>
          <w:sz w:val="32"/>
          <w:szCs w:val="32"/>
        </w:rPr>
        <w:t>5620</w:t>
      </w:r>
      <w:r>
        <w:rPr>
          <w:rFonts w:ascii="仿宋_GB2312" w:eastAsia="仿宋_GB2312" w:cs="仿宋_GB2312" w:hint="eastAsia"/>
          <w:sz w:val="32"/>
          <w:szCs w:val="32"/>
        </w:rPr>
        <w:t>人，其中肢体残疾</w:t>
      </w:r>
      <w:r>
        <w:rPr>
          <w:rFonts w:ascii="仿宋_GB2312" w:eastAsia="仿宋_GB2312" w:cs="仿宋_GB2312" w:hint="eastAsia"/>
          <w:sz w:val="32"/>
          <w:szCs w:val="32"/>
        </w:rPr>
        <w:t>3264</w:t>
      </w:r>
      <w:r>
        <w:rPr>
          <w:rFonts w:ascii="仿宋_GB2312" w:eastAsia="仿宋_GB2312" w:cs="仿宋_GB2312" w:hint="eastAsia"/>
          <w:sz w:val="32"/>
          <w:szCs w:val="32"/>
        </w:rPr>
        <w:t>人，听力残疾</w:t>
      </w:r>
      <w:r>
        <w:rPr>
          <w:rFonts w:ascii="仿宋_GB2312" w:eastAsia="仿宋_GB2312" w:cs="仿宋_GB2312" w:hint="eastAsia"/>
          <w:sz w:val="32"/>
          <w:szCs w:val="32"/>
        </w:rPr>
        <w:t>702</w:t>
      </w:r>
      <w:r>
        <w:rPr>
          <w:rFonts w:ascii="仿宋_GB2312" w:eastAsia="仿宋_GB2312" w:cs="仿宋_GB2312" w:hint="eastAsia"/>
          <w:sz w:val="32"/>
          <w:szCs w:val="32"/>
        </w:rPr>
        <w:t>人，言语残疾</w:t>
      </w:r>
      <w:r>
        <w:rPr>
          <w:rFonts w:ascii="仿宋_GB2312" w:eastAsia="仿宋_GB2312" w:cs="仿宋_GB2312" w:hint="eastAsia"/>
          <w:sz w:val="32"/>
          <w:szCs w:val="32"/>
        </w:rPr>
        <w:t>88</w:t>
      </w:r>
      <w:r>
        <w:rPr>
          <w:rFonts w:ascii="仿宋_GB2312" w:eastAsia="仿宋_GB2312" w:cs="仿宋_GB2312" w:hint="eastAsia"/>
          <w:sz w:val="32"/>
          <w:szCs w:val="32"/>
        </w:rPr>
        <w:t>人，视力残疾</w:t>
      </w:r>
      <w:r>
        <w:rPr>
          <w:rFonts w:ascii="仿宋_GB2312" w:eastAsia="仿宋_GB2312" w:cs="仿宋_GB2312" w:hint="eastAsia"/>
          <w:sz w:val="32"/>
          <w:szCs w:val="32"/>
        </w:rPr>
        <w:t>686</w:t>
      </w:r>
      <w:r>
        <w:rPr>
          <w:rFonts w:ascii="仿宋_GB2312" w:eastAsia="仿宋_GB2312" w:cs="仿宋_GB2312" w:hint="eastAsia"/>
          <w:sz w:val="32"/>
          <w:szCs w:val="32"/>
        </w:rPr>
        <w:t>人，智力残疾</w:t>
      </w:r>
      <w:r>
        <w:rPr>
          <w:rFonts w:ascii="仿宋_GB2312" w:eastAsia="仿宋_GB2312" w:cs="仿宋_GB2312" w:hint="eastAsia"/>
          <w:sz w:val="32"/>
          <w:szCs w:val="32"/>
        </w:rPr>
        <w:t>387</w:t>
      </w:r>
      <w:r>
        <w:rPr>
          <w:rFonts w:ascii="仿宋_GB2312" w:eastAsia="仿宋_GB2312" w:cs="仿宋_GB2312" w:hint="eastAsia"/>
          <w:sz w:val="32"/>
          <w:szCs w:val="32"/>
        </w:rPr>
        <w:t>人，精神残疾</w:t>
      </w:r>
      <w:r>
        <w:rPr>
          <w:rFonts w:ascii="仿宋_GB2312" w:eastAsia="仿宋_GB2312" w:cs="仿宋_GB2312" w:hint="eastAsia"/>
          <w:sz w:val="32"/>
          <w:szCs w:val="32"/>
        </w:rPr>
        <w:t>351</w:t>
      </w:r>
      <w:r>
        <w:rPr>
          <w:rFonts w:ascii="仿宋_GB2312" w:eastAsia="仿宋_GB2312" w:cs="仿宋_GB2312" w:hint="eastAsia"/>
          <w:sz w:val="32"/>
          <w:szCs w:val="32"/>
        </w:rPr>
        <w:t>人，多重残疾</w:t>
      </w:r>
      <w:r>
        <w:rPr>
          <w:rFonts w:ascii="仿宋_GB2312" w:eastAsia="仿宋_GB2312" w:cs="仿宋_GB2312" w:hint="eastAsia"/>
          <w:sz w:val="32"/>
          <w:szCs w:val="32"/>
        </w:rPr>
        <w:t>142</w:t>
      </w:r>
      <w:r>
        <w:rPr>
          <w:rFonts w:ascii="仿宋_GB2312" w:eastAsia="仿宋_GB2312" w:cs="仿宋_GB2312" w:hint="eastAsia"/>
          <w:sz w:val="32"/>
          <w:szCs w:val="32"/>
        </w:rPr>
        <w:t>人。</w:t>
      </w:r>
    </w:p>
    <w:p w:rsidR="00EF563C" w:rsidRDefault="00895720">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t>和静县残联是政府的专项服务部门。单位编制有</w:t>
      </w:r>
      <w:r>
        <w:rPr>
          <w:rFonts w:ascii="仿宋_GB2312" w:eastAsia="仿宋_GB2312" w:cs="仿宋_GB2312"/>
          <w:sz w:val="32"/>
          <w:szCs w:val="32"/>
        </w:rPr>
        <w:t>6</w:t>
      </w:r>
      <w:r>
        <w:rPr>
          <w:rFonts w:ascii="仿宋_GB2312" w:eastAsia="仿宋_GB2312" w:cs="仿宋_GB2312" w:hint="eastAsia"/>
          <w:sz w:val="32"/>
          <w:szCs w:val="32"/>
        </w:rPr>
        <w:t>个，现有干部职工</w:t>
      </w:r>
      <w:r>
        <w:rPr>
          <w:rFonts w:ascii="仿宋_GB2312" w:eastAsia="仿宋_GB2312" w:cs="仿宋_GB2312"/>
          <w:sz w:val="32"/>
          <w:szCs w:val="32"/>
        </w:rPr>
        <w:t>9</w:t>
      </w:r>
      <w:r>
        <w:rPr>
          <w:rFonts w:ascii="仿宋_GB2312" w:eastAsia="仿宋_GB2312" w:cs="仿宋_GB2312" w:hint="eastAsia"/>
          <w:sz w:val="32"/>
          <w:szCs w:val="32"/>
        </w:rPr>
        <w:t>人，由汉、蒙两个民族组成（其中：汉族</w:t>
      </w:r>
      <w:r>
        <w:rPr>
          <w:rFonts w:ascii="仿宋_GB2312" w:eastAsia="仿宋_GB2312" w:cs="仿宋_GB2312"/>
          <w:sz w:val="32"/>
          <w:szCs w:val="32"/>
        </w:rPr>
        <w:t>3</w:t>
      </w:r>
      <w:r>
        <w:rPr>
          <w:rFonts w:ascii="仿宋_GB2312" w:eastAsia="仿宋_GB2312" w:cs="仿宋_GB2312" w:hint="eastAsia"/>
          <w:sz w:val="32"/>
          <w:szCs w:val="32"/>
        </w:rPr>
        <w:t>人，蒙古族</w:t>
      </w:r>
      <w:r>
        <w:rPr>
          <w:rFonts w:ascii="仿宋_GB2312" w:eastAsia="仿宋_GB2312" w:cs="仿宋_GB2312"/>
          <w:sz w:val="32"/>
          <w:szCs w:val="32"/>
        </w:rPr>
        <w:t>6</w:t>
      </w:r>
      <w:r>
        <w:rPr>
          <w:rFonts w:ascii="仿宋_GB2312" w:eastAsia="仿宋_GB2312" w:cs="仿宋_GB2312" w:hint="eastAsia"/>
          <w:sz w:val="32"/>
          <w:szCs w:val="32"/>
        </w:rPr>
        <w:t>人），民族比例占</w:t>
      </w:r>
      <w:r>
        <w:rPr>
          <w:rFonts w:ascii="仿宋_GB2312" w:eastAsia="仿宋_GB2312" w:cs="仿宋_GB2312"/>
          <w:sz w:val="32"/>
          <w:szCs w:val="32"/>
        </w:rPr>
        <w:t>66.67%</w:t>
      </w:r>
      <w:r>
        <w:rPr>
          <w:rFonts w:ascii="仿宋_GB2312" w:eastAsia="仿宋_GB2312" w:cs="仿宋_GB2312" w:hint="eastAsia"/>
          <w:sz w:val="32"/>
          <w:szCs w:val="32"/>
        </w:rPr>
        <w:t>。男</w:t>
      </w:r>
      <w:r>
        <w:rPr>
          <w:rFonts w:ascii="仿宋_GB2312" w:eastAsia="仿宋_GB2312" w:cs="仿宋_GB2312"/>
          <w:sz w:val="32"/>
          <w:szCs w:val="32"/>
        </w:rPr>
        <w:t>6</w:t>
      </w:r>
      <w:r>
        <w:rPr>
          <w:rFonts w:ascii="仿宋_GB2312" w:eastAsia="仿宋_GB2312" w:cs="仿宋_GB2312" w:hint="eastAsia"/>
          <w:sz w:val="32"/>
          <w:szCs w:val="32"/>
        </w:rPr>
        <w:t>人，女</w:t>
      </w:r>
      <w:r>
        <w:rPr>
          <w:rFonts w:ascii="仿宋_GB2312" w:eastAsia="仿宋_GB2312" w:cs="仿宋_GB2312"/>
          <w:sz w:val="32"/>
          <w:szCs w:val="32"/>
        </w:rPr>
        <w:t>3</w:t>
      </w:r>
      <w:r>
        <w:rPr>
          <w:rFonts w:ascii="仿宋_GB2312" w:eastAsia="仿宋_GB2312" w:cs="仿宋_GB2312" w:hint="eastAsia"/>
          <w:sz w:val="32"/>
          <w:szCs w:val="32"/>
        </w:rPr>
        <w:t>人；领导班子设理事长、副理事长各</w:t>
      </w:r>
      <w:r>
        <w:rPr>
          <w:rFonts w:ascii="仿宋_GB2312" w:eastAsia="仿宋_GB2312" w:cs="仿宋_GB2312"/>
          <w:sz w:val="32"/>
          <w:szCs w:val="32"/>
        </w:rPr>
        <w:t>1</w:t>
      </w:r>
      <w:r>
        <w:rPr>
          <w:rFonts w:ascii="仿宋_GB2312" w:eastAsia="仿宋_GB2312" w:cs="仿宋_GB2312" w:hint="eastAsia"/>
          <w:sz w:val="32"/>
          <w:szCs w:val="32"/>
        </w:rPr>
        <w:t>名</w:t>
      </w:r>
      <w:r>
        <w:rPr>
          <w:rFonts w:ascii="仿宋_GB2312" w:eastAsia="仿宋_GB2312" w:cs="仿宋_GB2312"/>
          <w:sz w:val="32"/>
          <w:szCs w:val="32"/>
        </w:rPr>
        <w:t>,</w:t>
      </w:r>
      <w:r>
        <w:rPr>
          <w:rFonts w:ascii="仿宋_GB2312" w:eastAsia="仿宋_GB2312" w:cs="仿宋_GB2312" w:hint="eastAsia"/>
          <w:sz w:val="32"/>
          <w:szCs w:val="32"/>
        </w:rPr>
        <w:t>理事</w:t>
      </w:r>
      <w:r>
        <w:rPr>
          <w:rFonts w:ascii="仿宋_GB2312" w:eastAsia="仿宋_GB2312" w:cs="仿宋_GB2312"/>
          <w:sz w:val="32"/>
          <w:szCs w:val="32"/>
        </w:rPr>
        <w:t>1</w:t>
      </w:r>
      <w:r>
        <w:rPr>
          <w:rFonts w:ascii="仿宋_GB2312" w:eastAsia="仿宋_GB2312" w:cs="仿宋_GB2312" w:hint="eastAsia"/>
          <w:sz w:val="32"/>
          <w:szCs w:val="32"/>
        </w:rPr>
        <w:t>名，党支部</w:t>
      </w:r>
      <w:r>
        <w:rPr>
          <w:rFonts w:ascii="仿宋_GB2312" w:eastAsia="仿宋_GB2312" w:cs="仿宋_GB2312"/>
          <w:sz w:val="32"/>
          <w:szCs w:val="32"/>
        </w:rPr>
        <w:t>1</w:t>
      </w:r>
      <w:r>
        <w:rPr>
          <w:rFonts w:ascii="仿宋_GB2312" w:eastAsia="仿宋_GB2312" w:cs="仿宋_GB2312" w:hint="eastAsia"/>
          <w:sz w:val="32"/>
          <w:szCs w:val="32"/>
        </w:rPr>
        <w:t>个（正式党员</w:t>
      </w:r>
      <w:r>
        <w:rPr>
          <w:rFonts w:ascii="仿宋_GB2312" w:eastAsia="仿宋_GB2312" w:cs="仿宋_GB2312"/>
          <w:sz w:val="32"/>
          <w:szCs w:val="32"/>
        </w:rPr>
        <w:t>6</w:t>
      </w:r>
      <w:r>
        <w:rPr>
          <w:rFonts w:ascii="仿宋_GB2312" w:eastAsia="仿宋_GB2312" w:cs="仿宋_GB2312" w:hint="eastAsia"/>
          <w:sz w:val="32"/>
          <w:szCs w:val="32"/>
        </w:rPr>
        <w:t>个），党支部书记</w:t>
      </w:r>
      <w:r>
        <w:rPr>
          <w:rFonts w:ascii="仿宋_GB2312" w:eastAsia="仿宋_GB2312" w:cs="仿宋_GB2312"/>
          <w:sz w:val="32"/>
          <w:szCs w:val="32"/>
        </w:rPr>
        <w:t>1</w:t>
      </w:r>
      <w:r>
        <w:rPr>
          <w:rFonts w:ascii="仿宋_GB2312" w:eastAsia="仿宋_GB2312" w:cs="仿宋_GB2312" w:hint="eastAsia"/>
          <w:sz w:val="32"/>
          <w:szCs w:val="32"/>
        </w:rPr>
        <w:t>名，办公场所在和静县和静镇文化路</w:t>
      </w:r>
      <w:r>
        <w:rPr>
          <w:rFonts w:ascii="仿宋_GB2312" w:eastAsia="仿宋_GB2312" w:cs="仿宋_GB2312"/>
          <w:sz w:val="32"/>
          <w:szCs w:val="32"/>
        </w:rPr>
        <w:t>202</w:t>
      </w:r>
      <w:r>
        <w:rPr>
          <w:rFonts w:ascii="仿宋_GB2312" w:eastAsia="仿宋_GB2312" w:cs="仿宋_GB2312" w:hint="eastAsia"/>
          <w:sz w:val="32"/>
          <w:szCs w:val="32"/>
        </w:rPr>
        <w:t>号。</w:t>
      </w:r>
    </w:p>
    <w:p w:rsidR="00EF563C" w:rsidRDefault="00895720">
      <w:pPr>
        <w:spacing w:line="600" w:lineRule="exact"/>
        <w:ind w:firstLineChars="200" w:firstLine="627"/>
        <w:rPr>
          <w:rStyle w:val="a8"/>
          <w:rFonts w:ascii="楷体" w:eastAsia="楷体" w:hAnsi="楷体"/>
          <w:spacing w:val="-4"/>
          <w:sz w:val="32"/>
          <w:szCs w:val="32"/>
        </w:rPr>
      </w:pPr>
      <w:r>
        <w:rPr>
          <w:rStyle w:val="a8"/>
          <w:rFonts w:ascii="楷体" w:eastAsia="楷体" w:hAnsi="楷体" w:cs="楷体" w:hint="eastAsia"/>
          <w:spacing w:val="-4"/>
          <w:sz w:val="32"/>
          <w:szCs w:val="32"/>
        </w:rPr>
        <w:t>（二）项目预算绩效目标设定情况</w:t>
      </w:r>
    </w:p>
    <w:p w:rsidR="00EF563C" w:rsidRPr="00071E72"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项目预算绩效总体目标。保障和改善残疾人基本生活，提高残疾人就业能力及教育、社会保障能力。</w:t>
      </w:r>
    </w:p>
    <w:p w:rsidR="00EF563C" w:rsidRPr="00071E72"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绩效年度目标。自治区级财政专项资金</w:t>
      </w:r>
      <w:r>
        <w:rPr>
          <w:rFonts w:ascii="仿宋_GB2312" w:eastAsia="仿宋_GB2312" w:cs="仿宋_GB2312"/>
          <w:sz w:val="32"/>
          <w:szCs w:val="32"/>
        </w:rPr>
        <w:t>42.725</w:t>
      </w:r>
      <w:r>
        <w:rPr>
          <w:rFonts w:ascii="仿宋_GB2312" w:eastAsia="仿宋_GB2312" w:cs="仿宋_GB2312" w:hint="eastAsia"/>
          <w:sz w:val="32"/>
          <w:szCs w:val="32"/>
        </w:rPr>
        <w:t>万元，用于加大残疾人就业、教育、社会保障等工作力度，使更多的残疾人享受到国家优惠政策，切实增强我县残疾人获得感、满足感、幸福感。</w:t>
      </w:r>
    </w:p>
    <w:p w:rsidR="00EF563C" w:rsidRPr="00071E72"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项目实施计划。按照年度任务，正常开展残疾人康复</w:t>
      </w:r>
      <w:r>
        <w:rPr>
          <w:rFonts w:ascii="仿宋_GB2312" w:eastAsia="仿宋_GB2312" w:cs="仿宋_GB2312" w:hint="eastAsia"/>
          <w:sz w:val="32"/>
          <w:szCs w:val="32"/>
        </w:rPr>
        <w:t>相</w:t>
      </w:r>
      <w:r>
        <w:rPr>
          <w:rFonts w:ascii="仿宋_GB2312" w:eastAsia="仿宋_GB2312" w:cs="仿宋_GB2312" w:hint="eastAsia"/>
          <w:sz w:val="32"/>
          <w:szCs w:val="32"/>
        </w:rPr>
        <w:lastRenderedPageBreak/>
        <w:t>关工作。</w:t>
      </w:r>
    </w:p>
    <w:p w:rsidR="00EF563C" w:rsidRPr="00071E72"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4</w:t>
      </w:r>
      <w:r>
        <w:rPr>
          <w:rFonts w:ascii="仿宋_GB2312" w:eastAsia="仿宋_GB2312" w:cs="仿宋_GB2312" w:hint="eastAsia"/>
          <w:sz w:val="32"/>
          <w:szCs w:val="32"/>
        </w:rPr>
        <w:t>、主要内容及范围</w:t>
      </w:r>
    </w:p>
    <w:p w:rsidR="00EF563C" w:rsidRPr="00071E72"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2018</w:t>
      </w:r>
      <w:r>
        <w:rPr>
          <w:rFonts w:ascii="仿宋_GB2312" w:eastAsia="仿宋_GB2312" w:cs="仿宋_GB2312" w:hint="eastAsia"/>
          <w:sz w:val="32"/>
          <w:szCs w:val="32"/>
        </w:rPr>
        <w:t>年度自治区、自治州级财政专项资金</w:t>
      </w:r>
      <w:r>
        <w:rPr>
          <w:rFonts w:ascii="仿宋_GB2312" w:eastAsia="仿宋_GB2312" w:cs="仿宋_GB2312"/>
          <w:sz w:val="32"/>
          <w:szCs w:val="32"/>
        </w:rPr>
        <w:t>42.725</w:t>
      </w:r>
      <w:r>
        <w:rPr>
          <w:rFonts w:ascii="仿宋_GB2312" w:eastAsia="仿宋_GB2312" w:cs="仿宋_GB2312" w:hint="eastAsia"/>
          <w:sz w:val="32"/>
          <w:szCs w:val="32"/>
        </w:rPr>
        <w:t>万元，专项资金均于</w:t>
      </w:r>
      <w:r>
        <w:rPr>
          <w:rFonts w:ascii="仿宋_GB2312" w:eastAsia="仿宋_GB2312" w:cs="仿宋_GB2312"/>
          <w:sz w:val="32"/>
          <w:szCs w:val="32"/>
        </w:rPr>
        <w:t>2018</w:t>
      </w:r>
      <w:r>
        <w:rPr>
          <w:rFonts w:ascii="仿宋_GB2312" w:eastAsia="仿宋_GB2312" w:cs="仿宋_GB2312" w:hint="eastAsia"/>
          <w:sz w:val="32"/>
          <w:szCs w:val="32"/>
        </w:rPr>
        <w:t>年内拨付到位。如下：</w:t>
      </w:r>
    </w:p>
    <w:p w:rsidR="00EF563C" w:rsidRPr="00071E72"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一是残疾人“阳光家园”寄宿制托养服务</w:t>
      </w:r>
      <w:r>
        <w:rPr>
          <w:rFonts w:ascii="仿宋_GB2312" w:eastAsia="仿宋_GB2312" w:cs="仿宋_GB2312"/>
          <w:sz w:val="32"/>
          <w:szCs w:val="32"/>
        </w:rPr>
        <w:t>21.3</w:t>
      </w:r>
      <w:r>
        <w:rPr>
          <w:rFonts w:ascii="仿宋_GB2312" w:eastAsia="仿宋_GB2312" w:cs="仿宋_GB2312" w:hint="eastAsia"/>
          <w:sz w:val="32"/>
          <w:szCs w:val="32"/>
        </w:rPr>
        <w:t>万元；二是“爱心天使”助学基金</w:t>
      </w:r>
      <w:r>
        <w:rPr>
          <w:rFonts w:ascii="仿宋_GB2312" w:eastAsia="仿宋_GB2312" w:cs="仿宋_GB2312"/>
          <w:sz w:val="32"/>
          <w:szCs w:val="32"/>
        </w:rPr>
        <w:t>2.885</w:t>
      </w:r>
      <w:r>
        <w:rPr>
          <w:rFonts w:ascii="仿宋_GB2312" w:eastAsia="仿宋_GB2312" w:cs="仿宋_GB2312" w:hint="eastAsia"/>
          <w:sz w:val="32"/>
          <w:szCs w:val="32"/>
        </w:rPr>
        <w:t>万元；三是智力精神及重度残疾人评定补贴</w:t>
      </w:r>
      <w:r>
        <w:rPr>
          <w:rFonts w:ascii="仿宋_GB2312" w:eastAsia="仿宋_GB2312" w:cs="仿宋_GB2312"/>
          <w:sz w:val="32"/>
          <w:szCs w:val="32"/>
        </w:rPr>
        <w:t>3.75</w:t>
      </w:r>
      <w:r>
        <w:rPr>
          <w:rFonts w:ascii="仿宋_GB2312" w:eastAsia="仿宋_GB2312" w:cs="仿宋_GB2312" w:hint="eastAsia"/>
          <w:sz w:val="32"/>
          <w:szCs w:val="32"/>
        </w:rPr>
        <w:t>万元；四是残疾人机动轮椅车燃油补贴</w:t>
      </w:r>
      <w:r>
        <w:rPr>
          <w:rFonts w:ascii="仿宋_GB2312" w:eastAsia="仿宋_GB2312" w:cs="仿宋_GB2312"/>
          <w:sz w:val="32"/>
          <w:szCs w:val="32"/>
        </w:rPr>
        <w:t>1.04</w:t>
      </w:r>
      <w:r>
        <w:rPr>
          <w:rFonts w:ascii="仿宋_GB2312" w:eastAsia="仿宋_GB2312" w:cs="仿宋_GB2312" w:hint="eastAsia"/>
          <w:sz w:val="32"/>
          <w:szCs w:val="32"/>
        </w:rPr>
        <w:t>万元；五是残疾人家庭无障碍改造</w:t>
      </w:r>
      <w:r>
        <w:rPr>
          <w:rFonts w:ascii="仿宋_GB2312" w:eastAsia="仿宋_GB2312" w:cs="仿宋_GB2312"/>
          <w:sz w:val="32"/>
          <w:szCs w:val="32"/>
        </w:rPr>
        <w:t>3.5</w:t>
      </w:r>
      <w:r>
        <w:rPr>
          <w:rFonts w:ascii="仿宋_GB2312" w:eastAsia="仿宋_GB2312" w:cs="仿宋_GB2312" w:hint="eastAsia"/>
          <w:sz w:val="32"/>
          <w:szCs w:val="32"/>
        </w:rPr>
        <w:t>万元；六是贫困残疾人农村实用技术培训</w:t>
      </w:r>
      <w:r>
        <w:rPr>
          <w:rFonts w:ascii="仿宋_GB2312" w:eastAsia="仿宋_GB2312" w:cs="仿宋_GB2312"/>
          <w:sz w:val="32"/>
          <w:szCs w:val="32"/>
        </w:rPr>
        <w:t>10.25</w:t>
      </w:r>
      <w:r>
        <w:rPr>
          <w:rFonts w:ascii="仿宋_GB2312" w:eastAsia="仿宋_GB2312" w:cs="仿宋_GB2312" w:hint="eastAsia"/>
          <w:sz w:val="32"/>
          <w:szCs w:val="32"/>
        </w:rPr>
        <w:t>万元。</w:t>
      </w:r>
    </w:p>
    <w:p w:rsidR="00EF563C" w:rsidRDefault="00895720">
      <w:pPr>
        <w:spacing w:line="600" w:lineRule="exact"/>
        <w:ind w:firstLineChars="200" w:firstLine="624"/>
        <w:rPr>
          <w:rStyle w:val="a8"/>
          <w:rFonts w:ascii="黑体" w:eastAsia="黑体" w:hAnsi="黑体"/>
          <w:b w:val="0"/>
          <w:bCs w:val="0"/>
          <w:spacing w:val="-4"/>
          <w:sz w:val="32"/>
          <w:szCs w:val="32"/>
        </w:rPr>
      </w:pPr>
      <w:r>
        <w:rPr>
          <w:rStyle w:val="a8"/>
          <w:rFonts w:ascii="黑体" w:eastAsia="黑体" w:hAnsi="黑体" w:cs="黑体" w:hint="eastAsia"/>
          <w:b w:val="0"/>
          <w:bCs w:val="0"/>
          <w:spacing w:val="-4"/>
          <w:sz w:val="32"/>
          <w:szCs w:val="32"/>
        </w:rPr>
        <w:t>二、项目资金使用及管理情况</w:t>
      </w:r>
    </w:p>
    <w:p w:rsidR="00EF563C" w:rsidRDefault="00895720">
      <w:pPr>
        <w:spacing w:line="600" w:lineRule="exact"/>
        <w:ind w:firstLineChars="200" w:firstLine="627"/>
        <w:rPr>
          <w:rStyle w:val="a8"/>
          <w:rFonts w:ascii="楷体" w:eastAsia="楷体" w:hAnsi="楷体"/>
          <w:spacing w:val="-4"/>
          <w:sz w:val="32"/>
          <w:szCs w:val="32"/>
        </w:rPr>
      </w:pPr>
      <w:r>
        <w:rPr>
          <w:rStyle w:val="a8"/>
          <w:rFonts w:ascii="楷体" w:eastAsia="楷体" w:hAnsi="楷体" w:cs="楷体" w:hint="eastAsia"/>
          <w:spacing w:val="-4"/>
          <w:sz w:val="32"/>
          <w:szCs w:val="32"/>
        </w:rPr>
        <w:t>（一）项目资金安排落实、总投入等情况分析</w:t>
      </w:r>
    </w:p>
    <w:p w:rsidR="00EF563C" w:rsidRPr="00071E72" w:rsidRDefault="00895720">
      <w:pPr>
        <w:spacing w:line="600" w:lineRule="exact"/>
        <w:ind w:firstLineChars="200" w:firstLine="640"/>
        <w:rPr>
          <w:rFonts w:ascii="仿宋_GB2312" w:eastAsia="仿宋_GB2312" w:cs="仿宋_GB2312"/>
        </w:rPr>
      </w:pPr>
      <w:r>
        <w:rPr>
          <w:rFonts w:ascii="仿宋_GB2312" w:eastAsia="仿宋_GB2312" w:cs="仿宋_GB2312" w:hint="eastAsia"/>
          <w:sz w:val="32"/>
          <w:szCs w:val="32"/>
        </w:rPr>
        <w:t>自治区、自治州级财政专项资金</w:t>
      </w:r>
      <w:r>
        <w:rPr>
          <w:rFonts w:ascii="仿宋_GB2312" w:eastAsia="仿宋_GB2312" w:cs="仿宋_GB2312"/>
          <w:sz w:val="32"/>
          <w:szCs w:val="32"/>
        </w:rPr>
        <w:t>42.725</w:t>
      </w:r>
      <w:r>
        <w:rPr>
          <w:rFonts w:ascii="仿宋_GB2312" w:eastAsia="仿宋_GB2312" w:cs="仿宋_GB2312" w:hint="eastAsia"/>
          <w:sz w:val="32"/>
          <w:szCs w:val="32"/>
        </w:rPr>
        <w:t>万元，用于加大残疾人就业、教育、社会保障等工作力度。无自筹资金。</w:t>
      </w:r>
    </w:p>
    <w:p w:rsidR="00EF563C" w:rsidRDefault="00895720">
      <w:pPr>
        <w:spacing w:line="600" w:lineRule="exact"/>
        <w:ind w:firstLineChars="200" w:firstLine="627"/>
        <w:rPr>
          <w:rStyle w:val="a8"/>
          <w:rFonts w:ascii="楷体" w:eastAsia="楷体" w:hAnsi="楷体"/>
          <w:spacing w:val="-4"/>
          <w:sz w:val="32"/>
          <w:szCs w:val="32"/>
        </w:rPr>
      </w:pPr>
      <w:r>
        <w:rPr>
          <w:rStyle w:val="a8"/>
          <w:rFonts w:ascii="楷体" w:eastAsia="楷体" w:hAnsi="楷体" w:cs="楷体" w:hint="eastAsia"/>
          <w:spacing w:val="-4"/>
          <w:sz w:val="32"/>
          <w:szCs w:val="32"/>
        </w:rPr>
        <w:t>（二）项目资金实际使用情况分析</w:t>
      </w:r>
    </w:p>
    <w:p w:rsidR="00EF563C" w:rsidRDefault="00895720">
      <w:pPr>
        <w:spacing w:line="600" w:lineRule="exact"/>
        <w:ind w:firstLineChars="200" w:firstLine="640"/>
        <w:rPr>
          <w:rStyle w:val="a8"/>
          <w:rFonts w:ascii="仿宋" w:eastAsia="仿宋" w:hAnsi="仿宋"/>
          <w:b w:val="0"/>
          <w:bCs w:val="0"/>
          <w:spacing w:val="-4"/>
          <w:sz w:val="32"/>
          <w:szCs w:val="32"/>
        </w:rPr>
      </w:pPr>
      <w:r>
        <w:rPr>
          <w:rFonts w:ascii="仿宋_GB2312" w:eastAsia="仿宋_GB2312" w:cs="仿宋_GB2312" w:hint="eastAsia"/>
          <w:sz w:val="32"/>
          <w:szCs w:val="32"/>
        </w:rPr>
        <w:t>自治区、自治州级财政专项资金</w:t>
      </w:r>
      <w:r>
        <w:rPr>
          <w:rFonts w:ascii="仿宋_GB2312" w:eastAsia="仿宋_GB2312" w:cs="仿宋_GB2312"/>
          <w:sz w:val="32"/>
          <w:szCs w:val="32"/>
        </w:rPr>
        <w:t>44.695</w:t>
      </w:r>
      <w:r>
        <w:rPr>
          <w:rFonts w:ascii="仿宋_GB2312" w:eastAsia="仿宋_GB2312" w:cs="仿宋_GB2312" w:hint="eastAsia"/>
          <w:sz w:val="32"/>
          <w:szCs w:val="32"/>
        </w:rPr>
        <w:t>万元，用于加大残疾人就业、教育、社会保障等工作力度。</w:t>
      </w:r>
    </w:p>
    <w:p w:rsidR="00EF563C" w:rsidRDefault="00895720">
      <w:pPr>
        <w:spacing w:line="600" w:lineRule="exact"/>
        <w:ind w:firstLineChars="200" w:firstLine="627"/>
        <w:rPr>
          <w:rStyle w:val="a8"/>
          <w:rFonts w:ascii="楷体" w:eastAsia="楷体" w:hAnsi="楷体"/>
          <w:spacing w:val="-4"/>
          <w:sz w:val="32"/>
          <w:szCs w:val="32"/>
        </w:rPr>
      </w:pPr>
      <w:r>
        <w:rPr>
          <w:rStyle w:val="a8"/>
          <w:rFonts w:ascii="楷体" w:eastAsia="楷体" w:hAnsi="楷体" w:cs="楷体" w:hint="eastAsia"/>
          <w:spacing w:val="-4"/>
          <w:sz w:val="32"/>
          <w:szCs w:val="32"/>
        </w:rPr>
        <w:t>（三）项目资金管理情况分析</w:t>
      </w:r>
    </w:p>
    <w:p w:rsidR="00EF563C" w:rsidRDefault="00895720">
      <w:pPr>
        <w:spacing w:line="600" w:lineRule="exact"/>
        <w:ind w:firstLineChars="200" w:firstLine="640"/>
        <w:rPr>
          <w:rFonts w:ascii="仿宋_GB2312" w:eastAsia="仿宋_GB2312"/>
          <w:sz w:val="32"/>
          <w:szCs w:val="32"/>
        </w:rPr>
      </w:pPr>
      <w:r>
        <w:rPr>
          <w:rFonts w:ascii="仿宋_GB2312" w:eastAsia="仿宋_GB2312" w:cs="仿宋_GB2312"/>
          <w:sz w:val="32"/>
          <w:szCs w:val="32"/>
        </w:rPr>
        <w:t>2018</w:t>
      </w:r>
      <w:r>
        <w:rPr>
          <w:rFonts w:ascii="仿宋_GB2312" w:eastAsia="仿宋_GB2312" w:cs="仿宋_GB2312" w:hint="eastAsia"/>
          <w:sz w:val="32"/>
          <w:szCs w:val="32"/>
        </w:rPr>
        <w:t>年，相继下发静残发</w:t>
      </w:r>
      <w:r>
        <w:rPr>
          <w:rFonts w:ascii="仿宋_GB2312" w:eastAsia="仿宋_GB2312" w:cs="仿宋_GB2312"/>
          <w:sz w:val="32"/>
          <w:szCs w:val="32"/>
        </w:rPr>
        <w:t>[2018]35</w:t>
      </w:r>
      <w:r>
        <w:rPr>
          <w:rFonts w:ascii="仿宋_GB2312" w:eastAsia="仿宋_GB2312" w:cs="仿宋_GB2312" w:hint="eastAsia"/>
          <w:sz w:val="32"/>
          <w:szCs w:val="32"/>
        </w:rPr>
        <w:t>号《关于下达</w:t>
      </w:r>
      <w:r>
        <w:rPr>
          <w:rFonts w:ascii="仿宋_GB2312" w:eastAsia="仿宋_GB2312" w:cs="仿宋_GB2312"/>
          <w:sz w:val="32"/>
          <w:szCs w:val="32"/>
        </w:rPr>
        <w:t>2018</w:t>
      </w:r>
      <w:r>
        <w:rPr>
          <w:rFonts w:ascii="仿宋_GB2312" w:eastAsia="仿宋_GB2312" w:cs="仿宋_GB2312" w:hint="eastAsia"/>
          <w:sz w:val="32"/>
          <w:szCs w:val="32"/>
        </w:rPr>
        <w:t>年度农村贫困残疾人实用技术培训任务的通知》、静残发</w:t>
      </w:r>
      <w:r>
        <w:rPr>
          <w:rFonts w:ascii="仿宋_GB2312" w:eastAsia="仿宋_GB2312" w:cs="仿宋_GB2312"/>
          <w:sz w:val="32"/>
          <w:szCs w:val="32"/>
        </w:rPr>
        <w:t>[2018]36</w:t>
      </w:r>
      <w:r>
        <w:rPr>
          <w:rFonts w:ascii="仿宋_GB2312" w:eastAsia="仿宋_GB2312" w:cs="仿宋_GB2312" w:hint="eastAsia"/>
          <w:sz w:val="32"/>
          <w:szCs w:val="32"/>
        </w:rPr>
        <w:t>号《关于下拨残疾人基本服务状况和需求信息数据动态更新调查经费的通知》等文件，安排部署残疾人就业、教育、社会保障等各项目工作，资金下拨及时，使用合理，程序合法，确保了</w:t>
      </w:r>
      <w:r>
        <w:rPr>
          <w:rFonts w:ascii="仿宋_GB2312" w:eastAsia="仿宋_GB2312" w:cs="仿宋_GB2312" w:hint="eastAsia"/>
          <w:sz w:val="32"/>
          <w:szCs w:val="32"/>
        </w:rPr>
        <w:t>项目的顺利完成。</w:t>
      </w:r>
    </w:p>
    <w:p w:rsidR="00EF563C" w:rsidRDefault="00895720">
      <w:pPr>
        <w:spacing w:line="600" w:lineRule="exact"/>
        <w:ind w:firstLineChars="200" w:firstLine="624"/>
        <w:rPr>
          <w:rStyle w:val="a8"/>
          <w:rFonts w:ascii="黑体" w:eastAsia="黑体" w:hAnsi="黑体"/>
          <w:b w:val="0"/>
          <w:bCs w:val="0"/>
          <w:spacing w:val="-4"/>
          <w:sz w:val="32"/>
          <w:szCs w:val="32"/>
        </w:rPr>
      </w:pPr>
      <w:r>
        <w:rPr>
          <w:rStyle w:val="a8"/>
          <w:rFonts w:ascii="黑体" w:eastAsia="黑体" w:hAnsi="黑体" w:cs="黑体" w:hint="eastAsia"/>
          <w:b w:val="0"/>
          <w:bCs w:val="0"/>
          <w:spacing w:val="-4"/>
          <w:sz w:val="32"/>
          <w:szCs w:val="32"/>
        </w:rPr>
        <w:lastRenderedPageBreak/>
        <w:t>三、项目组织实施情况</w:t>
      </w:r>
    </w:p>
    <w:p w:rsidR="00EF563C" w:rsidRDefault="00895720">
      <w:pPr>
        <w:spacing w:line="600" w:lineRule="exact"/>
        <w:ind w:firstLineChars="200" w:firstLine="627"/>
        <w:rPr>
          <w:rStyle w:val="a8"/>
          <w:rFonts w:ascii="楷体" w:eastAsia="楷体" w:hAnsi="楷体"/>
          <w:spacing w:val="-4"/>
          <w:sz w:val="32"/>
          <w:szCs w:val="32"/>
        </w:rPr>
      </w:pPr>
      <w:r>
        <w:rPr>
          <w:rStyle w:val="a8"/>
          <w:rFonts w:ascii="楷体" w:eastAsia="楷体" w:hAnsi="楷体" w:cs="楷体" w:hint="eastAsia"/>
          <w:spacing w:val="-4"/>
          <w:sz w:val="32"/>
          <w:szCs w:val="32"/>
        </w:rPr>
        <w:t>（一）项目组织情况分析</w:t>
      </w:r>
    </w:p>
    <w:p w:rsidR="00EF563C" w:rsidRPr="00071E72"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、残疾人“阳光家园”寄宿制托养服务</w:t>
      </w:r>
      <w:r>
        <w:rPr>
          <w:rFonts w:ascii="仿宋_GB2312" w:eastAsia="仿宋_GB2312" w:cs="仿宋_GB2312"/>
          <w:sz w:val="32"/>
          <w:szCs w:val="32"/>
        </w:rPr>
        <w:t>21.3</w:t>
      </w:r>
      <w:r>
        <w:rPr>
          <w:rFonts w:ascii="仿宋_GB2312" w:eastAsia="仿宋_GB2312" w:cs="仿宋_GB2312" w:hint="eastAsia"/>
          <w:sz w:val="32"/>
          <w:szCs w:val="32"/>
        </w:rPr>
        <w:t>万元，资金拨付县敬老院、县人民医院及吉祥社区和建设路社区残疾人日间照料站，为全县有托养需求的</w:t>
      </w:r>
      <w:r>
        <w:rPr>
          <w:rFonts w:ascii="仿宋_GB2312" w:eastAsia="仿宋_GB2312" w:cs="仿宋_GB2312"/>
          <w:sz w:val="32"/>
          <w:szCs w:val="32"/>
        </w:rPr>
        <w:t>89</w:t>
      </w:r>
      <w:r>
        <w:rPr>
          <w:rFonts w:ascii="仿宋_GB2312" w:eastAsia="仿宋_GB2312" w:cs="仿宋_GB2312" w:hint="eastAsia"/>
          <w:sz w:val="32"/>
          <w:szCs w:val="32"/>
        </w:rPr>
        <w:t>名残疾人提供服务；</w:t>
      </w:r>
    </w:p>
    <w:p w:rsidR="00EF563C" w:rsidRPr="00071E72"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、“爱心天使”助学基金</w:t>
      </w:r>
      <w:r>
        <w:rPr>
          <w:rFonts w:ascii="仿宋_GB2312" w:eastAsia="仿宋_GB2312" w:cs="仿宋_GB2312"/>
          <w:sz w:val="32"/>
          <w:szCs w:val="32"/>
        </w:rPr>
        <w:t>2.885</w:t>
      </w:r>
      <w:r>
        <w:rPr>
          <w:rFonts w:ascii="仿宋_GB2312" w:eastAsia="仿宋_GB2312" w:cs="仿宋_GB2312" w:hint="eastAsia"/>
          <w:sz w:val="32"/>
          <w:szCs w:val="32"/>
        </w:rPr>
        <w:t>万元，资金拨付</w:t>
      </w:r>
      <w:r>
        <w:rPr>
          <w:rFonts w:ascii="仿宋_GB2312" w:eastAsia="仿宋_GB2312" w:cs="仿宋_GB2312"/>
          <w:sz w:val="32"/>
          <w:szCs w:val="32"/>
        </w:rPr>
        <w:t>2014</w:t>
      </w:r>
      <w:r>
        <w:rPr>
          <w:rFonts w:ascii="仿宋_GB2312" w:eastAsia="仿宋_GB2312" w:cs="仿宋_GB2312" w:hint="eastAsia"/>
          <w:sz w:val="32"/>
          <w:szCs w:val="32"/>
        </w:rPr>
        <w:t>年</w:t>
      </w:r>
      <w:r>
        <w:rPr>
          <w:rFonts w:ascii="仿宋_GB2312" w:eastAsia="仿宋_GB2312" w:cs="仿宋_GB2312"/>
          <w:sz w:val="32"/>
          <w:szCs w:val="32"/>
        </w:rPr>
        <w:t>—</w:t>
      </w:r>
      <w:r>
        <w:rPr>
          <w:rFonts w:ascii="仿宋_GB2312" w:eastAsia="仿宋_GB2312" w:cs="仿宋_GB2312"/>
          <w:sz w:val="32"/>
          <w:szCs w:val="32"/>
        </w:rPr>
        <w:t>2017</w:t>
      </w:r>
      <w:r>
        <w:rPr>
          <w:rFonts w:ascii="仿宋_GB2312" w:eastAsia="仿宋_GB2312" w:cs="仿宋_GB2312" w:hint="eastAsia"/>
          <w:sz w:val="32"/>
          <w:szCs w:val="32"/>
        </w:rPr>
        <w:t>年考上高中、大专（本科）的</w:t>
      </w:r>
      <w:r>
        <w:rPr>
          <w:rFonts w:ascii="仿宋_GB2312" w:eastAsia="仿宋_GB2312" w:cs="仿宋_GB2312"/>
          <w:sz w:val="32"/>
          <w:szCs w:val="32"/>
        </w:rPr>
        <w:t>14</w:t>
      </w:r>
      <w:r>
        <w:rPr>
          <w:rFonts w:ascii="仿宋_GB2312" w:eastAsia="仿宋_GB2312" w:cs="仿宋_GB2312" w:hint="eastAsia"/>
          <w:sz w:val="32"/>
          <w:szCs w:val="32"/>
        </w:rPr>
        <w:t>名贫困残疾学生。</w:t>
      </w:r>
    </w:p>
    <w:p w:rsidR="00EF563C" w:rsidRPr="00071E72"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智力精神及重度残疾人评定补贴</w:t>
      </w:r>
      <w:r>
        <w:rPr>
          <w:rFonts w:ascii="仿宋_GB2312" w:eastAsia="仿宋_GB2312" w:cs="仿宋_GB2312"/>
          <w:sz w:val="32"/>
          <w:szCs w:val="32"/>
        </w:rPr>
        <w:t>3.75</w:t>
      </w:r>
      <w:r>
        <w:rPr>
          <w:rFonts w:ascii="仿宋_GB2312" w:eastAsia="仿宋_GB2312" w:cs="仿宋_GB2312" w:hint="eastAsia"/>
          <w:sz w:val="32"/>
          <w:szCs w:val="32"/>
        </w:rPr>
        <w:t>万元，对全县</w:t>
      </w:r>
      <w:r>
        <w:rPr>
          <w:rFonts w:ascii="仿宋_GB2312" w:eastAsia="仿宋_GB2312" w:cs="仿宋_GB2312"/>
          <w:sz w:val="32"/>
          <w:szCs w:val="32"/>
        </w:rPr>
        <w:t>2017</w:t>
      </w:r>
      <w:r>
        <w:rPr>
          <w:rFonts w:ascii="仿宋_GB2312" w:eastAsia="仿宋_GB2312" w:cs="仿宋_GB2312" w:hint="eastAsia"/>
          <w:sz w:val="32"/>
          <w:szCs w:val="32"/>
        </w:rPr>
        <w:t>年</w:t>
      </w:r>
      <w:r>
        <w:rPr>
          <w:rFonts w:ascii="仿宋_GB2312" w:eastAsia="仿宋_GB2312" w:cs="仿宋_GB2312"/>
          <w:sz w:val="32"/>
          <w:szCs w:val="32"/>
        </w:rPr>
        <w:t>—</w:t>
      </w:r>
      <w:r>
        <w:rPr>
          <w:rFonts w:ascii="仿宋_GB2312" w:eastAsia="仿宋_GB2312" w:cs="仿宋_GB2312"/>
          <w:sz w:val="32"/>
          <w:szCs w:val="32"/>
        </w:rPr>
        <w:t>2018</w:t>
      </w:r>
      <w:r>
        <w:rPr>
          <w:rFonts w:ascii="仿宋_GB2312" w:eastAsia="仿宋_GB2312" w:cs="仿宋_GB2312" w:hint="eastAsia"/>
          <w:sz w:val="32"/>
          <w:szCs w:val="32"/>
        </w:rPr>
        <w:t>年初办理残疾证的</w:t>
      </w:r>
      <w:r>
        <w:rPr>
          <w:rFonts w:ascii="仿宋_GB2312" w:eastAsia="仿宋_GB2312" w:cs="仿宋_GB2312"/>
          <w:sz w:val="32"/>
          <w:szCs w:val="32"/>
        </w:rPr>
        <w:t>421</w:t>
      </w:r>
      <w:r>
        <w:rPr>
          <w:rFonts w:ascii="仿宋_GB2312" w:eastAsia="仿宋_GB2312" w:cs="仿宋_GB2312" w:hint="eastAsia"/>
          <w:sz w:val="32"/>
          <w:szCs w:val="32"/>
        </w:rPr>
        <w:t>人进行筛查，通过仔细，反复地查证，将已办证且符合条件的的</w:t>
      </w:r>
      <w:r>
        <w:rPr>
          <w:rFonts w:ascii="仿宋_GB2312" w:eastAsia="仿宋_GB2312" w:cs="仿宋_GB2312"/>
          <w:sz w:val="32"/>
          <w:szCs w:val="32"/>
        </w:rPr>
        <w:t>250</w:t>
      </w:r>
      <w:r>
        <w:rPr>
          <w:rFonts w:ascii="仿宋_GB2312" w:eastAsia="仿宋_GB2312" w:cs="仿宋_GB2312" w:hint="eastAsia"/>
          <w:sz w:val="32"/>
          <w:szCs w:val="32"/>
        </w:rPr>
        <w:t>名残疾人予以残疾等级评定补助，每人</w:t>
      </w:r>
      <w:r>
        <w:rPr>
          <w:rFonts w:ascii="仿宋_GB2312" w:eastAsia="仿宋_GB2312" w:cs="仿宋_GB2312"/>
          <w:sz w:val="32"/>
          <w:szCs w:val="32"/>
        </w:rPr>
        <w:t>150</w:t>
      </w:r>
      <w:r>
        <w:rPr>
          <w:rFonts w:ascii="仿宋_GB2312" w:eastAsia="仿宋_GB2312" w:cs="仿宋_GB2312" w:hint="eastAsia"/>
          <w:sz w:val="32"/>
          <w:szCs w:val="32"/>
        </w:rPr>
        <w:t>元。已全部完成发放工作，资金发放通过直接支付的方式，由银行直接给</w:t>
      </w:r>
      <w:r>
        <w:rPr>
          <w:rFonts w:ascii="仿宋_GB2312" w:eastAsia="仿宋_GB2312" w:cs="仿宋_GB2312"/>
          <w:sz w:val="32"/>
          <w:szCs w:val="32"/>
        </w:rPr>
        <w:t>250</w:t>
      </w:r>
      <w:r>
        <w:rPr>
          <w:rFonts w:ascii="仿宋_GB2312" w:eastAsia="仿宋_GB2312" w:cs="仿宋_GB2312" w:hint="eastAsia"/>
          <w:sz w:val="32"/>
          <w:szCs w:val="32"/>
        </w:rPr>
        <w:t>名贫困智力、精神、重度残疾人打入农村信用社的账户上；</w:t>
      </w:r>
    </w:p>
    <w:p w:rsidR="00EF563C" w:rsidRPr="00071E72"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4</w:t>
      </w:r>
      <w:r>
        <w:rPr>
          <w:rFonts w:ascii="仿宋_GB2312" w:eastAsia="仿宋_GB2312" w:cs="仿宋_GB2312" w:hint="eastAsia"/>
          <w:sz w:val="32"/>
          <w:szCs w:val="32"/>
        </w:rPr>
        <w:t>、残疾人机动轮椅车燃油补贴</w:t>
      </w:r>
      <w:r>
        <w:rPr>
          <w:rFonts w:ascii="仿宋_GB2312" w:eastAsia="仿宋_GB2312" w:cs="仿宋_GB2312"/>
          <w:sz w:val="32"/>
          <w:szCs w:val="32"/>
        </w:rPr>
        <w:t>1.04</w:t>
      </w:r>
      <w:r>
        <w:rPr>
          <w:rFonts w:ascii="仿宋_GB2312" w:eastAsia="仿宋_GB2312" w:cs="仿宋_GB2312" w:hint="eastAsia"/>
          <w:sz w:val="32"/>
          <w:szCs w:val="32"/>
        </w:rPr>
        <w:t>万元，对</w:t>
      </w:r>
      <w:r>
        <w:rPr>
          <w:rFonts w:ascii="仿宋_GB2312" w:eastAsia="仿宋_GB2312" w:cs="仿宋_GB2312"/>
          <w:sz w:val="32"/>
          <w:szCs w:val="32"/>
        </w:rPr>
        <w:t>2018</w:t>
      </w:r>
      <w:r>
        <w:rPr>
          <w:rFonts w:ascii="仿宋_GB2312" w:eastAsia="仿宋_GB2312" w:cs="仿宋_GB2312" w:hint="eastAsia"/>
          <w:sz w:val="32"/>
          <w:szCs w:val="32"/>
        </w:rPr>
        <w:t>年有残疾人机动轮椅车的</w:t>
      </w:r>
      <w:r>
        <w:rPr>
          <w:rFonts w:ascii="仿宋_GB2312" w:eastAsia="仿宋_GB2312" w:cs="仿宋_GB2312"/>
          <w:sz w:val="32"/>
          <w:szCs w:val="32"/>
        </w:rPr>
        <w:t>40</w:t>
      </w:r>
      <w:r>
        <w:rPr>
          <w:rFonts w:ascii="仿宋_GB2312" w:eastAsia="仿宋_GB2312" w:cs="仿宋_GB2312" w:hint="eastAsia"/>
          <w:sz w:val="32"/>
          <w:szCs w:val="32"/>
        </w:rPr>
        <w:t>名贫困下肢残疾的肢体残疾人发放补助资金；</w:t>
      </w:r>
    </w:p>
    <w:p w:rsidR="00EF563C" w:rsidRPr="00071E72"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5</w:t>
      </w:r>
      <w:r>
        <w:rPr>
          <w:rFonts w:ascii="仿宋_GB2312" w:eastAsia="仿宋_GB2312" w:cs="仿宋_GB2312" w:hint="eastAsia"/>
          <w:sz w:val="32"/>
          <w:szCs w:val="32"/>
        </w:rPr>
        <w:t>、残疾人家庭无障碍改造</w:t>
      </w:r>
      <w:r>
        <w:rPr>
          <w:rFonts w:ascii="仿宋_GB2312" w:eastAsia="仿宋_GB2312" w:cs="仿宋_GB2312"/>
          <w:sz w:val="32"/>
          <w:szCs w:val="32"/>
        </w:rPr>
        <w:t>3.5</w:t>
      </w:r>
      <w:r>
        <w:rPr>
          <w:rFonts w:ascii="仿宋_GB2312" w:eastAsia="仿宋_GB2312" w:cs="仿宋_GB2312" w:hint="eastAsia"/>
          <w:sz w:val="32"/>
          <w:szCs w:val="32"/>
        </w:rPr>
        <w:t>万元，对全县有无障碍改造的贫困残疾人家庭进行如何筛查，为符合条件</w:t>
      </w:r>
      <w:r>
        <w:rPr>
          <w:rFonts w:ascii="仿宋_GB2312" w:eastAsia="仿宋_GB2312" w:cs="仿宋_GB2312"/>
          <w:sz w:val="32"/>
          <w:szCs w:val="32"/>
        </w:rPr>
        <w:t>11</w:t>
      </w:r>
      <w:r>
        <w:rPr>
          <w:rFonts w:ascii="仿宋_GB2312" w:eastAsia="仿宋_GB2312" w:cs="仿宋_GB2312" w:hint="eastAsia"/>
          <w:sz w:val="32"/>
          <w:szCs w:val="32"/>
        </w:rPr>
        <w:t>户贫困残疾人按照电热水器、坐便器扶手、淋浴扶手等无障碍设施；</w:t>
      </w:r>
    </w:p>
    <w:p w:rsidR="00EF563C" w:rsidRPr="00071E72"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6</w:t>
      </w:r>
      <w:r>
        <w:rPr>
          <w:rFonts w:ascii="仿宋_GB2312" w:eastAsia="仿宋_GB2312" w:cs="仿宋_GB2312" w:hint="eastAsia"/>
          <w:sz w:val="32"/>
          <w:szCs w:val="32"/>
        </w:rPr>
        <w:t>、贫困残疾人农村实用技术培训</w:t>
      </w:r>
      <w:r>
        <w:rPr>
          <w:rFonts w:ascii="仿宋_GB2312" w:eastAsia="仿宋_GB2312" w:cs="仿宋_GB2312"/>
          <w:sz w:val="32"/>
          <w:szCs w:val="32"/>
        </w:rPr>
        <w:t>10.25</w:t>
      </w:r>
      <w:r>
        <w:rPr>
          <w:rFonts w:ascii="仿宋_GB2312" w:eastAsia="仿宋_GB2312" w:cs="仿宋_GB2312" w:hint="eastAsia"/>
          <w:sz w:val="32"/>
          <w:szCs w:val="32"/>
        </w:rPr>
        <w:t>万元，将</w:t>
      </w:r>
      <w:r>
        <w:rPr>
          <w:rFonts w:ascii="仿宋_GB2312" w:eastAsia="仿宋_GB2312" w:cs="仿宋_GB2312"/>
          <w:sz w:val="32"/>
          <w:szCs w:val="32"/>
        </w:rPr>
        <w:t>205</w:t>
      </w:r>
      <w:r>
        <w:rPr>
          <w:rFonts w:ascii="仿宋_GB2312" w:eastAsia="仿宋_GB2312" w:cs="仿宋_GB2312" w:hint="eastAsia"/>
          <w:sz w:val="32"/>
          <w:szCs w:val="32"/>
        </w:rPr>
        <w:t>名培训任务分配</w:t>
      </w:r>
      <w:r>
        <w:rPr>
          <w:rFonts w:ascii="仿宋_GB2312" w:eastAsia="仿宋_GB2312" w:cs="仿宋_GB2312" w:hint="eastAsia"/>
          <w:sz w:val="32"/>
          <w:szCs w:val="32"/>
        </w:rPr>
        <w:t>各乡镇，由各乡镇根据残疾人实际情况进行实用技术培训，增强残疾人就业本领，实现早日脱贫。</w:t>
      </w:r>
    </w:p>
    <w:p w:rsidR="00EF563C" w:rsidRDefault="00895720">
      <w:pPr>
        <w:spacing w:line="600" w:lineRule="exact"/>
        <w:ind w:firstLineChars="200" w:firstLine="627"/>
        <w:rPr>
          <w:rStyle w:val="a8"/>
          <w:rFonts w:ascii="楷体" w:eastAsia="楷体" w:hAnsi="楷体"/>
          <w:spacing w:val="-4"/>
          <w:sz w:val="32"/>
          <w:szCs w:val="32"/>
        </w:rPr>
      </w:pPr>
      <w:r>
        <w:rPr>
          <w:rStyle w:val="a8"/>
          <w:rFonts w:ascii="楷体" w:eastAsia="楷体" w:hAnsi="楷体" w:cs="楷体" w:hint="eastAsia"/>
          <w:spacing w:val="-4"/>
          <w:sz w:val="32"/>
          <w:szCs w:val="32"/>
        </w:rPr>
        <w:t>（二）项目管理情况分析</w:t>
      </w:r>
    </w:p>
    <w:p w:rsidR="00EF563C" w:rsidRDefault="00895720">
      <w:pPr>
        <w:spacing w:line="600" w:lineRule="exact"/>
        <w:ind w:firstLineChars="200" w:firstLine="640"/>
        <w:rPr>
          <w:rFonts w:ascii="仿宋_GB2312" w:eastAsia="仿宋_GB2312"/>
        </w:rPr>
      </w:pPr>
      <w:r>
        <w:rPr>
          <w:rFonts w:ascii="仿宋_GB2312" w:eastAsia="仿宋_GB2312" w:cs="仿宋_GB2312" w:hint="eastAsia"/>
          <w:sz w:val="32"/>
          <w:szCs w:val="32"/>
        </w:rPr>
        <w:lastRenderedPageBreak/>
        <w:t>按照上级资金安排及工作安排，至</w:t>
      </w:r>
      <w:r>
        <w:rPr>
          <w:rFonts w:ascii="仿宋_GB2312" w:eastAsia="仿宋_GB2312" w:cs="仿宋_GB2312"/>
          <w:sz w:val="32"/>
          <w:szCs w:val="32"/>
        </w:rPr>
        <w:t>2018</w:t>
      </w:r>
      <w:r>
        <w:rPr>
          <w:rFonts w:ascii="仿宋_GB2312" w:eastAsia="仿宋_GB2312" w:cs="仿宋_GB2312" w:hint="eastAsia"/>
          <w:sz w:val="32"/>
          <w:szCs w:val="32"/>
        </w:rPr>
        <w:t>年</w:t>
      </w:r>
      <w:r>
        <w:rPr>
          <w:rFonts w:ascii="仿宋_GB2312" w:eastAsia="仿宋_GB2312" w:cs="仿宋_GB2312"/>
          <w:sz w:val="32"/>
          <w:szCs w:val="32"/>
        </w:rPr>
        <w:t>12</w:t>
      </w:r>
      <w:r>
        <w:rPr>
          <w:rFonts w:ascii="仿宋_GB2312" w:eastAsia="仿宋_GB2312" w:cs="仿宋_GB2312" w:hint="eastAsia"/>
          <w:sz w:val="32"/>
          <w:szCs w:val="32"/>
        </w:rPr>
        <w:t>月</w:t>
      </w:r>
      <w:r>
        <w:rPr>
          <w:rFonts w:ascii="仿宋_GB2312" w:eastAsia="仿宋_GB2312" w:cs="仿宋_GB2312"/>
          <w:sz w:val="32"/>
          <w:szCs w:val="32"/>
        </w:rPr>
        <w:t>31</w:t>
      </w:r>
      <w:r>
        <w:rPr>
          <w:rFonts w:ascii="仿宋_GB2312" w:eastAsia="仿宋_GB2312" w:cs="仿宋_GB2312" w:hint="eastAsia"/>
          <w:sz w:val="32"/>
          <w:szCs w:val="32"/>
        </w:rPr>
        <w:t>日我会各项目要求全部完成，经我会组织监督检查小组检查，各项目都能按要求完成并且残疾人都很满意。</w:t>
      </w:r>
    </w:p>
    <w:p w:rsidR="00EF563C" w:rsidRDefault="00895720">
      <w:pPr>
        <w:spacing w:line="600" w:lineRule="exact"/>
        <w:ind w:firstLineChars="200" w:firstLine="624"/>
        <w:rPr>
          <w:rStyle w:val="a8"/>
          <w:rFonts w:ascii="黑体" w:eastAsia="黑体" w:hAnsi="黑体"/>
        </w:rPr>
      </w:pPr>
      <w:r>
        <w:rPr>
          <w:rStyle w:val="a8"/>
          <w:rFonts w:ascii="黑体" w:eastAsia="黑体" w:hAnsi="黑体" w:cs="黑体" w:hint="eastAsia"/>
          <w:b w:val="0"/>
          <w:bCs w:val="0"/>
          <w:spacing w:val="-4"/>
          <w:sz w:val="32"/>
          <w:szCs w:val="32"/>
        </w:rPr>
        <w:t>四、项目绩效情况</w:t>
      </w:r>
    </w:p>
    <w:p w:rsidR="00EF563C" w:rsidRDefault="00895720">
      <w:pPr>
        <w:spacing w:line="600" w:lineRule="exact"/>
        <w:ind w:firstLineChars="200" w:firstLine="627"/>
        <w:rPr>
          <w:rFonts w:ascii="楷体" w:eastAsia="楷体" w:hAnsi="楷体"/>
          <w:b/>
          <w:bCs/>
          <w:spacing w:val="-4"/>
          <w:sz w:val="32"/>
          <w:szCs w:val="32"/>
        </w:rPr>
      </w:pPr>
      <w:r>
        <w:rPr>
          <w:rFonts w:ascii="楷体" w:eastAsia="楷体" w:hAnsi="楷体" w:cs="楷体" w:hint="eastAsia"/>
          <w:b/>
          <w:bCs/>
          <w:spacing w:val="-4"/>
          <w:sz w:val="32"/>
          <w:szCs w:val="32"/>
        </w:rPr>
        <w:t>（一）项目绩效目标完成情况分析</w:t>
      </w:r>
    </w:p>
    <w:p w:rsidR="00EF563C" w:rsidRDefault="00895720">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t>按照上级资金安排及工作安排，至</w:t>
      </w:r>
      <w:r>
        <w:rPr>
          <w:rFonts w:ascii="仿宋_GB2312" w:eastAsia="仿宋_GB2312" w:cs="仿宋_GB2312"/>
          <w:sz w:val="32"/>
          <w:szCs w:val="32"/>
        </w:rPr>
        <w:t>2018</w:t>
      </w:r>
      <w:r>
        <w:rPr>
          <w:rFonts w:ascii="仿宋_GB2312" w:eastAsia="仿宋_GB2312" w:cs="仿宋_GB2312" w:hint="eastAsia"/>
          <w:sz w:val="32"/>
          <w:szCs w:val="32"/>
        </w:rPr>
        <w:t>年</w:t>
      </w:r>
      <w:r>
        <w:rPr>
          <w:rFonts w:ascii="仿宋_GB2312" w:eastAsia="仿宋_GB2312" w:cs="仿宋_GB2312"/>
          <w:sz w:val="32"/>
          <w:szCs w:val="32"/>
        </w:rPr>
        <w:t>12</w:t>
      </w:r>
      <w:r>
        <w:rPr>
          <w:rFonts w:ascii="仿宋_GB2312" w:eastAsia="仿宋_GB2312" w:cs="仿宋_GB2312" w:hint="eastAsia"/>
          <w:sz w:val="32"/>
          <w:szCs w:val="32"/>
        </w:rPr>
        <w:t>月</w:t>
      </w:r>
      <w:r>
        <w:rPr>
          <w:rFonts w:ascii="仿宋_GB2312" w:eastAsia="仿宋_GB2312" w:cs="仿宋_GB2312"/>
          <w:sz w:val="32"/>
          <w:szCs w:val="32"/>
        </w:rPr>
        <w:t>31</w:t>
      </w:r>
      <w:r>
        <w:rPr>
          <w:rFonts w:ascii="仿宋_GB2312" w:eastAsia="仿宋_GB2312" w:cs="仿宋_GB2312" w:hint="eastAsia"/>
          <w:sz w:val="32"/>
          <w:szCs w:val="32"/>
        </w:rPr>
        <w:t>日我会各项目要求全部完成，经我会组织监督检查小组检查，各项目都能按要求完成并且残疾人都很满意。专项资金严格按照财务管理规定执行，下拨及时，使用科目合理，程序合法，确保了项目的顺利完成。</w:t>
      </w:r>
    </w:p>
    <w:p w:rsidR="00EF563C" w:rsidRDefault="00895720">
      <w:pPr>
        <w:spacing w:line="600" w:lineRule="exact"/>
        <w:ind w:firstLineChars="200" w:firstLine="640"/>
        <w:rPr>
          <w:rFonts w:ascii="仿宋_GB2312" w:eastAsia="仿宋_GB2312"/>
          <w:sz w:val="32"/>
          <w:szCs w:val="32"/>
        </w:rPr>
      </w:pPr>
      <w:r>
        <w:rPr>
          <w:rFonts w:ascii="仿宋_GB2312" w:eastAsia="仿宋_GB2312" w:cs="仿宋_GB2312"/>
          <w:sz w:val="32"/>
          <w:szCs w:val="32"/>
        </w:rPr>
        <w:t>2018</w:t>
      </w:r>
      <w:r>
        <w:rPr>
          <w:rFonts w:ascii="仿宋_GB2312" w:eastAsia="仿宋_GB2312" w:cs="仿宋_GB2312" w:hint="eastAsia"/>
          <w:sz w:val="32"/>
          <w:szCs w:val="32"/>
        </w:rPr>
        <w:t>年我县</w:t>
      </w:r>
      <w:r>
        <w:rPr>
          <w:rFonts w:ascii="仿宋_GB2312" w:eastAsia="仿宋_GB2312" w:cs="仿宋_GB2312"/>
          <w:sz w:val="32"/>
          <w:szCs w:val="32"/>
        </w:rPr>
        <w:t>609</w:t>
      </w:r>
      <w:r>
        <w:rPr>
          <w:rFonts w:ascii="仿宋_GB2312" w:eastAsia="仿宋_GB2312" w:cs="仿宋_GB2312" w:hint="eastAsia"/>
          <w:sz w:val="32"/>
          <w:szCs w:val="32"/>
        </w:rPr>
        <w:t>名残疾人通过各项目得到不同的帮扶，配合精准扶贫工作开展，我县各项目优先将建档立卡贫困残疾人纳入其中，在残疾人康复需求需求等各方面都得到不同程度的改善。</w:t>
      </w:r>
    </w:p>
    <w:p w:rsidR="00EF563C" w:rsidRDefault="00895720">
      <w:pPr>
        <w:spacing w:line="600" w:lineRule="exact"/>
        <w:ind w:firstLineChars="200" w:firstLine="627"/>
        <w:rPr>
          <w:rFonts w:ascii="楷体" w:eastAsia="楷体" w:hAnsi="楷体"/>
          <w:b/>
          <w:bCs/>
          <w:spacing w:val="-4"/>
          <w:sz w:val="32"/>
          <w:szCs w:val="32"/>
        </w:rPr>
      </w:pPr>
      <w:r>
        <w:rPr>
          <w:rFonts w:ascii="楷体" w:eastAsia="楷体" w:hAnsi="楷体" w:cs="楷体" w:hint="eastAsia"/>
          <w:b/>
          <w:bCs/>
          <w:spacing w:val="-4"/>
          <w:sz w:val="32"/>
          <w:szCs w:val="32"/>
        </w:rPr>
        <w:t>（二）项目绩效目标未完成原因分析</w:t>
      </w:r>
    </w:p>
    <w:p w:rsidR="00EF563C" w:rsidRDefault="00895720">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t>项目绩效目标已全部完成。</w:t>
      </w:r>
    </w:p>
    <w:p w:rsidR="00EF563C" w:rsidRDefault="00895720">
      <w:pPr>
        <w:spacing w:line="600" w:lineRule="exact"/>
        <w:ind w:firstLineChars="200" w:firstLine="624"/>
        <w:rPr>
          <w:rStyle w:val="a8"/>
          <w:rFonts w:ascii="黑体" w:eastAsia="黑体" w:hAnsi="黑体"/>
          <w:b w:val="0"/>
          <w:bCs w:val="0"/>
          <w:spacing w:val="-4"/>
          <w:sz w:val="32"/>
          <w:szCs w:val="32"/>
        </w:rPr>
      </w:pPr>
      <w:r>
        <w:rPr>
          <w:rStyle w:val="a8"/>
          <w:rFonts w:ascii="黑体" w:eastAsia="黑体" w:hAnsi="黑体" w:cs="黑体" w:hint="eastAsia"/>
          <w:b w:val="0"/>
          <w:bCs w:val="0"/>
          <w:spacing w:val="-4"/>
          <w:sz w:val="32"/>
          <w:szCs w:val="32"/>
        </w:rPr>
        <w:t>五、其他需要说明的问题</w:t>
      </w:r>
    </w:p>
    <w:p w:rsidR="00EF563C" w:rsidRDefault="00895720">
      <w:pPr>
        <w:spacing w:line="600" w:lineRule="exact"/>
        <w:ind w:firstLineChars="200" w:firstLine="627"/>
        <w:rPr>
          <w:rFonts w:ascii="楷体" w:eastAsia="楷体" w:hAnsi="楷体"/>
          <w:b/>
          <w:bCs/>
          <w:spacing w:val="-4"/>
          <w:sz w:val="32"/>
          <w:szCs w:val="32"/>
        </w:rPr>
      </w:pPr>
      <w:r>
        <w:rPr>
          <w:rFonts w:ascii="楷体" w:eastAsia="楷体" w:hAnsi="楷体" w:cs="楷体" w:hint="eastAsia"/>
          <w:b/>
          <w:bCs/>
          <w:spacing w:val="-4"/>
          <w:sz w:val="32"/>
          <w:szCs w:val="32"/>
        </w:rPr>
        <w:t>（一）后续工作计划</w:t>
      </w:r>
    </w:p>
    <w:p w:rsidR="00EF563C" w:rsidRPr="00693414"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按照下年年初上级项目任务安排，继续认真组织实施各项</w:t>
      </w:r>
      <w:r>
        <w:rPr>
          <w:rFonts w:ascii="仿宋_GB2312" w:eastAsia="仿宋_GB2312" w:cs="仿宋_GB2312" w:hint="eastAsia"/>
          <w:sz w:val="32"/>
          <w:szCs w:val="32"/>
        </w:rPr>
        <w:t>目工作。</w:t>
      </w:r>
    </w:p>
    <w:p w:rsidR="00EF563C" w:rsidRDefault="00895720">
      <w:pPr>
        <w:spacing w:line="600" w:lineRule="exact"/>
        <w:ind w:firstLineChars="200" w:firstLine="627"/>
        <w:rPr>
          <w:rFonts w:ascii="楷体" w:eastAsia="楷体" w:hAnsi="楷体"/>
          <w:b/>
          <w:bCs/>
          <w:spacing w:val="-4"/>
          <w:sz w:val="32"/>
          <w:szCs w:val="32"/>
        </w:rPr>
      </w:pPr>
      <w:r>
        <w:rPr>
          <w:rFonts w:ascii="楷体" w:eastAsia="楷体" w:hAnsi="楷体" w:cs="楷体" w:hint="eastAsia"/>
          <w:b/>
          <w:bCs/>
          <w:spacing w:val="-4"/>
          <w:sz w:val="32"/>
          <w:szCs w:val="32"/>
        </w:rPr>
        <w:t>（二）主要经验及做法、存在问题和建议</w:t>
      </w:r>
    </w:p>
    <w:p w:rsidR="00EF563C" w:rsidRPr="00693414" w:rsidRDefault="00895720" w:rsidP="00693414">
      <w:pPr>
        <w:spacing w:line="600" w:lineRule="exact"/>
        <w:ind w:firstLineChars="200" w:firstLine="640"/>
        <w:rPr>
          <w:rFonts w:ascii="仿宋_GB2312" w:eastAsia="仿宋_GB2312" w:cs="仿宋_GB2312"/>
          <w:sz w:val="32"/>
          <w:szCs w:val="32"/>
        </w:rPr>
      </w:pPr>
      <w:r w:rsidRPr="00693414">
        <w:rPr>
          <w:rFonts w:ascii="仿宋_GB2312" w:eastAsia="仿宋_GB2312" w:cs="仿宋_GB2312"/>
          <w:sz w:val="32"/>
          <w:szCs w:val="32"/>
        </w:rPr>
        <w:t>1</w:t>
      </w:r>
      <w:r w:rsidRPr="00693414">
        <w:rPr>
          <w:rFonts w:ascii="仿宋_GB2312" w:eastAsia="仿宋_GB2312" w:cs="仿宋_GB2312" w:hint="eastAsia"/>
          <w:sz w:val="32"/>
          <w:szCs w:val="32"/>
        </w:rPr>
        <w:t>、主要经验和做法</w:t>
      </w:r>
    </w:p>
    <w:p w:rsidR="00EF563C" w:rsidRPr="00693414"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专项资金的发放切实为基层贫困残疾人解决了实实在在</w:t>
      </w:r>
      <w:r>
        <w:rPr>
          <w:rFonts w:ascii="仿宋_GB2312" w:eastAsia="仿宋_GB2312" w:cs="仿宋_GB2312" w:hint="eastAsia"/>
          <w:sz w:val="32"/>
          <w:szCs w:val="32"/>
        </w:rPr>
        <w:lastRenderedPageBreak/>
        <w:t>的问题，深受广大残疾人朋友的好评，也体现了党和政府对广大残疾人的关爱和帮助，同时也树立了残联在社会上的良好形象。</w:t>
      </w:r>
      <w:r>
        <w:rPr>
          <w:rFonts w:ascii="仿宋_GB2312" w:eastAsia="仿宋_GB2312" w:cs="仿宋_GB2312"/>
          <w:sz w:val="32"/>
          <w:szCs w:val="32"/>
        </w:rPr>
        <w:t xml:space="preserve"> </w:t>
      </w:r>
    </w:p>
    <w:p w:rsidR="00EF563C" w:rsidRPr="00693414" w:rsidRDefault="00895720">
      <w:pPr>
        <w:spacing w:line="600" w:lineRule="exact"/>
        <w:ind w:firstLineChars="200" w:firstLine="640"/>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w:t>
      </w:r>
      <w:r w:rsidRPr="00693414">
        <w:rPr>
          <w:rFonts w:ascii="仿宋_GB2312" w:eastAsia="仿宋_GB2312" w:cs="仿宋_GB2312" w:hint="eastAsia"/>
          <w:sz w:val="32"/>
          <w:szCs w:val="32"/>
        </w:rPr>
        <w:t>困难及建议</w:t>
      </w:r>
      <w:r w:rsidR="00693414">
        <w:rPr>
          <w:rFonts w:ascii="仿宋_GB2312" w:eastAsia="仿宋_GB2312" w:cs="仿宋_GB2312" w:hint="eastAsia"/>
          <w:sz w:val="32"/>
          <w:szCs w:val="32"/>
        </w:rPr>
        <w:t>。</w:t>
      </w:r>
      <w:r>
        <w:rPr>
          <w:rFonts w:ascii="仿宋_GB2312" w:eastAsia="仿宋_GB2312" w:cs="仿宋_GB2312" w:hint="eastAsia"/>
          <w:sz w:val="32"/>
          <w:szCs w:val="32"/>
        </w:rPr>
        <w:t>在各项专项资金发放的同时，能否增加一点工作经费或出台一些相关政策，以便基层残联依法依规操作，否则专项资金越多基层残联的工作量就越大，经济负担就越重就难以适应现行的财政报帐机制。</w:t>
      </w:r>
      <w:r>
        <w:rPr>
          <w:rFonts w:ascii="仿宋_GB2312" w:eastAsia="仿宋_GB2312" w:cs="仿宋_GB2312"/>
          <w:sz w:val="32"/>
          <w:szCs w:val="32"/>
        </w:rPr>
        <w:t xml:space="preserve"> </w:t>
      </w:r>
    </w:p>
    <w:p w:rsidR="00693414" w:rsidRDefault="00693414" w:rsidP="00693414">
      <w:pPr>
        <w:spacing w:line="600" w:lineRule="exact"/>
        <w:ind w:firstLineChars="200" w:firstLine="640"/>
        <w:rPr>
          <w:rFonts w:ascii="仿宋_GB2312" w:eastAsia="仿宋_GB2312" w:cs="仿宋_GB2312" w:hint="eastAsia"/>
          <w:sz w:val="32"/>
          <w:szCs w:val="32"/>
        </w:rPr>
      </w:pPr>
      <w:r>
        <w:rPr>
          <w:rFonts w:ascii="仿宋_GB2312" w:eastAsia="仿宋_GB2312" w:cs="仿宋_GB2312" w:hint="eastAsia"/>
          <w:sz w:val="32"/>
          <w:szCs w:val="32"/>
        </w:rPr>
        <w:t>3</w:t>
      </w:r>
      <w:r w:rsidR="00895720">
        <w:rPr>
          <w:rFonts w:ascii="仿宋_GB2312" w:eastAsia="仿宋_GB2312" w:cs="仿宋_GB2312" w:hint="eastAsia"/>
          <w:sz w:val="32"/>
          <w:szCs w:val="32"/>
        </w:rPr>
        <w:t>、逐年增加各项康复经费。</w:t>
      </w:r>
      <w:r w:rsidR="00895720">
        <w:rPr>
          <w:rFonts w:ascii="仿宋_GB2312" w:eastAsia="仿宋_GB2312" w:cs="仿宋_GB2312" w:hint="eastAsia"/>
          <w:sz w:val="32"/>
          <w:szCs w:val="32"/>
        </w:rPr>
        <w:t>要扩面，使更多的残疾人能享受到优惠政策。如残疾人家庭无障碍改造任务太少，我县</w:t>
      </w:r>
      <w:r w:rsidR="00895720">
        <w:rPr>
          <w:rFonts w:ascii="仿宋_GB2312" w:eastAsia="仿宋_GB2312" w:cs="仿宋_GB2312"/>
          <w:sz w:val="32"/>
          <w:szCs w:val="32"/>
        </w:rPr>
        <w:t>20</w:t>
      </w:r>
      <w:r w:rsidR="00895720">
        <w:rPr>
          <w:rFonts w:ascii="仿宋_GB2312" w:eastAsia="仿宋_GB2312" w:cs="仿宋_GB2312" w:hint="eastAsia"/>
          <w:sz w:val="32"/>
          <w:szCs w:val="32"/>
        </w:rPr>
        <w:t>多万人口各类残疾人</w:t>
      </w:r>
      <w:r w:rsidR="00895720">
        <w:rPr>
          <w:rFonts w:ascii="仿宋_GB2312" w:eastAsia="仿宋_GB2312" w:cs="仿宋_GB2312"/>
          <w:sz w:val="32"/>
          <w:szCs w:val="32"/>
        </w:rPr>
        <w:t>0.56</w:t>
      </w:r>
      <w:r w:rsidR="00895720">
        <w:rPr>
          <w:rFonts w:ascii="仿宋_GB2312" w:eastAsia="仿宋_GB2312" w:cs="仿宋_GB2312" w:hint="eastAsia"/>
          <w:sz w:val="32"/>
          <w:szCs w:val="32"/>
        </w:rPr>
        <w:t>万人，其中有无障碍改造任务需求</w:t>
      </w:r>
      <w:r w:rsidR="00895720">
        <w:rPr>
          <w:rFonts w:ascii="仿宋_GB2312" w:eastAsia="仿宋_GB2312" w:cs="仿宋_GB2312"/>
          <w:sz w:val="32"/>
          <w:szCs w:val="32"/>
        </w:rPr>
        <w:t>510</w:t>
      </w:r>
      <w:r w:rsidR="00895720">
        <w:rPr>
          <w:rFonts w:ascii="仿宋_GB2312" w:eastAsia="仿宋_GB2312" w:cs="仿宋_GB2312" w:hint="eastAsia"/>
          <w:sz w:val="32"/>
          <w:szCs w:val="32"/>
        </w:rPr>
        <w:t>多人，而上级拨付残疾人家庭无障碍任务补贴</w:t>
      </w:r>
      <w:r w:rsidR="00895720">
        <w:rPr>
          <w:rFonts w:ascii="仿宋_GB2312" w:eastAsia="仿宋_GB2312" w:cs="仿宋_GB2312"/>
          <w:sz w:val="32"/>
          <w:szCs w:val="32"/>
        </w:rPr>
        <w:t>3.5</w:t>
      </w:r>
      <w:r w:rsidR="00895720">
        <w:rPr>
          <w:rFonts w:ascii="仿宋_GB2312" w:eastAsia="仿宋_GB2312" w:cs="仿宋_GB2312" w:hint="eastAsia"/>
          <w:sz w:val="32"/>
          <w:szCs w:val="32"/>
        </w:rPr>
        <w:t>万元能解决</w:t>
      </w:r>
      <w:r w:rsidR="00895720">
        <w:rPr>
          <w:rFonts w:ascii="仿宋_GB2312" w:eastAsia="仿宋_GB2312" w:cs="仿宋_GB2312"/>
          <w:sz w:val="32"/>
          <w:szCs w:val="32"/>
        </w:rPr>
        <w:t>11</w:t>
      </w:r>
      <w:r w:rsidR="00895720">
        <w:rPr>
          <w:rFonts w:ascii="仿宋_GB2312" w:eastAsia="仿宋_GB2312" w:cs="仿宋_GB2312" w:hint="eastAsia"/>
          <w:sz w:val="32"/>
          <w:szCs w:val="32"/>
        </w:rPr>
        <w:t>人，实在是量太少。</w:t>
      </w:r>
    </w:p>
    <w:p w:rsidR="00EF563C" w:rsidRDefault="00895720" w:rsidP="00693414">
      <w:pPr>
        <w:spacing w:line="600" w:lineRule="exact"/>
        <w:ind w:firstLineChars="200" w:firstLine="627"/>
        <w:rPr>
          <w:rFonts w:ascii="楷体" w:eastAsia="楷体" w:hAnsi="楷体"/>
          <w:b/>
          <w:bCs/>
          <w:spacing w:val="-4"/>
          <w:sz w:val="32"/>
          <w:szCs w:val="32"/>
        </w:rPr>
      </w:pPr>
      <w:r>
        <w:rPr>
          <w:rFonts w:ascii="楷体" w:eastAsia="楷体" w:hAnsi="楷体" w:cs="楷体" w:hint="eastAsia"/>
          <w:b/>
          <w:bCs/>
          <w:spacing w:val="-4"/>
          <w:sz w:val="32"/>
          <w:szCs w:val="32"/>
        </w:rPr>
        <w:t>（三）其他</w:t>
      </w:r>
    </w:p>
    <w:p w:rsidR="00EF563C" w:rsidRDefault="00895720">
      <w:pPr>
        <w:spacing w:line="600" w:lineRule="exact"/>
        <w:ind w:firstLineChars="200" w:firstLine="640"/>
        <w:rPr>
          <w:rFonts w:ascii="仿宋_GB2312" w:eastAsia="仿宋_GB2312"/>
          <w:sz w:val="32"/>
          <w:szCs w:val="32"/>
        </w:rPr>
      </w:pPr>
      <w:r>
        <w:rPr>
          <w:rFonts w:ascii="仿宋_GB2312" w:eastAsia="仿宋_GB2312" w:cs="仿宋_GB2312" w:hint="eastAsia"/>
          <w:sz w:val="32"/>
          <w:szCs w:val="32"/>
        </w:rPr>
        <w:t>无</w:t>
      </w:r>
      <w:r w:rsidR="00693414">
        <w:rPr>
          <w:rFonts w:ascii="仿宋_GB2312" w:eastAsia="仿宋_GB2312" w:cs="仿宋_GB2312" w:hint="eastAsia"/>
          <w:sz w:val="32"/>
          <w:szCs w:val="32"/>
        </w:rPr>
        <w:t>。</w:t>
      </w:r>
    </w:p>
    <w:p w:rsidR="00EF563C" w:rsidRDefault="00895720">
      <w:pPr>
        <w:spacing w:line="600" w:lineRule="exact"/>
        <w:ind w:firstLineChars="200" w:firstLine="624"/>
        <w:rPr>
          <w:rStyle w:val="a8"/>
          <w:rFonts w:ascii="黑体" w:eastAsia="黑体" w:hAnsi="黑体"/>
          <w:b w:val="0"/>
          <w:bCs w:val="0"/>
          <w:spacing w:val="-4"/>
          <w:sz w:val="32"/>
          <w:szCs w:val="32"/>
        </w:rPr>
      </w:pPr>
      <w:r>
        <w:rPr>
          <w:rStyle w:val="a8"/>
          <w:rFonts w:ascii="黑体" w:eastAsia="黑体" w:hAnsi="黑体" w:cs="黑体" w:hint="eastAsia"/>
          <w:b w:val="0"/>
          <w:bCs w:val="0"/>
          <w:spacing w:val="-4"/>
          <w:sz w:val="32"/>
          <w:szCs w:val="32"/>
        </w:rPr>
        <w:t>六、项目评价工作情况</w:t>
      </w:r>
    </w:p>
    <w:p w:rsidR="00EF563C" w:rsidRPr="00693414" w:rsidRDefault="00895720" w:rsidP="00693414">
      <w:pPr>
        <w:spacing w:line="600" w:lineRule="exact"/>
        <w:ind w:firstLineChars="200" w:firstLine="640"/>
        <w:rPr>
          <w:rFonts w:ascii="仿宋_GB2312" w:eastAsia="仿宋_GB2312" w:cs="仿宋_GB2312"/>
          <w:sz w:val="32"/>
          <w:szCs w:val="32"/>
        </w:rPr>
      </w:pPr>
      <w:r w:rsidRPr="00693414">
        <w:rPr>
          <w:rFonts w:ascii="仿宋_GB2312" w:eastAsia="仿宋_GB2312" w:cs="仿宋_GB2312" w:hint="eastAsia"/>
          <w:sz w:val="32"/>
          <w:szCs w:val="32"/>
        </w:rPr>
        <w:t>包括评价基础数据收集、资料来源和依据等佐证材料情况，项目现场勘验检查核实等情况</w:t>
      </w:r>
      <w:r w:rsidR="00693414">
        <w:rPr>
          <w:rFonts w:ascii="仿宋_GB2312" w:eastAsia="仿宋_GB2312" w:cs="仿宋_GB2312" w:hint="eastAsia"/>
          <w:sz w:val="32"/>
          <w:szCs w:val="32"/>
        </w:rPr>
        <w:t>。</w:t>
      </w:r>
    </w:p>
    <w:p w:rsidR="00EF563C" w:rsidRDefault="00895720">
      <w:pPr>
        <w:spacing w:line="600" w:lineRule="exact"/>
        <w:ind w:firstLineChars="200" w:firstLine="624"/>
        <w:rPr>
          <w:rStyle w:val="a8"/>
          <w:rFonts w:ascii="黑体" w:eastAsia="黑体" w:hAnsi="黑体"/>
          <w:b w:val="0"/>
          <w:bCs w:val="0"/>
          <w:spacing w:val="-4"/>
          <w:sz w:val="32"/>
          <w:szCs w:val="32"/>
        </w:rPr>
      </w:pPr>
      <w:r>
        <w:rPr>
          <w:rStyle w:val="a8"/>
          <w:rFonts w:ascii="黑体" w:eastAsia="黑体" w:hAnsi="黑体" w:cs="黑体" w:hint="eastAsia"/>
          <w:b w:val="0"/>
          <w:bCs w:val="0"/>
          <w:spacing w:val="-4"/>
          <w:sz w:val="32"/>
          <w:szCs w:val="32"/>
        </w:rPr>
        <w:t>七、附表</w:t>
      </w:r>
    </w:p>
    <w:p w:rsidR="00EF563C" w:rsidRDefault="00895720">
      <w:pPr>
        <w:spacing w:line="600" w:lineRule="exact"/>
        <w:ind w:firstLineChars="200" w:firstLine="624"/>
        <w:rPr>
          <w:rStyle w:val="a8"/>
          <w:rFonts w:ascii="仿宋" w:eastAsia="仿宋" w:hAnsi="仿宋"/>
          <w:b w:val="0"/>
          <w:bCs w:val="0"/>
          <w:spacing w:val="-4"/>
          <w:sz w:val="32"/>
          <w:szCs w:val="32"/>
        </w:rPr>
      </w:pP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和静县残疾人联合会财政</w:t>
      </w:r>
      <w:bookmarkStart w:id="0" w:name="_GoBack"/>
      <w:bookmarkEnd w:id="0"/>
      <w:r>
        <w:rPr>
          <w:rStyle w:val="a8"/>
          <w:rFonts w:ascii="仿宋" w:eastAsia="仿宋" w:hAnsi="仿宋" w:cs="仿宋" w:hint="eastAsia"/>
          <w:b w:val="0"/>
          <w:bCs w:val="0"/>
          <w:spacing w:val="-4"/>
          <w:sz w:val="32"/>
          <w:szCs w:val="32"/>
        </w:rPr>
        <w:t>绩效自评表》</w:t>
      </w:r>
    </w:p>
    <w:p w:rsidR="00EF563C" w:rsidRDefault="00EF563C">
      <w:pPr>
        <w:spacing w:line="600" w:lineRule="exact"/>
        <w:ind w:firstLineChars="200" w:firstLine="624"/>
        <w:rPr>
          <w:rStyle w:val="a8"/>
          <w:rFonts w:ascii="仿宋" w:eastAsia="仿宋" w:hAnsi="仿宋"/>
          <w:b w:val="0"/>
          <w:bCs w:val="0"/>
          <w:spacing w:val="-4"/>
          <w:sz w:val="32"/>
          <w:szCs w:val="32"/>
        </w:rPr>
      </w:pPr>
    </w:p>
    <w:sectPr w:rsidR="00EF563C" w:rsidSect="00EF563C">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720" w:rsidRDefault="00895720" w:rsidP="00EF563C">
      <w:r>
        <w:separator/>
      </w:r>
    </w:p>
  </w:endnote>
  <w:endnote w:type="continuationSeparator" w:id="0">
    <w:p w:rsidR="00895720" w:rsidRDefault="00895720" w:rsidP="00EF56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default"/>
    <w:sig w:usb0="00000000" w:usb1="080F0000" w:usb2="00000000" w:usb3="00000000" w:csb0="0004009F" w:csb1="DFD7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63C" w:rsidRDefault="00EF563C">
    <w:pPr>
      <w:pStyle w:val="a4"/>
      <w:jc w:val="center"/>
      <w:rPr>
        <w:rFonts w:cs="Times New Roman"/>
      </w:rPr>
    </w:pPr>
    <w:r w:rsidRPr="00EF563C">
      <w:fldChar w:fldCharType="begin"/>
    </w:r>
    <w:r w:rsidR="00895720">
      <w:instrText>PAGE   \* MERGEFORMAT</w:instrText>
    </w:r>
    <w:r w:rsidRPr="00EF563C">
      <w:fldChar w:fldCharType="separate"/>
    </w:r>
    <w:r w:rsidR="00693414" w:rsidRPr="00693414">
      <w:rPr>
        <w:noProof/>
        <w:lang w:val="zh-CN"/>
      </w:rPr>
      <w:t>5</w:t>
    </w:r>
    <w:r>
      <w:rPr>
        <w:lang w:val="zh-CN"/>
      </w:rPr>
      <w:fldChar w:fldCharType="end"/>
    </w:r>
  </w:p>
  <w:p w:rsidR="00EF563C" w:rsidRDefault="00EF563C">
    <w:pPr>
      <w:pStyle w:val="a4"/>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720" w:rsidRDefault="00895720" w:rsidP="00EF563C">
      <w:r>
        <w:separator/>
      </w:r>
    </w:p>
  </w:footnote>
  <w:footnote w:type="continuationSeparator" w:id="0">
    <w:p w:rsidR="00895720" w:rsidRDefault="00895720" w:rsidP="00EF56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6457"/>
    <w:rsid w:val="00021F20"/>
    <w:rsid w:val="00056465"/>
    <w:rsid w:val="00071E72"/>
    <w:rsid w:val="001073E6"/>
    <w:rsid w:val="00115759"/>
    <w:rsid w:val="00121AE4"/>
    <w:rsid w:val="00126EF6"/>
    <w:rsid w:val="00146AAD"/>
    <w:rsid w:val="001716AA"/>
    <w:rsid w:val="001755BF"/>
    <w:rsid w:val="001B3A40"/>
    <w:rsid w:val="002437C4"/>
    <w:rsid w:val="002574E5"/>
    <w:rsid w:val="003908B7"/>
    <w:rsid w:val="00392BB4"/>
    <w:rsid w:val="003A479C"/>
    <w:rsid w:val="004366A8"/>
    <w:rsid w:val="00502BA7"/>
    <w:rsid w:val="005162F1"/>
    <w:rsid w:val="00535153"/>
    <w:rsid w:val="00554F82"/>
    <w:rsid w:val="0056390D"/>
    <w:rsid w:val="005719B0"/>
    <w:rsid w:val="005A77DC"/>
    <w:rsid w:val="005D10D6"/>
    <w:rsid w:val="005D741C"/>
    <w:rsid w:val="00693414"/>
    <w:rsid w:val="006A1C93"/>
    <w:rsid w:val="006A4A75"/>
    <w:rsid w:val="006E6BB4"/>
    <w:rsid w:val="006F7C29"/>
    <w:rsid w:val="00837946"/>
    <w:rsid w:val="008510A8"/>
    <w:rsid w:val="00855E3A"/>
    <w:rsid w:val="00895720"/>
    <w:rsid w:val="008C79CF"/>
    <w:rsid w:val="0091072A"/>
    <w:rsid w:val="00922CB9"/>
    <w:rsid w:val="009A2D95"/>
    <w:rsid w:val="009E5CD9"/>
    <w:rsid w:val="00A26421"/>
    <w:rsid w:val="00A4293B"/>
    <w:rsid w:val="00A67D50"/>
    <w:rsid w:val="00A8691A"/>
    <w:rsid w:val="00AA6BB0"/>
    <w:rsid w:val="00AC1946"/>
    <w:rsid w:val="00AE1086"/>
    <w:rsid w:val="00AE6BFB"/>
    <w:rsid w:val="00B20EA9"/>
    <w:rsid w:val="00B40063"/>
    <w:rsid w:val="00B41F61"/>
    <w:rsid w:val="00BA46E6"/>
    <w:rsid w:val="00C27558"/>
    <w:rsid w:val="00C56C72"/>
    <w:rsid w:val="00C83458"/>
    <w:rsid w:val="00C938E4"/>
    <w:rsid w:val="00CA6457"/>
    <w:rsid w:val="00CD7519"/>
    <w:rsid w:val="00D17F2E"/>
    <w:rsid w:val="00D30354"/>
    <w:rsid w:val="00D867E6"/>
    <w:rsid w:val="00DF42A0"/>
    <w:rsid w:val="00E12CA4"/>
    <w:rsid w:val="00E41213"/>
    <w:rsid w:val="00E769FE"/>
    <w:rsid w:val="00EA2CBE"/>
    <w:rsid w:val="00EC1005"/>
    <w:rsid w:val="00ED36A1"/>
    <w:rsid w:val="00EF563C"/>
    <w:rsid w:val="00F32FEE"/>
    <w:rsid w:val="00FB10BB"/>
    <w:rsid w:val="00FD3FD4"/>
    <w:rsid w:val="1B5D72A7"/>
    <w:rsid w:val="25534437"/>
    <w:rsid w:val="6C584C74"/>
    <w:rsid w:val="7AAF55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semiHidden="0" w:qFormat="1"/>
    <w:lsdException w:name="footer" w:semiHidden="0" w:qFormat="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locked="1" w:semiHidden="0" w:uiPriority="0"/>
    <w:lsdException w:name="Table Theme" w:unhideWhenUsed="1"/>
    <w:lsdException w:name="Placeholder Text"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EF563C"/>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EF563C"/>
    <w:pPr>
      <w:keepNext/>
      <w:widowControl/>
      <w:spacing w:before="240" w:after="60"/>
      <w:jc w:val="left"/>
      <w:outlineLvl w:val="0"/>
    </w:pPr>
    <w:rPr>
      <w:rFonts w:ascii="Cambria" w:hAnsi="Cambria" w:cs="Cambria"/>
      <w:b/>
      <w:bCs/>
      <w:kern w:val="32"/>
      <w:sz w:val="32"/>
      <w:szCs w:val="32"/>
    </w:rPr>
  </w:style>
  <w:style w:type="paragraph" w:styleId="2">
    <w:name w:val="heading 2"/>
    <w:basedOn w:val="a"/>
    <w:next w:val="a"/>
    <w:link w:val="2Char"/>
    <w:uiPriority w:val="99"/>
    <w:qFormat/>
    <w:rsid w:val="00EF563C"/>
    <w:pPr>
      <w:keepNext/>
      <w:widowControl/>
      <w:spacing w:before="240" w:after="60"/>
      <w:jc w:val="left"/>
      <w:outlineLvl w:val="1"/>
    </w:pPr>
    <w:rPr>
      <w:rFonts w:ascii="Cambria" w:hAnsi="Cambria" w:cs="Cambria"/>
      <w:b/>
      <w:bCs/>
      <w:i/>
      <w:iCs/>
      <w:kern w:val="0"/>
      <w:sz w:val="28"/>
      <w:szCs w:val="28"/>
    </w:rPr>
  </w:style>
  <w:style w:type="paragraph" w:styleId="3">
    <w:name w:val="heading 3"/>
    <w:basedOn w:val="a"/>
    <w:next w:val="a"/>
    <w:link w:val="3Char"/>
    <w:uiPriority w:val="99"/>
    <w:qFormat/>
    <w:rsid w:val="00EF563C"/>
    <w:pPr>
      <w:keepNext/>
      <w:widowControl/>
      <w:spacing w:before="240" w:after="60"/>
      <w:jc w:val="left"/>
      <w:outlineLvl w:val="2"/>
    </w:pPr>
    <w:rPr>
      <w:rFonts w:ascii="Cambria" w:hAnsi="Cambria" w:cs="Cambria"/>
      <w:b/>
      <w:bCs/>
      <w:kern w:val="0"/>
      <w:sz w:val="26"/>
      <w:szCs w:val="26"/>
    </w:rPr>
  </w:style>
  <w:style w:type="paragraph" w:styleId="4">
    <w:name w:val="heading 4"/>
    <w:basedOn w:val="a"/>
    <w:next w:val="a"/>
    <w:link w:val="4Char"/>
    <w:uiPriority w:val="99"/>
    <w:qFormat/>
    <w:rsid w:val="00EF563C"/>
    <w:pPr>
      <w:keepNext/>
      <w:widowControl/>
      <w:spacing w:before="240" w:after="60"/>
      <w:jc w:val="left"/>
      <w:outlineLvl w:val="3"/>
    </w:pPr>
    <w:rPr>
      <w:rFonts w:ascii="Calibri" w:hAnsi="Calibri" w:cs="Calibri"/>
      <w:b/>
      <w:bCs/>
      <w:kern w:val="0"/>
      <w:sz w:val="28"/>
      <w:szCs w:val="28"/>
    </w:rPr>
  </w:style>
  <w:style w:type="paragraph" w:styleId="5">
    <w:name w:val="heading 5"/>
    <w:basedOn w:val="a"/>
    <w:next w:val="a"/>
    <w:link w:val="5Char"/>
    <w:uiPriority w:val="99"/>
    <w:qFormat/>
    <w:rsid w:val="00EF563C"/>
    <w:pPr>
      <w:widowControl/>
      <w:spacing w:before="240" w:after="60"/>
      <w:jc w:val="left"/>
      <w:outlineLvl w:val="4"/>
    </w:pPr>
    <w:rPr>
      <w:rFonts w:ascii="Calibri" w:hAnsi="Calibri" w:cs="Calibri"/>
      <w:b/>
      <w:bCs/>
      <w:i/>
      <w:iCs/>
      <w:kern w:val="0"/>
      <w:sz w:val="26"/>
      <w:szCs w:val="26"/>
    </w:rPr>
  </w:style>
  <w:style w:type="paragraph" w:styleId="6">
    <w:name w:val="heading 6"/>
    <w:basedOn w:val="a"/>
    <w:next w:val="a"/>
    <w:link w:val="6Char"/>
    <w:uiPriority w:val="99"/>
    <w:qFormat/>
    <w:rsid w:val="00EF563C"/>
    <w:pPr>
      <w:widowControl/>
      <w:spacing w:before="240" w:after="60"/>
      <w:jc w:val="left"/>
      <w:outlineLvl w:val="5"/>
    </w:pPr>
    <w:rPr>
      <w:rFonts w:ascii="Calibri" w:hAnsi="Calibri" w:cs="Calibri"/>
      <w:b/>
      <w:bCs/>
      <w:kern w:val="0"/>
      <w:sz w:val="22"/>
      <w:szCs w:val="22"/>
    </w:rPr>
  </w:style>
  <w:style w:type="paragraph" w:styleId="7">
    <w:name w:val="heading 7"/>
    <w:basedOn w:val="a"/>
    <w:next w:val="a"/>
    <w:link w:val="7Char"/>
    <w:uiPriority w:val="99"/>
    <w:qFormat/>
    <w:rsid w:val="00EF563C"/>
    <w:pPr>
      <w:widowControl/>
      <w:spacing w:before="240" w:after="60"/>
      <w:jc w:val="left"/>
      <w:outlineLvl w:val="6"/>
    </w:pPr>
    <w:rPr>
      <w:rFonts w:ascii="Calibri" w:hAnsi="Calibri" w:cs="Calibri"/>
      <w:kern w:val="0"/>
      <w:sz w:val="24"/>
      <w:szCs w:val="24"/>
    </w:rPr>
  </w:style>
  <w:style w:type="paragraph" w:styleId="8">
    <w:name w:val="heading 8"/>
    <w:basedOn w:val="a"/>
    <w:next w:val="a"/>
    <w:link w:val="8Char"/>
    <w:uiPriority w:val="99"/>
    <w:qFormat/>
    <w:rsid w:val="00EF563C"/>
    <w:pPr>
      <w:widowControl/>
      <w:spacing w:before="240" w:after="60"/>
      <w:jc w:val="left"/>
      <w:outlineLvl w:val="7"/>
    </w:pPr>
    <w:rPr>
      <w:rFonts w:ascii="Calibri" w:hAnsi="Calibri" w:cs="Calibri"/>
      <w:i/>
      <w:iCs/>
      <w:kern w:val="0"/>
      <w:sz w:val="24"/>
      <w:szCs w:val="24"/>
    </w:rPr>
  </w:style>
  <w:style w:type="paragraph" w:styleId="9">
    <w:name w:val="heading 9"/>
    <w:basedOn w:val="a"/>
    <w:next w:val="a"/>
    <w:link w:val="9Char"/>
    <w:uiPriority w:val="99"/>
    <w:qFormat/>
    <w:rsid w:val="00EF563C"/>
    <w:pPr>
      <w:widowControl/>
      <w:spacing w:before="240" w:after="60"/>
      <w:jc w:val="left"/>
      <w:outlineLvl w:val="8"/>
    </w:pPr>
    <w:rPr>
      <w:rFonts w:ascii="Cambria" w:hAnsi="Cambria" w:cs="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EF563C"/>
    <w:rPr>
      <w:sz w:val="18"/>
      <w:szCs w:val="18"/>
    </w:rPr>
  </w:style>
  <w:style w:type="paragraph" w:styleId="a4">
    <w:name w:val="footer"/>
    <w:basedOn w:val="a"/>
    <w:link w:val="Char0"/>
    <w:uiPriority w:val="99"/>
    <w:qFormat/>
    <w:rsid w:val="00EF563C"/>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F563C"/>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Subtitle"/>
    <w:basedOn w:val="a"/>
    <w:next w:val="a"/>
    <w:link w:val="Char2"/>
    <w:uiPriority w:val="99"/>
    <w:qFormat/>
    <w:rsid w:val="00EF563C"/>
    <w:pPr>
      <w:widowControl/>
      <w:spacing w:after="60"/>
      <w:jc w:val="center"/>
      <w:outlineLvl w:val="1"/>
    </w:pPr>
    <w:rPr>
      <w:rFonts w:ascii="Cambria" w:hAnsi="Cambria" w:cs="Cambria"/>
      <w:kern w:val="0"/>
      <w:sz w:val="24"/>
      <w:szCs w:val="24"/>
    </w:rPr>
  </w:style>
  <w:style w:type="paragraph" w:styleId="a7">
    <w:name w:val="Title"/>
    <w:basedOn w:val="a"/>
    <w:next w:val="a"/>
    <w:link w:val="Char3"/>
    <w:uiPriority w:val="99"/>
    <w:qFormat/>
    <w:rsid w:val="00EF563C"/>
    <w:pPr>
      <w:widowControl/>
      <w:spacing w:before="240" w:after="60"/>
      <w:jc w:val="center"/>
      <w:outlineLvl w:val="0"/>
    </w:pPr>
    <w:rPr>
      <w:rFonts w:ascii="Cambria" w:hAnsi="Cambria" w:cs="Cambria"/>
      <w:b/>
      <w:bCs/>
      <w:kern w:val="28"/>
      <w:sz w:val="32"/>
      <w:szCs w:val="32"/>
    </w:rPr>
  </w:style>
  <w:style w:type="character" w:styleId="a8">
    <w:name w:val="Strong"/>
    <w:basedOn w:val="a0"/>
    <w:uiPriority w:val="99"/>
    <w:qFormat/>
    <w:rsid w:val="00EF563C"/>
    <w:rPr>
      <w:b/>
      <w:bCs/>
    </w:rPr>
  </w:style>
  <w:style w:type="character" w:styleId="a9">
    <w:name w:val="Emphasis"/>
    <w:basedOn w:val="a0"/>
    <w:uiPriority w:val="99"/>
    <w:qFormat/>
    <w:rsid w:val="00EF563C"/>
    <w:rPr>
      <w:rFonts w:ascii="Calibri" w:hAnsi="Calibri" w:cs="Calibri"/>
      <w:b/>
      <w:bCs/>
      <w:i/>
      <w:iCs/>
    </w:rPr>
  </w:style>
  <w:style w:type="character" w:customStyle="1" w:styleId="1Char">
    <w:name w:val="标题 1 Char"/>
    <w:basedOn w:val="a0"/>
    <w:link w:val="1"/>
    <w:uiPriority w:val="99"/>
    <w:qFormat/>
    <w:locked/>
    <w:rsid w:val="00EF563C"/>
    <w:rPr>
      <w:rFonts w:ascii="Cambria" w:eastAsia="宋体" w:hAnsi="Cambria" w:cs="Cambria"/>
      <w:b/>
      <w:bCs/>
      <w:kern w:val="32"/>
      <w:sz w:val="32"/>
      <w:szCs w:val="32"/>
    </w:rPr>
  </w:style>
  <w:style w:type="character" w:customStyle="1" w:styleId="2Char">
    <w:name w:val="标题 2 Char"/>
    <w:basedOn w:val="a0"/>
    <w:link w:val="2"/>
    <w:uiPriority w:val="99"/>
    <w:semiHidden/>
    <w:qFormat/>
    <w:locked/>
    <w:rsid w:val="00EF563C"/>
    <w:rPr>
      <w:rFonts w:ascii="Cambria" w:eastAsia="宋体" w:hAnsi="Cambria" w:cs="Cambria"/>
      <w:b/>
      <w:bCs/>
      <w:i/>
      <w:iCs/>
      <w:sz w:val="28"/>
      <w:szCs w:val="28"/>
    </w:rPr>
  </w:style>
  <w:style w:type="character" w:customStyle="1" w:styleId="3Char">
    <w:name w:val="标题 3 Char"/>
    <w:basedOn w:val="a0"/>
    <w:link w:val="3"/>
    <w:uiPriority w:val="99"/>
    <w:semiHidden/>
    <w:qFormat/>
    <w:locked/>
    <w:rsid w:val="00EF563C"/>
    <w:rPr>
      <w:rFonts w:ascii="Cambria" w:eastAsia="宋体" w:hAnsi="Cambria" w:cs="Cambria"/>
      <w:b/>
      <w:bCs/>
      <w:sz w:val="26"/>
      <w:szCs w:val="26"/>
    </w:rPr>
  </w:style>
  <w:style w:type="character" w:customStyle="1" w:styleId="4Char">
    <w:name w:val="标题 4 Char"/>
    <w:basedOn w:val="a0"/>
    <w:link w:val="4"/>
    <w:uiPriority w:val="99"/>
    <w:semiHidden/>
    <w:qFormat/>
    <w:locked/>
    <w:rsid w:val="00EF563C"/>
    <w:rPr>
      <w:b/>
      <w:bCs/>
      <w:sz w:val="28"/>
      <w:szCs w:val="28"/>
    </w:rPr>
  </w:style>
  <w:style w:type="character" w:customStyle="1" w:styleId="5Char">
    <w:name w:val="标题 5 Char"/>
    <w:basedOn w:val="a0"/>
    <w:link w:val="5"/>
    <w:uiPriority w:val="99"/>
    <w:semiHidden/>
    <w:qFormat/>
    <w:locked/>
    <w:rsid w:val="00EF563C"/>
    <w:rPr>
      <w:b/>
      <w:bCs/>
      <w:i/>
      <w:iCs/>
      <w:sz w:val="26"/>
      <w:szCs w:val="26"/>
    </w:rPr>
  </w:style>
  <w:style w:type="character" w:customStyle="1" w:styleId="6Char">
    <w:name w:val="标题 6 Char"/>
    <w:basedOn w:val="a0"/>
    <w:link w:val="6"/>
    <w:uiPriority w:val="99"/>
    <w:semiHidden/>
    <w:qFormat/>
    <w:locked/>
    <w:rsid w:val="00EF563C"/>
    <w:rPr>
      <w:b/>
      <w:bCs/>
    </w:rPr>
  </w:style>
  <w:style w:type="character" w:customStyle="1" w:styleId="7Char">
    <w:name w:val="标题 7 Char"/>
    <w:basedOn w:val="a0"/>
    <w:link w:val="7"/>
    <w:uiPriority w:val="99"/>
    <w:semiHidden/>
    <w:qFormat/>
    <w:locked/>
    <w:rsid w:val="00EF563C"/>
    <w:rPr>
      <w:sz w:val="24"/>
      <w:szCs w:val="24"/>
    </w:rPr>
  </w:style>
  <w:style w:type="character" w:customStyle="1" w:styleId="8Char">
    <w:name w:val="标题 8 Char"/>
    <w:basedOn w:val="a0"/>
    <w:link w:val="8"/>
    <w:uiPriority w:val="99"/>
    <w:semiHidden/>
    <w:qFormat/>
    <w:locked/>
    <w:rsid w:val="00EF563C"/>
    <w:rPr>
      <w:i/>
      <w:iCs/>
      <w:sz w:val="24"/>
      <w:szCs w:val="24"/>
    </w:rPr>
  </w:style>
  <w:style w:type="character" w:customStyle="1" w:styleId="9Char">
    <w:name w:val="标题 9 Char"/>
    <w:basedOn w:val="a0"/>
    <w:link w:val="9"/>
    <w:uiPriority w:val="99"/>
    <w:semiHidden/>
    <w:qFormat/>
    <w:locked/>
    <w:rsid w:val="00EF563C"/>
    <w:rPr>
      <w:rFonts w:ascii="Cambria" w:eastAsia="宋体" w:hAnsi="Cambria" w:cs="Cambria"/>
    </w:rPr>
  </w:style>
  <w:style w:type="character" w:customStyle="1" w:styleId="Char3">
    <w:name w:val="标题 Char"/>
    <w:basedOn w:val="a0"/>
    <w:link w:val="a7"/>
    <w:uiPriority w:val="99"/>
    <w:qFormat/>
    <w:locked/>
    <w:rsid w:val="00EF563C"/>
    <w:rPr>
      <w:rFonts w:ascii="Cambria" w:eastAsia="宋体" w:hAnsi="Cambria" w:cs="Cambria"/>
      <w:b/>
      <w:bCs/>
      <w:kern w:val="28"/>
      <w:sz w:val="32"/>
      <w:szCs w:val="32"/>
    </w:rPr>
  </w:style>
  <w:style w:type="character" w:customStyle="1" w:styleId="Char2">
    <w:name w:val="副标题 Char"/>
    <w:basedOn w:val="a0"/>
    <w:link w:val="a6"/>
    <w:uiPriority w:val="99"/>
    <w:qFormat/>
    <w:locked/>
    <w:rsid w:val="00EF563C"/>
    <w:rPr>
      <w:rFonts w:ascii="Cambria" w:eastAsia="宋体" w:hAnsi="Cambria" w:cs="Cambria"/>
      <w:sz w:val="24"/>
      <w:szCs w:val="24"/>
    </w:rPr>
  </w:style>
  <w:style w:type="paragraph" w:styleId="aa">
    <w:name w:val="No Spacing"/>
    <w:basedOn w:val="a"/>
    <w:uiPriority w:val="99"/>
    <w:qFormat/>
    <w:rsid w:val="00EF563C"/>
    <w:pPr>
      <w:widowControl/>
      <w:jc w:val="left"/>
    </w:pPr>
    <w:rPr>
      <w:rFonts w:ascii="Calibri" w:hAnsi="Calibri" w:cs="Calibri"/>
      <w:kern w:val="0"/>
      <w:sz w:val="24"/>
      <w:szCs w:val="24"/>
      <w:lang w:eastAsia="en-US"/>
    </w:rPr>
  </w:style>
  <w:style w:type="paragraph" w:styleId="ab">
    <w:name w:val="List Paragraph"/>
    <w:basedOn w:val="a"/>
    <w:uiPriority w:val="99"/>
    <w:qFormat/>
    <w:rsid w:val="00EF563C"/>
    <w:pPr>
      <w:widowControl/>
      <w:ind w:left="720"/>
      <w:jc w:val="left"/>
    </w:pPr>
    <w:rPr>
      <w:rFonts w:ascii="Calibri" w:hAnsi="Calibri" w:cs="Calibri"/>
      <w:kern w:val="0"/>
      <w:sz w:val="24"/>
      <w:szCs w:val="24"/>
      <w:lang w:eastAsia="en-US"/>
    </w:rPr>
  </w:style>
  <w:style w:type="paragraph" w:styleId="ac">
    <w:name w:val="Quote"/>
    <w:basedOn w:val="a"/>
    <w:next w:val="a"/>
    <w:link w:val="Char4"/>
    <w:uiPriority w:val="99"/>
    <w:qFormat/>
    <w:rsid w:val="00EF563C"/>
    <w:pPr>
      <w:widowControl/>
      <w:jc w:val="left"/>
    </w:pPr>
    <w:rPr>
      <w:rFonts w:ascii="Calibri" w:hAnsi="Calibri" w:cs="Calibri"/>
      <w:i/>
      <w:iCs/>
      <w:kern w:val="0"/>
      <w:sz w:val="24"/>
      <w:szCs w:val="24"/>
    </w:rPr>
  </w:style>
  <w:style w:type="character" w:customStyle="1" w:styleId="Char4">
    <w:name w:val="引用 Char"/>
    <w:basedOn w:val="a0"/>
    <w:link w:val="ac"/>
    <w:uiPriority w:val="99"/>
    <w:qFormat/>
    <w:locked/>
    <w:rsid w:val="00EF563C"/>
    <w:rPr>
      <w:i/>
      <w:iCs/>
      <w:sz w:val="24"/>
      <w:szCs w:val="24"/>
    </w:rPr>
  </w:style>
  <w:style w:type="paragraph" w:styleId="ad">
    <w:name w:val="Intense Quote"/>
    <w:basedOn w:val="a"/>
    <w:next w:val="a"/>
    <w:link w:val="Char5"/>
    <w:uiPriority w:val="99"/>
    <w:qFormat/>
    <w:rsid w:val="00EF563C"/>
    <w:pPr>
      <w:widowControl/>
      <w:ind w:left="720" w:right="720"/>
      <w:jc w:val="left"/>
    </w:pPr>
    <w:rPr>
      <w:rFonts w:ascii="Calibri" w:hAnsi="Calibri" w:cs="Calibri"/>
      <w:b/>
      <w:bCs/>
      <w:i/>
      <w:iCs/>
      <w:kern w:val="0"/>
      <w:sz w:val="24"/>
      <w:szCs w:val="24"/>
    </w:rPr>
  </w:style>
  <w:style w:type="character" w:customStyle="1" w:styleId="Char5">
    <w:name w:val="明显引用 Char"/>
    <w:basedOn w:val="a0"/>
    <w:link w:val="ad"/>
    <w:uiPriority w:val="99"/>
    <w:qFormat/>
    <w:locked/>
    <w:rsid w:val="00EF563C"/>
    <w:rPr>
      <w:b/>
      <w:bCs/>
      <w:i/>
      <w:iCs/>
      <w:sz w:val="24"/>
      <w:szCs w:val="24"/>
    </w:rPr>
  </w:style>
  <w:style w:type="character" w:customStyle="1" w:styleId="10">
    <w:name w:val="不明显强调1"/>
    <w:basedOn w:val="a0"/>
    <w:uiPriority w:val="99"/>
    <w:qFormat/>
    <w:rsid w:val="00EF563C"/>
    <w:rPr>
      <w:i/>
      <w:iCs/>
      <w:color w:val="auto"/>
    </w:rPr>
  </w:style>
  <w:style w:type="character" w:customStyle="1" w:styleId="11">
    <w:name w:val="明显强调1"/>
    <w:basedOn w:val="a0"/>
    <w:uiPriority w:val="99"/>
    <w:qFormat/>
    <w:rsid w:val="00EF563C"/>
    <w:rPr>
      <w:b/>
      <w:bCs/>
      <w:i/>
      <w:iCs/>
      <w:sz w:val="24"/>
      <w:szCs w:val="24"/>
      <w:u w:val="single"/>
    </w:rPr>
  </w:style>
  <w:style w:type="character" w:customStyle="1" w:styleId="12">
    <w:name w:val="不明显参考1"/>
    <w:basedOn w:val="a0"/>
    <w:uiPriority w:val="99"/>
    <w:qFormat/>
    <w:rsid w:val="00EF563C"/>
    <w:rPr>
      <w:sz w:val="24"/>
      <w:szCs w:val="24"/>
      <w:u w:val="single"/>
    </w:rPr>
  </w:style>
  <w:style w:type="character" w:customStyle="1" w:styleId="13">
    <w:name w:val="明显参考1"/>
    <w:basedOn w:val="a0"/>
    <w:uiPriority w:val="99"/>
    <w:qFormat/>
    <w:rsid w:val="00EF563C"/>
    <w:rPr>
      <w:b/>
      <w:bCs/>
      <w:sz w:val="24"/>
      <w:szCs w:val="24"/>
      <w:u w:val="single"/>
    </w:rPr>
  </w:style>
  <w:style w:type="character" w:customStyle="1" w:styleId="14">
    <w:name w:val="书籍标题1"/>
    <w:basedOn w:val="a0"/>
    <w:uiPriority w:val="99"/>
    <w:qFormat/>
    <w:rsid w:val="00EF563C"/>
    <w:rPr>
      <w:rFonts w:ascii="Cambria" w:eastAsia="宋体" w:hAnsi="Cambria" w:cs="Cambria"/>
      <w:b/>
      <w:bCs/>
      <w:i/>
      <w:iCs/>
      <w:sz w:val="24"/>
      <w:szCs w:val="24"/>
    </w:rPr>
  </w:style>
  <w:style w:type="paragraph" w:customStyle="1" w:styleId="TOC1">
    <w:name w:val="TOC 标题1"/>
    <w:basedOn w:val="1"/>
    <w:next w:val="a"/>
    <w:uiPriority w:val="99"/>
    <w:qFormat/>
    <w:rsid w:val="00EF563C"/>
    <w:pPr>
      <w:outlineLvl w:val="9"/>
    </w:pPr>
    <w:rPr>
      <w:lang w:eastAsia="en-US"/>
    </w:rPr>
  </w:style>
  <w:style w:type="character" w:customStyle="1" w:styleId="Char1">
    <w:name w:val="页眉 Char"/>
    <w:basedOn w:val="a0"/>
    <w:link w:val="a5"/>
    <w:uiPriority w:val="99"/>
    <w:qFormat/>
    <w:locked/>
    <w:rsid w:val="00EF563C"/>
    <w:rPr>
      <w:rFonts w:ascii="Calibri" w:eastAsia="宋体" w:hAnsi="Calibri" w:cs="Calibri"/>
      <w:kern w:val="2"/>
      <w:sz w:val="18"/>
      <w:szCs w:val="18"/>
    </w:rPr>
  </w:style>
  <w:style w:type="character" w:customStyle="1" w:styleId="Char0">
    <w:name w:val="页脚 Char"/>
    <w:basedOn w:val="a0"/>
    <w:link w:val="a4"/>
    <w:uiPriority w:val="99"/>
    <w:qFormat/>
    <w:locked/>
    <w:rsid w:val="00EF563C"/>
    <w:rPr>
      <w:rFonts w:ascii="Calibri" w:eastAsia="宋体" w:hAnsi="Calibri" w:cs="Calibri"/>
      <w:kern w:val="2"/>
      <w:sz w:val="18"/>
      <w:szCs w:val="18"/>
    </w:rPr>
  </w:style>
  <w:style w:type="character" w:customStyle="1" w:styleId="Char">
    <w:name w:val="批注框文本 Char"/>
    <w:basedOn w:val="a0"/>
    <w:link w:val="a3"/>
    <w:uiPriority w:val="99"/>
    <w:semiHidden/>
    <w:qFormat/>
    <w:locked/>
    <w:rsid w:val="00EF563C"/>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375</Words>
  <Characters>2140</Characters>
  <Application>Microsoft Office Word</Application>
  <DocSecurity>0</DocSecurity>
  <Lines>17</Lines>
  <Paragraphs>5</Paragraphs>
  <ScaleCrop>false</ScaleCrop>
  <Company>Microsoft</Company>
  <LinksUpToDate>false</LinksUpToDate>
  <CharactersWithSpaces>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赵 恺（预算处）</dc:creator>
  <cp:lastModifiedBy>Administrator</cp:lastModifiedBy>
  <cp:revision>5</cp:revision>
  <cp:lastPrinted>2018-12-31T10:56:00Z</cp:lastPrinted>
  <dcterms:created xsi:type="dcterms:W3CDTF">2019-02-18T09:38:00Z</dcterms:created>
  <dcterms:modified xsi:type="dcterms:W3CDTF">2020-04-05T02:20:00Z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