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F8B9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3968F61">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36E4C29">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EB01713">
      <w:pPr>
        <w:pStyle w:val="5"/>
        <w:bidi w:val="0"/>
        <w:rPr>
          <w:rFonts w:hint="eastAsia"/>
          <w:color w:val="auto"/>
          <w:highlight w:val="none"/>
          <w:lang w:val="en-US" w:eastAsia="zh-CN"/>
        </w:rPr>
      </w:pPr>
      <w:r>
        <w:rPr>
          <w:rFonts w:hint="eastAsia"/>
          <w:color w:val="auto"/>
          <w:highlight w:val="none"/>
          <w:lang w:val="en-US" w:eastAsia="zh-CN"/>
        </w:rPr>
        <w:t>1.部门主要职能</w:t>
      </w:r>
    </w:p>
    <w:p w14:paraId="5AA312B0">
      <w:pPr>
        <w:bidi w:val="0"/>
        <w:rPr>
          <w:rFonts w:hint="default"/>
          <w:color w:val="auto"/>
          <w:highlight w:val="none"/>
          <w:lang w:val="en-US" w:eastAsia="zh-CN"/>
        </w:rPr>
      </w:pPr>
      <w:r>
        <w:rPr>
          <w:rFonts w:hint="eastAsia"/>
          <w:color w:val="auto"/>
          <w:highlight w:val="none"/>
          <w:lang w:val="en-US" w:eastAsia="zh-CN"/>
        </w:rPr>
        <w:t>和静县本级和和静县总工会参照公务员管理的为正科级。单位主要负责：</w:t>
      </w:r>
      <w:bookmarkStart w:id="5" w:name="_GoBack"/>
      <w:bookmarkEnd w:id="5"/>
    </w:p>
    <w:p w14:paraId="26808B8A">
      <w:pPr>
        <w:bidi w:val="0"/>
        <w:rPr>
          <w:rFonts w:hint="eastAsia"/>
          <w:color w:val="auto"/>
          <w:highlight w:val="none"/>
          <w:lang w:val="en-US" w:eastAsia="zh-CN"/>
        </w:rPr>
      </w:pPr>
      <w:r>
        <w:rPr>
          <w:rFonts w:hint="eastAsia"/>
          <w:color w:val="auto"/>
          <w:highlight w:val="none"/>
          <w:lang w:val="en-US" w:eastAsia="zh-CN"/>
        </w:rPr>
        <w:t>（1）协助县政府做好劳动模范的推荐、评选和管理工作；协助上级工会做好县内全国、省、市劳动模范及 “五一”劳动奖章的管理服务工作。协助县政府做好县级劳动模范的推荐、评选和管理工作。</w:t>
      </w:r>
    </w:p>
    <w:p w14:paraId="61FAB2D1">
      <w:pPr>
        <w:bidi w:val="0"/>
        <w:rPr>
          <w:rFonts w:hint="eastAsia"/>
          <w:color w:val="auto"/>
          <w:highlight w:val="none"/>
          <w:lang w:val="en-US" w:eastAsia="zh-CN"/>
        </w:rPr>
      </w:pPr>
      <w:r>
        <w:rPr>
          <w:rFonts w:hint="eastAsia"/>
          <w:color w:val="auto"/>
          <w:highlight w:val="none"/>
          <w:lang w:val="en-US" w:eastAsia="zh-CN"/>
        </w:rPr>
        <w:t>（2）负责全县工会经费的收缴、管理、审查、审计工作，管理县总工会资产。</w:t>
      </w:r>
    </w:p>
    <w:p w14:paraId="79DD5263">
      <w:pPr>
        <w:bidi w:val="0"/>
        <w:rPr>
          <w:rFonts w:hint="eastAsia"/>
          <w:color w:val="auto"/>
          <w:highlight w:val="none"/>
          <w:lang w:val="en-US" w:eastAsia="zh-CN"/>
        </w:rPr>
      </w:pPr>
      <w:r>
        <w:rPr>
          <w:rFonts w:hint="eastAsia"/>
          <w:color w:val="auto"/>
          <w:highlight w:val="none"/>
          <w:lang w:val="en-US" w:eastAsia="zh-CN"/>
        </w:rPr>
        <w:t>（3）协助县政府和有关部门做好促进就业再就业工作，开展冬送温暖、夏送清凉、春送岗位、秋送助学和困难职工帮扶活动，管好用好送温暖专项资金和困难职工帮扶中心资金。</w:t>
      </w:r>
    </w:p>
    <w:p w14:paraId="34B0488C">
      <w:pPr>
        <w:bidi w:val="0"/>
        <w:rPr>
          <w:rFonts w:hint="eastAsia"/>
          <w:color w:val="auto"/>
          <w:highlight w:val="none"/>
          <w:lang w:val="en-US" w:eastAsia="zh-CN"/>
        </w:rPr>
      </w:pPr>
      <w:r>
        <w:rPr>
          <w:rFonts w:hint="eastAsia"/>
          <w:color w:val="auto"/>
          <w:highlight w:val="none"/>
          <w:lang w:val="en-US" w:eastAsia="zh-CN"/>
        </w:rPr>
        <w:t>（4）承办县政府和州总工会交办的其他工作。</w:t>
      </w:r>
    </w:p>
    <w:p w14:paraId="0D033FDB">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41C5EA29">
      <w:pPr>
        <w:bidi w:val="0"/>
        <w:rPr>
          <w:rFonts w:hint="eastAsia"/>
          <w:color w:val="auto"/>
          <w:highlight w:val="none"/>
          <w:lang w:val="en-US" w:eastAsia="zh-CN"/>
        </w:rPr>
      </w:pPr>
      <w:r>
        <w:rPr>
          <w:rFonts w:hint="eastAsia"/>
          <w:color w:val="auto"/>
          <w:highlight w:val="none"/>
          <w:lang w:val="en-US" w:eastAsia="zh-CN"/>
        </w:rPr>
        <w:t>和静县总工会无下属预算单位，内设4个科室，分别是：综合办、基层办、帮扶中心、协商维权。和静总工会单位人员总数19名，其中：在职4名，退休15名，离休0名。实有人员19人。</w:t>
      </w:r>
    </w:p>
    <w:p w14:paraId="15A78E33">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22D3799">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1、政治引领方面</w:t>
      </w:r>
    </w:p>
    <w:p w14:paraId="6CCC9AC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（1）加强理论学习，引领职工思想。</w:t>
      </w:r>
      <w:r>
        <w:rPr>
          <w:rFonts w:hint="eastAsia"/>
          <w:color w:val="auto"/>
          <w:highlight w:val="none"/>
          <w:lang w:val="en-US" w:eastAsia="zh-CN"/>
        </w:rPr>
        <w:t>制定党组理论学习中心组学习方案，重点深入学习了《习近平总书记关于工人阶级和工会工作的重要论述》，跟进学习了党的二十大精神以及中央、自治区、自治州和县党委的重大决策部署。</w:t>
      </w:r>
    </w:p>
    <w:p w14:paraId="5AD4903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2" w:firstLineChars="200"/>
        <w:jc w:val="left"/>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（2）开展基层工会干部培训。</w:t>
      </w:r>
      <w:r>
        <w:rPr>
          <w:rFonts w:hint="eastAsia"/>
          <w:color w:val="auto"/>
          <w:highlight w:val="none"/>
          <w:lang w:val="en-US" w:eastAsia="zh-CN"/>
        </w:rPr>
        <w:t>开展《和静县行政事业单位工会主席培训》《和静县公有制企业工会主席培训》《和静县非公企业工会主席培训》《和静县基层工会财务培训》共4场次，参与人数231人。社会化工会工作者培训共5场次，每场次参与人数26人。召开社会化工会工作者例会9次，每场次参与人数26人。</w:t>
      </w:r>
    </w:p>
    <w:p w14:paraId="7D965110">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2、组织功能方面</w:t>
      </w:r>
    </w:p>
    <w:p w14:paraId="6D8119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（1）加强班子建设，优化干部结构。</w:t>
      </w:r>
      <w:r>
        <w:rPr>
          <w:rFonts w:hint="eastAsia"/>
          <w:color w:val="auto"/>
          <w:highlight w:val="none"/>
          <w:lang w:val="en-US" w:eastAsia="zh-CN"/>
        </w:rPr>
        <w:t>在抓好建会入会、配齐基层工会班子的同时，选优配强了县总工会领导班子，并充分发挥兼（挂）职副主席作用，推动企业工会工作。此外，还结合基层工会换届和社会化工会工作者招录，进一步优化工会干部队伍结构，配齐配强基层工会主席262人，为推动工会工作提供了组织保障和人才支持。</w:t>
      </w:r>
    </w:p>
    <w:p w14:paraId="6771E05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（2）充实工作力量，稳定工会队伍。</w:t>
      </w:r>
      <w:r>
        <w:rPr>
          <w:rFonts w:hint="eastAsia"/>
          <w:color w:val="auto"/>
          <w:highlight w:val="none"/>
          <w:lang w:val="en-US" w:eastAsia="zh-CN"/>
        </w:rPr>
        <w:t>明确专职集体协商指导员和乡镇社会化工会工作者工作职责，健全社会化工会工作者例会制度，制定《和静县总工会社会化工会工作者管理考核暂行办法》，明确社会化工会工作者工资构成由基本工资+绩效工资+工龄工资+五险，量化工作任务，实行月评、绩考、年表彰奖励。</w:t>
      </w:r>
    </w:p>
    <w:p w14:paraId="1489C5E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（3）健全组织体系，推进建会入会。</w:t>
      </w:r>
      <w:r>
        <w:rPr>
          <w:rFonts w:hint="eastAsia"/>
          <w:color w:val="auto"/>
          <w:highlight w:val="none"/>
          <w:lang w:val="en-US" w:eastAsia="zh-CN"/>
        </w:rPr>
        <w:t>重点完善了“小三级”工会，健全女职工组织。今年，新增建会单位5个，新增会员208人。新就业形态劳动者单独建会1个，新会员45人，联合组建新就业形态行业工会2个，会员1454人。</w:t>
      </w:r>
    </w:p>
    <w:p w14:paraId="6B732ACC">
      <w:pPr>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（4）开展“集中行动”，推进建会入会。</w:t>
      </w:r>
      <w:r>
        <w:rPr>
          <w:rFonts w:hint="eastAsia"/>
          <w:color w:val="auto"/>
          <w:highlight w:val="none"/>
          <w:lang w:val="en-US" w:eastAsia="zh-CN"/>
        </w:rPr>
        <w:t>目前，已完成律师行业工会、道路运输行业工会（货车司机、出租车司机、物流、汽修、驾校）建会入会工作，基本实现了对新就业形态劳动者的有效覆盖。同时，指导快递行业工会规范了工作程序和集体协商工作。</w:t>
      </w:r>
    </w:p>
    <w:p w14:paraId="168A43ED">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3、服务阵地方面</w:t>
      </w:r>
    </w:p>
    <w:p w14:paraId="646C81BD">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（1）狠抓阵地建设，改善服务条件。</w:t>
      </w:r>
      <w:r>
        <w:rPr>
          <w:rFonts w:hint="eastAsia"/>
          <w:color w:val="auto"/>
          <w:highlight w:val="none"/>
          <w:lang w:val="en-US" w:eastAsia="zh-CN"/>
        </w:rPr>
        <w:t>目前，已完成和静县工人文化宫项目资金申请，主体工程量审核及主体项目决算审计，用地性质变更，工人文化宫工装招标工程核算；4个“职工之家”设施器材正在配备中；女职工哺乳（托幼）室已建1个；已建户外劳动者服务站点26个，设备已全部配齐；“司机之家”建设尚在筹备中。</w:t>
      </w:r>
    </w:p>
    <w:p w14:paraId="431C4412">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（2）强化关心关爱，广泛开展慰问。</w:t>
      </w:r>
      <w:r>
        <w:rPr>
          <w:rFonts w:hint="eastAsia"/>
          <w:color w:val="auto"/>
          <w:highlight w:val="none"/>
          <w:lang w:val="en-US" w:eastAsia="zh-CN"/>
        </w:rPr>
        <w:t>一是在新春佳节之际，为货车司机、快递小哥、外卖员等266人进行了慰问，并发放了“暖心礼包”及面、油等慰问品。二是对受疫情影响的中小微企业、特困行业和困难企业发放慰问金共计50000元。三是元旦春节期间，为55名工伤、大病困难职工每人送去了价值363元的慰问品，共计价值19965元。四是为县级劳动模范76人，按每人600元发放慰问金共计45600元。五是为春节值班值守的960名职工发放了慰问品，共计价值73475元。六是在“五一”期间慰问了65名草畜平衡固定盘查卡点抽调人员，发放慰问品共计价值6500元；七是春节期间为援疆干部26人进行了慰问，发放慰问金共计13000元。八是为因公牺牲、因公伤残公安民警、消防人员职工家庭10人发放慰问金共计6000元。九是在“春暖农民工”活动中为90人发放慰问金共计27000元。十是“古尔邦”节慰问在档困难职工5户、已脱困户1户，送去价值共计1200元慰问品。十一是在“夏送清凉”活动中，为29家企事业单位一线职工发放了价值104145元的慰问品（组织基层工会开展“夏送清凉”活动，为基层一线职工15327人发放慰问品共计价值349124元）。十二是“五一国际劳动节”为农民工密集型企业、新就业形态企业农民工、农民工中的劳模和先进典型、工会帮扶系统在档困难职工、草畜平衡固定盘查卡点抽调人员共1200余人发放了价值36060元慰问品。</w:t>
      </w:r>
    </w:p>
    <w:p w14:paraId="757C2A76">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（3）探索市场化运作，推动多样化服务。</w:t>
      </w:r>
      <w:r>
        <w:rPr>
          <w:rFonts w:hint="eastAsia"/>
          <w:color w:val="auto"/>
          <w:highlight w:val="none"/>
          <w:lang w:val="en-US" w:eastAsia="zh-CN"/>
        </w:rPr>
        <w:t>今年，县总工会联合家电生产和销售企业开展了为期一周的“职工购家电，工会送福利特惠活动”，参与人数4500余人；邀请库尔勒慈铭体检服务有限公司为和静县各企事业单位职工提供健康监测服务活动，组织开展职工健康体检1200余人；与周氏眼镜行开展五折优惠活动，参与人数265人。</w:t>
      </w:r>
    </w:p>
    <w:p w14:paraId="6698CDC5">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1C1C15B3">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23BEBAE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F8C26A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我单位年初预算数为105.7万元，实际预算执行数105.7万元，预算执行率为100%。</w:t>
      </w:r>
    </w:p>
    <w:p w14:paraId="1E8F33D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81F606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全年预算数为124.61万元，全年实际支出资金124.61万元，预算执行率为100%。</w:t>
      </w:r>
    </w:p>
    <w:p w14:paraId="2BF43391">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7DFB05AF">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105.7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18.91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124.61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17.89</w:t>
      </w:r>
      <w:r>
        <w:rPr>
          <w:rFonts w:hint="eastAsia" w:ascii="Times New Roman" w:hAnsi="Times New Roman" w:cs="Times New Roman"/>
          <w:bCs/>
          <w:color w:val="auto"/>
          <w:highlight w:val="none"/>
          <w:lang w:eastAsia="zh-CN"/>
        </w:rPr>
        <w:t>%。</w:t>
      </w:r>
    </w:p>
    <w:p w14:paraId="17C7F80A">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4A44AC04">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124.61</w:t>
      </w:r>
      <w:r>
        <w:rPr>
          <w:rFonts w:hint="default"/>
          <w:color w:val="auto"/>
          <w:highlight w:val="none"/>
          <w:lang w:val="en-US" w:eastAsia="zh-CN"/>
        </w:rPr>
        <w:t>万元，其中：</w:t>
      </w:r>
    </w:p>
    <w:p w14:paraId="46CE3FE5">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124.61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118.62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5.99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23217C7B">
      <w:pPr>
        <w:bidi w:val="0"/>
        <w:rPr>
          <w:rFonts w:hint="default"/>
          <w:color w:val="auto"/>
          <w:highlight w:val="none"/>
          <w:lang w:val="en-US" w:eastAsia="zh-CN"/>
        </w:rPr>
      </w:pPr>
      <w:r>
        <w:rPr>
          <w:rFonts w:hint="eastAsia"/>
          <w:color w:val="auto"/>
          <w:highlight w:val="none"/>
          <w:lang w:val="en-US" w:eastAsia="zh-CN"/>
        </w:rPr>
        <w:t>全年未安排项目支出。</w:t>
      </w:r>
    </w:p>
    <w:p w14:paraId="5C3FAAB3">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3C40963">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1B07E4C">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124.61万元，全年实际支出124.61万元，资金执行率100%。基本支出严格按照财务管理制度执行，其中：</w:t>
      </w:r>
    </w:p>
    <w:p w14:paraId="6A47AB93">
      <w:pPr>
        <w:bidi w:val="0"/>
        <w:rPr>
          <w:rFonts w:hint="eastAsia"/>
          <w:color w:val="auto"/>
          <w:highlight w:val="none"/>
          <w:lang w:val="en-US" w:eastAsia="zh-CN"/>
        </w:rPr>
      </w:pPr>
      <w:r>
        <w:rPr>
          <w:rFonts w:hint="eastAsia"/>
          <w:color w:val="auto"/>
          <w:highlight w:val="none"/>
          <w:lang w:val="en-US" w:eastAsia="zh-CN"/>
        </w:rPr>
        <w:t>人员经费支出118.62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6FFB5F76">
      <w:pPr>
        <w:bidi w:val="0"/>
        <w:rPr>
          <w:rFonts w:hint="eastAsia"/>
          <w:color w:val="auto"/>
          <w:highlight w:val="none"/>
          <w:lang w:val="en-US" w:eastAsia="zh-CN"/>
        </w:rPr>
      </w:pPr>
      <w:r>
        <w:rPr>
          <w:rFonts w:hint="eastAsia"/>
          <w:color w:val="auto"/>
          <w:highlight w:val="none"/>
          <w:lang w:val="en-US" w:eastAsia="zh-CN"/>
        </w:rPr>
        <w:t>公用经费支出5.99万元，主要包括：办公费、印刷费、水费、电费、邮电费、取暖费、差旅费、培训费、公务接待费、公务用车运行维护费。</w:t>
      </w:r>
    </w:p>
    <w:p w14:paraId="621FC259">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089BE8BB">
      <w:pPr>
        <w:bidi w:val="0"/>
        <w:rPr>
          <w:rFonts w:hint="default"/>
          <w:color w:val="auto"/>
          <w:highlight w:val="none"/>
          <w:lang w:val="en-US" w:eastAsia="zh-CN"/>
        </w:rPr>
      </w:pPr>
      <w:r>
        <w:rPr>
          <w:rFonts w:hint="eastAsia"/>
          <w:color w:val="auto"/>
          <w:highlight w:val="none"/>
          <w:lang w:val="en-US" w:eastAsia="zh-CN"/>
        </w:rPr>
        <w:t>我单位2023年度没有安排具体的项目支出，各职能部门按期完成了阵地建设，改善服务条件，为企事业单位配备健身器材，强化关心关爱，广泛开展慰问，元旦春节之际开展送温暖活动、慰问困难在档职工等，探索市场化运作，推动多样化服务，工会送福利特惠活动、组织开展职工健康体检等重点工作，保障了职工各项福利待遇，依法维护了职工合法权益。</w:t>
      </w:r>
    </w:p>
    <w:p w14:paraId="1562EE7E">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54B9C00C">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7ECB7A2">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一）资金支出预算执行率</w:t>
      </w:r>
      <w:r>
        <w:rPr>
          <w:rFonts w:hint="eastAsia"/>
          <w:color w:val="auto"/>
          <w:highlight w:val="none"/>
        </w:rPr>
        <w:t>指标完成情况分析</w:t>
      </w:r>
    </w:p>
    <w:p w14:paraId="57B7E316">
      <w:pPr>
        <w:bidi w:val="0"/>
        <w:rPr>
          <w:rFonts w:hint="eastAsia"/>
          <w:color w:val="auto"/>
          <w:highlight w:val="none"/>
          <w:lang w:val="en-US" w:eastAsia="zh-CN"/>
        </w:rPr>
      </w:pPr>
      <w:r>
        <w:rPr>
          <w:rFonts w:hint="eastAsia"/>
          <w:color w:val="auto"/>
          <w:highlight w:val="none"/>
          <w:lang w:val="en-US" w:eastAsia="zh-CN"/>
        </w:rPr>
        <w:t>资金支出预算执行率指标年初设定目标是=100%，年中绩效运行监控时完成值49.83%，年终实际完成值是100%，指标完成率是100%，达到了在职人员工资按时发放，及时缴纳五险一金，提高了干部职工幸福感。</w:t>
      </w:r>
    </w:p>
    <w:p w14:paraId="0E074BC5">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14:paraId="17E072AD">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“三公经费”控制率指标年初设定目标是=100%，年中绩效运行监控时完成值100%，年终实际完成值是100%，指标完成率是100%，达到了按照中央八项规定减压三公经费的预期目标。</w:t>
      </w:r>
    </w:p>
    <w:p w14:paraId="3441210D">
      <w:pPr>
        <w:pStyle w:val="4"/>
        <w:bidi w:val="0"/>
        <w:rPr>
          <w:rFonts w:hint="eastAsia"/>
          <w:color w:val="auto"/>
          <w:highlight w:val="none"/>
          <w:lang w:val="en-US" w:eastAsia="zh-CN"/>
        </w:rPr>
      </w:pPr>
      <w:r>
        <w:rPr>
          <w:rFonts w:hint="eastAsia"/>
          <w:color w:val="auto"/>
          <w:highlight w:val="none"/>
          <w:lang w:val="en-US" w:eastAsia="zh-CN"/>
        </w:rPr>
        <w:t>（三）专项帮扶资金覆盖困难职工户指标完成情况分析</w:t>
      </w:r>
    </w:p>
    <w:p w14:paraId="367F12B5">
      <w:pPr>
        <w:rPr>
          <w:rFonts w:hint="eastAsia"/>
          <w:color w:val="auto"/>
          <w:highlight w:val="none"/>
          <w:lang w:val="en-US" w:eastAsia="zh-CN"/>
        </w:rPr>
      </w:pPr>
      <w:r>
        <w:rPr>
          <w:rFonts w:hint="eastAsia"/>
          <w:color w:val="auto"/>
          <w:highlight w:val="none"/>
          <w:lang w:val="en-US" w:eastAsia="zh-CN"/>
        </w:rPr>
        <w:t>专项帮扶资金覆盖困难职工户数指标年初设定目标是&gt;=5户，年中绩效运行监控时完成值5户，年终实际完成值是5户，指标完成率是100%，达到了困难职工生活水平提高，有效地保障了职工合法权益，促进了帮扶救助的顺利实施。</w:t>
      </w:r>
    </w:p>
    <w:p w14:paraId="7F899B36">
      <w:pPr>
        <w:pStyle w:val="4"/>
        <w:bidi w:val="0"/>
        <w:rPr>
          <w:rFonts w:hint="eastAsia"/>
          <w:color w:val="auto"/>
          <w:highlight w:val="none"/>
          <w:lang w:val="en-US" w:eastAsia="zh-CN"/>
        </w:rPr>
      </w:pPr>
      <w:r>
        <w:rPr>
          <w:rFonts w:hint="eastAsia"/>
          <w:color w:val="auto"/>
          <w:highlight w:val="none"/>
          <w:lang w:val="en-US" w:eastAsia="zh-CN"/>
        </w:rPr>
        <w:t>（四）全年县慰问专项活动开展次数指标完成情况分析</w:t>
      </w:r>
    </w:p>
    <w:p w14:paraId="68877E72">
      <w:pPr>
        <w:rPr>
          <w:rFonts w:hint="eastAsia"/>
          <w:color w:val="auto"/>
          <w:highlight w:val="none"/>
          <w:lang w:val="en-US" w:eastAsia="zh-CN"/>
        </w:rPr>
      </w:pPr>
      <w:r>
        <w:rPr>
          <w:rFonts w:hint="eastAsia"/>
          <w:color w:val="auto"/>
          <w:highlight w:val="none"/>
          <w:lang w:val="en-US" w:eastAsia="zh-CN"/>
        </w:rPr>
        <w:t>全年县慰问专项活动开展次数指标年初设定目标是&gt;=7次，年中绩效运行监控时完成值4次，年终实际完成值是7次，指标完成率是100%，达到了利用工会优势，切实把党和政府的温暖送到职工群众的心坎上，以实际行动充分发挥了工会组织的桥梁纽带作用。</w:t>
      </w:r>
    </w:p>
    <w:p w14:paraId="73A49894">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全年企事业单位工会主席及社会化工会工作者培训数量指标完成情况分析</w:t>
      </w:r>
    </w:p>
    <w:p w14:paraId="13D01863">
      <w:pPr>
        <w:rPr>
          <w:rFonts w:hint="eastAsia"/>
          <w:color w:val="auto"/>
          <w:highlight w:val="none"/>
          <w:lang w:val="en-US" w:eastAsia="zh-CN"/>
        </w:rPr>
      </w:pPr>
      <w:r>
        <w:rPr>
          <w:rFonts w:hint="eastAsia"/>
          <w:color w:val="auto"/>
          <w:highlight w:val="none"/>
          <w:lang w:val="en-US" w:eastAsia="zh-CN"/>
        </w:rPr>
        <w:t>全年企事业单位工会主席及社会化工作者培训数量指标年初设定目标是&gt;=10次，年中绩效运行监控时完成值5次，年终实际完成值是10次，指标完成率是100%，提高了基层业务工作水平，有效地解决了对有关工会工作不明确的内容积极讨论，及时解决业务工作疑问。</w:t>
      </w:r>
    </w:p>
    <w:p w14:paraId="2C56ECA8">
      <w:pPr>
        <w:numPr>
          <w:ilvl w:val="0"/>
          <w:numId w:val="1"/>
        </w:numPr>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改善困难职工生活水平指标完成情况分析</w:t>
      </w:r>
    </w:p>
    <w:p w14:paraId="0C64C260">
      <w:pPr>
        <w:rPr>
          <w:rFonts w:hint="eastAsia"/>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通过入户走访，了解困难职工生活，发放生活救助，有效地改善了困难职工生活水平。</w:t>
      </w:r>
    </w:p>
    <w:p w14:paraId="6AEF87AC">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帮扶对象满意度指标完成情况分析</w:t>
      </w:r>
    </w:p>
    <w:p w14:paraId="24997278">
      <w:pPr>
        <w:rPr>
          <w:rFonts w:hint="default"/>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通过帮助困难职工，及时在生活提供帮助发放了救助补贴，慰问物资等，达到了困难职工生活上有所提升，获得了幸福感。</w:t>
      </w:r>
    </w:p>
    <w:p w14:paraId="634079B8">
      <w:pPr>
        <w:pStyle w:val="4"/>
        <w:bidi w:val="0"/>
        <w:rPr>
          <w:rFonts w:hint="eastAsia"/>
          <w:color w:val="auto"/>
          <w:highlight w:val="none"/>
          <w:lang w:val="en-US" w:eastAsia="zh-CN"/>
        </w:rPr>
      </w:pPr>
      <w:r>
        <w:rPr>
          <w:rFonts w:hint="eastAsia"/>
          <w:color w:val="auto"/>
          <w:highlight w:val="none"/>
          <w:lang w:val="en-US" w:eastAsia="zh-CN"/>
        </w:rPr>
        <w:t>（八）慰问人员满意度指标完成情况分析</w:t>
      </w:r>
    </w:p>
    <w:p w14:paraId="11542119">
      <w:pPr>
        <w:rPr>
          <w:rFonts w:hint="eastAsia"/>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充分发挥工会组织优势，夏送清凉、冬送温暖、春送岗位、秋送助学，增强了干部职工获得感、幸福感。</w:t>
      </w:r>
    </w:p>
    <w:p w14:paraId="43313E6F">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941198E">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w:t>
      </w:r>
      <w:r>
        <w:rPr>
          <w:rFonts w:hint="eastAsia"/>
          <w:color w:val="auto"/>
          <w:highlight w:val="none"/>
          <w:lang w:val="en-US" w:eastAsia="zh-CN"/>
        </w:rPr>
        <w:t>优</w:t>
      </w:r>
      <w:r>
        <w:rPr>
          <w:rFonts w:hint="eastAsia"/>
          <w:color w:val="auto"/>
          <w:highlight w:val="none"/>
          <w:lang w:eastAsia="zh-CN"/>
        </w:rPr>
        <w:t>”。</w:t>
      </w:r>
      <w:r>
        <w:rPr>
          <w:rFonts w:hint="eastAsia"/>
          <w:color w:val="auto"/>
          <w:highlight w:val="none"/>
          <w:lang w:val="en-US" w:eastAsia="zh-CN"/>
        </w:rPr>
        <w:t>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14:paraId="6420CB6C">
      <w:pPr>
        <w:bidi w:val="0"/>
        <w:rPr>
          <w:rFonts w:hint="eastAsia" w:eastAsia="仿宋"/>
          <w:color w:val="auto"/>
          <w:highlight w:val="none"/>
          <w:lang w:eastAsia="zh-CN"/>
        </w:rPr>
      </w:pPr>
      <w:r>
        <w:rPr>
          <w:rFonts w:hint="eastAsia"/>
          <w:color w:val="auto"/>
          <w:highlight w:val="none"/>
          <w:lang w:val="en-US" w:eastAsia="zh-CN"/>
        </w:rPr>
        <w:t>阵地建设，改善服务条件，为企事业单位配备健身器材，强化关心关爱，广泛开展慰问，元旦春节之际开展送温暖活动、慰问困难在档职工等，探索市场化运作，推动多样化服务，工会送福利特惠活动、组织开展职工健康体检等重点工作。</w:t>
      </w:r>
    </w:p>
    <w:p w14:paraId="2D39341D">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43BB10B5">
      <w:pPr>
        <w:bidi w:val="0"/>
        <w:rPr>
          <w:rFonts w:hint="eastAsia"/>
          <w:color w:val="auto"/>
          <w:highlight w:val="none"/>
          <w:lang w:val="en-US" w:eastAsia="zh-CN"/>
        </w:rPr>
      </w:pPr>
      <w:r>
        <w:rPr>
          <w:rFonts w:hint="eastAsia"/>
          <w:color w:val="auto"/>
          <w:highlight w:val="none"/>
          <w:lang w:val="en-US" w:eastAsia="zh-CN"/>
        </w:rPr>
        <w:t>一是绩效目标和指标往往根据项目实际完成情况制定，对项目执行过程有效约束不够，存在一定的偏差。</w:t>
      </w:r>
    </w:p>
    <w:p w14:paraId="52C6E6D8">
      <w:pPr>
        <w:bidi w:val="0"/>
        <w:rPr>
          <w:rFonts w:hint="eastAsia"/>
          <w:color w:val="auto"/>
          <w:highlight w:val="none"/>
          <w:lang w:val="en-US" w:eastAsia="zh-CN"/>
        </w:rPr>
      </w:pPr>
      <w:r>
        <w:rPr>
          <w:rFonts w:hint="eastAsia"/>
          <w:color w:val="auto"/>
          <w:highlight w:val="none"/>
          <w:lang w:val="en-US" w:eastAsia="zh-CN"/>
        </w:rPr>
        <w:t>二是对绩效评价工作的认识不够。单位对财务绩效不重视，认为绩效评价只是财务部门的事情，相关职责部门配合不够，往往只能提供有限的资料或简单的工作计划、工作总结等作为绩效自评报告的主要内容。</w:t>
      </w:r>
    </w:p>
    <w:p w14:paraId="0861F105">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14:paraId="5F0C9509">
      <w:pPr>
        <w:bidi w:val="0"/>
        <w:rPr>
          <w:rFonts w:hint="eastAsia"/>
          <w:color w:val="auto"/>
          <w:highlight w:val="none"/>
          <w:lang w:val="en-US" w:eastAsia="zh-CN"/>
        </w:rPr>
      </w:pPr>
      <w:r>
        <w:rPr>
          <w:rFonts w:hint="eastAsia"/>
          <w:color w:val="auto"/>
          <w:highlight w:val="none"/>
          <w:lang w:val="en-US" w:eastAsia="zh-CN"/>
        </w:rPr>
        <w:t>1、加强项目资金管理。项目资金实行专款专用，严格按照项目管理的相关规定，对项目资金实行全过程的财务管理与监督，加强资金规范使用，发挥资金效益。</w:t>
      </w:r>
    </w:p>
    <w:p w14:paraId="34611DA4">
      <w:pPr>
        <w:bidi w:val="0"/>
        <w:rPr>
          <w:rFonts w:hint="eastAsia"/>
          <w:color w:val="auto"/>
          <w:highlight w:val="none"/>
          <w:lang w:val="en-US" w:eastAsia="zh-CN"/>
        </w:rPr>
      </w:pPr>
      <w:r>
        <w:rPr>
          <w:rFonts w:hint="eastAsia"/>
          <w:color w:val="auto"/>
          <w:highlight w:val="none"/>
          <w:lang w:val="en-US" w:eastAsia="zh-CN"/>
        </w:rPr>
        <w:t>2、加强预算绩效培训，提高绩效工作质量。</w:t>
      </w:r>
    </w:p>
    <w:p w14:paraId="314CA200">
      <w:pPr>
        <w:pStyle w:val="3"/>
        <w:bidi w:val="0"/>
        <w:rPr>
          <w:rFonts w:hint="default"/>
          <w:color w:val="auto"/>
          <w:highlight w:val="none"/>
          <w:lang w:val="en-US" w:eastAsia="zh-CN"/>
        </w:rPr>
      </w:pPr>
      <w:r>
        <w:rPr>
          <w:rFonts w:hint="eastAsia"/>
          <w:color w:val="auto"/>
          <w:highlight w:val="none"/>
          <w:lang w:val="en-US" w:eastAsia="zh-CN"/>
        </w:rPr>
        <w:t>七、附件上传</w:t>
      </w:r>
    </w:p>
    <w:p w14:paraId="2B948C7F">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2D97E">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183F9C9">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BFFF88"/>
    <w:multiLevelType w:val="singleLevel"/>
    <w:tmpl w:val="DBBFFF8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0531A4"/>
    <w:rsid w:val="02337D11"/>
    <w:rsid w:val="02C40969"/>
    <w:rsid w:val="037D28C8"/>
    <w:rsid w:val="04DB4953"/>
    <w:rsid w:val="04FF0482"/>
    <w:rsid w:val="05062887"/>
    <w:rsid w:val="05464D81"/>
    <w:rsid w:val="0596483F"/>
    <w:rsid w:val="05D51DC5"/>
    <w:rsid w:val="05F70F85"/>
    <w:rsid w:val="0607573C"/>
    <w:rsid w:val="06191CA7"/>
    <w:rsid w:val="063C567D"/>
    <w:rsid w:val="06547701"/>
    <w:rsid w:val="072B19D6"/>
    <w:rsid w:val="07BF007D"/>
    <w:rsid w:val="084208C4"/>
    <w:rsid w:val="086E1AA3"/>
    <w:rsid w:val="08BA0844"/>
    <w:rsid w:val="092B1742"/>
    <w:rsid w:val="092B224E"/>
    <w:rsid w:val="098A3C0A"/>
    <w:rsid w:val="09A24E4E"/>
    <w:rsid w:val="0A9A7091"/>
    <w:rsid w:val="0AE5178B"/>
    <w:rsid w:val="0B5F56D3"/>
    <w:rsid w:val="0C4D19CF"/>
    <w:rsid w:val="0C6738B8"/>
    <w:rsid w:val="0C74177F"/>
    <w:rsid w:val="0E7D784C"/>
    <w:rsid w:val="0EC05179"/>
    <w:rsid w:val="0F386966"/>
    <w:rsid w:val="10300946"/>
    <w:rsid w:val="10FE60D7"/>
    <w:rsid w:val="123553DF"/>
    <w:rsid w:val="12745F08"/>
    <w:rsid w:val="134F7771"/>
    <w:rsid w:val="13E513B9"/>
    <w:rsid w:val="14D25167"/>
    <w:rsid w:val="14F30A3A"/>
    <w:rsid w:val="158C5316"/>
    <w:rsid w:val="15B904C0"/>
    <w:rsid w:val="165C118C"/>
    <w:rsid w:val="172D035F"/>
    <w:rsid w:val="175D58E3"/>
    <w:rsid w:val="17C90AA4"/>
    <w:rsid w:val="18061B60"/>
    <w:rsid w:val="18C04622"/>
    <w:rsid w:val="190C3DF8"/>
    <w:rsid w:val="19AA4D08"/>
    <w:rsid w:val="19F83E30"/>
    <w:rsid w:val="1AA255DC"/>
    <w:rsid w:val="1AC85DCA"/>
    <w:rsid w:val="1B403139"/>
    <w:rsid w:val="1C6D319F"/>
    <w:rsid w:val="1C73703B"/>
    <w:rsid w:val="1CCC4B92"/>
    <w:rsid w:val="1D384A93"/>
    <w:rsid w:val="1D4D74D6"/>
    <w:rsid w:val="1DE32CFD"/>
    <w:rsid w:val="1E032835"/>
    <w:rsid w:val="1F1A602A"/>
    <w:rsid w:val="1F2854B6"/>
    <w:rsid w:val="203171E6"/>
    <w:rsid w:val="21773C3B"/>
    <w:rsid w:val="217D20CE"/>
    <w:rsid w:val="21C67E02"/>
    <w:rsid w:val="21C768CD"/>
    <w:rsid w:val="21E56EB5"/>
    <w:rsid w:val="22B26031"/>
    <w:rsid w:val="22E14253"/>
    <w:rsid w:val="22FB3920"/>
    <w:rsid w:val="23931BB2"/>
    <w:rsid w:val="23F209A3"/>
    <w:rsid w:val="2403516E"/>
    <w:rsid w:val="243279D1"/>
    <w:rsid w:val="24E71FCC"/>
    <w:rsid w:val="256A2A9E"/>
    <w:rsid w:val="27F7226E"/>
    <w:rsid w:val="280276BA"/>
    <w:rsid w:val="2805537E"/>
    <w:rsid w:val="282018BC"/>
    <w:rsid w:val="289437EE"/>
    <w:rsid w:val="297873DB"/>
    <w:rsid w:val="29F35E61"/>
    <w:rsid w:val="2A285817"/>
    <w:rsid w:val="2AAB47A4"/>
    <w:rsid w:val="2B6F150A"/>
    <w:rsid w:val="2BAF7B59"/>
    <w:rsid w:val="2BB557CB"/>
    <w:rsid w:val="2BC51751"/>
    <w:rsid w:val="2D166684"/>
    <w:rsid w:val="2D9214E0"/>
    <w:rsid w:val="2EBF757D"/>
    <w:rsid w:val="313A1C72"/>
    <w:rsid w:val="31554CFE"/>
    <w:rsid w:val="31927D00"/>
    <w:rsid w:val="31AE39CE"/>
    <w:rsid w:val="31B83F5F"/>
    <w:rsid w:val="328E2AB6"/>
    <w:rsid w:val="329B12EA"/>
    <w:rsid w:val="32FB1A54"/>
    <w:rsid w:val="331A3077"/>
    <w:rsid w:val="33291F9F"/>
    <w:rsid w:val="33A83F87"/>
    <w:rsid w:val="33C87A09"/>
    <w:rsid w:val="340D2D0F"/>
    <w:rsid w:val="342B629B"/>
    <w:rsid w:val="34686783"/>
    <w:rsid w:val="348F1A9E"/>
    <w:rsid w:val="355C2B3F"/>
    <w:rsid w:val="356B4AF0"/>
    <w:rsid w:val="35F12468"/>
    <w:rsid w:val="364945AF"/>
    <w:rsid w:val="36851B5C"/>
    <w:rsid w:val="370C5E5F"/>
    <w:rsid w:val="37661A13"/>
    <w:rsid w:val="379871D0"/>
    <w:rsid w:val="37BA58BB"/>
    <w:rsid w:val="37D360CA"/>
    <w:rsid w:val="386A5533"/>
    <w:rsid w:val="38CB5066"/>
    <w:rsid w:val="38E054C9"/>
    <w:rsid w:val="39D23390"/>
    <w:rsid w:val="3A565DE9"/>
    <w:rsid w:val="3AC36A27"/>
    <w:rsid w:val="3B0A6C0E"/>
    <w:rsid w:val="3B4A3407"/>
    <w:rsid w:val="3CC33464"/>
    <w:rsid w:val="3D65451B"/>
    <w:rsid w:val="3F301058"/>
    <w:rsid w:val="3FDF05B5"/>
    <w:rsid w:val="407C4056"/>
    <w:rsid w:val="40CC3328"/>
    <w:rsid w:val="417A34F9"/>
    <w:rsid w:val="418810F4"/>
    <w:rsid w:val="41A37673"/>
    <w:rsid w:val="42503F5E"/>
    <w:rsid w:val="42817701"/>
    <w:rsid w:val="42C30950"/>
    <w:rsid w:val="459B4F7E"/>
    <w:rsid w:val="45A65C7F"/>
    <w:rsid w:val="45F13359"/>
    <w:rsid w:val="468C2A4A"/>
    <w:rsid w:val="46AD2493"/>
    <w:rsid w:val="46EC7F14"/>
    <w:rsid w:val="47CA7D9C"/>
    <w:rsid w:val="47DB3D58"/>
    <w:rsid w:val="480D0379"/>
    <w:rsid w:val="48194880"/>
    <w:rsid w:val="48AF4C7F"/>
    <w:rsid w:val="4A2F3EE7"/>
    <w:rsid w:val="4A5B46DD"/>
    <w:rsid w:val="4A6F6A56"/>
    <w:rsid w:val="4A81677A"/>
    <w:rsid w:val="4ABF170F"/>
    <w:rsid w:val="4B3B5348"/>
    <w:rsid w:val="4DA177B2"/>
    <w:rsid w:val="4DA370C6"/>
    <w:rsid w:val="4DF36D4F"/>
    <w:rsid w:val="4E7E368F"/>
    <w:rsid w:val="4E940979"/>
    <w:rsid w:val="4EE94FAC"/>
    <w:rsid w:val="4FBF5D0D"/>
    <w:rsid w:val="4FDC066D"/>
    <w:rsid w:val="501B7C76"/>
    <w:rsid w:val="504D5CCF"/>
    <w:rsid w:val="50CC6933"/>
    <w:rsid w:val="511A2CA6"/>
    <w:rsid w:val="512B2070"/>
    <w:rsid w:val="523522B6"/>
    <w:rsid w:val="52FE6B4C"/>
    <w:rsid w:val="533A7469"/>
    <w:rsid w:val="53526129"/>
    <w:rsid w:val="538B4CD8"/>
    <w:rsid w:val="53A21BCD"/>
    <w:rsid w:val="53B611D5"/>
    <w:rsid w:val="53DC50DF"/>
    <w:rsid w:val="54394F3D"/>
    <w:rsid w:val="54907C78"/>
    <w:rsid w:val="54994D7E"/>
    <w:rsid w:val="565F61A9"/>
    <w:rsid w:val="56AD4B11"/>
    <w:rsid w:val="57232FC4"/>
    <w:rsid w:val="572D2326"/>
    <w:rsid w:val="57365691"/>
    <w:rsid w:val="58240E03"/>
    <w:rsid w:val="58F10F97"/>
    <w:rsid w:val="59EE1E48"/>
    <w:rsid w:val="5A490F5C"/>
    <w:rsid w:val="5ACC6F37"/>
    <w:rsid w:val="5B805E16"/>
    <w:rsid w:val="5BB71F8E"/>
    <w:rsid w:val="5BD21464"/>
    <w:rsid w:val="5BDE2B83"/>
    <w:rsid w:val="5C777282"/>
    <w:rsid w:val="601462B3"/>
    <w:rsid w:val="61635F72"/>
    <w:rsid w:val="618606C5"/>
    <w:rsid w:val="6224402D"/>
    <w:rsid w:val="627E3805"/>
    <w:rsid w:val="62A820FC"/>
    <w:rsid w:val="6384067A"/>
    <w:rsid w:val="638D125E"/>
    <w:rsid w:val="6396333E"/>
    <w:rsid w:val="63AE3C76"/>
    <w:rsid w:val="63E114D3"/>
    <w:rsid w:val="648F1CFA"/>
    <w:rsid w:val="66B141AA"/>
    <w:rsid w:val="675311CF"/>
    <w:rsid w:val="684A736E"/>
    <w:rsid w:val="6AD46D46"/>
    <w:rsid w:val="6AEB3A02"/>
    <w:rsid w:val="6AFC176B"/>
    <w:rsid w:val="6B07083C"/>
    <w:rsid w:val="6B623CC4"/>
    <w:rsid w:val="6B6C65E0"/>
    <w:rsid w:val="6BE26BB3"/>
    <w:rsid w:val="6C2B67AC"/>
    <w:rsid w:val="6CB31465"/>
    <w:rsid w:val="6DE07909"/>
    <w:rsid w:val="6DFD3DF6"/>
    <w:rsid w:val="6E58438A"/>
    <w:rsid w:val="6E6E2980"/>
    <w:rsid w:val="6E7066F8"/>
    <w:rsid w:val="6E9D5508"/>
    <w:rsid w:val="6EB56801"/>
    <w:rsid w:val="6F871359"/>
    <w:rsid w:val="6FC536ED"/>
    <w:rsid w:val="6FFB46E7"/>
    <w:rsid w:val="71105F71"/>
    <w:rsid w:val="711B7F18"/>
    <w:rsid w:val="71B363DF"/>
    <w:rsid w:val="71B720B4"/>
    <w:rsid w:val="71EB22B3"/>
    <w:rsid w:val="72010FA6"/>
    <w:rsid w:val="73373C88"/>
    <w:rsid w:val="733F48EB"/>
    <w:rsid w:val="73970283"/>
    <w:rsid w:val="74212849"/>
    <w:rsid w:val="744C1D4E"/>
    <w:rsid w:val="748A4F72"/>
    <w:rsid w:val="74961819"/>
    <w:rsid w:val="750202C6"/>
    <w:rsid w:val="75664078"/>
    <w:rsid w:val="75F46A03"/>
    <w:rsid w:val="761E4132"/>
    <w:rsid w:val="77661E35"/>
    <w:rsid w:val="77B77146"/>
    <w:rsid w:val="78061A79"/>
    <w:rsid w:val="78D14237"/>
    <w:rsid w:val="79181486"/>
    <w:rsid w:val="79440EAD"/>
    <w:rsid w:val="7AFE508C"/>
    <w:rsid w:val="7B2561EC"/>
    <w:rsid w:val="7B4A02D1"/>
    <w:rsid w:val="7BA061B3"/>
    <w:rsid w:val="7BC003CA"/>
    <w:rsid w:val="7CBF4BB4"/>
    <w:rsid w:val="7D2A2168"/>
    <w:rsid w:val="7D9F3CEE"/>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Normal Indent"/>
    <w:basedOn w:val="1"/>
    <w:qFormat/>
    <w:uiPriority w:val="0"/>
    <w:pPr>
      <w:ind w:firstLine="420"/>
    </w:pPr>
    <w:rPr>
      <w:sz w:val="21"/>
    </w:r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4"/>
    <w:basedOn w:val="1"/>
    <w:next w:val="1"/>
    <w:qFormat/>
    <w:uiPriority w:val="0"/>
    <w:pPr>
      <w:ind w:left="1260" w:leftChars="600"/>
    </w:p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4301</Words>
  <Characters>4578</Characters>
  <Lines>7</Lines>
  <Paragraphs>2</Paragraphs>
  <TotalTime>5</TotalTime>
  <ScaleCrop>false</ScaleCrop>
  <LinksUpToDate>false</LinksUpToDate>
  <CharactersWithSpaces>4579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2024-11-22T03:47:20Z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BA47E70557E04E27B30428C0AA20D363_13</vt:lpwstr>
  </property>
</Properties>
</file>