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32"/>
        </w:rPr>
        <w:t>学校基本情况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ascii="仿宋_GB2312" w:hAnsi="Times New Roman" w:eastAsia="仿宋_GB2312" w:cs="仿宋_GB2312"/>
          <w:kern w:val="2"/>
          <w:sz w:val="32"/>
          <w:szCs w:val="32"/>
          <w:bdr w:val="none" w:color="auto" w:sz="0" w:space="0"/>
          <w:lang w:val="en-US" w:eastAsia="zh-CN" w:bidi="ar"/>
        </w:rPr>
        <w:t>和静县第一中学始建于</w:t>
      </w:r>
      <w:r>
        <w:rPr>
          <w:rFonts w:hint="default" w:ascii="Times New Roman" w:hAnsi="Times New Roman" w:eastAsia="仿宋_GB2312" w:cs="Times New Roman"/>
          <w:kern w:val="2"/>
          <w:sz w:val="32"/>
          <w:szCs w:val="32"/>
          <w:bdr w:val="none" w:color="auto" w:sz="0" w:space="0"/>
          <w:lang w:val="en-US" w:eastAsia="zh-CN" w:bidi="ar"/>
        </w:rPr>
        <w:t>1957</w:t>
      </w:r>
      <w:r>
        <w:rPr>
          <w:rFonts w:hint="eastAsia" w:ascii="仿宋_GB2312" w:hAnsi="Times New Roman" w:eastAsia="仿宋_GB2312" w:cs="仿宋_GB2312"/>
          <w:kern w:val="2"/>
          <w:sz w:val="32"/>
          <w:szCs w:val="32"/>
          <w:bdr w:val="none" w:color="auto" w:sz="0" w:space="0"/>
          <w:lang w:val="en-US" w:eastAsia="zh-CN" w:bidi="ar"/>
        </w:rPr>
        <w:t>年，是一所民族融合的寄宿制初级中学，位于和静镇民主路</w:t>
      </w:r>
      <w:r>
        <w:rPr>
          <w:rFonts w:hint="default" w:ascii="Times New Roman" w:hAnsi="Times New Roman" w:eastAsia="仿宋_GB2312" w:cs="Times New Roman"/>
          <w:kern w:val="2"/>
          <w:sz w:val="32"/>
          <w:szCs w:val="32"/>
          <w:bdr w:val="none" w:color="auto" w:sz="0" w:space="0"/>
          <w:lang w:val="en-US" w:eastAsia="zh-CN" w:bidi="ar"/>
        </w:rPr>
        <w:t>258</w:t>
      </w:r>
      <w:r>
        <w:rPr>
          <w:rFonts w:hint="eastAsia" w:ascii="仿宋_GB2312" w:hAnsi="Times New Roman" w:eastAsia="仿宋_GB2312" w:cs="仿宋_GB2312"/>
          <w:kern w:val="2"/>
          <w:sz w:val="32"/>
          <w:szCs w:val="32"/>
          <w:bdr w:val="none" w:color="auto" w:sz="0" w:space="0"/>
          <w:lang w:val="en-US" w:eastAsia="zh-CN" w:bidi="ar"/>
        </w:rPr>
        <w:t>号院，校园占地面积</w:t>
      </w:r>
      <w:r>
        <w:rPr>
          <w:rFonts w:hint="default" w:ascii="Times New Roman" w:hAnsi="Times New Roman" w:eastAsia="仿宋_GB2312" w:cs="Times New Roman"/>
          <w:kern w:val="2"/>
          <w:sz w:val="32"/>
          <w:szCs w:val="32"/>
          <w:bdr w:val="none" w:color="auto" w:sz="0" w:space="0"/>
          <w:lang w:val="en-US" w:eastAsia="zh-CN" w:bidi="ar"/>
        </w:rPr>
        <w:t>60344.1</w:t>
      </w:r>
      <w:r>
        <w:rPr>
          <w:rFonts w:hint="eastAsia" w:ascii="仿宋_GB2312" w:hAnsi="Times New Roman" w:eastAsia="仿宋_GB2312" w:cs="仿宋_GB2312"/>
          <w:kern w:val="2"/>
          <w:sz w:val="32"/>
          <w:szCs w:val="32"/>
          <w:bdr w:val="none" w:color="auto" w:sz="0" w:space="0"/>
          <w:lang w:val="en-US" w:eastAsia="zh-CN" w:bidi="ar"/>
        </w:rPr>
        <w:t>㎡。绿化用地面积</w:t>
      </w:r>
      <w:r>
        <w:rPr>
          <w:rFonts w:hint="default" w:ascii="Times New Roman" w:hAnsi="Times New Roman" w:eastAsia="仿宋_GB2312" w:cs="Times New Roman"/>
          <w:kern w:val="2"/>
          <w:sz w:val="32"/>
          <w:szCs w:val="32"/>
          <w:bdr w:val="none" w:color="auto" w:sz="0" w:space="0"/>
          <w:lang w:val="en-US" w:eastAsia="zh-CN" w:bidi="ar"/>
        </w:rPr>
        <w:t>18287</w:t>
      </w:r>
      <w:r>
        <w:rPr>
          <w:rFonts w:hint="eastAsia" w:ascii="仿宋_GB2312" w:hAnsi="Times New Roman" w:eastAsia="仿宋_GB2312" w:cs="仿宋_GB2312"/>
          <w:kern w:val="2"/>
          <w:sz w:val="32"/>
          <w:szCs w:val="32"/>
          <w:bdr w:val="none" w:color="auto" w:sz="0" w:space="0"/>
          <w:lang w:val="en-US" w:eastAsia="zh-CN" w:bidi="ar"/>
        </w:rPr>
        <w:t>㎡，教学及辅助用房总面积</w:t>
      </w:r>
      <w:r>
        <w:rPr>
          <w:rFonts w:hint="default" w:ascii="Times New Roman" w:hAnsi="Times New Roman" w:eastAsia="仿宋_GB2312" w:cs="Times New Roman"/>
          <w:kern w:val="2"/>
          <w:sz w:val="32"/>
          <w:szCs w:val="32"/>
          <w:bdr w:val="none" w:color="auto" w:sz="0" w:space="0"/>
          <w:lang w:val="en-US" w:eastAsia="zh-CN" w:bidi="ar"/>
        </w:rPr>
        <w:t>8241</w:t>
      </w:r>
      <w:r>
        <w:rPr>
          <w:rFonts w:hint="eastAsia" w:ascii="仿宋_GB2312" w:hAnsi="Times New Roman" w:eastAsia="仿宋_GB2312" w:cs="仿宋_GB2312"/>
          <w:kern w:val="2"/>
          <w:sz w:val="32"/>
          <w:szCs w:val="32"/>
          <w:bdr w:val="none" w:color="auto" w:sz="0" w:space="0"/>
          <w:lang w:val="en-US" w:eastAsia="zh-CN" w:bidi="ar"/>
        </w:rPr>
        <w:t>㎡，德润楼（主教学楼）五层，建筑面积</w:t>
      </w:r>
      <w:r>
        <w:rPr>
          <w:rFonts w:hint="default" w:ascii="Times New Roman" w:hAnsi="Times New Roman" w:eastAsia="仿宋_GB2312" w:cs="Times New Roman"/>
          <w:kern w:val="2"/>
          <w:sz w:val="32"/>
          <w:szCs w:val="32"/>
          <w:bdr w:val="none" w:color="auto" w:sz="0" w:space="0"/>
          <w:lang w:val="en-US" w:eastAsia="zh-CN" w:bidi="ar"/>
        </w:rPr>
        <w:t>5258.47</w:t>
      </w:r>
      <w:r>
        <w:rPr>
          <w:rFonts w:hint="eastAsia" w:ascii="仿宋_GB2312" w:hAnsi="Times New Roman" w:eastAsia="仿宋_GB2312" w:cs="仿宋_GB2312"/>
          <w:kern w:val="2"/>
          <w:sz w:val="32"/>
          <w:szCs w:val="32"/>
          <w:bdr w:val="none" w:color="auto" w:sz="0" w:space="0"/>
          <w:lang w:val="en-US" w:eastAsia="zh-CN" w:bidi="ar"/>
        </w:rPr>
        <w:t>平米，内设普通教室，阶梯教室，教师办公室，图书阅览室，劳技室，公共场所等，躬行楼三层，建筑面积</w:t>
      </w:r>
      <w:r>
        <w:rPr>
          <w:rFonts w:hint="default" w:ascii="Times New Roman" w:hAnsi="Times New Roman" w:eastAsia="仿宋_GB2312" w:cs="Times New Roman"/>
          <w:kern w:val="2"/>
          <w:sz w:val="32"/>
          <w:szCs w:val="32"/>
          <w:bdr w:val="none" w:color="auto" w:sz="0" w:space="0"/>
          <w:lang w:val="en-US" w:eastAsia="zh-CN" w:bidi="ar"/>
        </w:rPr>
        <w:t>2489</w:t>
      </w:r>
      <w:r>
        <w:rPr>
          <w:rFonts w:hint="eastAsia" w:ascii="仿宋_GB2312" w:hAnsi="Times New Roman" w:eastAsia="仿宋_GB2312" w:cs="仿宋_GB2312"/>
          <w:kern w:val="2"/>
          <w:sz w:val="32"/>
          <w:szCs w:val="32"/>
          <w:bdr w:val="none" w:color="auto" w:sz="0" w:space="0"/>
          <w:lang w:val="en-US" w:eastAsia="zh-CN" w:bidi="ar"/>
        </w:rPr>
        <w:t>平米，内设理、化、生、地理实验室陶艺室，电子琴室，书法室，语文、化学、体育工作室等。琢玉楼三层建筑面积</w:t>
      </w:r>
      <w:r>
        <w:rPr>
          <w:rFonts w:hint="default" w:ascii="Times New Roman" w:hAnsi="Times New Roman" w:eastAsia="仿宋_GB2312" w:cs="Times New Roman"/>
          <w:kern w:val="2"/>
          <w:sz w:val="32"/>
          <w:szCs w:val="32"/>
          <w:bdr w:val="none" w:color="auto" w:sz="0" w:space="0"/>
          <w:lang w:val="en-US" w:eastAsia="zh-CN" w:bidi="ar"/>
        </w:rPr>
        <w:t>1644</w:t>
      </w:r>
      <w:r>
        <w:rPr>
          <w:rFonts w:hint="eastAsia" w:ascii="仿宋_GB2312" w:hAnsi="Times New Roman" w:eastAsia="仿宋_GB2312" w:cs="仿宋_GB2312"/>
          <w:kern w:val="2"/>
          <w:sz w:val="32"/>
          <w:szCs w:val="32"/>
          <w:bdr w:val="none" w:color="auto" w:sz="0" w:space="0"/>
          <w:lang w:val="en-US" w:eastAsia="zh-CN" w:bidi="ar"/>
        </w:rPr>
        <w:t>平米，内设普通教室、计算机室，阶梯教室，教室办公室等。温馨楼（学生食堂）两层，建筑面积</w:t>
      </w:r>
      <w:r>
        <w:rPr>
          <w:rFonts w:hint="default" w:ascii="Times New Roman" w:hAnsi="Times New Roman" w:eastAsia="仿宋_GB2312" w:cs="Times New Roman"/>
          <w:kern w:val="2"/>
          <w:sz w:val="32"/>
          <w:szCs w:val="32"/>
          <w:bdr w:val="none" w:color="auto" w:sz="0" w:space="0"/>
          <w:lang w:val="en-US" w:eastAsia="zh-CN" w:bidi="ar"/>
        </w:rPr>
        <w:t>2200</w:t>
      </w:r>
      <w:r>
        <w:rPr>
          <w:rFonts w:hint="eastAsia" w:ascii="仿宋_GB2312" w:hAnsi="Times New Roman" w:eastAsia="仿宋_GB2312" w:cs="仿宋_GB2312"/>
          <w:kern w:val="2"/>
          <w:sz w:val="32"/>
          <w:szCs w:val="32"/>
          <w:bdr w:val="none" w:color="auto" w:sz="0" w:space="0"/>
          <w:lang w:val="en-US" w:eastAsia="zh-CN" w:bidi="ar"/>
        </w:rPr>
        <w:t>平米，内设厨房操作间，学生餐厅。宿舍楼两栋，一栋三层建筑面积</w:t>
      </w:r>
      <w:r>
        <w:rPr>
          <w:rFonts w:hint="default" w:ascii="Times New Roman" w:hAnsi="Times New Roman" w:eastAsia="仿宋_GB2312" w:cs="Times New Roman"/>
          <w:kern w:val="2"/>
          <w:sz w:val="32"/>
          <w:szCs w:val="32"/>
          <w:bdr w:val="none" w:color="auto" w:sz="0" w:space="0"/>
          <w:lang w:val="en-US" w:eastAsia="zh-CN" w:bidi="ar"/>
        </w:rPr>
        <w:t>1483</w:t>
      </w:r>
      <w:r>
        <w:rPr>
          <w:rFonts w:hint="eastAsia" w:ascii="仿宋_GB2312" w:hAnsi="Times New Roman" w:eastAsia="仿宋_GB2312" w:cs="仿宋_GB2312"/>
          <w:kern w:val="2"/>
          <w:sz w:val="32"/>
          <w:szCs w:val="32"/>
          <w:bdr w:val="none" w:color="auto" w:sz="0" w:space="0"/>
          <w:lang w:val="en-US" w:eastAsia="zh-CN" w:bidi="ar"/>
        </w:rPr>
        <w:t>平米，一栋五层，建筑面积</w:t>
      </w:r>
      <w:r>
        <w:rPr>
          <w:rFonts w:hint="default" w:ascii="Times New Roman" w:hAnsi="Times New Roman" w:eastAsia="仿宋_GB2312" w:cs="Times New Roman"/>
          <w:kern w:val="2"/>
          <w:sz w:val="32"/>
          <w:szCs w:val="32"/>
          <w:bdr w:val="none" w:color="auto" w:sz="0" w:space="0"/>
          <w:lang w:val="en-US" w:eastAsia="zh-CN" w:bidi="ar"/>
        </w:rPr>
        <w:t>5780</w:t>
      </w:r>
      <w:r>
        <w:rPr>
          <w:rFonts w:hint="eastAsia" w:ascii="仿宋_GB2312" w:hAnsi="Times New Roman" w:eastAsia="仿宋_GB2312" w:cs="仿宋_GB2312"/>
          <w:kern w:val="2"/>
          <w:sz w:val="32"/>
          <w:szCs w:val="32"/>
          <w:bdr w:val="none" w:color="auto" w:sz="0" w:space="0"/>
          <w:lang w:val="en-US" w:eastAsia="zh-CN" w:bidi="ar"/>
        </w:rPr>
        <w:t>平米，可容纳</w:t>
      </w:r>
      <w:r>
        <w:rPr>
          <w:rFonts w:hint="default" w:ascii="Times New Roman" w:hAnsi="Times New Roman" w:eastAsia="仿宋_GB2312" w:cs="Times New Roman"/>
          <w:kern w:val="2"/>
          <w:sz w:val="32"/>
          <w:szCs w:val="32"/>
          <w:bdr w:val="none" w:color="auto" w:sz="0" w:space="0"/>
          <w:lang w:val="en-US" w:eastAsia="zh-CN" w:bidi="ar"/>
        </w:rPr>
        <w:t>800</w:t>
      </w:r>
      <w:r>
        <w:rPr>
          <w:rFonts w:hint="eastAsia" w:ascii="仿宋_GB2312" w:hAnsi="Times New Roman" w:eastAsia="仿宋_GB2312" w:cs="仿宋_GB2312"/>
          <w:kern w:val="2"/>
          <w:sz w:val="32"/>
          <w:szCs w:val="32"/>
          <w:bdr w:val="none" w:color="auto" w:sz="0" w:space="0"/>
          <w:lang w:val="en-US" w:eastAsia="zh-CN" w:bidi="ar"/>
        </w:rPr>
        <w:t>学生住宿。校内体育场区</w:t>
      </w:r>
      <w:r>
        <w:rPr>
          <w:rFonts w:hint="default" w:ascii="Times New Roman" w:hAnsi="Times New Roman" w:eastAsia="仿宋_GB2312" w:cs="Times New Roman"/>
          <w:kern w:val="2"/>
          <w:sz w:val="32"/>
          <w:szCs w:val="32"/>
          <w:bdr w:val="none" w:color="auto" w:sz="0" w:space="0"/>
          <w:lang w:val="en-US" w:eastAsia="zh-CN" w:bidi="ar"/>
        </w:rPr>
        <w:t>17350</w:t>
      </w:r>
      <w:r>
        <w:rPr>
          <w:rFonts w:hint="eastAsia" w:ascii="仿宋_GB2312" w:hAnsi="Times New Roman" w:eastAsia="仿宋_GB2312" w:cs="仿宋_GB2312"/>
          <w:kern w:val="2"/>
          <w:sz w:val="32"/>
          <w:szCs w:val="32"/>
          <w:bdr w:val="none" w:color="auto" w:sz="0" w:space="0"/>
          <w:lang w:val="en-US" w:eastAsia="zh-CN" w:bidi="ar"/>
        </w:rPr>
        <w:t>㎡，</w:t>
      </w:r>
      <w:r>
        <w:rPr>
          <w:rFonts w:hint="default" w:ascii="Times New Roman" w:hAnsi="Times New Roman" w:eastAsia="仿宋_GB2312" w:cs="Times New Roman"/>
          <w:kern w:val="2"/>
          <w:sz w:val="32"/>
          <w:szCs w:val="32"/>
          <w:bdr w:val="none" w:color="auto" w:sz="0" w:space="0"/>
          <w:lang w:val="en-US" w:eastAsia="zh-CN" w:bidi="ar"/>
        </w:rPr>
        <w:t>400</w:t>
      </w:r>
      <w:r>
        <w:rPr>
          <w:rFonts w:hint="eastAsia" w:ascii="仿宋_GB2312" w:hAnsi="Times New Roman" w:eastAsia="仿宋_GB2312" w:cs="仿宋_GB2312"/>
          <w:kern w:val="2"/>
          <w:sz w:val="32"/>
          <w:szCs w:val="32"/>
          <w:bdr w:val="none" w:color="auto" w:sz="0" w:space="0"/>
          <w:lang w:val="en-US" w:eastAsia="zh-CN" w:bidi="ar"/>
        </w:rPr>
        <w:t>米塑胶田径场块，塑胶篮球场</w:t>
      </w:r>
      <w:r>
        <w:rPr>
          <w:rFonts w:hint="default" w:ascii="Times New Roman" w:hAnsi="Times New Roman" w:eastAsia="仿宋_GB2312" w:cs="Times New Roman"/>
          <w:kern w:val="2"/>
          <w:sz w:val="32"/>
          <w:szCs w:val="32"/>
          <w:bdr w:val="none" w:color="auto" w:sz="0" w:space="0"/>
          <w:lang w:val="en-US" w:eastAsia="zh-CN" w:bidi="ar"/>
        </w:rPr>
        <w:t>6</w:t>
      </w:r>
      <w:r>
        <w:rPr>
          <w:rFonts w:hint="eastAsia" w:ascii="仿宋_GB2312" w:hAnsi="Times New Roman" w:eastAsia="仿宋_GB2312" w:cs="仿宋_GB2312"/>
          <w:kern w:val="2"/>
          <w:sz w:val="32"/>
          <w:szCs w:val="32"/>
          <w:bdr w:val="none" w:color="auto" w:sz="0" w:space="0"/>
          <w:lang w:val="en-US" w:eastAsia="zh-CN" w:bidi="ar"/>
        </w:rPr>
        <w:t>块，塑胶羽毛球场</w:t>
      </w:r>
      <w:r>
        <w:rPr>
          <w:rFonts w:hint="default" w:ascii="Times New Roman" w:hAnsi="Times New Roman" w:eastAsia="仿宋_GB2312" w:cs="Times New Roman"/>
          <w:kern w:val="2"/>
          <w:sz w:val="32"/>
          <w:szCs w:val="32"/>
          <w:bdr w:val="none" w:color="auto" w:sz="0" w:space="0"/>
          <w:lang w:val="en-US" w:eastAsia="zh-CN" w:bidi="ar"/>
        </w:rPr>
        <w:t>2</w:t>
      </w:r>
      <w:r>
        <w:rPr>
          <w:rFonts w:hint="eastAsia" w:ascii="仿宋_GB2312" w:hAnsi="Times New Roman" w:eastAsia="仿宋_GB2312" w:cs="仿宋_GB2312"/>
          <w:kern w:val="2"/>
          <w:sz w:val="32"/>
          <w:szCs w:val="32"/>
          <w:bdr w:val="none" w:color="auto" w:sz="0" w:space="0"/>
          <w:lang w:val="en-US" w:eastAsia="zh-CN" w:bidi="ar"/>
        </w:rPr>
        <w:t>块，塑胶排球场</w:t>
      </w:r>
      <w:r>
        <w:rPr>
          <w:rFonts w:hint="default" w:ascii="Times New Roman" w:hAnsi="Times New Roman" w:eastAsia="仿宋_GB2312" w:cs="Times New Roman"/>
          <w:kern w:val="2"/>
          <w:sz w:val="32"/>
          <w:szCs w:val="32"/>
          <w:bdr w:val="none" w:color="auto" w:sz="0" w:space="0"/>
          <w:lang w:val="en-US" w:eastAsia="zh-CN" w:bidi="ar"/>
        </w:rPr>
        <w:t>3</w:t>
      </w:r>
      <w:r>
        <w:rPr>
          <w:rFonts w:hint="eastAsia" w:ascii="仿宋_GB2312" w:hAnsi="Times New Roman" w:eastAsia="仿宋_GB2312" w:cs="仿宋_GB2312"/>
          <w:kern w:val="2"/>
          <w:sz w:val="32"/>
          <w:szCs w:val="32"/>
          <w:bdr w:val="none" w:color="auto" w:sz="0" w:space="0"/>
          <w:lang w:val="en-US" w:eastAsia="zh-CN" w:bidi="ar"/>
        </w:rPr>
        <w:t>块。地下运动场有长度</w:t>
      </w:r>
      <w:r>
        <w:rPr>
          <w:rFonts w:hint="default" w:ascii="Times New Roman" w:hAnsi="Times New Roman" w:eastAsia="仿宋_GB2312" w:cs="Times New Roman"/>
          <w:kern w:val="2"/>
          <w:sz w:val="32"/>
          <w:szCs w:val="32"/>
          <w:bdr w:val="none" w:color="auto" w:sz="0" w:space="0"/>
          <w:lang w:val="en-US" w:eastAsia="zh-CN" w:bidi="ar"/>
        </w:rPr>
        <w:t>48</w:t>
      </w:r>
      <w:r>
        <w:rPr>
          <w:rFonts w:hint="eastAsia" w:ascii="仿宋_GB2312" w:hAnsi="Times New Roman" w:eastAsia="仿宋_GB2312" w:cs="仿宋_GB2312"/>
          <w:kern w:val="2"/>
          <w:sz w:val="32"/>
          <w:szCs w:val="32"/>
          <w:bdr w:val="none" w:color="auto" w:sz="0" w:space="0"/>
          <w:lang w:val="en-US" w:eastAsia="zh-CN" w:bidi="ar"/>
        </w:rPr>
        <w:t>米</w:t>
      </w:r>
      <w:r>
        <w:rPr>
          <w:rFonts w:hint="default" w:ascii="Times New Roman" w:hAnsi="Times New Roman" w:eastAsia="仿宋_GB2312" w:cs="Times New Roman"/>
          <w:kern w:val="2"/>
          <w:sz w:val="32"/>
          <w:szCs w:val="32"/>
          <w:bdr w:val="none" w:color="auto" w:sz="0" w:space="0"/>
          <w:lang w:val="en-US" w:eastAsia="zh-CN" w:bidi="ar"/>
        </w:rPr>
        <w:t>6</w:t>
      </w:r>
      <w:r>
        <w:rPr>
          <w:rFonts w:hint="eastAsia" w:ascii="仿宋_GB2312" w:hAnsi="Times New Roman" w:eastAsia="仿宋_GB2312" w:cs="仿宋_GB2312"/>
          <w:kern w:val="2"/>
          <w:sz w:val="32"/>
          <w:szCs w:val="32"/>
          <w:bdr w:val="none" w:color="auto" w:sz="0" w:space="0"/>
          <w:lang w:val="en-US" w:eastAsia="zh-CN" w:bidi="ar"/>
        </w:rPr>
        <w:t>条跑道一处，我校教学仪器设备总额</w:t>
      </w:r>
      <w:r>
        <w:rPr>
          <w:rFonts w:hint="default" w:ascii="Times New Roman" w:hAnsi="Times New Roman" w:eastAsia="仿宋_GB2312" w:cs="Times New Roman"/>
          <w:kern w:val="2"/>
          <w:sz w:val="32"/>
          <w:szCs w:val="32"/>
          <w:bdr w:val="none" w:color="auto" w:sz="0" w:space="0"/>
          <w:lang w:val="en-US" w:eastAsia="zh-CN" w:bidi="ar"/>
        </w:rPr>
        <w:t>3845000</w:t>
      </w:r>
      <w:r>
        <w:rPr>
          <w:rFonts w:hint="eastAsia" w:ascii="仿宋_GB2312" w:hAnsi="Times New Roman" w:eastAsia="仿宋_GB2312" w:cs="仿宋_GB2312"/>
          <w:kern w:val="2"/>
          <w:sz w:val="32"/>
          <w:szCs w:val="32"/>
          <w:bdr w:val="none" w:color="auto" w:sz="0" w:space="0"/>
          <w:lang w:val="en-US" w:eastAsia="zh-CN" w:bidi="ar"/>
        </w:rPr>
        <w:t>元，生均教学仪器设备值</w:t>
      </w:r>
      <w:r>
        <w:rPr>
          <w:rFonts w:hint="default" w:ascii="Times New Roman" w:hAnsi="Times New Roman" w:eastAsia="仿宋_GB2312" w:cs="Times New Roman"/>
          <w:kern w:val="2"/>
          <w:sz w:val="32"/>
          <w:szCs w:val="32"/>
          <w:bdr w:val="none" w:color="auto" w:sz="0" w:space="0"/>
          <w:lang w:val="en-US" w:eastAsia="zh-CN" w:bidi="ar"/>
        </w:rPr>
        <w:t>2386.1</w:t>
      </w:r>
      <w:r>
        <w:rPr>
          <w:rFonts w:hint="eastAsia" w:ascii="仿宋_GB2312" w:hAnsi="Times New Roman" w:eastAsia="仿宋_GB2312" w:cs="仿宋_GB2312"/>
          <w:kern w:val="2"/>
          <w:sz w:val="32"/>
          <w:szCs w:val="32"/>
          <w:bdr w:val="none" w:color="auto" w:sz="0" w:space="0"/>
          <w:lang w:val="en-US" w:eastAsia="zh-CN" w:bidi="ar"/>
        </w:rPr>
        <w:t>元。学生用计算机</w:t>
      </w:r>
      <w:r>
        <w:rPr>
          <w:rFonts w:hint="default" w:ascii="Times New Roman" w:hAnsi="Times New Roman" w:eastAsia="仿宋_GB2312" w:cs="Times New Roman"/>
          <w:kern w:val="2"/>
          <w:sz w:val="32"/>
          <w:szCs w:val="32"/>
          <w:bdr w:val="none" w:color="auto" w:sz="0" w:space="0"/>
          <w:lang w:val="en-US" w:eastAsia="zh-CN" w:bidi="ar"/>
        </w:rPr>
        <w:t>237</w:t>
      </w:r>
      <w:r>
        <w:rPr>
          <w:rFonts w:hint="eastAsia" w:ascii="仿宋_GB2312" w:hAnsi="Times New Roman" w:eastAsia="仿宋_GB2312" w:cs="仿宋_GB2312"/>
          <w:kern w:val="2"/>
          <w:sz w:val="32"/>
          <w:szCs w:val="32"/>
          <w:bdr w:val="none" w:color="auto" w:sz="0" w:space="0"/>
          <w:lang w:val="en-US" w:eastAsia="zh-CN" w:bidi="ar"/>
        </w:rPr>
        <w:t>台。生级比例为</w:t>
      </w:r>
      <w:r>
        <w:rPr>
          <w:rFonts w:hint="default" w:ascii="Times New Roman" w:hAnsi="Times New Roman" w:eastAsia="仿宋_GB2312" w:cs="Times New Roman"/>
          <w:kern w:val="2"/>
          <w:sz w:val="32"/>
          <w:szCs w:val="32"/>
          <w:bdr w:val="none" w:color="auto" w:sz="0" w:space="0"/>
          <w:lang w:val="en-US" w:eastAsia="zh-CN" w:bidi="ar"/>
        </w:rPr>
        <w:t>15:1</w:t>
      </w:r>
      <w:r>
        <w:rPr>
          <w:rFonts w:hint="eastAsia" w:ascii="仿宋_GB2312" w:hAnsi="Times New Roman" w:eastAsia="仿宋_GB2312" w:cs="仿宋_GB2312"/>
          <w:kern w:val="2"/>
          <w:sz w:val="32"/>
          <w:szCs w:val="32"/>
          <w:bdr w:val="none" w:color="auto" w:sz="0" w:space="0"/>
          <w:lang w:val="en-US" w:eastAsia="zh-CN" w:bidi="ar"/>
        </w:rPr>
        <w:t>，图书总书册</w:t>
      </w:r>
      <w:r>
        <w:rPr>
          <w:rFonts w:hint="default" w:ascii="Times New Roman" w:hAnsi="Times New Roman" w:eastAsia="仿宋_GB2312" w:cs="Times New Roman"/>
          <w:kern w:val="2"/>
          <w:sz w:val="32"/>
          <w:szCs w:val="32"/>
          <w:bdr w:val="none" w:color="auto" w:sz="0" w:space="0"/>
          <w:lang w:val="en-US" w:eastAsia="zh-CN" w:bidi="ar"/>
        </w:rPr>
        <w:t>49012</w:t>
      </w:r>
      <w:r>
        <w:rPr>
          <w:rFonts w:hint="eastAsia" w:ascii="仿宋_GB2312" w:hAnsi="Times New Roman" w:eastAsia="仿宋_GB2312" w:cs="仿宋_GB2312"/>
          <w:kern w:val="2"/>
          <w:sz w:val="32"/>
          <w:szCs w:val="32"/>
          <w:bdr w:val="none" w:color="auto" w:sz="0" w:space="0"/>
          <w:lang w:val="en-US" w:eastAsia="zh-CN" w:bidi="ar"/>
        </w:rPr>
        <w:t>册，生均</w:t>
      </w:r>
      <w:r>
        <w:rPr>
          <w:rFonts w:hint="default" w:ascii="Times New Roman" w:hAnsi="Times New Roman" w:eastAsia="仿宋_GB2312" w:cs="Times New Roman"/>
          <w:kern w:val="2"/>
          <w:sz w:val="32"/>
          <w:szCs w:val="32"/>
          <w:bdr w:val="none" w:color="auto" w:sz="0" w:space="0"/>
          <w:lang w:val="en-US" w:eastAsia="zh-CN" w:bidi="ar"/>
        </w:rPr>
        <w:t>30</w:t>
      </w:r>
      <w:r>
        <w:rPr>
          <w:rFonts w:hint="eastAsia" w:ascii="仿宋_GB2312" w:hAnsi="Times New Roman" w:eastAsia="仿宋_GB2312" w:cs="仿宋_GB2312"/>
          <w:kern w:val="2"/>
          <w:sz w:val="32"/>
          <w:szCs w:val="32"/>
          <w:bdr w:val="none" w:color="auto" w:sz="0" w:space="0"/>
          <w:lang w:val="en-US" w:eastAsia="zh-CN" w:bidi="ar"/>
        </w:rPr>
        <w:t>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_GB2312" w:hAnsi="Times New Roman" w:eastAsia="仿宋_GB2312" w:cs="仿宋_GB2312"/>
          <w:kern w:val="2"/>
          <w:sz w:val="32"/>
          <w:szCs w:val="32"/>
          <w:bdr w:val="none" w:color="auto" w:sz="0" w:space="0"/>
          <w:lang w:val="en-US" w:eastAsia="zh-CN" w:bidi="ar"/>
        </w:rPr>
        <w:t>学党总支下设红薪（薪火相传）、红烛（燃烧自己，照亮他人）、红润（文化润疆）三个党支部，</w:t>
      </w:r>
      <w:r>
        <w:rPr>
          <w:rFonts w:hint="default" w:ascii="Times New Roman" w:hAnsi="Times New Roman" w:eastAsia="仿宋_GB2312" w:cs="Times New Roman"/>
          <w:kern w:val="2"/>
          <w:sz w:val="32"/>
          <w:szCs w:val="32"/>
          <w:bdr w:val="none" w:color="auto" w:sz="0" w:space="0"/>
          <w:lang w:val="en-US" w:eastAsia="zh-CN" w:bidi="ar"/>
        </w:rPr>
        <w:t>5</w:t>
      </w:r>
      <w:r>
        <w:rPr>
          <w:rFonts w:hint="eastAsia" w:ascii="仿宋_GB2312" w:hAnsi="Times New Roman" w:eastAsia="仿宋_GB2312" w:cs="仿宋_GB2312"/>
          <w:kern w:val="2"/>
          <w:sz w:val="32"/>
          <w:szCs w:val="32"/>
          <w:bdr w:val="none" w:color="auto" w:sz="0" w:space="0"/>
          <w:lang w:val="en-US" w:eastAsia="zh-CN" w:bidi="ar"/>
        </w:rPr>
        <w:t>个志愿服务队，现有党员</w:t>
      </w:r>
      <w:r>
        <w:rPr>
          <w:rFonts w:hint="eastAsia" w:ascii="Times New Roman" w:hAnsi="Times New Roman" w:eastAsia="仿宋_GB2312" w:cs="Times New Roman"/>
          <w:kern w:val="2"/>
          <w:sz w:val="32"/>
          <w:szCs w:val="32"/>
          <w:bdr w:val="none" w:color="auto" w:sz="0" w:space="0"/>
          <w:lang w:val="en-US" w:eastAsia="zh-CN" w:bidi="ar"/>
        </w:rPr>
        <w:t>81</w:t>
      </w:r>
      <w:r>
        <w:rPr>
          <w:rFonts w:hint="eastAsia" w:ascii="仿宋_GB2312" w:hAnsi="Times New Roman" w:eastAsia="仿宋_GB2312" w:cs="仿宋_GB2312"/>
          <w:kern w:val="2"/>
          <w:sz w:val="32"/>
          <w:szCs w:val="32"/>
          <w:bdr w:val="none" w:color="auto" w:sz="0" w:space="0"/>
          <w:lang w:val="en-US" w:eastAsia="zh-CN" w:bidi="ar"/>
        </w:rPr>
        <w:t>人（其中：在职党员</w:t>
      </w:r>
      <w:r>
        <w:rPr>
          <w:rFonts w:hint="eastAsia" w:ascii="Times New Roman" w:hAnsi="Times New Roman" w:eastAsia="仿宋_GB2312" w:cs="Times New Roman"/>
          <w:kern w:val="2"/>
          <w:sz w:val="32"/>
          <w:szCs w:val="32"/>
          <w:bdr w:val="none" w:color="auto" w:sz="0" w:space="0"/>
          <w:lang w:val="en-US" w:eastAsia="zh-CN" w:bidi="ar"/>
        </w:rPr>
        <w:t>66</w:t>
      </w:r>
      <w:r>
        <w:rPr>
          <w:rFonts w:hint="eastAsia" w:ascii="仿宋_GB2312" w:hAnsi="Times New Roman" w:eastAsia="仿宋_GB2312" w:cs="仿宋_GB2312"/>
          <w:kern w:val="2"/>
          <w:sz w:val="32"/>
          <w:szCs w:val="32"/>
          <w:bdr w:val="none" w:color="auto" w:sz="0" w:space="0"/>
          <w:lang w:val="en-US" w:eastAsia="zh-CN" w:bidi="ar"/>
        </w:rPr>
        <w:t>人，退休党员</w:t>
      </w:r>
      <w:r>
        <w:rPr>
          <w:rFonts w:hint="default" w:ascii="Times New Roman" w:hAnsi="Times New Roman" w:eastAsia="仿宋_GB2312" w:cs="Times New Roman"/>
          <w:kern w:val="2"/>
          <w:sz w:val="32"/>
          <w:szCs w:val="32"/>
          <w:bdr w:val="none" w:color="auto" w:sz="0" w:space="0"/>
          <w:lang w:val="en-US" w:eastAsia="zh-CN" w:bidi="ar"/>
        </w:rPr>
        <w:t>15</w:t>
      </w:r>
      <w:r>
        <w:rPr>
          <w:rFonts w:hint="eastAsia" w:ascii="仿宋_GB2312" w:hAnsi="Times New Roman" w:eastAsia="仿宋_GB2312" w:cs="仿宋_GB2312"/>
          <w:kern w:val="2"/>
          <w:sz w:val="32"/>
          <w:szCs w:val="32"/>
          <w:bdr w:val="none" w:color="auto" w:sz="0" w:space="0"/>
          <w:lang w:val="en-US" w:eastAsia="zh-CN" w:bidi="ar"/>
        </w:rPr>
        <w:t>人），党小组</w:t>
      </w:r>
      <w:r>
        <w:rPr>
          <w:rFonts w:hint="default" w:ascii="Times New Roman" w:hAnsi="Times New Roman" w:eastAsia="仿宋_GB2312" w:cs="Times New Roman"/>
          <w:kern w:val="2"/>
          <w:sz w:val="32"/>
          <w:szCs w:val="32"/>
          <w:bdr w:val="none" w:color="auto" w:sz="0" w:space="0"/>
          <w:lang w:val="en-US" w:eastAsia="zh-CN" w:bidi="ar"/>
        </w:rPr>
        <w:t>6</w:t>
      </w:r>
      <w:r>
        <w:rPr>
          <w:rFonts w:hint="eastAsia" w:ascii="仿宋_GB2312" w:hAnsi="Times New Roman" w:eastAsia="仿宋_GB2312" w:cs="仿宋_GB2312"/>
          <w:kern w:val="2"/>
          <w:sz w:val="32"/>
          <w:szCs w:val="32"/>
          <w:bdr w:val="none" w:color="auto" w:sz="0" w:space="0"/>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_GB2312" w:hAnsi="Times New Roman" w:eastAsia="仿宋_GB2312" w:cs="仿宋_GB2312"/>
          <w:kern w:val="2"/>
          <w:sz w:val="32"/>
          <w:szCs w:val="32"/>
          <w:bdr w:val="none" w:color="auto" w:sz="0" w:space="0"/>
          <w:lang w:val="en-US" w:eastAsia="zh-CN" w:bidi="ar"/>
        </w:rPr>
        <w:t>现有教学班</w:t>
      </w:r>
      <w:r>
        <w:rPr>
          <w:rFonts w:hint="default" w:ascii="Times New Roman" w:hAnsi="Times New Roman" w:eastAsia="仿宋_GB2312" w:cs="Times New Roman"/>
          <w:kern w:val="2"/>
          <w:sz w:val="32"/>
          <w:szCs w:val="32"/>
          <w:bdr w:val="none" w:color="auto" w:sz="0" w:space="0"/>
          <w:lang w:val="en-US" w:eastAsia="zh-CN" w:bidi="ar"/>
        </w:rPr>
        <w:t>3</w:t>
      </w:r>
      <w:r>
        <w:rPr>
          <w:rFonts w:hint="eastAsia" w:ascii="Times New Roman" w:hAnsi="Times New Roman" w:eastAsia="仿宋_GB2312" w:cs="Times New Roman"/>
          <w:kern w:val="2"/>
          <w:sz w:val="32"/>
          <w:szCs w:val="32"/>
          <w:bdr w:val="none" w:color="auto" w:sz="0" w:space="0"/>
          <w:lang w:val="en-US" w:eastAsia="zh-CN" w:bidi="ar"/>
        </w:rPr>
        <w:t>0</w:t>
      </w:r>
      <w:r>
        <w:rPr>
          <w:rFonts w:hint="eastAsia" w:ascii="仿宋_GB2312" w:hAnsi="Times New Roman" w:eastAsia="仿宋_GB2312" w:cs="仿宋_GB2312"/>
          <w:kern w:val="2"/>
          <w:sz w:val="32"/>
          <w:szCs w:val="32"/>
          <w:bdr w:val="none" w:color="auto" w:sz="0" w:space="0"/>
          <w:lang w:val="en-US" w:eastAsia="zh-CN" w:bidi="ar"/>
        </w:rPr>
        <w:t>个，学生</w:t>
      </w:r>
      <w:r>
        <w:rPr>
          <w:rFonts w:hint="default" w:ascii="Times New Roman" w:hAnsi="Times New Roman" w:eastAsia="仿宋_GB2312" w:cs="Times New Roman"/>
          <w:kern w:val="2"/>
          <w:sz w:val="32"/>
          <w:szCs w:val="32"/>
          <w:bdr w:val="none" w:color="auto" w:sz="0" w:space="0"/>
          <w:lang w:val="en-US" w:eastAsia="zh-CN" w:bidi="ar"/>
        </w:rPr>
        <w:t>16</w:t>
      </w:r>
      <w:r>
        <w:rPr>
          <w:rFonts w:hint="eastAsia" w:ascii="Times New Roman" w:hAnsi="Times New Roman" w:eastAsia="仿宋_GB2312" w:cs="Times New Roman"/>
          <w:kern w:val="2"/>
          <w:sz w:val="32"/>
          <w:szCs w:val="32"/>
          <w:bdr w:val="none" w:color="auto" w:sz="0" w:space="0"/>
          <w:lang w:val="en-US" w:eastAsia="zh-CN" w:bidi="ar"/>
        </w:rPr>
        <w:t>13</w:t>
      </w:r>
      <w:r>
        <w:rPr>
          <w:rFonts w:hint="eastAsia" w:ascii="仿宋_GB2312" w:hAnsi="Times New Roman" w:eastAsia="仿宋_GB2312" w:cs="仿宋_GB2312"/>
          <w:kern w:val="2"/>
          <w:sz w:val="32"/>
          <w:szCs w:val="32"/>
          <w:bdr w:val="none" w:color="auto" w:sz="0" w:space="0"/>
          <w:lang w:val="en-US" w:eastAsia="zh-CN" w:bidi="ar"/>
        </w:rPr>
        <w:t>人，其中少数民族</w:t>
      </w:r>
      <w:r>
        <w:rPr>
          <w:rFonts w:hint="eastAsia" w:ascii="Times New Roman" w:hAnsi="Times New Roman" w:eastAsia="仿宋_GB2312" w:cs="Times New Roman"/>
          <w:kern w:val="2"/>
          <w:sz w:val="32"/>
          <w:szCs w:val="32"/>
          <w:bdr w:val="none" w:color="auto" w:sz="0" w:space="0"/>
          <w:lang w:val="en-US" w:eastAsia="zh-CN" w:bidi="ar"/>
        </w:rPr>
        <w:t>1053</w:t>
      </w:r>
      <w:r>
        <w:rPr>
          <w:rFonts w:hint="eastAsia" w:ascii="仿宋_GB2312" w:hAnsi="Times New Roman" w:eastAsia="仿宋_GB2312" w:cs="仿宋_GB2312"/>
          <w:kern w:val="2"/>
          <w:sz w:val="32"/>
          <w:szCs w:val="32"/>
          <w:bdr w:val="none" w:color="auto" w:sz="0" w:space="0"/>
          <w:lang w:val="en-US" w:eastAsia="zh-CN" w:bidi="ar"/>
        </w:rPr>
        <w:t>人，女生</w:t>
      </w:r>
      <w:r>
        <w:rPr>
          <w:rFonts w:hint="eastAsia" w:ascii="Times New Roman" w:hAnsi="Times New Roman" w:eastAsia="仿宋_GB2312" w:cs="Times New Roman"/>
          <w:kern w:val="2"/>
          <w:sz w:val="32"/>
          <w:szCs w:val="32"/>
          <w:bdr w:val="none" w:color="auto" w:sz="0" w:space="0"/>
          <w:lang w:val="en-US" w:eastAsia="zh-CN" w:bidi="ar"/>
        </w:rPr>
        <w:t>787</w:t>
      </w:r>
      <w:r>
        <w:rPr>
          <w:rFonts w:hint="eastAsia" w:ascii="仿宋_GB2312" w:hAnsi="Times New Roman" w:eastAsia="仿宋_GB2312" w:cs="仿宋_GB2312"/>
          <w:kern w:val="2"/>
          <w:sz w:val="32"/>
          <w:szCs w:val="32"/>
          <w:bdr w:val="none" w:color="auto" w:sz="0" w:space="0"/>
          <w:lang w:val="en-US" w:eastAsia="zh-CN" w:bidi="ar"/>
        </w:rPr>
        <w:t>人</w:t>
      </w:r>
      <w:r>
        <w:rPr>
          <w:rFonts w:hint="default" w:ascii="Times New Roman" w:hAnsi="Times New Roman" w:eastAsia="仿宋_GB2312" w:cs="Times New Roman"/>
          <w:kern w:val="2"/>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_GB2312" w:hAnsi="Times New Roman" w:eastAsia="仿宋_GB2312" w:cs="仿宋_GB2312"/>
          <w:kern w:val="2"/>
          <w:sz w:val="32"/>
          <w:szCs w:val="32"/>
          <w:bdr w:val="none" w:color="auto" w:sz="0" w:space="0"/>
          <w:lang w:val="en-US" w:eastAsia="zh-CN" w:bidi="ar"/>
        </w:rPr>
        <w:t>在职教职工</w:t>
      </w:r>
      <w:r>
        <w:rPr>
          <w:rFonts w:hint="eastAsia" w:ascii="Times New Roman" w:hAnsi="Times New Roman" w:eastAsia="仿宋_GB2312" w:cs="Times New Roman"/>
          <w:kern w:val="2"/>
          <w:sz w:val="32"/>
          <w:szCs w:val="32"/>
          <w:bdr w:val="none" w:color="auto" w:sz="0" w:space="0"/>
          <w:lang w:val="en-US" w:eastAsia="zh-CN" w:bidi="ar"/>
        </w:rPr>
        <w:t>162</w:t>
      </w:r>
      <w:r>
        <w:rPr>
          <w:rFonts w:hint="eastAsia" w:ascii="仿宋_GB2312" w:hAnsi="Times New Roman" w:eastAsia="仿宋_GB2312" w:cs="仿宋_GB2312"/>
          <w:kern w:val="2"/>
          <w:sz w:val="32"/>
          <w:szCs w:val="32"/>
          <w:bdr w:val="none" w:color="auto" w:sz="0" w:space="0"/>
          <w:lang w:val="en-US" w:eastAsia="zh-CN" w:bidi="ar"/>
        </w:rPr>
        <w:t>名，其中汉族</w:t>
      </w:r>
      <w:r>
        <w:rPr>
          <w:rFonts w:hint="eastAsia" w:ascii="Times New Roman" w:hAnsi="Times New Roman" w:eastAsia="仿宋_GB2312" w:cs="Times New Roman"/>
          <w:kern w:val="2"/>
          <w:sz w:val="32"/>
          <w:szCs w:val="32"/>
          <w:bdr w:val="none" w:color="auto" w:sz="0" w:space="0"/>
          <w:lang w:val="en-US" w:eastAsia="zh-CN" w:bidi="ar"/>
        </w:rPr>
        <w:t>84</w:t>
      </w:r>
      <w:r>
        <w:rPr>
          <w:rFonts w:hint="eastAsia" w:ascii="仿宋_GB2312" w:hAnsi="Times New Roman" w:eastAsia="仿宋_GB2312" w:cs="仿宋_GB2312"/>
          <w:kern w:val="2"/>
          <w:sz w:val="32"/>
          <w:szCs w:val="32"/>
          <w:bdr w:val="none" w:color="auto" w:sz="0" w:space="0"/>
          <w:lang w:val="en-US" w:eastAsia="zh-CN" w:bidi="ar"/>
        </w:rPr>
        <w:t>人，少数民族</w:t>
      </w:r>
      <w:r>
        <w:rPr>
          <w:rFonts w:hint="eastAsia" w:ascii="Times New Roman" w:hAnsi="Times New Roman" w:eastAsia="仿宋_GB2312" w:cs="Times New Roman"/>
          <w:kern w:val="2"/>
          <w:sz w:val="32"/>
          <w:szCs w:val="32"/>
          <w:bdr w:val="none" w:color="auto" w:sz="0" w:space="0"/>
          <w:lang w:val="en-US" w:eastAsia="zh-CN" w:bidi="ar"/>
        </w:rPr>
        <w:t>78</w:t>
      </w:r>
      <w:r>
        <w:rPr>
          <w:rFonts w:hint="eastAsia" w:ascii="仿宋_GB2312" w:hAnsi="Times New Roman" w:eastAsia="仿宋_GB2312" w:cs="仿宋_GB2312"/>
          <w:kern w:val="2"/>
          <w:sz w:val="32"/>
          <w:szCs w:val="32"/>
          <w:bdr w:val="none" w:color="auto" w:sz="0" w:space="0"/>
          <w:lang w:val="en-US" w:eastAsia="zh-CN" w:bidi="ar"/>
        </w:rPr>
        <w:t>人（蒙古族</w:t>
      </w:r>
      <w:r>
        <w:rPr>
          <w:rFonts w:hint="default" w:ascii="Times New Roman" w:hAnsi="Times New Roman" w:eastAsia="仿宋_GB2312" w:cs="Times New Roman"/>
          <w:kern w:val="2"/>
          <w:sz w:val="32"/>
          <w:szCs w:val="32"/>
          <w:bdr w:val="none" w:color="auto" w:sz="0" w:space="0"/>
          <w:lang w:val="en-US" w:eastAsia="zh-CN" w:bidi="ar"/>
        </w:rPr>
        <w:t>49</w:t>
      </w:r>
      <w:r>
        <w:rPr>
          <w:rFonts w:hint="eastAsia" w:ascii="仿宋_GB2312" w:hAnsi="Times New Roman" w:eastAsia="仿宋_GB2312" w:cs="仿宋_GB2312"/>
          <w:kern w:val="2"/>
          <w:sz w:val="32"/>
          <w:szCs w:val="32"/>
          <w:bdr w:val="none" w:color="auto" w:sz="0" w:space="0"/>
          <w:lang w:val="en-US" w:eastAsia="zh-CN" w:bidi="ar"/>
        </w:rPr>
        <w:t>人，维吾尔族</w:t>
      </w:r>
      <w:r>
        <w:rPr>
          <w:rFonts w:hint="default" w:ascii="Times New Roman" w:hAnsi="Times New Roman" w:eastAsia="仿宋_GB2312" w:cs="Times New Roman"/>
          <w:kern w:val="2"/>
          <w:sz w:val="32"/>
          <w:szCs w:val="32"/>
          <w:bdr w:val="none" w:color="auto" w:sz="0" w:space="0"/>
          <w:lang w:val="en-US" w:eastAsia="zh-CN" w:bidi="ar"/>
        </w:rPr>
        <w:t>15</w:t>
      </w:r>
      <w:r>
        <w:rPr>
          <w:rFonts w:hint="eastAsia" w:ascii="仿宋_GB2312" w:hAnsi="Times New Roman" w:eastAsia="仿宋_GB2312" w:cs="仿宋_GB2312"/>
          <w:kern w:val="2"/>
          <w:sz w:val="32"/>
          <w:szCs w:val="32"/>
          <w:bdr w:val="none" w:color="auto" w:sz="0" w:space="0"/>
          <w:lang w:val="en-US" w:eastAsia="zh-CN" w:bidi="ar"/>
        </w:rPr>
        <w:t>人，回族</w:t>
      </w:r>
      <w:r>
        <w:rPr>
          <w:rFonts w:hint="default" w:ascii="Times New Roman" w:hAnsi="Times New Roman" w:eastAsia="仿宋_GB2312" w:cs="Times New Roman"/>
          <w:kern w:val="2"/>
          <w:sz w:val="32"/>
          <w:szCs w:val="32"/>
          <w:bdr w:val="none" w:color="auto" w:sz="0" w:space="0"/>
          <w:lang w:val="en-US" w:eastAsia="zh-CN" w:bidi="ar"/>
        </w:rPr>
        <w:t>11</w:t>
      </w:r>
      <w:r>
        <w:rPr>
          <w:rFonts w:hint="eastAsia" w:ascii="仿宋_GB2312" w:hAnsi="Times New Roman" w:eastAsia="仿宋_GB2312" w:cs="仿宋_GB2312"/>
          <w:kern w:val="2"/>
          <w:sz w:val="32"/>
          <w:szCs w:val="32"/>
          <w:bdr w:val="none" w:color="auto" w:sz="0" w:space="0"/>
          <w:lang w:val="en-US" w:eastAsia="zh-CN" w:bidi="ar"/>
        </w:rPr>
        <w:t>人，其他民族</w:t>
      </w:r>
      <w:r>
        <w:rPr>
          <w:rFonts w:hint="default" w:ascii="Times New Roman" w:hAnsi="Times New Roman" w:eastAsia="仿宋_GB2312" w:cs="Times New Roman"/>
          <w:kern w:val="2"/>
          <w:sz w:val="32"/>
          <w:szCs w:val="32"/>
          <w:bdr w:val="none" w:color="auto" w:sz="0" w:space="0"/>
          <w:lang w:val="en-US" w:eastAsia="zh-CN" w:bidi="ar"/>
        </w:rPr>
        <w:t>3</w:t>
      </w:r>
      <w:r>
        <w:rPr>
          <w:rFonts w:hint="eastAsia" w:ascii="仿宋_GB2312" w:hAnsi="Times New Roman" w:eastAsia="仿宋_GB2312" w:cs="仿宋_GB2312"/>
          <w:kern w:val="2"/>
          <w:sz w:val="32"/>
          <w:szCs w:val="32"/>
          <w:bdr w:val="none" w:color="auto" w:sz="0" w:space="0"/>
          <w:lang w:val="en-US" w:eastAsia="zh-CN" w:bidi="ar"/>
        </w:rPr>
        <w:t>人），行政人员</w:t>
      </w:r>
      <w:r>
        <w:rPr>
          <w:rFonts w:hint="default" w:ascii="Times New Roman" w:hAnsi="Times New Roman" w:eastAsia="仿宋_GB2312" w:cs="Times New Roman"/>
          <w:kern w:val="2"/>
          <w:sz w:val="32"/>
          <w:szCs w:val="32"/>
          <w:bdr w:val="none" w:color="auto" w:sz="0" w:space="0"/>
          <w:lang w:val="en-US" w:eastAsia="zh-CN" w:bidi="ar"/>
        </w:rPr>
        <w:t>4</w:t>
      </w:r>
      <w:r>
        <w:rPr>
          <w:rFonts w:hint="eastAsia" w:ascii="仿宋_GB2312" w:hAnsi="Times New Roman" w:eastAsia="仿宋_GB2312" w:cs="仿宋_GB2312"/>
          <w:kern w:val="2"/>
          <w:sz w:val="32"/>
          <w:szCs w:val="32"/>
          <w:bdr w:val="none" w:color="auto" w:sz="0" w:space="0"/>
          <w:lang w:val="en-US" w:eastAsia="zh-CN" w:bidi="ar"/>
        </w:rPr>
        <w:t>人，专任教师</w:t>
      </w:r>
      <w:r>
        <w:rPr>
          <w:rFonts w:hint="default" w:ascii="Times New Roman" w:hAnsi="Times New Roman" w:eastAsia="仿宋_GB2312" w:cs="Times New Roman"/>
          <w:kern w:val="2"/>
          <w:sz w:val="32"/>
          <w:szCs w:val="32"/>
          <w:bdr w:val="none" w:color="auto" w:sz="0" w:space="0"/>
          <w:lang w:val="en-US" w:eastAsia="zh-CN" w:bidi="ar"/>
        </w:rPr>
        <w:t>127</w:t>
      </w:r>
      <w:r>
        <w:rPr>
          <w:rFonts w:hint="eastAsia" w:ascii="仿宋_GB2312" w:hAnsi="Times New Roman" w:eastAsia="仿宋_GB2312" w:cs="仿宋_GB2312"/>
          <w:kern w:val="2"/>
          <w:sz w:val="32"/>
          <w:szCs w:val="32"/>
          <w:bdr w:val="none" w:color="auto" w:sz="0" w:space="0"/>
          <w:lang w:val="en-US" w:eastAsia="zh-CN" w:bidi="ar"/>
        </w:rPr>
        <w:t>人（其中</w:t>
      </w:r>
      <w:r>
        <w:rPr>
          <w:rFonts w:hint="default" w:ascii="Times New Roman" w:hAnsi="Times New Roman" w:eastAsia="仿宋_GB2312" w:cs="Times New Roman"/>
          <w:kern w:val="2"/>
          <w:sz w:val="32"/>
          <w:szCs w:val="32"/>
          <w:bdr w:val="none" w:color="auto" w:sz="0" w:space="0"/>
          <w:lang w:val="en-US" w:eastAsia="zh-CN" w:bidi="ar"/>
        </w:rPr>
        <w:t>8</w:t>
      </w:r>
      <w:r>
        <w:rPr>
          <w:rFonts w:hint="eastAsia" w:ascii="仿宋_GB2312" w:hAnsi="Times New Roman" w:eastAsia="仿宋_GB2312" w:cs="仿宋_GB2312"/>
          <w:kern w:val="2"/>
          <w:sz w:val="32"/>
          <w:szCs w:val="32"/>
          <w:bdr w:val="none" w:color="auto" w:sz="0" w:space="0"/>
          <w:lang w:val="en-US" w:eastAsia="zh-CN" w:bidi="ar"/>
        </w:rPr>
        <w:t>人借出），教辅人员</w:t>
      </w:r>
      <w:r>
        <w:rPr>
          <w:rFonts w:hint="default" w:ascii="Times New Roman" w:hAnsi="Times New Roman" w:eastAsia="仿宋_GB2312" w:cs="Times New Roman"/>
          <w:kern w:val="2"/>
          <w:sz w:val="32"/>
          <w:szCs w:val="32"/>
          <w:bdr w:val="none" w:color="auto" w:sz="0" w:space="0"/>
          <w:lang w:val="en-US" w:eastAsia="zh-CN" w:bidi="ar"/>
        </w:rPr>
        <w:t>29</w:t>
      </w:r>
      <w:r>
        <w:rPr>
          <w:rFonts w:hint="eastAsia" w:ascii="仿宋_GB2312" w:hAnsi="Times New Roman" w:eastAsia="仿宋_GB2312" w:cs="仿宋_GB2312"/>
          <w:kern w:val="2"/>
          <w:sz w:val="32"/>
          <w:szCs w:val="32"/>
          <w:bdr w:val="none" w:color="auto" w:sz="0" w:space="0"/>
          <w:lang w:val="en-US" w:eastAsia="zh-CN" w:bidi="ar"/>
        </w:rPr>
        <w:t>人，</w:t>
      </w:r>
      <w:r>
        <w:rPr>
          <w:rFonts w:hint="default" w:ascii="Times New Roman" w:hAnsi="Times New Roman" w:eastAsia="仿宋_GB2312" w:cs="Times New Roman"/>
          <w:kern w:val="2"/>
          <w:sz w:val="32"/>
          <w:szCs w:val="32"/>
          <w:bdr w:val="none" w:color="auto" w:sz="0" w:space="0"/>
          <w:lang w:val="en-US" w:eastAsia="zh-CN" w:bidi="ar"/>
        </w:rPr>
        <w:t>45</w:t>
      </w:r>
      <w:r>
        <w:rPr>
          <w:rFonts w:hint="eastAsia" w:ascii="仿宋_GB2312" w:hAnsi="Times New Roman" w:eastAsia="仿宋_GB2312" w:cs="仿宋_GB2312"/>
          <w:kern w:val="2"/>
          <w:sz w:val="32"/>
          <w:szCs w:val="32"/>
          <w:bdr w:val="none" w:color="auto" w:sz="0" w:space="0"/>
          <w:lang w:val="en-US" w:eastAsia="zh-CN" w:bidi="ar"/>
        </w:rPr>
        <w:t>岁以上</w:t>
      </w:r>
      <w:r>
        <w:rPr>
          <w:rFonts w:hint="default" w:ascii="Times New Roman" w:hAnsi="Times New Roman" w:eastAsia="仿宋_GB2312" w:cs="Times New Roman"/>
          <w:kern w:val="2"/>
          <w:sz w:val="32"/>
          <w:szCs w:val="32"/>
          <w:bdr w:val="none" w:color="auto" w:sz="0" w:space="0"/>
          <w:lang w:val="en-US" w:eastAsia="zh-CN" w:bidi="ar"/>
        </w:rPr>
        <w:t>70</w:t>
      </w:r>
      <w:r>
        <w:rPr>
          <w:rFonts w:hint="eastAsia" w:ascii="仿宋_GB2312" w:hAnsi="Times New Roman" w:eastAsia="仿宋_GB2312" w:cs="仿宋_GB2312"/>
          <w:kern w:val="2"/>
          <w:sz w:val="32"/>
          <w:szCs w:val="32"/>
          <w:bdr w:val="none" w:color="auto" w:sz="0" w:space="0"/>
          <w:lang w:val="en-US" w:eastAsia="zh-CN" w:bidi="ar"/>
        </w:rPr>
        <w:t>人（其中专任教师</w:t>
      </w:r>
      <w:r>
        <w:rPr>
          <w:rFonts w:hint="default" w:ascii="Times New Roman" w:hAnsi="Times New Roman" w:eastAsia="仿宋_GB2312" w:cs="Times New Roman"/>
          <w:kern w:val="2"/>
          <w:sz w:val="32"/>
          <w:szCs w:val="32"/>
          <w:bdr w:val="none" w:color="auto" w:sz="0" w:space="0"/>
          <w:lang w:val="en-US" w:eastAsia="zh-CN" w:bidi="ar"/>
        </w:rPr>
        <w:t>39</w:t>
      </w:r>
      <w:r>
        <w:rPr>
          <w:rFonts w:hint="eastAsia" w:ascii="仿宋_GB2312" w:hAnsi="Times New Roman" w:eastAsia="仿宋_GB2312" w:cs="仿宋_GB2312"/>
          <w:kern w:val="2"/>
          <w:sz w:val="32"/>
          <w:szCs w:val="32"/>
          <w:bdr w:val="none" w:color="auto" w:sz="0" w:space="0"/>
          <w:lang w:val="en-US" w:eastAsia="zh-CN" w:bidi="ar"/>
        </w:rPr>
        <w:t>人），近三年退休</w:t>
      </w:r>
      <w:r>
        <w:rPr>
          <w:rFonts w:hint="default" w:ascii="Times New Roman" w:hAnsi="Times New Roman" w:eastAsia="仿宋_GB2312" w:cs="Times New Roman"/>
          <w:kern w:val="2"/>
          <w:sz w:val="32"/>
          <w:szCs w:val="32"/>
          <w:bdr w:val="none" w:color="auto" w:sz="0" w:space="0"/>
          <w:lang w:val="en-US" w:eastAsia="zh-CN" w:bidi="ar"/>
        </w:rPr>
        <w:t>23</w:t>
      </w:r>
      <w:r>
        <w:rPr>
          <w:rFonts w:hint="eastAsia" w:ascii="仿宋_GB2312" w:hAnsi="Times New Roman" w:eastAsia="仿宋_GB2312" w:cs="仿宋_GB2312"/>
          <w:kern w:val="2"/>
          <w:sz w:val="32"/>
          <w:szCs w:val="32"/>
          <w:bdr w:val="none" w:color="auto" w:sz="0" w:space="0"/>
          <w:lang w:val="en-US" w:eastAsia="zh-CN" w:bidi="ar"/>
        </w:rPr>
        <w:t>人（其中专任教师</w:t>
      </w:r>
      <w:r>
        <w:rPr>
          <w:rFonts w:hint="default" w:ascii="Times New Roman" w:hAnsi="Times New Roman" w:eastAsia="仿宋_GB2312" w:cs="Times New Roman"/>
          <w:kern w:val="2"/>
          <w:sz w:val="32"/>
          <w:szCs w:val="32"/>
          <w:bdr w:val="none" w:color="auto" w:sz="0" w:space="0"/>
          <w:lang w:val="en-US" w:eastAsia="zh-CN" w:bidi="ar"/>
        </w:rPr>
        <w:t>19</w:t>
      </w:r>
      <w:r>
        <w:rPr>
          <w:rFonts w:hint="eastAsia" w:ascii="仿宋_GB2312" w:hAnsi="Times New Roman" w:eastAsia="仿宋_GB2312" w:cs="仿宋_GB2312"/>
          <w:kern w:val="2"/>
          <w:sz w:val="32"/>
          <w:szCs w:val="32"/>
          <w:bdr w:val="none" w:color="auto" w:sz="0" w:space="0"/>
          <w:lang w:val="en-US" w:eastAsia="zh-CN" w:bidi="ar"/>
        </w:rPr>
        <w:t>人），在册</w:t>
      </w:r>
      <w:r>
        <w:rPr>
          <w:rFonts w:hint="eastAsia" w:ascii="Times New Roman" w:hAnsi="Times New Roman" w:eastAsia="仿宋_GB2312" w:cs="Times New Roman"/>
          <w:kern w:val="2"/>
          <w:sz w:val="32"/>
          <w:szCs w:val="32"/>
          <w:bdr w:val="none" w:color="auto" w:sz="0" w:space="0"/>
          <w:lang w:val="en-US" w:eastAsia="zh-CN" w:bidi="ar"/>
        </w:rPr>
        <w:t>149</w:t>
      </w:r>
      <w:r>
        <w:rPr>
          <w:rFonts w:hint="eastAsia" w:ascii="仿宋_GB2312" w:hAnsi="Times New Roman" w:eastAsia="仿宋_GB2312" w:cs="仿宋_GB2312"/>
          <w:kern w:val="2"/>
          <w:sz w:val="32"/>
          <w:szCs w:val="32"/>
          <w:bdr w:val="none" w:color="auto" w:sz="0" w:space="0"/>
          <w:lang w:val="en-US" w:eastAsia="zh-CN" w:bidi="ar"/>
        </w:rPr>
        <w:t>人（借出</w:t>
      </w:r>
      <w:r>
        <w:rPr>
          <w:rFonts w:hint="eastAsia" w:ascii="Times New Roman" w:hAnsi="Times New Roman" w:eastAsia="仿宋_GB2312" w:cs="Times New Roman"/>
          <w:kern w:val="2"/>
          <w:sz w:val="32"/>
          <w:szCs w:val="32"/>
          <w:bdr w:val="none" w:color="auto" w:sz="0" w:space="0"/>
          <w:lang w:val="en-US" w:eastAsia="zh-CN" w:bidi="ar"/>
        </w:rPr>
        <w:t>8</w:t>
      </w:r>
      <w:r>
        <w:rPr>
          <w:rFonts w:hint="eastAsia" w:ascii="仿宋_GB2312" w:hAnsi="Times New Roman" w:eastAsia="仿宋_GB2312" w:cs="仿宋_GB2312"/>
          <w:kern w:val="2"/>
          <w:sz w:val="32"/>
          <w:szCs w:val="32"/>
          <w:bdr w:val="none" w:color="auto" w:sz="0" w:space="0"/>
          <w:lang w:val="en-US" w:eastAsia="zh-CN" w:bidi="ar"/>
        </w:rPr>
        <w:t>人），借进</w:t>
      </w:r>
      <w:r>
        <w:rPr>
          <w:rFonts w:hint="eastAsia" w:ascii="Times New Roman" w:hAnsi="Times New Roman" w:eastAsia="仿宋_GB2312" w:cs="Times New Roman"/>
          <w:kern w:val="2"/>
          <w:sz w:val="32"/>
          <w:szCs w:val="32"/>
          <w:bdr w:val="none" w:color="auto" w:sz="0" w:space="0"/>
          <w:lang w:val="en-US" w:eastAsia="zh-CN" w:bidi="ar"/>
        </w:rPr>
        <w:t>12</w:t>
      </w:r>
      <w:r>
        <w:rPr>
          <w:rFonts w:hint="eastAsia" w:ascii="仿宋_GB2312" w:hAnsi="Times New Roman" w:eastAsia="仿宋_GB2312" w:cs="仿宋_GB2312"/>
          <w:kern w:val="2"/>
          <w:sz w:val="32"/>
          <w:szCs w:val="32"/>
          <w:bdr w:val="none" w:color="auto" w:sz="0" w:space="0"/>
          <w:lang w:val="en-US" w:eastAsia="zh-CN" w:bidi="ar"/>
        </w:rPr>
        <w:t>人，同工同酬</w:t>
      </w:r>
      <w:r>
        <w:rPr>
          <w:rFonts w:hint="default" w:ascii="Times New Roman" w:hAnsi="Times New Roman" w:eastAsia="仿宋_GB2312" w:cs="Times New Roman"/>
          <w:kern w:val="2"/>
          <w:sz w:val="32"/>
          <w:szCs w:val="32"/>
          <w:bdr w:val="none" w:color="auto" w:sz="0" w:space="0"/>
          <w:lang w:val="en-US" w:eastAsia="zh-CN" w:bidi="ar"/>
        </w:rPr>
        <w:t>1</w:t>
      </w:r>
      <w:r>
        <w:rPr>
          <w:rFonts w:hint="eastAsia" w:ascii="仿宋_GB2312" w:hAnsi="Times New Roman" w:eastAsia="仿宋_GB2312" w:cs="仿宋_GB2312"/>
          <w:kern w:val="2"/>
          <w:sz w:val="32"/>
          <w:szCs w:val="32"/>
          <w:bdr w:val="none" w:color="auto" w:sz="0" w:space="0"/>
          <w:lang w:val="en-US" w:eastAsia="zh-CN" w:bidi="ar"/>
        </w:rPr>
        <w:t>人，专任教师学历达标率</w:t>
      </w:r>
      <w:r>
        <w:rPr>
          <w:rFonts w:hint="default" w:ascii="Times New Roman" w:hAnsi="Times New Roman" w:eastAsia="仿宋_GB2312" w:cs="Times New Roman"/>
          <w:kern w:val="2"/>
          <w:sz w:val="32"/>
          <w:szCs w:val="32"/>
          <w:bdr w:val="none" w:color="auto" w:sz="0" w:space="0"/>
          <w:lang w:val="en-US" w:eastAsia="zh-CN" w:bidi="ar"/>
        </w:rPr>
        <w:t>100%</w:t>
      </w:r>
      <w:r>
        <w:rPr>
          <w:rFonts w:hint="eastAsia" w:ascii="仿宋_GB2312" w:hAnsi="Times New Roman" w:eastAsia="仿宋_GB2312" w:cs="仿宋_GB2312"/>
          <w:kern w:val="2"/>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_GB2312" w:hAnsi="Times New Roman" w:eastAsia="仿宋_GB2312" w:cs="仿宋_GB2312"/>
          <w:kern w:val="2"/>
          <w:sz w:val="32"/>
          <w:szCs w:val="32"/>
          <w:bdr w:val="none" w:color="auto" w:sz="0" w:space="0"/>
          <w:lang w:val="en-US" w:eastAsia="zh-CN" w:bidi="ar"/>
        </w:rPr>
        <w:t>学校通过五级管理（党组织、支委会成员、分管领导、班主任、学生会）分工协作，共同做好师生的管理工作。大力进行校史教育，充分发挥校友中的佼佼者示范引领，在他们带动下，努力学习、积极进取，将来更好地报效祖国。明确学校师生</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在教学的各个领域均有优异表现</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的教学质量观；以</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没有最好，只有更好</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为口号，不断提高质量管理，为提高教育教学质量奠定坚实的思想基础，形成有利于教学质量进步的文化氛围；有效探索</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双减</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背景下的教育教学新模式，落实好</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五育</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并举。着力打造</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薪火</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为主题的</w:t>
      </w:r>
      <w:r>
        <w:rPr>
          <w:rFonts w:hint="default" w:ascii="Times New Roman" w:hAnsi="Times New Roman" w:eastAsia="仿宋_GB2312" w:cs="Times New Roman"/>
          <w:kern w:val="2"/>
          <w:sz w:val="32"/>
          <w:szCs w:val="32"/>
          <w:bdr w:val="none" w:color="auto" w:sz="0" w:space="0"/>
          <w:lang w:val="en-US" w:eastAsia="zh-CN" w:bidi="ar"/>
        </w:rPr>
        <w:t>“13579”</w:t>
      </w:r>
      <w:r>
        <w:rPr>
          <w:rFonts w:hint="eastAsia" w:ascii="仿宋_GB2312" w:hAnsi="Times New Roman" w:eastAsia="仿宋_GB2312" w:cs="仿宋_GB2312"/>
          <w:kern w:val="2"/>
          <w:sz w:val="32"/>
          <w:szCs w:val="32"/>
          <w:bdr w:val="none" w:color="auto" w:sz="0" w:space="0"/>
          <w:lang w:val="en-US" w:eastAsia="zh-CN" w:bidi="ar"/>
        </w:rPr>
        <w:t>校园文化。规划设计</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红色元素</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，红色教育基地、党史文化长廊、以孔子雕塑像为中心的思想道德教育阵地搭建文化平台。追寻</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红色记忆</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、感悟</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红色精神</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、传承</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红色基因</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，切实提升党建特色品牌形象。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_GB2312" w:hAnsi="Times New Roman" w:eastAsia="仿宋_GB2312" w:cs="仿宋_GB2312"/>
          <w:kern w:val="2"/>
          <w:sz w:val="32"/>
          <w:szCs w:val="32"/>
          <w:bdr w:val="none" w:color="auto" w:sz="0" w:space="0"/>
          <w:lang w:val="en-US" w:eastAsia="zh-CN" w:bidi="ar"/>
        </w:rPr>
        <w:t>建校</w:t>
      </w:r>
      <w:r>
        <w:rPr>
          <w:rFonts w:hint="default" w:ascii="Times New Roman" w:hAnsi="Times New Roman" w:eastAsia="仿宋_GB2312" w:cs="Times New Roman"/>
          <w:kern w:val="2"/>
          <w:sz w:val="32"/>
          <w:szCs w:val="32"/>
          <w:bdr w:val="none" w:color="auto" w:sz="0" w:space="0"/>
          <w:lang w:val="en-US" w:eastAsia="zh-CN" w:bidi="ar"/>
        </w:rPr>
        <w:t>63</w:t>
      </w:r>
      <w:r>
        <w:rPr>
          <w:rFonts w:hint="eastAsia" w:ascii="仿宋_GB2312" w:hAnsi="Times New Roman" w:eastAsia="仿宋_GB2312" w:cs="仿宋_GB2312"/>
          <w:kern w:val="2"/>
          <w:sz w:val="32"/>
          <w:szCs w:val="32"/>
          <w:bdr w:val="none" w:color="auto" w:sz="0" w:space="0"/>
          <w:lang w:val="en-US" w:eastAsia="zh-CN" w:bidi="ar"/>
        </w:rPr>
        <w:t xml:space="preserve">年来，和静县第一中学坚持向教学要质量，以质量求发展，以文艺体育创特色。学校先后荣获荣获 </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全国群众体育先进单位</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国家级传统体育项目学校</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全国优秀青少年体育俱乐部</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全国五好小公民</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示范学校、</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新疆质量奖（提名）</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自治区级课件比赛优秀组织奖</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自治区级文明校园</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、自治区青少年五好小公民</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阳光校园</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我们是好伙伴</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主题教育活动示范学校、</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德育科研工作先进学校（自治区级）</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先进基层党组织（自治区级）</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新疆非物质文化遗产教育普及基地</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自治州民族团结模范单位</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县级教育工作先进单位</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县级巾帼建功集体</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禁毒教育示范学校</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征兵工作先进单位（县级）</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自治州五四红旗团委</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社会管理综合治理和安全生产先进集体（县级）</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等</w:t>
      </w:r>
      <w:r>
        <w:rPr>
          <w:rFonts w:hint="default" w:ascii="Times New Roman" w:hAnsi="Times New Roman" w:eastAsia="仿宋_GB2312" w:cs="Times New Roman"/>
          <w:kern w:val="2"/>
          <w:sz w:val="32"/>
          <w:szCs w:val="32"/>
          <w:bdr w:val="none" w:color="auto" w:sz="0" w:space="0"/>
          <w:lang w:val="en-US" w:eastAsia="zh-CN" w:bidi="ar"/>
        </w:rPr>
        <w:t>100</w:t>
      </w:r>
      <w:r>
        <w:rPr>
          <w:rFonts w:hint="eastAsia" w:ascii="仿宋_GB2312" w:hAnsi="Times New Roman" w:eastAsia="仿宋_GB2312" w:cs="仿宋_GB2312"/>
          <w:kern w:val="2"/>
          <w:sz w:val="32"/>
          <w:szCs w:val="32"/>
          <w:bdr w:val="none" w:color="auto" w:sz="0" w:space="0"/>
          <w:lang w:val="en-US" w:eastAsia="zh-CN" w:bidi="ar"/>
        </w:rPr>
        <w:t>余项荣誉。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_GB2312" w:hAnsi="Times New Roman" w:eastAsia="仿宋_GB2312" w:cs="仿宋_GB2312"/>
          <w:kern w:val="2"/>
          <w:sz w:val="32"/>
          <w:szCs w:val="32"/>
          <w:bdr w:val="none" w:color="auto" w:sz="0" w:space="0"/>
          <w:lang w:val="en-US" w:eastAsia="zh-CN" w:bidi="ar"/>
        </w:rPr>
        <w:t>积极组织教师参加各级各类教学教研比赛，成绩喜人。四个县级工作室，促进了学校相关学科教研水平的提升，在全县的教育教研中起到了引领、示范、辐射作用。通过开展系列教研活动，进一步促进了教师专业发展。教育教学质量逐年不断攀升，</w:t>
      </w:r>
      <w:r>
        <w:rPr>
          <w:rFonts w:hint="default" w:ascii="Times New Roman" w:hAnsi="Times New Roman" w:eastAsia="仿宋_GB2312" w:cs="Times New Roman"/>
          <w:kern w:val="2"/>
          <w:sz w:val="32"/>
          <w:szCs w:val="32"/>
          <w:bdr w:val="none" w:color="auto" w:sz="0" w:space="0"/>
          <w:lang w:val="en-US" w:eastAsia="zh-CN" w:bidi="ar"/>
        </w:rPr>
        <w:t>2023</w:t>
      </w:r>
      <w:r>
        <w:rPr>
          <w:rFonts w:hint="eastAsia" w:ascii="仿宋_GB2312" w:hAnsi="Times New Roman" w:eastAsia="仿宋_GB2312" w:cs="仿宋_GB2312"/>
          <w:kern w:val="2"/>
          <w:sz w:val="32"/>
          <w:szCs w:val="32"/>
          <w:bdr w:val="none" w:color="auto" w:sz="0" w:space="0"/>
          <w:lang w:val="en-US" w:eastAsia="zh-CN" w:bidi="ar"/>
        </w:rPr>
        <w:t>年中考再创辉煌，今年共</w:t>
      </w:r>
      <w:r>
        <w:rPr>
          <w:rFonts w:hint="default" w:ascii="Times New Roman" w:hAnsi="Times New Roman" w:eastAsia="仿宋_GB2312" w:cs="Times New Roman"/>
          <w:kern w:val="2"/>
          <w:sz w:val="32"/>
          <w:szCs w:val="32"/>
          <w:bdr w:val="none" w:color="auto" w:sz="0" w:space="0"/>
          <w:lang w:val="en-US" w:eastAsia="zh-CN" w:bidi="ar"/>
        </w:rPr>
        <w:t>562</w:t>
      </w:r>
      <w:r>
        <w:rPr>
          <w:rFonts w:hint="eastAsia" w:ascii="仿宋_GB2312" w:hAnsi="Times New Roman" w:eastAsia="仿宋_GB2312" w:cs="仿宋_GB2312"/>
          <w:kern w:val="2"/>
          <w:sz w:val="32"/>
          <w:szCs w:val="32"/>
          <w:bdr w:val="none" w:color="auto" w:sz="0" w:space="0"/>
          <w:lang w:val="en-US" w:eastAsia="zh-CN" w:bidi="ar"/>
        </w:rPr>
        <w:t>名学生参加中考，自治区示范性高中上线</w:t>
      </w:r>
      <w:r>
        <w:rPr>
          <w:rFonts w:hint="default" w:ascii="Times New Roman" w:hAnsi="Times New Roman" w:eastAsia="仿宋_GB2312" w:cs="Times New Roman"/>
          <w:kern w:val="2"/>
          <w:sz w:val="32"/>
          <w:szCs w:val="32"/>
          <w:bdr w:val="none" w:color="auto" w:sz="0" w:space="0"/>
          <w:lang w:val="en-US" w:eastAsia="zh-CN" w:bidi="ar"/>
        </w:rPr>
        <w:t>190</w:t>
      </w:r>
      <w:r>
        <w:rPr>
          <w:rFonts w:hint="eastAsia" w:ascii="仿宋_GB2312" w:hAnsi="Times New Roman" w:eastAsia="仿宋_GB2312" w:cs="仿宋_GB2312"/>
          <w:kern w:val="2"/>
          <w:sz w:val="32"/>
          <w:szCs w:val="32"/>
          <w:bdr w:val="none" w:color="auto" w:sz="0" w:space="0"/>
          <w:lang w:val="en-US" w:eastAsia="zh-CN" w:bidi="ar"/>
        </w:rPr>
        <w:t>名学生，上线率为</w:t>
      </w:r>
      <w:r>
        <w:rPr>
          <w:rFonts w:hint="default" w:ascii="Times New Roman" w:hAnsi="Times New Roman" w:eastAsia="仿宋_GB2312" w:cs="Times New Roman"/>
          <w:kern w:val="2"/>
          <w:sz w:val="32"/>
          <w:szCs w:val="32"/>
          <w:bdr w:val="none" w:color="auto" w:sz="0" w:space="0"/>
          <w:lang w:val="en-US" w:eastAsia="zh-CN" w:bidi="ar"/>
        </w:rPr>
        <w:t>33.8%</w:t>
      </w:r>
      <w:r>
        <w:rPr>
          <w:rFonts w:hint="eastAsia" w:ascii="仿宋_GB2312" w:hAnsi="Times New Roman" w:eastAsia="仿宋_GB2312" w:cs="仿宋_GB2312"/>
          <w:kern w:val="2"/>
          <w:sz w:val="32"/>
          <w:szCs w:val="32"/>
          <w:bdr w:val="none" w:color="auto" w:sz="0" w:space="0"/>
          <w:lang w:val="en-US" w:eastAsia="zh-CN" w:bidi="ar"/>
        </w:rPr>
        <w:t>，普通高中上线率为</w:t>
      </w:r>
      <w:r>
        <w:rPr>
          <w:rFonts w:hint="default" w:ascii="Times New Roman" w:hAnsi="Times New Roman" w:eastAsia="仿宋_GB2312" w:cs="Times New Roman"/>
          <w:kern w:val="2"/>
          <w:sz w:val="32"/>
          <w:szCs w:val="32"/>
          <w:bdr w:val="none" w:color="auto" w:sz="0" w:space="0"/>
          <w:lang w:val="en-US" w:eastAsia="zh-CN" w:bidi="ar"/>
        </w:rPr>
        <w:t>73%</w:t>
      </w:r>
      <w:r>
        <w:rPr>
          <w:rFonts w:hint="eastAsia" w:ascii="仿宋_GB2312" w:hAnsi="Times New Roman" w:eastAsia="仿宋_GB2312" w:cs="仿宋_GB2312"/>
          <w:kern w:val="2"/>
          <w:sz w:val="32"/>
          <w:szCs w:val="32"/>
          <w:bdr w:val="none" w:color="auto" w:sz="0" w:space="0"/>
          <w:lang w:val="en-US" w:eastAsia="zh-CN" w:bidi="ar"/>
        </w:rPr>
        <w:t>。一名学生中考普通类全州第六名，单列类全州第一、第四、第十三名，全县</w:t>
      </w:r>
      <w:r>
        <w:rPr>
          <w:rFonts w:hint="default" w:ascii="Times New Roman" w:hAnsi="Times New Roman" w:eastAsia="仿宋_GB2312" w:cs="Times New Roman"/>
          <w:kern w:val="2"/>
          <w:sz w:val="32"/>
          <w:szCs w:val="32"/>
          <w:bdr w:val="none" w:color="auto" w:sz="0" w:space="0"/>
          <w:lang w:val="en-US" w:eastAsia="zh-CN" w:bidi="ar"/>
        </w:rPr>
        <w:t>700</w:t>
      </w:r>
      <w:r>
        <w:rPr>
          <w:rFonts w:hint="eastAsia" w:ascii="仿宋_GB2312" w:hAnsi="Times New Roman" w:eastAsia="仿宋_GB2312" w:cs="仿宋_GB2312"/>
          <w:kern w:val="2"/>
          <w:sz w:val="32"/>
          <w:szCs w:val="32"/>
          <w:bdr w:val="none" w:color="auto" w:sz="0" w:space="0"/>
          <w:lang w:val="en-US" w:eastAsia="zh-CN" w:bidi="ar"/>
        </w:rPr>
        <w:t>分以上</w:t>
      </w:r>
      <w:r>
        <w:rPr>
          <w:rFonts w:hint="default" w:ascii="Times New Roman" w:hAnsi="Times New Roman" w:eastAsia="仿宋_GB2312" w:cs="Times New Roman"/>
          <w:kern w:val="2"/>
          <w:sz w:val="32"/>
          <w:szCs w:val="32"/>
          <w:bdr w:val="none" w:color="auto" w:sz="0" w:space="0"/>
          <w:lang w:val="en-US" w:eastAsia="zh-CN" w:bidi="ar"/>
        </w:rPr>
        <w:t>10</w:t>
      </w:r>
      <w:r>
        <w:rPr>
          <w:rFonts w:hint="eastAsia" w:ascii="仿宋_GB2312" w:hAnsi="Times New Roman" w:eastAsia="仿宋_GB2312" w:cs="仿宋_GB2312"/>
          <w:kern w:val="2"/>
          <w:sz w:val="32"/>
          <w:szCs w:val="32"/>
          <w:bdr w:val="none" w:color="auto" w:sz="0" w:space="0"/>
          <w:lang w:val="en-US" w:eastAsia="zh-CN" w:bidi="ar"/>
        </w:rPr>
        <w:t>名学生里</w:t>
      </w:r>
      <w:r>
        <w:rPr>
          <w:rFonts w:hint="default" w:ascii="Times New Roman" w:hAnsi="Times New Roman" w:eastAsia="仿宋_GB2312" w:cs="Times New Roman"/>
          <w:kern w:val="2"/>
          <w:sz w:val="32"/>
          <w:szCs w:val="32"/>
          <w:bdr w:val="none" w:color="auto" w:sz="0" w:space="0"/>
          <w:lang w:val="en-US" w:eastAsia="zh-CN" w:bidi="ar"/>
        </w:rPr>
        <w:t>8</w:t>
      </w:r>
      <w:r>
        <w:rPr>
          <w:rFonts w:hint="eastAsia" w:ascii="仿宋_GB2312" w:hAnsi="Times New Roman" w:eastAsia="仿宋_GB2312" w:cs="仿宋_GB2312"/>
          <w:kern w:val="2"/>
          <w:sz w:val="32"/>
          <w:szCs w:val="32"/>
          <w:bdr w:val="none" w:color="auto" w:sz="0" w:space="0"/>
          <w:lang w:val="en-US" w:eastAsia="zh-CN" w:bidi="ar"/>
        </w:rPr>
        <w:t>名学生在我校。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_GB2312" w:hAnsi="Times New Roman" w:eastAsia="仿宋_GB2312" w:cs="仿宋_GB2312"/>
          <w:kern w:val="2"/>
          <w:sz w:val="32"/>
          <w:szCs w:val="32"/>
          <w:bdr w:val="none" w:color="auto" w:sz="0" w:space="0"/>
          <w:lang w:val="en-US" w:eastAsia="zh-CN" w:bidi="ar"/>
        </w:rPr>
        <w:t>德育工作特色鲜明。学校的德育工作以红色爱国主义教育基地和优秀传统文化教育基地为主要抓手，落实</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扬善举一，薪火相传，生生不息</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的办学理念，由德育处组织，团委、少先队监督、值周班主任负责，值周生具体实施的学生自主管理体制，让学生真正成为校园的主人；以</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校园文化</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和</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班级文化</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创建活动为内容，形成了</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自主参与，自主管理</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，由</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他律</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到</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自律</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的德育工作模式；以特色</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五金活动</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参观北山国防教育基地、东归博物馆、校史馆等校内外各种主题活动为载体，使学校德育教育有层次推进，不断拓展德育活动空间；努力为学生创造一个宽松、和谐、民主的校园气氛，让学生自我展现、自我教育、自我塑造和自我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default" w:ascii="Times New Roman" w:hAnsi="Times New Roman" w:eastAsia="仿宋_GB2312" w:cs="Times New Roman"/>
          <w:kern w:val="2"/>
          <w:sz w:val="32"/>
          <w:szCs w:val="32"/>
          <w:bdr w:val="none" w:color="auto" w:sz="0" w:space="0"/>
          <w:lang w:val="en-US" w:eastAsia="zh-CN" w:bidi="ar"/>
        </w:rPr>
        <w:t>4.</w:t>
      </w:r>
      <w:r>
        <w:rPr>
          <w:rFonts w:hint="eastAsia" w:ascii="仿宋_GB2312" w:hAnsi="Times New Roman" w:eastAsia="仿宋_GB2312" w:cs="仿宋_GB2312"/>
          <w:kern w:val="2"/>
          <w:sz w:val="32"/>
          <w:szCs w:val="32"/>
          <w:bdr w:val="none" w:color="auto" w:sz="0" w:space="0"/>
          <w:lang w:val="en-US" w:eastAsia="zh-CN" w:bidi="ar"/>
        </w:rPr>
        <w:t>校园文化主题突出。几年来，学校以校园文化建设促进学校内涵发展，着力构建和谐校园</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打造</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薪火</w:t>
      </w:r>
      <w:r>
        <w:rPr>
          <w:rFonts w:hint="default" w:ascii="Times New Roman" w:hAnsi="Times New Roman" w:eastAsia="仿宋_GB2312" w:cs="Times New Roman"/>
          <w:kern w:val="2"/>
          <w:sz w:val="32"/>
          <w:szCs w:val="32"/>
          <w:bdr w:val="none" w:color="auto" w:sz="0" w:space="0"/>
          <w:lang w:val="en-US" w:eastAsia="zh-CN" w:bidi="ar"/>
        </w:rPr>
        <w:t>”</w:t>
      </w:r>
      <w:r>
        <w:rPr>
          <w:rFonts w:hint="eastAsia" w:ascii="仿宋_GB2312" w:hAnsi="Times New Roman" w:eastAsia="仿宋_GB2312" w:cs="仿宋_GB2312"/>
          <w:kern w:val="2"/>
          <w:sz w:val="32"/>
          <w:szCs w:val="32"/>
          <w:bdr w:val="none" w:color="auto" w:sz="0" w:space="0"/>
          <w:lang w:val="en-US" w:eastAsia="zh-CN" w:bidi="ar"/>
        </w:rPr>
        <w:t>为主题的</w:t>
      </w:r>
      <w:r>
        <w:rPr>
          <w:rFonts w:hint="default" w:ascii="Times New Roman" w:hAnsi="Times New Roman" w:eastAsia="仿宋_GB2312" w:cs="Times New Roman"/>
          <w:kern w:val="2"/>
          <w:sz w:val="32"/>
          <w:szCs w:val="32"/>
          <w:bdr w:val="none" w:color="auto" w:sz="0" w:space="0"/>
          <w:lang w:val="en-US" w:eastAsia="zh-CN" w:bidi="ar"/>
        </w:rPr>
        <w:t>“13579”</w:t>
      </w:r>
      <w:r>
        <w:rPr>
          <w:rFonts w:hint="eastAsia" w:ascii="仿宋_GB2312" w:hAnsi="Times New Roman" w:eastAsia="仿宋_GB2312" w:cs="仿宋_GB2312"/>
          <w:kern w:val="2"/>
          <w:sz w:val="32"/>
          <w:szCs w:val="32"/>
          <w:bdr w:val="none" w:color="auto" w:sz="0" w:space="0"/>
          <w:lang w:val="en-US" w:eastAsia="zh-CN" w:bidi="ar"/>
        </w:rPr>
        <w:t>校园文化。即：一个莲花水景带，三个爱国主义教育基地（中华传统文化教育基地，红色经典文化教育基地，党史长廊文化教育基地），五条路（树人路，健康路，勤勉路，求知路，励志路），七大文化（红色经典文化，中华传统文化，尊师重教文化，民族团结文化，科学技术文化，廉洁教育文化，阳光体育文化），九园（哺育园，松柏园，逸心园，东雅园，西雅园，厚德园，励志园，菁华园，芳菲园）。</w:t>
      </w:r>
    </w:p>
    <w:p>
      <w:pPr>
        <w:ind w:firstLine="640" w:firstLineChars="200"/>
        <w:rPr>
          <w:rFonts w:hint="default" w:ascii="Times New Roman" w:hAnsi="Times New Roman" w:eastAsia="仿宋_GB2312" w:cs="Times New Roman"/>
          <w:sz w:val="32"/>
          <w:szCs w:val="32"/>
          <w:lang w:eastAsia="zh-CN"/>
        </w:rPr>
      </w:pPr>
      <w:bookmarkStart w:id="0" w:name="_GoBack"/>
      <w:bookmarkEnd w:id="0"/>
    </w:p>
    <w:sectPr>
      <w:pgSz w:w="11906" w:h="16838"/>
      <w:pgMar w:top="1871"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mU4YmUxY2E4YWIzMDMwZDk5MjQ2NDk1NThmMDEifQ=="/>
  </w:docVars>
  <w:rsids>
    <w:rsidRoot w:val="00D008AE"/>
    <w:rsid w:val="00275AFB"/>
    <w:rsid w:val="00D008AE"/>
    <w:rsid w:val="00FF3C96"/>
    <w:rsid w:val="07B50E00"/>
    <w:rsid w:val="0FA61B22"/>
    <w:rsid w:val="10FF11AA"/>
    <w:rsid w:val="28655BFD"/>
    <w:rsid w:val="30902D0A"/>
    <w:rsid w:val="38007070"/>
    <w:rsid w:val="49644740"/>
    <w:rsid w:val="594F4FE9"/>
    <w:rsid w:val="67ED0FB1"/>
    <w:rsid w:val="6A3F3155"/>
    <w:rsid w:val="7BDE27F0"/>
    <w:rsid w:val="7F8C0EB8"/>
    <w:rsid w:val="7FCE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2227</Words>
  <Characters>2413</Characters>
  <Lines>13</Lines>
  <Paragraphs>3</Paragraphs>
  <TotalTime>5</TotalTime>
  <ScaleCrop>false</ScaleCrop>
  <LinksUpToDate>false</LinksUpToDate>
  <CharactersWithSpaces>2414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2022-09-09T09:05:00Z</dcterms:created>
  <dc:creator>Users</dc:creator>
  <cp:lastModifiedBy>Administrator</cp:lastModifiedBy>
  <dcterms:modified xsi:type="dcterms:W3CDTF">2023-09-25T11:52:29Z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45EAEC0AFEE44C159FBC17C726A88142_13</vt:lpwstr>
  </property>
</Properties>
</file>