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spacing w:line="560" w:lineRule="exact"/>
        <w:jc w:val="center"/>
        <w:rPr>
          <w:rFonts w:hint="eastAsia" w:ascii="仿宋_GB2312"/>
          <w:color w:val="auto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jc w:val="right"/>
        <w:rPr>
          <w:rFonts w:eastAsia="方正仿宋_GBK"/>
          <w:color w:val="auto"/>
          <w:szCs w:val="32"/>
        </w:rPr>
      </w:pPr>
      <w:r>
        <w:rPr>
          <w:rFonts w:eastAsia="方正仿宋_GBK"/>
          <w:color w:val="auto"/>
          <w:szCs w:val="32"/>
        </w:rPr>
        <w:t>静政函〔20</w:t>
      </w:r>
      <w:r>
        <w:rPr>
          <w:rFonts w:hint="eastAsia" w:eastAsia="方正仿宋_GBK"/>
          <w:color w:val="auto"/>
          <w:szCs w:val="32"/>
          <w:lang w:val="en-US" w:eastAsia="zh-CN"/>
        </w:rPr>
        <w:t>23</w:t>
      </w:r>
      <w:r>
        <w:rPr>
          <w:rFonts w:eastAsia="方正仿宋_GBK"/>
          <w:color w:val="auto"/>
          <w:szCs w:val="32"/>
        </w:rPr>
        <w:t>〕</w:t>
      </w:r>
      <w:r>
        <w:rPr>
          <w:rFonts w:hint="eastAsia" w:eastAsia="方正仿宋_GBK"/>
          <w:color w:val="auto"/>
          <w:szCs w:val="32"/>
          <w:lang w:val="en-US" w:eastAsia="zh-CN"/>
        </w:rPr>
        <w:t>73</w:t>
      </w:r>
      <w:r>
        <w:rPr>
          <w:rFonts w:eastAsia="方正仿宋_GBK"/>
          <w:color w:val="auto"/>
          <w:szCs w:val="32"/>
        </w:rPr>
        <w:t>号</w:t>
      </w:r>
    </w:p>
    <w:p>
      <w:pPr>
        <w:spacing w:line="560" w:lineRule="exact"/>
        <w:jc w:val="center"/>
        <w:rPr>
          <w:color w:val="auto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关于对和静县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2023-15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号、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2023-16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号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宗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国有土地使用权挂牌出让的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自然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资源局：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和静县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次规划建设领导小组会议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研究，同意对20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等2宗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国有土地使用权挂牌出让，现就有关事项批复如下：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号宗地位于和静工业园区哈尔莫敦矿业片区经五路以东、纬二路以南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，土地面积4.5277公顷（合67.91亩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26.6元/平方米执行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－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号宗地位于和静工业园区哈尔莫敦矿业片区经六路以西、纬三路以北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，土地面积1.8609公顷（合27.91亩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，以实际勘界面积为准），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出让年限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用途为工业用地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，土地出让价按</w:t>
      </w:r>
      <w:r>
        <w:rPr>
          <w:rFonts w:hint="default" w:ascii="Times New Roman" w:hAnsi="Times New Roman" w:eastAsia="方正仿宋_GBK"/>
          <w:sz w:val="32"/>
          <w:szCs w:val="32"/>
          <w:highlight w:val="none"/>
          <w:lang w:val="en-US" w:eastAsia="zh-CN"/>
        </w:rPr>
        <w:t>26.6元/平方米执行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宗地以挂牌出让方式供地，请依法按程序办理相关用地手续。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和静县人民政府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5月18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default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ind w:left="0" w:leftChars="0" w:firstLine="0" w:firstLineChars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73025</wp:posOffset>
                </wp:positionV>
                <wp:extent cx="572897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97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3pt;margin-top:5.75pt;height:0.15pt;width:451.1pt;z-index:251659264;mso-width-relative:page;mso-height-relative:page;" filled="f" stroked="t" coordsize="21600,21600" o:gfxdata="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mlzbF1gAAAAkB&#10;AAAPAAAAAAAAAAEAIAAAACIAAABkcnMvZG93bnJldi54bWxQSwECFAAUAAAACACHTuJA8oeBvuQB&#10;AACj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和静县人民政府办公室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日印发</w:t>
      </w:r>
    </w:p>
    <w:sectPr>
      <w:pgSz w:w="11906" w:h="16838"/>
      <w:pgMar w:top="2098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MjA3ODUzZjJlYzliNDZmYmQxZGYyYjBhNmI2MDEifQ=="/>
  </w:docVars>
  <w:rsids>
    <w:rsidRoot w:val="7C5A4B43"/>
    <w:rsid w:val="03A3152F"/>
    <w:rsid w:val="06500E91"/>
    <w:rsid w:val="09D73EC6"/>
    <w:rsid w:val="0DF37BFB"/>
    <w:rsid w:val="116929D2"/>
    <w:rsid w:val="11C75076"/>
    <w:rsid w:val="12A311A1"/>
    <w:rsid w:val="176D5BAC"/>
    <w:rsid w:val="18E77E65"/>
    <w:rsid w:val="24C02233"/>
    <w:rsid w:val="276F0D08"/>
    <w:rsid w:val="31433C76"/>
    <w:rsid w:val="328450A1"/>
    <w:rsid w:val="353F2B54"/>
    <w:rsid w:val="38DB178C"/>
    <w:rsid w:val="438A7C88"/>
    <w:rsid w:val="4BA61F1C"/>
    <w:rsid w:val="4F687C75"/>
    <w:rsid w:val="543D4C1B"/>
    <w:rsid w:val="573F351E"/>
    <w:rsid w:val="598C64D5"/>
    <w:rsid w:val="5C3035BE"/>
    <w:rsid w:val="5CD03FB5"/>
    <w:rsid w:val="5EAD079B"/>
    <w:rsid w:val="5FBB0802"/>
    <w:rsid w:val="6341406B"/>
    <w:rsid w:val="682076A2"/>
    <w:rsid w:val="693A78A1"/>
    <w:rsid w:val="6A761BC2"/>
    <w:rsid w:val="6AEE7BDA"/>
    <w:rsid w:val="6BE7276F"/>
    <w:rsid w:val="72F62109"/>
    <w:rsid w:val="74CB1CAB"/>
    <w:rsid w:val="79CD4C8A"/>
    <w:rsid w:val="7C5A4B43"/>
    <w:rsid w:val="7EF9423D"/>
    <w:rsid w:val="7F2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  <w:rPr>
      <w:sz w:val="28"/>
      <w:szCs w:val="20"/>
    </w:rPr>
  </w:style>
  <w:style w:type="paragraph" w:customStyle="1" w:styleId="3">
    <w:name w:val="BodyText"/>
    <w:basedOn w:val="1"/>
    <w:qFormat/>
    <w:uiPriority w:val="0"/>
    <w:pPr>
      <w:spacing w:after="120"/>
    </w:pPr>
    <w:rPr>
      <w:szCs w:val="21"/>
    </w:rPr>
  </w:style>
  <w:style w:type="paragraph" w:customStyle="1" w:styleId="6">
    <w:name w:val="正文首行缩进 2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403</Characters>
  <Lines>0</Lines>
  <Paragraphs>0</Paragraphs>
  <TotalTime>12</TotalTime>
  <ScaleCrop>false</ScaleCrop>
  <LinksUpToDate>false</LinksUpToDate>
  <CharactersWithSpaces>463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2023-03-13T12:44:00Z</dcterms:created>
  <dc:creator>mayra</dc:creator>
  <cp:lastModifiedBy>Administrator</cp:lastModifiedBy>
  <cp:lastPrinted>2023-05-19T05:32:09Z</cp:lastPrinted>
  <dcterms:modified xsi:type="dcterms:W3CDTF">2023-05-19T05:33:16Z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E81B8751DF9644B2A1C86A821E8CF489_13</vt:lpwstr>
  </property>
</Properties>
</file>