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right"/>
        <w:rPr>
          <w:rFonts w:eastAsia="方正仿宋_GBK"/>
          <w:color w:val="auto"/>
          <w:szCs w:val="32"/>
        </w:rPr>
      </w:pPr>
      <w:r>
        <w:rPr>
          <w:rFonts w:eastAsia="方正仿宋_GBK"/>
          <w:color w:val="auto"/>
          <w:szCs w:val="32"/>
        </w:rPr>
        <w:t>静政函〔20</w:t>
      </w:r>
      <w:r>
        <w:rPr>
          <w:rFonts w:hint="eastAsia" w:eastAsia="方正仿宋_GBK"/>
          <w:color w:val="auto"/>
          <w:szCs w:val="32"/>
          <w:lang w:val="en-US" w:eastAsia="zh-CN"/>
        </w:rPr>
        <w:t>23</w:t>
      </w:r>
      <w:r>
        <w:rPr>
          <w:rFonts w:eastAsia="方正仿宋_GBK"/>
          <w:color w:val="auto"/>
          <w:szCs w:val="32"/>
        </w:rPr>
        <w:t>〕</w:t>
      </w:r>
      <w:r>
        <w:rPr>
          <w:rFonts w:hint="eastAsia" w:eastAsia="方正仿宋_GBK"/>
          <w:color w:val="auto"/>
          <w:szCs w:val="32"/>
          <w:lang w:val="en-US" w:eastAsia="zh-CN"/>
        </w:rPr>
        <w:t>17</w:t>
      </w:r>
      <w:r>
        <w:rPr>
          <w:rFonts w:eastAsia="方正仿宋_GBK"/>
          <w:color w:val="auto"/>
          <w:szCs w:val="32"/>
        </w:rPr>
        <w:t>号</w:t>
      </w:r>
    </w:p>
    <w:p>
      <w:pPr>
        <w:spacing w:line="560" w:lineRule="exact"/>
        <w:jc w:val="center"/>
        <w:rPr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于2022－41、2022－42号国有土地使用权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挂牌出让的批复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研究，同意对20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、2022－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号国有土地使用权挂牌出让，现就有关事项批复如下：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一、2022－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号宗地位于和静县交警大队办公楼北侧、巴音路西侧、汽车城南侧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2.1208公顷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合31.81亩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eastAsia" w:eastAsia="方正仿宋_GBK"/>
          <w:sz w:val="32"/>
          <w:szCs w:val="32"/>
          <w:lang w:val="en-US" w:eastAsia="zh-CN"/>
        </w:rPr>
        <w:t>633.06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元/平方米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二、2022－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号宗地位于和静县交警大队办公楼北侧、巴音路西侧、汽车城南侧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0.5065公顷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合7.59亩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eastAsia" w:eastAsia="方正仿宋_GBK"/>
          <w:sz w:val="32"/>
          <w:szCs w:val="32"/>
          <w:lang w:val="en-US" w:eastAsia="zh-CN"/>
        </w:rPr>
        <w:t>631.82</w:t>
      </w:r>
      <w:r>
        <w:rPr>
          <w:rStyle w:val="7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元/平方米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1月9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45720</wp:posOffset>
                </wp:positionV>
                <wp:extent cx="6140450" cy="36830"/>
                <wp:effectExtent l="0" t="4445" r="1270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0" cy="36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pt;margin-top:3.6pt;height:2.9pt;width:483.5pt;z-index:251659264;mso-width-relative:page;mso-height-relative:page;" filled="f" stroked="t" coordsize="21600,21600" o:gfxdata="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nLzzW&#10;AAAACAEAAA8AAAAAAAAAAQAgAAAAIgAAAGRycy9kb3ducmV2LnhtbFBLAQIUABQAAAAIAIdO4kAk&#10;9j6O6QEAAKQ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和静县人民政府办公室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日印发</w:t>
      </w:r>
    </w:p>
    <w:sectPr>
      <w:pgSz w:w="11906" w:h="16838"/>
      <w:pgMar w:top="2098" w:right="1531" w:bottom="850" w:left="1587" w:header="851" w:footer="85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A3ODUzZjJlYzliNDZmYmQxZGYyYjBhNmI2MDEifQ=="/>
  </w:docVars>
  <w:rsids>
    <w:rsidRoot w:val="6B5D6500"/>
    <w:rsid w:val="14604C01"/>
    <w:rsid w:val="180E59A7"/>
    <w:rsid w:val="24C602A1"/>
    <w:rsid w:val="2861743B"/>
    <w:rsid w:val="2AEA65BF"/>
    <w:rsid w:val="37B10CF3"/>
    <w:rsid w:val="3944012E"/>
    <w:rsid w:val="3E4C3201"/>
    <w:rsid w:val="41C81172"/>
    <w:rsid w:val="4D306625"/>
    <w:rsid w:val="51874A10"/>
    <w:rsid w:val="55980A01"/>
    <w:rsid w:val="55CE47E3"/>
    <w:rsid w:val="580D5E6D"/>
    <w:rsid w:val="5B1D250B"/>
    <w:rsid w:val="60CF5342"/>
    <w:rsid w:val="6B5D6500"/>
    <w:rsid w:val="6B971447"/>
    <w:rsid w:val="7AF27440"/>
    <w:rsid w:val="7DE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377</Characters>
  <Lines>0</Lines>
  <Paragraphs>0</Paragraphs>
  <TotalTime>6</TotalTime>
  <ScaleCrop>false</ScaleCrop>
  <LinksUpToDate>false</LinksUpToDate>
  <CharactersWithSpaces>436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2022-10-09T10:41:00Z</dcterms:created>
  <dc:creator>Administrator</dc:creator>
  <cp:lastModifiedBy>Administrator</cp:lastModifiedBy>
  <cp:lastPrinted>2023-02-14T04:10:00Z</cp:lastPrinted>
  <dcterms:modified xsi:type="dcterms:W3CDTF">2023-02-28T05:42:25Z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8C3AE2B95C8E4A4A9928DC9FA41DFA04</vt:lpwstr>
  </property>
</Properties>
</file>