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FD" w:rsidRDefault="001634EB">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EA59FD" w:rsidRDefault="00EA59FD">
      <w:pPr>
        <w:spacing w:line="540" w:lineRule="exact"/>
        <w:jc w:val="center"/>
        <w:rPr>
          <w:rFonts w:ascii="华文中宋" w:eastAsia="华文中宋" w:hAnsi="华文中宋" w:cs="宋体"/>
          <w:b/>
          <w:kern w:val="0"/>
          <w:sz w:val="52"/>
          <w:szCs w:val="52"/>
        </w:rPr>
      </w:pPr>
    </w:p>
    <w:p w:rsidR="00EA59FD" w:rsidRDefault="00EA59FD">
      <w:pPr>
        <w:spacing w:line="540" w:lineRule="exact"/>
        <w:jc w:val="center"/>
        <w:rPr>
          <w:rFonts w:ascii="华文中宋" w:eastAsia="华文中宋" w:hAnsi="华文中宋" w:cs="宋体"/>
          <w:b/>
          <w:kern w:val="0"/>
          <w:sz w:val="52"/>
          <w:szCs w:val="52"/>
        </w:rPr>
      </w:pPr>
    </w:p>
    <w:p w:rsidR="00EA59FD" w:rsidRDefault="00EA59FD">
      <w:pPr>
        <w:spacing w:line="540" w:lineRule="exact"/>
        <w:jc w:val="center"/>
        <w:rPr>
          <w:rFonts w:ascii="华文中宋" w:eastAsia="华文中宋" w:hAnsi="华文中宋" w:cs="宋体"/>
          <w:b/>
          <w:kern w:val="0"/>
          <w:sz w:val="52"/>
          <w:szCs w:val="52"/>
        </w:rPr>
      </w:pPr>
    </w:p>
    <w:p w:rsidR="00EA59FD" w:rsidRDefault="00EA59FD">
      <w:pPr>
        <w:spacing w:line="540" w:lineRule="exact"/>
        <w:jc w:val="center"/>
        <w:rPr>
          <w:rFonts w:ascii="华文中宋" w:eastAsia="华文中宋" w:hAnsi="华文中宋" w:cs="宋体"/>
          <w:b/>
          <w:kern w:val="0"/>
          <w:sz w:val="52"/>
          <w:szCs w:val="52"/>
        </w:rPr>
      </w:pPr>
    </w:p>
    <w:p w:rsidR="00EA59FD" w:rsidRDefault="00EA59FD">
      <w:pPr>
        <w:spacing w:line="540" w:lineRule="exact"/>
        <w:jc w:val="center"/>
        <w:rPr>
          <w:rFonts w:ascii="华文中宋" w:eastAsia="华文中宋" w:hAnsi="华文中宋" w:cs="宋体"/>
          <w:b/>
          <w:kern w:val="0"/>
          <w:sz w:val="52"/>
          <w:szCs w:val="52"/>
        </w:rPr>
      </w:pPr>
    </w:p>
    <w:p w:rsidR="00EA59FD" w:rsidRDefault="00EA59FD">
      <w:pPr>
        <w:spacing w:line="540" w:lineRule="exact"/>
        <w:jc w:val="center"/>
        <w:rPr>
          <w:rFonts w:ascii="华文中宋" w:eastAsia="华文中宋" w:hAnsi="华文中宋" w:cs="宋体"/>
          <w:b/>
          <w:kern w:val="0"/>
          <w:sz w:val="52"/>
          <w:szCs w:val="52"/>
        </w:rPr>
      </w:pPr>
    </w:p>
    <w:p w:rsidR="00EA59FD" w:rsidRDefault="001634EB">
      <w:pPr>
        <w:spacing w:line="540" w:lineRule="exact"/>
        <w:jc w:val="center"/>
        <w:rPr>
          <w:rFonts w:ascii="方正小标宋_GBK" w:eastAsia="方正小标宋_GBK" w:hAnsi="华文中宋" w:cs="宋体"/>
          <w:b/>
          <w:kern w:val="0"/>
          <w:sz w:val="48"/>
          <w:szCs w:val="48"/>
        </w:rPr>
      </w:pPr>
      <w:r w:rsidRPr="00F82783">
        <w:rPr>
          <w:rFonts w:ascii="方正小标宋_GBK" w:eastAsia="方正小标宋_GBK" w:hAnsi="华文中宋" w:cs="宋体" w:hint="eastAsia"/>
          <w:b/>
          <w:kern w:val="0"/>
          <w:sz w:val="48"/>
          <w:szCs w:val="48"/>
        </w:rPr>
        <w:t>新疆维吾尔自治区巴州和静县北山管委会</w:t>
      </w:r>
      <w:r>
        <w:rPr>
          <w:rFonts w:ascii="方正小标宋_GBK" w:eastAsia="方正小标宋_GBK" w:hAnsi="华文中宋" w:cs="宋体" w:hint="eastAsia"/>
          <w:b/>
          <w:kern w:val="0"/>
          <w:sz w:val="48"/>
          <w:szCs w:val="48"/>
        </w:rPr>
        <w:t>项目支出绩效自评报告</w:t>
      </w:r>
    </w:p>
    <w:p w:rsidR="00EA59FD" w:rsidRDefault="00EA59FD">
      <w:pPr>
        <w:spacing w:line="540" w:lineRule="exact"/>
        <w:jc w:val="center"/>
        <w:rPr>
          <w:rFonts w:ascii="华文中宋" w:eastAsia="华文中宋" w:hAnsi="华文中宋" w:cs="宋体"/>
          <w:b/>
          <w:kern w:val="0"/>
          <w:sz w:val="52"/>
          <w:szCs w:val="52"/>
        </w:rPr>
      </w:pPr>
    </w:p>
    <w:p w:rsidR="00EA59FD" w:rsidRDefault="001634E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EA59FD" w:rsidRDefault="00EA59FD">
      <w:pPr>
        <w:spacing w:line="540" w:lineRule="exact"/>
        <w:jc w:val="center"/>
        <w:rPr>
          <w:rFonts w:eastAsia="仿宋_GB2312" w:hAnsi="宋体" w:cs="宋体"/>
          <w:kern w:val="0"/>
          <w:sz w:val="30"/>
          <w:szCs w:val="30"/>
        </w:rPr>
      </w:pPr>
    </w:p>
    <w:p w:rsidR="00EA59FD" w:rsidRDefault="00EA59FD">
      <w:pPr>
        <w:spacing w:line="540" w:lineRule="exact"/>
        <w:jc w:val="center"/>
        <w:rPr>
          <w:rFonts w:eastAsia="仿宋_GB2312" w:hAnsi="宋体" w:cs="宋体"/>
          <w:kern w:val="0"/>
          <w:sz w:val="30"/>
          <w:szCs w:val="30"/>
        </w:rPr>
      </w:pPr>
    </w:p>
    <w:p w:rsidR="00EA59FD" w:rsidRDefault="00EA59FD">
      <w:pPr>
        <w:spacing w:line="540" w:lineRule="exact"/>
        <w:jc w:val="center"/>
        <w:rPr>
          <w:rFonts w:ascii="方正小标宋_GBK" w:eastAsia="方正小标宋_GBK" w:hAnsi="宋体" w:cs="宋体"/>
          <w:kern w:val="0"/>
          <w:sz w:val="36"/>
          <w:szCs w:val="36"/>
        </w:rPr>
      </w:pPr>
    </w:p>
    <w:p w:rsidR="00EA59FD" w:rsidRDefault="00EA59FD">
      <w:pPr>
        <w:spacing w:line="540" w:lineRule="exact"/>
        <w:jc w:val="center"/>
        <w:rPr>
          <w:rFonts w:eastAsia="仿宋_GB2312" w:hAnsi="宋体" w:cs="宋体"/>
          <w:kern w:val="0"/>
          <w:sz w:val="30"/>
          <w:szCs w:val="30"/>
        </w:rPr>
      </w:pPr>
    </w:p>
    <w:p w:rsidR="00EA59FD" w:rsidRDefault="00EA59FD">
      <w:pPr>
        <w:spacing w:line="540" w:lineRule="exact"/>
        <w:jc w:val="center"/>
        <w:rPr>
          <w:rFonts w:eastAsia="仿宋_GB2312" w:hAnsi="宋体" w:cs="宋体"/>
          <w:kern w:val="0"/>
          <w:sz w:val="30"/>
          <w:szCs w:val="30"/>
        </w:rPr>
      </w:pPr>
    </w:p>
    <w:p w:rsidR="00EA59FD" w:rsidRDefault="00EA59FD">
      <w:pPr>
        <w:spacing w:line="540" w:lineRule="exact"/>
        <w:jc w:val="center"/>
        <w:rPr>
          <w:rFonts w:eastAsia="仿宋_GB2312" w:hAnsi="宋体" w:cs="宋体"/>
          <w:kern w:val="0"/>
          <w:sz w:val="30"/>
          <w:szCs w:val="30"/>
        </w:rPr>
      </w:pPr>
    </w:p>
    <w:p w:rsidR="00EA59FD" w:rsidRDefault="00EA59FD">
      <w:pPr>
        <w:spacing w:line="540" w:lineRule="exact"/>
        <w:rPr>
          <w:rFonts w:eastAsia="仿宋_GB2312" w:hAnsi="宋体" w:cs="宋体"/>
          <w:kern w:val="0"/>
          <w:sz w:val="30"/>
          <w:szCs w:val="30"/>
        </w:rPr>
      </w:pPr>
    </w:p>
    <w:p w:rsidR="00EA59FD" w:rsidRDefault="001634EB">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项目名称：北山生态采摘观光园项目</w:t>
      </w:r>
    </w:p>
    <w:p w:rsidR="00F82783" w:rsidRPr="00F82783" w:rsidRDefault="00F82783" w:rsidP="00F82783">
      <w:pPr>
        <w:spacing w:line="700" w:lineRule="exact"/>
        <w:jc w:val="left"/>
        <w:rPr>
          <w:rFonts w:eastAsia="仿宋_GB2312" w:hAnsi="宋体" w:cs="宋体"/>
          <w:kern w:val="0"/>
          <w:sz w:val="36"/>
          <w:szCs w:val="36"/>
        </w:rPr>
      </w:pPr>
      <w:r w:rsidRPr="00F82783">
        <w:rPr>
          <w:rFonts w:eastAsia="仿宋_GB2312" w:hAnsi="宋体" w:cs="宋体" w:hint="eastAsia"/>
          <w:kern w:val="0"/>
          <w:sz w:val="36"/>
          <w:szCs w:val="36"/>
        </w:rPr>
        <w:t>实施单位（公章）：</w:t>
      </w:r>
      <w:r w:rsidRPr="00F82783">
        <w:rPr>
          <w:rFonts w:eastAsia="仿宋_GB2312" w:hAnsi="宋体" w:cs="宋体" w:hint="eastAsia"/>
          <w:kern w:val="0"/>
          <w:sz w:val="32"/>
          <w:szCs w:val="32"/>
        </w:rPr>
        <w:t>和静县北山绿色生态产业发展有限公司</w:t>
      </w:r>
    </w:p>
    <w:p w:rsidR="00F82783" w:rsidRPr="00F82783" w:rsidRDefault="00F82783" w:rsidP="00F82783">
      <w:pPr>
        <w:spacing w:line="700" w:lineRule="exact"/>
        <w:jc w:val="left"/>
        <w:rPr>
          <w:rFonts w:eastAsia="仿宋_GB2312" w:hAnsi="宋体" w:cs="宋体"/>
          <w:kern w:val="0"/>
          <w:sz w:val="36"/>
          <w:szCs w:val="36"/>
        </w:rPr>
      </w:pPr>
      <w:r w:rsidRPr="00F82783">
        <w:rPr>
          <w:rFonts w:eastAsia="仿宋_GB2312" w:hAnsi="宋体" w:cs="宋体" w:hint="eastAsia"/>
          <w:kern w:val="0"/>
          <w:sz w:val="36"/>
          <w:szCs w:val="36"/>
        </w:rPr>
        <w:t>主管部门（公章）：和静县住房和城乡建设局</w:t>
      </w:r>
    </w:p>
    <w:p w:rsidR="00EA59FD" w:rsidRDefault="001634EB" w:rsidP="00F82783">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项目负责人（签章）：胡晓辉</w:t>
      </w:r>
    </w:p>
    <w:p w:rsidR="00EA59FD" w:rsidRDefault="001634EB">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23</w:t>
      </w:r>
      <w:r>
        <w:rPr>
          <w:rFonts w:eastAsia="仿宋_GB2312" w:hAnsi="宋体" w:cs="宋体" w:hint="eastAsia"/>
          <w:kern w:val="0"/>
          <w:sz w:val="36"/>
          <w:szCs w:val="36"/>
        </w:rPr>
        <w:t>日</w:t>
      </w:r>
    </w:p>
    <w:p w:rsidR="00EA59FD" w:rsidRDefault="00EA59FD">
      <w:pPr>
        <w:spacing w:line="540" w:lineRule="exact"/>
        <w:jc w:val="center"/>
        <w:rPr>
          <w:rFonts w:eastAsia="仿宋_GB2312" w:hAnsi="宋体" w:cs="宋体"/>
          <w:kern w:val="0"/>
          <w:sz w:val="30"/>
          <w:szCs w:val="30"/>
        </w:rPr>
      </w:pPr>
    </w:p>
    <w:p w:rsidR="00EA59FD" w:rsidRDefault="001634E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EA59FD" w:rsidRDefault="001634EB">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EA59FD" w:rsidRPr="00211DB4" w:rsidRDefault="001634EB">
      <w:pPr>
        <w:spacing w:line="540" w:lineRule="exact"/>
        <w:ind w:firstLine="630"/>
        <w:rPr>
          <w:rStyle w:val="a8"/>
          <w:rFonts w:ascii="仿宋_GB2312" w:eastAsia="仿宋_GB2312" w:hAnsi="楷体" w:hint="eastAsia"/>
          <w:spacing w:val="-4"/>
          <w:sz w:val="32"/>
          <w:szCs w:val="32"/>
        </w:rPr>
      </w:pPr>
      <w:r w:rsidRPr="00211DB4">
        <w:rPr>
          <w:rStyle w:val="a8"/>
          <w:rFonts w:ascii="仿宋_GB2312" w:eastAsia="仿宋_GB2312" w:hAnsi="仿宋" w:hint="eastAsia"/>
          <w:b w:val="0"/>
          <w:spacing w:val="-4"/>
          <w:sz w:val="32"/>
          <w:szCs w:val="32"/>
        </w:rPr>
        <w:t>和静县北山生态文明建设综合试验区管理委员会，为正科级公益一类全额拨款事业单位，主要职责是负责北山的建设和管理。</w:t>
      </w:r>
    </w:p>
    <w:p w:rsidR="00EA59FD" w:rsidRDefault="001634E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EA59FD" w:rsidRPr="00577ABD" w:rsidRDefault="001634EB">
      <w:pPr>
        <w:pStyle w:val="-"/>
        <w:ind w:firstLine="640"/>
        <w:rPr>
          <w:rFonts w:ascii="仿宋_GB2312" w:hAnsi="仿宋" w:hint="eastAsia"/>
          <w:sz w:val="32"/>
          <w:szCs w:val="32"/>
        </w:rPr>
      </w:pPr>
      <w:r w:rsidRPr="00577ABD">
        <w:rPr>
          <w:rFonts w:ascii="仿宋_GB2312" w:hAnsi="仿宋" w:hint="eastAsia"/>
          <w:sz w:val="32"/>
          <w:szCs w:val="32"/>
        </w:rPr>
        <w:t>1、</w:t>
      </w:r>
      <w:r w:rsidRPr="00577ABD">
        <w:rPr>
          <w:rStyle w:val="a8"/>
          <w:rFonts w:ascii="仿宋_GB2312" w:hAnsi="仿宋" w:hint="eastAsia"/>
          <w:b w:val="0"/>
          <w:spacing w:val="-4"/>
          <w:kern w:val="2"/>
          <w:sz w:val="32"/>
          <w:szCs w:val="32"/>
        </w:rPr>
        <w:t>项目背景：北山公园由原开采多年的砂石料厂和戈壁荒滩建设至今，30平方公里全部实现林网化，成为县城的重要保障。为了北山发展建设及提升旅游品质，现建设北山生态采摘观光园项目。</w:t>
      </w:r>
    </w:p>
    <w:p w:rsidR="00EA59FD" w:rsidRPr="00577ABD" w:rsidRDefault="001634EB">
      <w:pPr>
        <w:pStyle w:val="-"/>
        <w:ind w:firstLine="640"/>
        <w:rPr>
          <w:rFonts w:ascii="仿宋_GB2312" w:hAnsi="仿宋" w:hint="eastAsia"/>
          <w:sz w:val="32"/>
          <w:szCs w:val="32"/>
        </w:rPr>
      </w:pPr>
      <w:r w:rsidRPr="00577ABD">
        <w:rPr>
          <w:rFonts w:ascii="仿宋_GB2312" w:hAnsi="仿宋" w:hint="eastAsia"/>
          <w:sz w:val="32"/>
          <w:szCs w:val="32"/>
        </w:rPr>
        <w:t>2、项目内容：新建高标准智能日光温室大棚4座，每座4000平方米。配套架设2公里输变电线路，安装80千伏变压器一台，铺设供水主管网和支管网2.5公里，建设泵房50平方米等设施。</w:t>
      </w:r>
    </w:p>
    <w:p w:rsidR="00EA59FD" w:rsidRPr="00577ABD" w:rsidRDefault="001634EB">
      <w:pPr>
        <w:pStyle w:val="-"/>
        <w:ind w:firstLine="640"/>
        <w:rPr>
          <w:rFonts w:ascii="仿宋_GB2312" w:hAnsi="仿宋" w:hint="eastAsia"/>
          <w:sz w:val="32"/>
          <w:szCs w:val="32"/>
        </w:rPr>
      </w:pPr>
      <w:r w:rsidRPr="00577ABD">
        <w:rPr>
          <w:rFonts w:ascii="仿宋_GB2312" w:hAnsi="仿宋" w:hint="eastAsia"/>
          <w:sz w:val="32"/>
          <w:szCs w:val="32"/>
        </w:rPr>
        <w:t>3、涉及的范围</w:t>
      </w:r>
    </w:p>
    <w:p w:rsidR="00EA59FD" w:rsidRPr="00577ABD" w:rsidRDefault="001634EB">
      <w:pPr>
        <w:pStyle w:val="-"/>
        <w:ind w:firstLine="640"/>
        <w:rPr>
          <w:rFonts w:ascii="仿宋_GB2312" w:hAnsi="仿宋" w:hint="eastAsia"/>
          <w:sz w:val="32"/>
          <w:szCs w:val="32"/>
        </w:rPr>
      </w:pPr>
      <w:r w:rsidRPr="00577ABD">
        <w:rPr>
          <w:rFonts w:ascii="仿宋_GB2312" w:hAnsi="仿宋" w:hint="eastAsia"/>
          <w:sz w:val="32"/>
          <w:szCs w:val="32"/>
        </w:rPr>
        <w:t>本项目涉及北山森林公园。</w:t>
      </w:r>
    </w:p>
    <w:p w:rsidR="00EA59FD" w:rsidRPr="00577ABD" w:rsidRDefault="001634EB">
      <w:pPr>
        <w:pStyle w:val="-"/>
        <w:ind w:firstLine="640"/>
        <w:rPr>
          <w:rFonts w:ascii="仿宋_GB2312" w:hAnsi="仿宋" w:hint="eastAsia"/>
          <w:sz w:val="32"/>
          <w:szCs w:val="32"/>
        </w:rPr>
      </w:pPr>
      <w:r w:rsidRPr="00577ABD">
        <w:rPr>
          <w:rFonts w:ascii="仿宋_GB2312" w:hAnsi="仿宋" w:hint="eastAsia"/>
          <w:sz w:val="32"/>
          <w:szCs w:val="32"/>
        </w:rPr>
        <w:t xml:space="preserve">4、组织构架  </w:t>
      </w:r>
    </w:p>
    <w:p w:rsidR="00EA59FD" w:rsidRPr="00577ABD" w:rsidRDefault="001634EB">
      <w:pPr>
        <w:spacing w:line="540" w:lineRule="exact"/>
        <w:ind w:firstLine="640"/>
        <w:rPr>
          <w:rStyle w:val="a8"/>
          <w:rFonts w:ascii="仿宋_GB2312" w:eastAsia="仿宋_GB2312" w:hAnsi="黑体" w:hint="eastAsia"/>
          <w:b w:val="0"/>
          <w:spacing w:val="-4"/>
          <w:sz w:val="32"/>
          <w:szCs w:val="32"/>
        </w:rPr>
      </w:pPr>
      <w:r w:rsidRPr="00577ABD">
        <w:rPr>
          <w:rFonts w:ascii="仿宋_GB2312" w:eastAsia="仿宋_GB2312" w:hAnsi="仿宋" w:hint="eastAsia"/>
          <w:sz w:val="32"/>
          <w:szCs w:val="32"/>
        </w:rPr>
        <w:t>本项目建设单位为北山管委会，通过下属和静县北山绿色生态产业发展有限公司分工协作，由新疆正杰建筑集团有限公司中标施工建设，通过实地监查，严格审核，层层把关共同完成。</w:t>
      </w:r>
    </w:p>
    <w:p w:rsidR="00EA59FD" w:rsidRDefault="001634EB">
      <w:pPr>
        <w:spacing w:line="54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EA59FD" w:rsidRDefault="001634E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EA59FD" w:rsidRPr="00DC7B80" w:rsidRDefault="001634EB">
      <w:pPr>
        <w:spacing w:line="540" w:lineRule="exact"/>
        <w:ind w:firstLineChars="200" w:firstLine="624"/>
        <w:rPr>
          <w:rStyle w:val="a8"/>
          <w:rFonts w:ascii="仿宋_GB2312" w:eastAsia="仿宋_GB2312" w:hAnsi="仿宋" w:hint="eastAsia"/>
          <w:b w:val="0"/>
          <w:spacing w:val="-4"/>
          <w:sz w:val="32"/>
          <w:szCs w:val="32"/>
        </w:rPr>
      </w:pPr>
      <w:r w:rsidRPr="00DC7B80">
        <w:rPr>
          <w:rStyle w:val="a8"/>
          <w:rFonts w:ascii="仿宋_GB2312" w:eastAsia="仿宋_GB2312" w:hAnsi="仿宋" w:hint="eastAsia"/>
          <w:b w:val="0"/>
          <w:spacing w:val="-4"/>
          <w:sz w:val="32"/>
          <w:szCs w:val="32"/>
        </w:rPr>
        <w:t>2018年度北山绿色生态采摘观光园项目安排上级财政资金1145000元，其中，包括2017年度存在结余资金8000000元（该款项2017年尚未），本年度资金到位3145000元，实际支出</w:t>
      </w:r>
      <w:r w:rsidRPr="00DC7B80">
        <w:rPr>
          <w:rStyle w:val="a8"/>
          <w:rFonts w:ascii="仿宋_GB2312" w:eastAsia="仿宋_GB2312" w:hAnsi="仿宋" w:hint="eastAsia"/>
          <w:b w:val="0"/>
          <w:spacing w:val="-4"/>
          <w:sz w:val="32"/>
          <w:szCs w:val="32"/>
        </w:rPr>
        <w:lastRenderedPageBreak/>
        <w:t>3145000元，不存在其他资金使用情况。</w:t>
      </w:r>
    </w:p>
    <w:p w:rsidR="00EA59FD" w:rsidRDefault="001634E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EA59FD" w:rsidRPr="005E0DE3" w:rsidRDefault="001634EB" w:rsidP="00740DD8">
      <w:pPr>
        <w:spacing w:line="540" w:lineRule="exact"/>
        <w:ind w:firstLineChars="181" w:firstLine="565"/>
        <w:rPr>
          <w:rStyle w:val="a8"/>
          <w:rFonts w:ascii="仿宋_GB2312" w:eastAsia="仿宋_GB2312" w:hAnsi="仿宋" w:hint="eastAsia"/>
          <w:b w:val="0"/>
          <w:spacing w:val="-4"/>
          <w:sz w:val="32"/>
          <w:szCs w:val="32"/>
        </w:rPr>
      </w:pPr>
      <w:r w:rsidRPr="005E0DE3">
        <w:rPr>
          <w:rStyle w:val="a8"/>
          <w:rFonts w:ascii="仿宋_GB2312" w:eastAsia="仿宋_GB2312" w:hAnsi="仿宋" w:hint="eastAsia"/>
          <w:b w:val="0"/>
          <w:spacing w:val="-4"/>
          <w:sz w:val="32"/>
          <w:szCs w:val="32"/>
        </w:rPr>
        <w:t>2018年度北山绿色生态采摘观光园项目实际支出3145000元。</w:t>
      </w:r>
    </w:p>
    <w:p w:rsidR="00EA59FD" w:rsidRDefault="001634E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EA59FD" w:rsidRPr="00587CA9" w:rsidRDefault="001634EB">
      <w:pPr>
        <w:spacing w:line="540" w:lineRule="exact"/>
        <w:ind w:firstLine="640"/>
        <w:rPr>
          <w:rStyle w:val="a8"/>
          <w:rFonts w:ascii="仿宋_GB2312" w:eastAsia="仿宋_GB2312" w:hAnsi="仿宋" w:hint="eastAsia"/>
          <w:b w:val="0"/>
          <w:spacing w:val="-4"/>
          <w:sz w:val="32"/>
          <w:szCs w:val="32"/>
        </w:rPr>
      </w:pPr>
      <w:r w:rsidRPr="00587CA9">
        <w:rPr>
          <w:rStyle w:val="a8"/>
          <w:rFonts w:ascii="仿宋_GB2312" w:eastAsia="仿宋_GB2312" w:hAnsi="仿宋" w:hint="eastAsia"/>
          <w:b w:val="0"/>
          <w:spacing w:val="-4"/>
          <w:sz w:val="32"/>
          <w:szCs w:val="32"/>
        </w:rPr>
        <w:t>2018年度北山绿色生态采摘观光园建设项目实施切合实际，根据工程进度申请财政拨款资金，资金管理十分到位，使用合理。</w:t>
      </w:r>
    </w:p>
    <w:p w:rsidR="00EA59FD" w:rsidRDefault="001634E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EA59FD" w:rsidRDefault="001634E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EA59FD" w:rsidRPr="00D01605" w:rsidRDefault="001634EB" w:rsidP="00D01605">
      <w:pPr>
        <w:spacing w:line="540" w:lineRule="exact"/>
        <w:ind w:firstLine="640"/>
        <w:rPr>
          <w:rStyle w:val="a8"/>
          <w:rFonts w:ascii="仿宋_GB2312" w:eastAsia="仿宋_GB2312" w:hAnsi="仿宋"/>
          <w:b w:val="0"/>
          <w:spacing w:val="-4"/>
          <w:sz w:val="32"/>
          <w:szCs w:val="32"/>
        </w:rPr>
      </w:pPr>
      <w:r w:rsidRPr="00D01605">
        <w:rPr>
          <w:rStyle w:val="a8"/>
          <w:rFonts w:ascii="仿宋_GB2312" w:eastAsia="仿宋_GB2312" w:hAnsi="仿宋" w:hint="eastAsia"/>
          <w:b w:val="0"/>
          <w:spacing w:val="-4"/>
          <w:sz w:val="32"/>
          <w:szCs w:val="32"/>
        </w:rPr>
        <w:t>根据北山生态建设、旅游开发的需求，和静县北山绿色生态采摘观光园项目于2017年4月立项，立项审批文号为巴发改农经【2017</w:t>
      </w:r>
      <w:r w:rsidRPr="00D01605">
        <w:rPr>
          <w:rStyle w:val="a8"/>
          <w:rFonts w:ascii="仿宋_GB2312" w:eastAsia="仿宋_GB2312" w:hAnsi="仿宋"/>
          <w:b w:val="0"/>
          <w:spacing w:val="-4"/>
          <w:sz w:val="32"/>
          <w:szCs w:val="32"/>
        </w:rPr>
        <w:t>】</w:t>
      </w:r>
      <w:r w:rsidRPr="00D01605">
        <w:rPr>
          <w:rStyle w:val="a8"/>
          <w:rFonts w:ascii="仿宋_GB2312" w:eastAsia="仿宋_GB2312" w:hAnsi="仿宋" w:hint="eastAsia"/>
          <w:b w:val="0"/>
          <w:spacing w:val="-4"/>
          <w:sz w:val="32"/>
          <w:szCs w:val="32"/>
        </w:rPr>
        <w:t>247号。此工程于2017年12月由新疆正杰建筑集团有限公司中标承建，截止2018年度该工程尚未完工。</w:t>
      </w:r>
    </w:p>
    <w:p w:rsidR="00EA59FD" w:rsidRDefault="001634E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EA59FD" w:rsidRPr="00D01605" w:rsidRDefault="001634EB">
      <w:pPr>
        <w:spacing w:line="540" w:lineRule="exact"/>
        <w:ind w:firstLine="640"/>
        <w:rPr>
          <w:rStyle w:val="a8"/>
          <w:rFonts w:ascii="仿宋_GB2312" w:eastAsia="仿宋_GB2312" w:hAnsi="仿宋"/>
          <w:b w:val="0"/>
          <w:spacing w:val="-4"/>
          <w:sz w:val="32"/>
          <w:szCs w:val="32"/>
        </w:rPr>
      </w:pPr>
      <w:r w:rsidRPr="00D01605">
        <w:rPr>
          <w:rStyle w:val="a8"/>
          <w:rFonts w:ascii="仿宋_GB2312" w:eastAsia="仿宋_GB2312" w:hAnsi="仿宋" w:hint="eastAsia"/>
          <w:b w:val="0"/>
          <w:spacing w:val="-4"/>
          <w:sz w:val="32"/>
          <w:szCs w:val="32"/>
        </w:rPr>
        <w:t>2018年度北山绿色生态采摘观光园建设项目在实施过程中，项目负责人实时进行监督，并诚聘监理单位新疆智业工程项目管理服务有限公司，对该项目实施进行实时监督管理。</w:t>
      </w:r>
    </w:p>
    <w:p w:rsidR="00EA59FD" w:rsidRDefault="001634EB">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EA59FD" w:rsidRDefault="001634E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EA59FD" w:rsidRPr="00D01605" w:rsidRDefault="001634EB" w:rsidP="00D01605">
      <w:pPr>
        <w:spacing w:line="540" w:lineRule="exact"/>
        <w:ind w:firstLine="640"/>
        <w:rPr>
          <w:rStyle w:val="a8"/>
          <w:rFonts w:ascii="仿宋_GB2312" w:eastAsia="仿宋_GB2312"/>
          <w:spacing w:val="-4"/>
        </w:rPr>
      </w:pPr>
      <w:r w:rsidRPr="00D01605">
        <w:rPr>
          <w:rStyle w:val="a8"/>
          <w:rFonts w:ascii="仿宋_GB2312" w:eastAsia="仿宋_GB2312" w:hAnsi="仿宋" w:hint="eastAsia"/>
          <w:b w:val="0"/>
          <w:spacing w:val="-4"/>
          <w:sz w:val="32"/>
          <w:szCs w:val="32"/>
        </w:rPr>
        <w:t>该项目实施符合自治区、自治州农村一二三产业融合发展实施意见及和静县农村一二三产业融合发展试点示范县项目规划，对于引领巴州地区休闲农业、观光农业，转变农业发展方式，增加农牧民收入具有重要意义。</w:t>
      </w:r>
    </w:p>
    <w:p w:rsidR="00EA59FD" w:rsidRDefault="001634E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EA59FD" w:rsidRDefault="001634EB" w:rsidP="00740DD8">
      <w:pPr>
        <w:spacing w:line="540" w:lineRule="exact"/>
        <w:ind w:firstLineChars="181" w:firstLine="565"/>
        <w:rPr>
          <w:rFonts w:ascii="仿宋" w:eastAsia="仿宋" w:hAnsi="仿宋"/>
          <w:spacing w:val="-4"/>
          <w:sz w:val="32"/>
          <w:szCs w:val="32"/>
        </w:rPr>
      </w:pPr>
      <w:r>
        <w:rPr>
          <w:rFonts w:ascii="仿宋" w:eastAsia="仿宋" w:hAnsi="仿宋" w:hint="eastAsia"/>
          <w:spacing w:val="-4"/>
          <w:sz w:val="32"/>
          <w:szCs w:val="32"/>
        </w:rPr>
        <w:lastRenderedPageBreak/>
        <w:t>无。</w:t>
      </w:r>
    </w:p>
    <w:p w:rsidR="00EA59FD" w:rsidRDefault="001634E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EA59FD" w:rsidRDefault="001634E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EA59FD" w:rsidRPr="00D01605" w:rsidRDefault="001634EB" w:rsidP="00D01605">
      <w:pPr>
        <w:spacing w:line="540" w:lineRule="exact"/>
        <w:ind w:firstLine="640"/>
        <w:rPr>
          <w:rStyle w:val="a8"/>
          <w:rFonts w:ascii="仿宋_GB2312" w:eastAsia="仿宋_GB2312"/>
          <w:b w:val="0"/>
          <w:sz w:val="32"/>
          <w:szCs w:val="32"/>
        </w:rPr>
      </w:pPr>
      <w:r w:rsidRPr="00D01605">
        <w:rPr>
          <w:rStyle w:val="a8"/>
          <w:rFonts w:ascii="仿宋_GB2312" w:eastAsia="仿宋_GB2312" w:hint="eastAsia"/>
          <w:b w:val="0"/>
          <w:sz w:val="32"/>
          <w:szCs w:val="32"/>
        </w:rPr>
        <w:t>该项目目前尚未完工，后续根据工程开展情况进行实时监督及资金管理到位工作。</w:t>
      </w:r>
    </w:p>
    <w:p w:rsidR="00EA59FD" w:rsidRDefault="001634E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EA59FD" w:rsidRDefault="001634EB" w:rsidP="00740DD8">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无。</w:t>
      </w:r>
    </w:p>
    <w:p w:rsidR="00EA59FD" w:rsidRDefault="001634E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EA59FD" w:rsidRDefault="001634EB" w:rsidP="00740DD8">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无。</w:t>
      </w:r>
    </w:p>
    <w:p w:rsidR="00EA59FD" w:rsidRDefault="001634E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EA59FD" w:rsidRDefault="001634EB">
      <w:pPr>
        <w:ind w:firstLineChars="200" w:firstLine="624"/>
        <w:rPr>
          <w:rFonts w:ascii="仿宋_GB2312" w:eastAsia="仿宋_GB2312"/>
          <w:spacing w:val="-4"/>
          <w:sz w:val="32"/>
          <w:szCs w:val="32"/>
        </w:rPr>
      </w:pPr>
      <w:r>
        <w:rPr>
          <w:rFonts w:ascii="仿宋_GB2312" w:eastAsia="仿宋_GB2312" w:hint="eastAsia"/>
          <w:spacing w:val="-4"/>
          <w:sz w:val="32"/>
          <w:szCs w:val="32"/>
        </w:rPr>
        <w:t>本项目实施过程中资料齐全，项目经和静县发改委审批，招投标资料均齐全，进度报审资料也均齐全。</w:t>
      </w:r>
    </w:p>
    <w:p w:rsidR="00EA59FD" w:rsidRDefault="001634E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EA59FD" w:rsidRDefault="001634EB">
      <w:pPr>
        <w:widowControl/>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《和静县北山管委会项目支出绩效自评表》</w:t>
      </w:r>
    </w:p>
    <w:p w:rsidR="00EA59FD" w:rsidRDefault="00EA59FD">
      <w:pPr>
        <w:spacing w:line="540" w:lineRule="exact"/>
        <w:ind w:firstLine="567"/>
        <w:rPr>
          <w:rStyle w:val="a8"/>
          <w:rFonts w:ascii="仿宋" w:eastAsia="仿宋" w:hAnsi="仿宋"/>
          <w:b w:val="0"/>
          <w:spacing w:val="-4"/>
          <w:sz w:val="32"/>
          <w:szCs w:val="32"/>
        </w:rPr>
      </w:pPr>
    </w:p>
    <w:p w:rsidR="00EA59FD" w:rsidRDefault="00EA59FD">
      <w:pPr>
        <w:spacing w:line="540" w:lineRule="exact"/>
        <w:ind w:firstLine="567"/>
        <w:rPr>
          <w:rStyle w:val="a8"/>
          <w:rFonts w:ascii="仿宋" w:eastAsia="仿宋" w:hAnsi="仿宋"/>
          <w:b w:val="0"/>
          <w:spacing w:val="-4"/>
          <w:sz w:val="32"/>
          <w:szCs w:val="32"/>
        </w:rPr>
      </w:pPr>
    </w:p>
    <w:p w:rsidR="00EA59FD" w:rsidRDefault="00EA59FD">
      <w:pPr>
        <w:spacing w:line="540" w:lineRule="exact"/>
        <w:ind w:firstLine="567"/>
        <w:rPr>
          <w:rStyle w:val="a8"/>
          <w:rFonts w:ascii="仿宋" w:eastAsia="仿宋" w:hAnsi="仿宋"/>
          <w:b w:val="0"/>
          <w:spacing w:val="-4"/>
          <w:sz w:val="32"/>
          <w:szCs w:val="32"/>
        </w:rPr>
      </w:pPr>
    </w:p>
    <w:p w:rsidR="00EA59FD" w:rsidRDefault="00EA59FD">
      <w:pPr>
        <w:spacing w:line="540" w:lineRule="exact"/>
        <w:ind w:firstLine="567"/>
        <w:rPr>
          <w:rStyle w:val="a8"/>
          <w:rFonts w:ascii="仿宋" w:eastAsia="仿宋" w:hAnsi="仿宋"/>
          <w:b w:val="0"/>
          <w:spacing w:val="-4"/>
          <w:sz w:val="32"/>
          <w:szCs w:val="32"/>
        </w:rPr>
      </w:pPr>
    </w:p>
    <w:p w:rsidR="00EA59FD" w:rsidRDefault="00EA59FD">
      <w:pPr>
        <w:spacing w:line="540" w:lineRule="exact"/>
        <w:ind w:firstLine="567"/>
        <w:rPr>
          <w:rStyle w:val="a8"/>
          <w:rFonts w:ascii="仿宋" w:eastAsia="仿宋" w:hAnsi="仿宋"/>
          <w:b w:val="0"/>
          <w:spacing w:val="-4"/>
          <w:sz w:val="32"/>
          <w:szCs w:val="32"/>
        </w:rPr>
      </w:pPr>
    </w:p>
    <w:p w:rsidR="00EA59FD" w:rsidRDefault="00EA59FD">
      <w:pPr>
        <w:spacing w:line="540" w:lineRule="exact"/>
        <w:ind w:firstLine="567"/>
        <w:rPr>
          <w:rStyle w:val="a8"/>
          <w:rFonts w:ascii="仿宋" w:eastAsia="仿宋" w:hAnsi="仿宋"/>
          <w:b w:val="0"/>
          <w:spacing w:val="-4"/>
          <w:sz w:val="32"/>
          <w:szCs w:val="32"/>
        </w:rPr>
      </w:pPr>
    </w:p>
    <w:p w:rsidR="00EA59FD" w:rsidRDefault="00EA59FD">
      <w:pPr>
        <w:spacing w:line="540" w:lineRule="exact"/>
        <w:ind w:firstLine="567"/>
        <w:rPr>
          <w:rStyle w:val="a8"/>
          <w:rFonts w:ascii="仿宋" w:eastAsia="仿宋" w:hAnsi="仿宋"/>
          <w:b w:val="0"/>
          <w:spacing w:val="-4"/>
          <w:sz w:val="32"/>
          <w:szCs w:val="32"/>
        </w:rPr>
      </w:pPr>
    </w:p>
    <w:p w:rsidR="00EA59FD" w:rsidRDefault="00EA59FD">
      <w:pPr>
        <w:spacing w:line="540" w:lineRule="exact"/>
        <w:ind w:firstLine="567"/>
        <w:rPr>
          <w:rStyle w:val="a8"/>
          <w:rFonts w:ascii="仿宋" w:eastAsia="仿宋" w:hAnsi="仿宋"/>
          <w:b w:val="0"/>
          <w:spacing w:val="-4"/>
          <w:sz w:val="32"/>
          <w:szCs w:val="32"/>
        </w:rPr>
      </w:pPr>
    </w:p>
    <w:p w:rsidR="00EA59FD" w:rsidRDefault="00EA59FD">
      <w:pPr>
        <w:spacing w:line="540" w:lineRule="exact"/>
        <w:ind w:firstLine="567"/>
        <w:rPr>
          <w:rStyle w:val="a8"/>
          <w:rFonts w:ascii="仿宋" w:eastAsia="仿宋" w:hAnsi="仿宋"/>
          <w:b w:val="0"/>
          <w:spacing w:val="-4"/>
          <w:sz w:val="32"/>
          <w:szCs w:val="32"/>
        </w:rPr>
      </w:pPr>
    </w:p>
    <w:p w:rsidR="00EA59FD" w:rsidRDefault="00EA59FD">
      <w:pPr>
        <w:widowControl/>
        <w:rPr>
          <w:rFonts w:ascii="宋体" w:hAnsi="宋体" w:cs="宋体"/>
          <w:b/>
          <w:bCs/>
          <w:kern w:val="0"/>
          <w:sz w:val="32"/>
          <w:szCs w:val="32"/>
        </w:rPr>
      </w:pPr>
      <w:bookmarkStart w:id="0" w:name="_GoBack"/>
      <w:bookmarkEnd w:id="0"/>
    </w:p>
    <w:p w:rsidR="00EA59FD" w:rsidRDefault="00EA59FD">
      <w:pPr>
        <w:spacing w:line="540" w:lineRule="exact"/>
        <w:ind w:firstLine="567"/>
        <w:rPr>
          <w:rStyle w:val="a8"/>
          <w:rFonts w:ascii="仿宋" w:eastAsia="仿宋" w:hAnsi="仿宋"/>
          <w:b w:val="0"/>
          <w:spacing w:val="-4"/>
          <w:sz w:val="32"/>
          <w:szCs w:val="32"/>
        </w:rPr>
      </w:pPr>
    </w:p>
    <w:sectPr w:rsidR="00EA59FD" w:rsidSect="00EA59F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6D3" w:rsidRDefault="007866D3" w:rsidP="00EA59FD">
      <w:r>
        <w:separator/>
      </w:r>
    </w:p>
  </w:endnote>
  <w:endnote w:type="continuationSeparator" w:id="1">
    <w:p w:rsidR="007866D3" w:rsidRDefault="007866D3" w:rsidP="00EA59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EA59FD" w:rsidRDefault="00183D3D">
        <w:pPr>
          <w:pStyle w:val="a4"/>
          <w:jc w:val="center"/>
        </w:pPr>
        <w:r>
          <w:fldChar w:fldCharType="begin"/>
        </w:r>
        <w:r w:rsidR="001634EB">
          <w:instrText>PAGE   \* MERGEFORMAT</w:instrText>
        </w:r>
        <w:r>
          <w:fldChar w:fldCharType="separate"/>
        </w:r>
        <w:r w:rsidR="00D01605" w:rsidRPr="00D01605">
          <w:rPr>
            <w:noProof/>
            <w:lang w:val="zh-CN"/>
          </w:rPr>
          <w:t>4</w:t>
        </w:r>
        <w:r>
          <w:fldChar w:fldCharType="end"/>
        </w:r>
      </w:p>
    </w:sdtContent>
  </w:sdt>
  <w:p w:rsidR="00EA59FD" w:rsidRDefault="00EA59F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6D3" w:rsidRDefault="007866D3" w:rsidP="00EA59FD">
      <w:r>
        <w:separator/>
      </w:r>
    </w:p>
  </w:footnote>
  <w:footnote w:type="continuationSeparator" w:id="1">
    <w:p w:rsidR="007866D3" w:rsidRDefault="007866D3" w:rsidP="00EA59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6457"/>
    <w:rsid w:val="00056465"/>
    <w:rsid w:val="00121AE4"/>
    <w:rsid w:val="00146AAD"/>
    <w:rsid w:val="001634EB"/>
    <w:rsid w:val="00183D3D"/>
    <w:rsid w:val="001B3A40"/>
    <w:rsid w:val="00211DB4"/>
    <w:rsid w:val="002574E5"/>
    <w:rsid w:val="002E590A"/>
    <w:rsid w:val="003908B7"/>
    <w:rsid w:val="004366A8"/>
    <w:rsid w:val="00502BA7"/>
    <w:rsid w:val="005162F1"/>
    <w:rsid w:val="00535153"/>
    <w:rsid w:val="00554F82"/>
    <w:rsid w:val="00557407"/>
    <w:rsid w:val="0056390D"/>
    <w:rsid w:val="005719B0"/>
    <w:rsid w:val="00577ABD"/>
    <w:rsid w:val="00587CA9"/>
    <w:rsid w:val="005D10D6"/>
    <w:rsid w:val="005E0DE3"/>
    <w:rsid w:val="0069633C"/>
    <w:rsid w:val="006E6BB4"/>
    <w:rsid w:val="00740DD8"/>
    <w:rsid w:val="00743B81"/>
    <w:rsid w:val="007866D3"/>
    <w:rsid w:val="00855E3A"/>
    <w:rsid w:val="00922CB9"/>
    <w:rsid w:val="0092573B"/>
    <w:rsid w:val="009564B6"/>
    <w:rsid w:val="009E5CD9"/>
    <w:rsid w:val="00A26421"/>
    <w:rsid w:val="00A4293B"/>
    <w:rsid w:val="00A67D50"/>
    <w:rsid w:val="00A8691A"/>
    <w:rsid w:val="00AC1946"/>
    <w:rsid w:val="00B40063"/>
    <w:rsid w:val="00B41F61"/>
    <w:rsid w:val="00BA46E6"/>
    <w:rsid w:val="00C56C72"/>
    <w:rsid w:val="00CA6457"/>
    <w:rsid w:val="00D01605"/>
    <w:rsid w:val="00D16AF4"/>
    <w:rsid w:val="00D17F2E"/>
    <w:rsid w:val="00D30354"/>
    <w:rsid w:val="00D926BD"/>
    <w:rsid w:val="00DC7B80"/>
    <w:rsid w:val="00DF42A0"/>
    <w:rsid w:val="00E00D00"/>
    <w:rsid w:val="00E769FE"/>
    <w:rsid w:val="00EA2CBE"/>
    <w:rsid w:val="00EA59FD"/>
    <w:rsid w:val="00F32FEE"/>
    <w:rsid w:val="00F4214C"/>
    <w:rsid w:val="00F82783"/>
    <w:rsid w:val="00FB10BB"/>
    <w:rsid w:val="01457BCF"/>
    <w:rsid w:val="031940E6"/>
    <w:rsid w:val="040D7BDA"/>
    <w:rsid w:val="05C965EB"/>
    <w:rsid w:val="06397142"/>
    <w:rsid w:val="06FD69FD"/>
    <w:rsid w:val="080908EA"/>
    <w:rsid w:val="09CF6282"/>
    <w:rsid w:val="0D2621FF"/>
    <w:rsid w:val="0ED24F56"/>
    <w:rsid w:val="0EEE1717"/>
    <w:rsid w:val="102474E0"/>
    <w:rsid w:val="10955CDA"/>
    <w:rsid w:val="12136041"/>
    <w:rsid w:val="138B7B50"/>
    <w:rsid w:val="13940411"/>
    <w:rsid w:val="13BB73C0"/>
    <w:rsid w:val="14405905"/>
    <w:rsid w:val="145417D9"/>
    <w:rsid w:val="14FB4CB7"/>
    <w:rsid w:val="186D002F"/>
    <w:rsid w:val="190745C3"/>
    <w:rsid w:val="19FC3634"/>
    <w:rsid w:val="1A556D24"/>
    <w:rsid w:val="1A8F0E70"/>
    <w:rsid w:val="1BF853E3"/>
    <w:rsid w:val="1D767A07"/>
    <w:rsid w:val="1F9D1791"/>
    <w:rsid w:val="201602AA"/>
    <w:rsid w:val="21FB35B5"/>
    <w:rsid w:val="22824F86"/>
    <w:rsid w:val="245A65E8"/>
    <w:rsid w:val="268677B5"/>
    <w:rsid w:val="28436595"/>
    <w:rsid w:val="294A225B"/>
    <w:rsid w:val="2B3E5AD3"/>
    <w:rsid w:val="2BC35924"/>
    <w:rsid w:val="2F925872"/>
    <w:rsid w:val="30370F8C"/>
    <w:rsid w:val="30B42541"/>
    <w:rsid w:val="30C0280F"/>
    <w:rsid w:val="30FB5927"/>
    <w:rsid w:val="31673980"/>
    <w:rsid w:val="31AA38A9"/>
    <w:rsid w:val="32B2244D"/>
    <w:rsid w:val="34522AC4"/>
    <w:rsid w:val="346829D4"/>
    <w:rsid w:val="349D05D9"/>
    <w:rsid w:val="34F17288"/>
    <w:rsid w:val="35426C05"/>
    <w:rsid w:val="365E6956"/>
    <w:rsid w:val="37FC34C7"/>
    <w:rsid w:val="391D3E88"/>
    <w:rsid w:val="3A7908A6"/>
    <w:rsid w:val="3AF96CFA"/>
    <w:rsid w:val="3BD0708D"/>
    <w:rsid w:val="3CBC6D61"/>
    <w:rsid w:val="3D087252"/>
    <w:rsid w:val="3DDC60CA"/>
    <w:rsid w:val="3E216FD9"/>
    <w:rsid w:val="3F422EA2"/>
    <w:rsid w:val="40A65F92"/>
    <w:rsid w:val="4246192D"/>
    <w:rsid w:val="42D31F20"/>
    <w:rsid w:val="431454AB"/>
    <w:rsid w:val="440D73D6"/>
    <w:rsid w:val="44B24D87"/>
    <w:rsid w:val="44D1134B"/>
    <w:rsid w:val="45762EEF"/>
    <w:rsid w:val="45F10BE0"/>
    <w:rsid w:val="45FA5567"/>
    <w:rsid w:val="45FE1CEF"/>
    <w:rsid w:val="46252A9F"/>
    <w:rsid w:val="472238F6"/>
    <w:rsid w:val="49B80A90"/>
    <w:rsid w:val="4CD808CF"/>
    <w:rsid w:val="4D0B10D0"/>
    <w:rsid w:val="4D5C1561"/>
    <w:rsid w:val="4DFA2E4C"/>
    <w:rsid w:val="4E486A8C"/>
    <w:rsid w:val="4E75747F"/>
    <w:rsid w:val="4F632FB6"/>
    <w:rsid w:val="507D5642"/>
    <w:rsid w:val="546639FC"/>
    <w:rsid w:val="54B8738B"/>
    <w:rsid w:val="5510110E"/>
    <w:rsid w:val="552905FB"/>
    <w:rsid w:val="55C24E31"/>
    <w:rsid w:val="56434343"/>
    <w:rsid w:val="568879FE"/>
    <w:rsid w:val="569E2E86"/>
    <w:rsid w:val="5A283625"/>
    <w:rsid w:val="5A9E1265"/>
    <w:rsid w:val="5AA301EF"/>
    <w:rsid w:val="5BC65FF0"/>
    <w:rsid w:val="5D1C03A2"/>
    <w:rsid w:val="5D83468B"/>
    <w:rsid w:val="5DE61E5D"/>
    <w:rsid w:val="5EE14349"/>
    <w:rsid w:val="5F8D7442"/>
    <w:rsid w:val="5FE35C0E"/>
    <w:rsid w:val="604B0406"/>
    <w:rsid w:val="619E629F"/>
    <w:rsid w:val="61DD20C0"/>
    <w:rsid w:val="62502DE6"/>
    <w:rsid w:val="64DF7662"/>
    <w:rsid w:val="65A61EFA"/>
    <w:rsid w:val="664C6014"/>
    <w:rsid w:val="67342C76"/>
    <w:rsid w:val="68C571EC"/>
    <w:rsid w:val="68D07932"/>
    <w:rsid w:val="6981146D"/>
    <w:rsid w:val="69E818F6"/>
    <w:rsid w:val="6AD238C7"/>
    <w:rsid w:val="6AF01170"/>
    <w:rsid w:val="6D0647E6"/>
    <w:rsid w:val="6E3F7BED"/>
    <w:rsid w:val="6EF03F5C"/>
    <w:rsid w:val="6F823C0F"/>
    <w:rsid w:val="70A0561B"/>
    <w:rsid w:val="71370A1D"/>
    <w:rsid w:val="726161BA"/>
    <w:rsid w:val="73EE6C85"/>
    <w:rsid w:val="745A04F6"/>
    <w:rsid w:val="7460797C"/>
    <w:rsid w:val="75342F09"/>
    <w:rsid w:val="76FC7B23"/>
    <w:rsid w:val="770218D5"/>
    <w:rsid w:val="7ADE28AE"/>
    <w:rsid w:val="7B2B22A4"/>
    <w:rsid w:val="7C324C34"/>
    <w:rsid w:val="7C4765B0"/>
    <w:rsid w:val="7C8526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9FD"/>
    <w:pPr>
      <w:widowControl w:val="0"/>
      <w:jc w:val="both"/>
    </w:pPr>
    <w:rPr>
      <w:kern w:val="2"/>
      <w:sz w:val="21"/>
      <w:szCs w:val="24"/>
    </w:rPr>
  </w:style>
  <w:style w:type="paragraph" w:styleId="1">
    <w:name w:val="heading 1"/>
    <w:basedOn w:val="a"/>
    <w:next w:val="a"/>
    <w:link w:val="1Char"/>
    <w:uiPriority w:val="9"/>
    <w:qFormat/>
    <w:rsid w:val="00EA59F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EA59F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EA59F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EA59F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EA59F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EA59F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EA59F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EA59F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EA59F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A59FD"/>
    <w:rPr>
      <w:sz w:val="18"/>
      <w:szCs w:val="18"/>
    </w:rPr>
  </w:style>
  <w:style w:type="paragraph" w:styleId="a4">
    <w:name w:val="footer"/>
    <w:basedOn w:val="a"/>
    <w:link w:val="Char0"/>
    <w:uiPriority w:val="99"/>
    <w:unhideWhenUsed/>
    <w:qFormat/>
    <w:rsid w:val="00EA59F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EA59F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EA59F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EA59F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EA59FD"/>
    <w:rPr>
      <w:b/>
      <w:bCs/>
    </w:rPr>
  </w:style>
  <w:style w:type="character" w:styleId="a9">
    <w:name w:val="Emphasis"/>
    <w:basedOn w:val="a0"/>
    <w:uiPriority w:val="20"/>
    <w:qFormat/>
    <w:rsid w:val="00EA59FD"/>
    <w:rPr>
      <w:rFonts w:asciiTheme="minorHAnsi" w:hAnsiTheme="minorHAnsi"/>
      <w:b/>
      <w:i/>
      <w:iCs/>
    </w:rPr>
  </w:style>
  <w:style w:type="character" w:customStyle="1" w:styleId="1Char">
    <w:name w:val="标题 1 Char"/>
    <w:basedOn w:val="a0"/>
    <w:link w:val="1"/>
    <w:uiPriority w:val="9"/>
    <w:rsid w:val="00EA59F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EA59F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EA59F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EA59FD"/>
    <w:rPr>
      <w:b/>
      <w:bCs/>
      <w:sz w:val="28"/>
      <w:szCs w:val="28"/>
    </w:rPr>
  </w:style>
  <w:style w:type="character" w:customStyle="1" w:styleId="5Char">
    <w:name w:val="标题 5 Char"/>
    <w:basedOn w:val="a0"/>
    <w:link w:val="5"/>
    <w:uiPriority w:val="9"/>
    <w:semiHidden/>
    <w:qFormat/>
    <w:rsid w:val="00EA59FD"/>
    <w:rPr>
      <w:b/>
      <w:bCs/>
      <w:i/>
      <w:iCs/>
      <w:sz w:val="26"/>
      <w:szCs w:val="26"/>
    </w:rPr>
  </w:style>
  <w:style w:type="character" w:customStyle="1" w:styleId="6Char">
    <w:name w:val="标题 6 Char"/>
    <w:basedOn w:val="a0"/>
    <w:link w:val="6"/>
    <w:uiPriority w:val="9"/>
    <w:semiHidden/>
    <w:qFormat/>
    <w:rsid w:val="00EA59FD"/>
    <w:rPr>
      <w:b/>
      <w:bCs/>
    </w:rPr>
  </w:style>
  <w:style w:type="character" w:customStyle="1" w:styleId="7Char">
    <w:name w:val="标题 7 Char"/>
    <w:basedOn w:val="a0"/>
    <w:link w:val="7"/>
    <w:uiPriority w:val="9"/>
    <w:semiHidden/>
    <w:qFormat/>
    <w:rsid w:val="00EA59FD"/>
    <w:rPr>
      <w:sz w:val="24"/>
      <w:szCs w:val="24"/>
    </w:rPr>
  </w:style>
  <w:style w:type="character" w:customStyle="1" w:styleId="8Char">
    <w:name w:val="标题 8 Char"/>
    <w:basedOn w:val="a0"/>
    <w:link w:val="8"/>
    <w:uiPriority w:val="9"/>
    <w:semiHidden/>
    <w:qFormat/>
    <w:rsid w:val="00EA59FD"/>
    <w:rPr>
      <w:i/>
      <w:iCs/>
      <w:sz w:val="24"/>
      <w:szCs w:val="24"/>
    </w:rPr>
  </w:style>
  <w:style w:type="character" w:customStyle="1" w:styleId="9Char">
    <w:name w:val="标题 9 Char"/>
    <w:basedOn w:val="a0"/>
    <w:link w:val="9"/>
    <w:uiPriority w:val="9"/>
    <w:semiHidden/>
    <w:qFormat/>
    <w:rsid w:val="00EA59FD"/>
    <w:rPr>
      <w:rFonts w:asciiTheme="majorHAnsi" w:eastAsiaTheme="majorEastAsia" w:hAnsiTheme="majorHAnsi"/>
    </w:rPr>
  </w:style>
  <w:style w:type="character" w:customStyle="1" w:styleId="Char3">
    <w:name w:val="标题 Char"/>
    <w:basedOn w:val="a0"/>
    <w:link w:val="a7"/>
    <w:uiPriority w:val="10"/>
    <w:qFormat/>
    <w:rsid w:val="00EA59FD"/>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EA59FD"/>
    <w:rPr>
      <w:rFonts w:asciiTheme="majorHAnsi" w:eastAsiaTheme="majorEastAsia" w:hAnsiTheme="majorHAnsi"/>
      <w:sz w:val="24"/>
      <w:szCs w:val="24"/>
    </w:rPr>
  </w:style>
  <w:style w:type="paragraph" w:styleId="aa">
    <w:name w:val="No Spacing"/>
    <w:basedOn w:val="a"/>
    <w:uiPriority w:val="1"/>
    <w:qFormat/>
    <w:rsid w:val="00EA59F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EA59F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EA59F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EA59FD"/>
    <w:rPr>
      <w:i/>
      <w:sz w:val="24"/>
      <w:szCs w:val="24"/>
    </w:rPr>
  </w:style>
  <w:style w:type="paragraph" w:styleId="ad">
    <w:name w:val="Intense Quote"/>
    <w:basedOn w:val="a"/>
    <w:next w:val="a"/>
    <w:link w:val="Char5"/>
    <w:uiPriority w:val="30"/>
    <w:qFormat/>
    <w:rsid w:val="00EA59F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EA59FD"/>
    <w:rPr>
      <w:b/>
      <w:i/>
      <w:sz w:val="24"/>
    </w:rPr>
  </w:style>
  <w:style w:type="character" w:customStyle="1" w:styleId="10">
    <w:name w:val="不明显强调1"/>
    <w:uiPriority w:val="19"/>
    <w:qFormat/>
    <w:rsid w:val="00EA59FD"/>
    <w:rPr>
      <w:i/>
      <w:color w:val="5A5A5A" w:themeColor="text1" w:themeTint="A5"/>
    </w:rPr>
  </w:style>
  <w:style w:type="character" w:customStyle="1" w:styleId="11">
    <w:name w:val="明显强调1"/>
    <w:basedOn w:val="a0"/>
    <w:uiPriority w:val="21"/>
    <w:qFormat/>
    <w:rsid w:val="00EA59FD"/>
    <w:rPr>
      <w:b/>
      <w:i/>
      <w:sz w:val="24"/>
      <w:szCs w:val="24"/>
      <w:u w:val="single"/>
    </w:rPr>
  </w:style>
  <w:style w:type="character" w:customStyle="1" w:styleId="12">
    <w:name w:val="不明显参考1"/>
    <w:basedOn w:val="a0"/>
    <w:uiPriority w:val="31"/>
    <w:qFormat/>
    <w:rsid w:val="00EA59FD"/>
    <w:rPr>
      <w:sz w:val="24"/>
      <w:szCs w:val="24"/>
      <w:u w:val="single"/>
    </w:rPr>
  </w:style>
  <w:style w:type="character" w:customStyle="1" w:styleId="13">
    <w:name w:val="明显参考1"/>
    <w:basedOn w:val="a0"/>
    <w:uiPriority w:val="32"/>
    <w:qFormat/>
    <w:rsid w:val="00EA59FD"/>
    <w:rPr>
      <w:b/>
      <w:sz w:val="24"/>
      <w:u w:val="single"/>
    </w:rPr>
  </w:style>
  <w:style w:type="character" w:customStyle="1" w:styleId="14">
    <w:name w:val="书籍标题1"/>
    <w:basedOn w:val="a0"/>
    <w:uiPriority w:val="33"/>
    <w:qFormat/>
    <w:rsid w:val="00EA59F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EA59FD"/>
    <w:pPr>
      <w:outlineLvl w:val="9"/>
    </w:pPr>
    <w:rPr>
      <w:lang w:eastAsia="en-US" w:bidi="en-US"/>
    </w:rPr>
  </w:style>
  <w:style w:type="character" w:customStyle="1" w:styleId="Char1">
    <w:name w:val="页眉 Char"/>
    <w:basedOn w:val="a0"/>
    <w:link w:val="a5"/>
    <w:uiPriority w:val="99"/>
    <w:qFormat/>
    <w:rsid w:val="00EA59FD"/>
    <w:rPr>
      <w:rFonts w:ascii="Calibri" w:eastAsia="宋体" w:hAnsi="Calibri"/>
      <w:kern w:val="2"/>
      <w:sz w:val="18"/>
      <w:szCs w:val="18"/>
    </w:rPr>
  </w:style>
  <w:style w:type="character" w:customStyle="1" w:styleId="Char0">
    <w:name w:val="页脚 Char"/>
    <w:basedOn w:val="a0"/>
    <w:link w:val="a4"/>
    <w:uiPriority w:val="99"/>
    <w:qFormat/>
    <w:rsid w:val="00EA59FD"/>
    <w:rPr>
      <w:rFonts w:ascii="Calibri" w:eastAsia="宋体" w:hAnsi="Calibri"/>
      <w:kern w:val="2"/>
      <w:sz w:val="18"/>
      <w:szCs w:val="18"/>
    </w:rPr>
  </w:style>
  <w:style w:type="character" w:customStyle="1" w:styleId="Char">
    <w:name w:val="批注框文本 Char"/>
    <w:basedOn w:val="a0"/>
    <w:link w:val="a3"/>
    <w:uiPriority w:val="99"/>
    <w:semiHidden/>
    <w:qFormat/>
    <w:rsid w:val="00EA59FD"/>
    <w:rPr>
      <w:rFonts w:ascii="Times New Roman" w:eastAsia="宋体" w:hAnsi="Times New Roman"/>
      <w:kern w:val="2"/>
      <w:sz w:val="18"/>
      <w:szCs w:val="18"/>
    </w:rPr>
  </w:style>
  <w:style w:type="paragraph" w:customStyle="1" w:styleId="-">
    <w:name w:val="闻政-正文段落文字"/>
    <w:basedOn w:val="a"/>
    <w:uiPriority w:val="3"/>
    <w:qFormat/>
    <w:rsid w:val="00EA59FD"/>
    <w:pPr>
      <w:spacing w:line="500" w:lineRule="exact"/>
      <w:ind w:firstLineChars="200" w:firstLine="200"/>
    </w:pPr>
    <w:rPr>
      <w:rFonts w:eastAsia="仿宋_GB2312"/>
      <w:kern w:val="0"/>
      <w:sz w:val="28"/>
      <w:szCs w:val="28"/>
    </w:rPr>
  </w:style>
  <w:style w:type="character" w:customStyle="1" w:styleId="font21">
    <w:name w:val="font21"/>
    <w:basedOn w:val="a0"/>
    <w:qFormat/>
    <w:rsid w:val="00EA59FD"/>
    <w:rPr>
      <w:rFonts w:ascii="宋体" w:eastAsia="宋体" w:hAnsi="宋体" w:cs="宋体" w:hint="eastAsia"/>
      <w:color w:val="000000"/>
      <w:sz w:val="16"/>
      <w:szCs w:val="16"/>
      <w:u w:val="none"/>
    </w:rPr>
  </w:style>
  <w:style w:type="character" w:customStyle="1" w:styleId="font01">
    <w:name w:val="font01"/>
    <w:basedOn w:val="a0"/>
    <w:qFormat/>
    <w:rsid w:val="00EA59FD"/>
    <w:rPr>
      <w:rFonts w:ascii="Calibri" w:hAnsi="Calibri" w:cs="Calibri"/>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202</Words>
  <Characters>1156</Characters>
  <Application>Microsoft Office Word</Application>
  <DocSecurity>0</DocSecurity>
  <Lines>9</Lines>
  <Paragraphs>2</Paragraphs>
  <ScaleCrop>false</ScaleCrop>
  <Company>Lenovo</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cp:lastModifiedBy>
  <cp:revision>52</cp:revision>
  <cp:lastPrinted>2019-01-24T11:15:00Z</cp:lastPrinted>
  <dcterms:created xsi:type="dcterms:W3CDTF">2018-08-15T02:06:00Z</dcterms:created>
  <dcterms:modified xsi:type="dcterms:W3CDTF">2020-04-03T13:40:00Z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