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E36" w:rsidRDefault="002A043A">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6A0E36" w:rsidRDefault="006A0E36">
      <w:pPr>
        <w:spacing w:line="540" w:lineRule="exact"/>
        <w:jc w:val="center"/>
        <w:rPr>
          <w:rFonts w:ascii="华文中宋" w:eastAsia="华文中宋" w:hAnsi="华文中宋" w:cs="宋体"/>
          <w:b/>
          <w:kern w:val="0"/>
          <w:sz w:val="52"/>
          <w:szCs w:val="52"/>
        </w:rPr>
      </w:pPr>
    </w:p>
    <w:p w:rsidR="006A0E36" w:rsidRDefault="006A0E36">
      <w:pPr>
        <w:spacing w:line="540" w:lineRule="exact"/>
        <w:jc w:val="center"/>
        <w:rPr>
          <w:rFonts w:ascii="华文中宋" w:eastAsia="华文中宋" w:hAnsi="华文中宋" w:cs="宋体"/>
          <w:b/>
          <w:kern w:val="0"/>
          <w:sz w:val="52"/>
          <w:szCs w:val="52"/>
        </w:rPr>
      </w:pPr>
    </w:p>
    <w:p w:rsidR="006A0E36" w:rsidRDefault="006A0E36">
      <w:pPr>
        <w:spacing w:line="540" w:lineRule="exact"/>
        <w:jc w:val="center"/>
        <w:rPr>
          <w:rFonts w:ascii="华文中宋" w:eastAsia="华文中宋" w:hAnsi="华文中宋" w:cs="宋体"/>
          <w:b/>
          <w:kern w:val="0"/>
          <w:sz w:val="52"/>
          <w:szCs w:val="52"/>
        </w:rPr>
      </w:pPr>
    </w:p>
    <w:p w:rsidR="006A0E36" w:rsidRDefault="006A0E36">
      <w:pPr>
        <w:spacing w:line="540" w:lineRule="exact"/>
        <w:jc w:val="center"/>
        <w:rPr>
          <w:rFonts w:ascii="华文中宋" w:eastAsia="华文中宋" w:hAnsi="华文中宋" w:cs="宋体"/>
          <w:b/>
          <w:kern w:val="0"/>
          <w:sz w:val="52"/>
          <w:szCs w:val="52"/>
        </w:rPr>
      </w:pPr>
    </w:p>
    <w:p w:rsidR="006A0E36" w:rsidRDefault="006A0E36">
      <w:pPr>
        <w:spacing w:line="540" w:lineRule="exact"/>
        <w:jc w:val="center"/>
        <w:rPr>
          <w:rFonts w:ascii="华文中宋" w:eastAsia="华文中宋" w:hAnsi="华文中宋" w:cs="宋体"/>
          <w:b/>
          <w:kern w:val="0"/>
          <w:sz w:val="52"/>
          <w:szCs w:val="52"/>
        </w:rPr>
      </w:pPr>
    </w:p>
    <w:p w:rsidR="006A0E36" w:rsidRDefault="006A0E36">
      <w:pPr>
        <w:spacing w:line="540" w:lineRule="exact"/>
        <w:jc w:val="center"/>
        <w:rPr>
          <w:rFonts w:ascii="华文中宋" w:eastAsia="华文中宋" w:hAnsi="华文中宋" w:cs="宋体"/>
          <w:b/>
          <w:kern w:val="0"/>
          <w:sz w:val="52"/>
          <w:szCs w:val="52"/>
        </w:rPr>
      </w:pPr>
    </w:p>
    <w:p w:rsidR="006A0E36" w:rsidRDefault="002A043A">
      <w:pPr>
        <w:spacing w:line="540" w:lineRule="exact"/>
        <w:jc w:val="center"/>
        <w:rPr>
          <w:rFonts w:ascii="方正小标宋_GBK" w:eastAsia="方正小标宋_GBK" w:hAnsi="华文中宋" w:cs="宋体"/>
          <w:b/>
          <w:kern w:val="0"/>
          <w:sz w:val="48"/>
          <w:szCs w:val="48"/>
          <w:u w:val="single"/>
        </w:rPr>
      </w:pPr>
      <w:r>
        <w:rPr>
          <w:rFonts w:ascii="方正小标宋_GBK" w:eastAsia="方正小标宋_GBK" w:hAnsi="华文中宋" w:cs="宋体" w:hint="eastAsia"/>
          <w:b/>
          <w:kern w:val="0"/>
          <w:sz w:val="48"/>
          <w:szCs w:val="48"/>
        </w:rPr>
        <w:t>新疆维吾尔自治区巴州和静县和静工业园区管委会项目支出绩</w:t>
      </w:r>
      <w:r>
        <w:rPr>
          <w:rFonts w:ascii="方正小标宋_GBK" w:eastAsia="方正小标宋_GBK" w:hAnsi="华文中宋" w:cs="宋体" w:hint="eastAsia"/>
          <w:b/>
          <w:kern w:val="0"/>
          <w:sz w:val="48"/>
          <w:szCs w:val="48"/>
        </w:rPr>
        <w:t>效自评报告</w:t>
      </w:r>
    </w:p>
    <w:p w:rsidR="006A0E36" w:rsidRDefault="006A0E36">
      <w:pPr>
        <w:spacing w:line="540" w:lineRule="exact"/>
        <w:jc w:val="center"/>
        <w:rPr>
          <w:rFonts w:ascii="华文中宋" w:eastAsia="华文中宋" w:hAnsi="华文中宋" w:cs="宋体"/>
          <w:b/>
          <w:kern w:val="0"/>
          <w:sz w:val="52"/>
          <w:szCs w:val="52"/>
        </w:rPr>
      </w:pPr>
    </w:p>
    <w:p w:rsidR="006A0E36" w:rsidRDefault="002A043A">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6A0E36" w:rsidRDefault="006A0E36">
      <w:pPr>
        <w:spacing w:line="540" w:lineRule="exact"/>
        <w:jc w:val="center"/>
        <w:rPr>
          <w:rFonts w:eastAsia="仿宋_GB2312" w:hAnsi="宋体" w:cs="宋体"/>
          <w:kern w:val="0"/>
          <w:sz w:val="30"/>
          <w:szCs w:val="30"/>
        </w:rPr>
      </w:pPr>
    </w:p>
    <w:p w:rsidR="006A0E36" w:rsidRDefault="006A0E36">
      <w:pPr>
        <w:spacing w:line="540" w:lineRule="exact"/>
        <w:jc w:val="center"/>
        <w:rPr>
          <w:rFonts w:eastAsia="仿宋_GB2312" w:hAnsi="宋体" w:cs="宋体"/>
          <w:kern w:val="0"/>
          <w:sz w:val="30"/>
          <w:szCs w:val="30"/>
        </w:rPr>
      </w:pPr>
    </w:p>
    <w:p w:rsidR="006A0E36" w:rsidRDefault="006A0E36">
      <w:pPr>
        <w:spacing w:line="540" w:lineRule="exact"/>
        <w:jc w:val="center"/>
        <w:rPr>
          <w:rFonts w:eastAsia="仿宋_GB2312" w:hAnsi="宋体" w:cs="宋体"/>
          <w:kern w:val="0"/>
          <w:sz w:val="30"/>
          <w:szCs w:val="30"/>
        </w:rPr>
      </w:pPr>
    </w:p>
    <w:p w:rsidR="006A0E36" w:rsidRDefault="006A0E36">
      <w:pPr>
        <w:spacing w:line="540" w:lineRule="exact"/>
        <w:rPr>
          <w:rFonts w:eastAsia="仿宋_GB2312" w:hAnsi="宋体" w:cs="宋体"/>
          <w:kern w:val="0"/>
          <w:sz w:val="30"/>
          <w:szCs w:val="30"/>
        </w:rPr>
      </w:pPr>
    </w:p>
    <w:p w:rsidR="006A0E36" w:rsidRDefault="006A0E36">
      <w:pPr>
        <w:spacing w:line="540" w:lineRule="exact"/>
        <w:rPr>
          <w:rFonts w:eastAsia="仿宋_GB2312" w:hAnsi="宋体" w:cs="宋体"/>
          <w:kern w:val="0"/>
          <w:sz w:val="30"/>
          <w:szCs w:val="30"/>
        </w:rPr>
      </w:pPr>
    </w:p>
    <w:p w:rsidR="006A0E36" w:rsidRDefault="002A043A">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项目名称：和静县</w:t>
      </w:r>
      <w:r>
        <w:rPr>
          <w:rFonts w:eastAsia="仿宋_GB2312" w:hAnsi="宋体" w:cs="宋体" w:hint="eastAsia"/>
          <w:kern w:val="0"/>
          <w:sz w:val="36"/>
          <w:szCs w:val="36"/>
        </w:rPr>
        <w:t>农发行等金融机构</w:t>
      </w:r>
      <w:r>
        <w:rPr>
          <w:rFonts w:eastAsia="仿宋_GB2312" w:hAnsi="宋体" w:cs="宋体" w:hint="eastAsia"/>
          <w:kern w:val="0"/>
          <w:sz w:val="36"/>
          <w:szCs w:val="36"/>
        </w:rPr>
        <w:t>2018</w:t>
      </w:r>
      <w:r>
        <w:rPr>
          <w:rFonts w:eastAsia="仿宋_GB2312" w:hAnsi="宋体" w:cs="宋体" w:hint="eastAsia"/>
          <w:kern w:val="0"/>
          <w:sz w:val="36"/>
          <w:szCs w:val="36"/>
        </w:rPr>
        <w:t>年第一季度</w:t>
      </w:r>
      <w:r>
        <w:rPr>
          <w:rFonts w:eastAsia="仿宋_GB2312" w:hAnsi="宋体" w:cs="宋体" w:hint="eastAsia"/>
          <w:kern w:val="0"/>
          <w:sz w:val="36"/>
          <w:szCs w:val="36"/>
        </w:rPr>
        <w:t>贷款利息</w:t>
      </w:r>
    </w:p>
    <w:p w:rsidR="006A0E36" w:rsidRDefault="002A043A">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实施单位（公章）：和静工业园区金泉投资开发有限责任公司</w:t>
      </w:r>
    </w:p>
    <w:p w:rsidR="006A0E36" w:rsidRDefault="002A043A">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主管部门（公章）：和静工业园区管委会</w:t>
      </w:r>
    </w:p>
    <w:p w:rsidR="006A0E36" w:rsidRDefault="002A043A">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项目负责人（签章）：王玉龙</w:t>
      </w:r>
    </w:p>
    <w:p w:rsidR="006A0E36" w:rsidRDefault="002A043A">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23</w:t>
      </w:r>
      <w:r>
        <w:rPr>
          <w:rFonts w:eastAsia="仿宋_GB2312" w:hAnsi="宋体" w:cs="宋体" w:hint="eastAsia"/>
          <w:kern w:val="0"/>
          <w:sz w:val="36"/>
          <w:szCs w:val="36"/>
        </w:rPr>
        <w:t>日</w:t>
      </w:r>
    </w:p>
    <w:p w:rsidR="006A0E36" w:rsidRDefault="002A043A">
      <w:pPr>
        <w:spacing w:line="540" w:lineRule="exact"/>
        <w:ind w:firstLine="640"/>
        <w:rPr>
          <w:rStyle w:val="a5"/>
          <w:rFonts w:ascii="黑体" w:eastAsia="黑体" w:hAnsi="黑体"/>
          <w:b w:val="0"/>
          <w:spacing w:val="-4"/>
          <w:sz w:val="32"/>
          <w:szCs w:val="32"/>
        </w:rPr>
      </w:pPr>
      <w:r>
        <w:rPr>
          <w:rStyle w:val="a5"/>
          <w:rFonts w:ascii="黑体" w:eastAsia="黑体" w:hAnsi="黑体" w:hint="eastAsia"/>
          <w:spacing w:val="-4"/>
          <w:sz w:val="32"/>
          <w:szCs w:val="32"/>
        </w:rPr>
        <w:lastRenderedPageBreak/>
        <w:t>一、项目概况</w:t>
      </w:r>
    </w:p>
    <w:p w:rsidR="006A0E36" w:rsidRDefault="002A043A">
      <w:pPr>
        <w:spacing w:line="540" w:lineRule="exact"/>
        <w:ind w:firstLine="567"/>
        <w:rPr>
          <w:rStyle w:val="a5"/>
          <w:rFonts w:ascii="楷体" w:eastAsia="楷体" w:hAnsi="楷体"/>
          <w:spacing w:val="-4"/>
          <w:sz w:val="32"/>
          <w:szCs w:val="32"/>
        </w:rPr>
      </w:pPr>
      <w:r>
        <w:rPr>
          <w:rStyle w:val="a5"/>
          <w:rFonts w:ascii="楷体" w:eastAsia="楷体" w:hAnsi="楷体" w:hint="eastAsia"/>
          <w:spacing w:val="-4"/>
          <w:sz w:val="32"/>
          <w:szCs w:val="32"/>
        </w:rPr>
        <w:t>（一）项目单位基本情况</w:t>
      </w:r>
    </w:p>
    <w:p w:rsidR="006A0E36" w:rsidRPr="00945C39" w:rsidRDefault="002A043A" w:rsidP="00945C39">
      <w:pPr>
        <w:spacing w:line="540" w:lineRule="exact"/>
        <w:ind w:firstLineChars="181" w:firstLine="565"/>
        <w:rPr>
          <w:rStyle w:val="a5"/>
          <w:rFonts w:ascii="仿宋_GB2312" w:eastAsia="仿宋_GB2312" w:hAnsi="仿宋" w:hint="eastAsia"/>
          <w:b w:val="0"/>
          <w:bCs w:val="0"/>
          <w:spacing w:val="-4"/>
          <w:sz w:val="32"/>
          <w:szCs w:val="32"/>
        </w:rPr>
      </w:pPr>
      <w:r w:rsidRPr="00945C39">
        <w:rPr>
          <w:rStyle w:val="a5"/>
          <w:rFonts w:ascii="仿宋_GB2312" w:eastAsia="仿宋_GB2312" w:hAnsi="仿宋" w:hint="eastAsia"/>
          <w:b w:val="0"/>
          <w:bCs w:val="0"/>
          <w:spacing w:val="-4"/>
          <w:sz w:val="32"/>
          <w:szCs w:val="32"/>
        </w:rPr>
        <w:t>和静工业园区金泉投资有限责任公司主要负责园区入园企业基础设施建设服务工作。</w:t>
      </w:r>
    </w:p>
    <w:p w:rsidR="006A0E36" w:rsidRDefault="002A043A">
      <w:pPr>
        <w:spacing w:line="540" w:lineRule="exact"/>
        <w:ind w:firstLineChars="181" w:firstLine="567"/>
        <w:rPr>
          <w:rStyle w:val="a5"/>
          <w:rFonts w:ascii="楷体" w:eastAsia="楷体" w:hAnsi="楷体"/>
          <w:spacing w:val="-4"/>
          <w:sz w:val="32"/>
          <w:szCs w:val="32"/>
        </w:rPr>
      </w:pPr>
      <w:r>
        <w:rPr>
          <w:rStyle w:val="a5"/>
          <w:rFonts w:ascii="楷体" w:eastAsia="楷体" w:hAnsi="楷体" w:hint="eastAsia"/>
          <w:spacing w:val="-4"/>
          <w:sz w:val="32"/>
          <w:szCs w:val="32"/>
        </w:rPr>
        <w:t>（二）项目预算</w:t>
      </w:r>
      <w:r>
        <w:rPr>
          <w:rStyle w:val="a5"/>
          <w:rFonts w:ascii="楷体" w:eastAsia="楷体" w:hAnsi="楷体"/>
          <w:spacing w:val="-4"/>
          <w:sz w:val="32"/>
          <w:szCs w:val="32"/>
        </w:rPr>
        <w:t>绩效目标</w:t>
      </w:r>
      <w:r>
        <w:rPr>
          <w:rStyle w:val="a5"/>
          <w:rFonts w:ascii="楷体" w:eastAsia="楷体" w:hAnsi="楷体" w:hint="eastAsia"/>
          <w:spacing w:val="-4"/>
          <w:sz w:val="32"/>
          <w:szCs w:val="32"/>
        </w:rPr>
        <w:t>设定情况</w:t>
      </w:r>
    </w:p>
    <w:p w:rsidR="006A0E36" w:rsidRPr="00945C39" w:rsidRDefault="002A043A" w:rsidP="00945C39">
      <w:pPr>
        <w:spacing w:line="540" w:lineRule="exact"/>
        <w:ind w:firstLineChars="181" w:firstLine="565"/>
        <w:rPr>
          <w:rStyle w:val="a5"/>
          <w:rFonts w:ascii="仿宋_GB2312" w:eastAsia="仿宋_GB2312" w:hAnsi="仿宋" w:hint="eastAsia"/>
          <w:b w:val="0"/>
          <w:bCs w:val="0"/>
          <w:spacing w:val="-4"/>
          <w:sz w:val="32"/>
          <w:szCs w:val="32"/>
        </w:rPr>
      </w:pPr>
      <w:r w:rsidRPr="00945C39">
        <w:rPr>
          <w:rStyle w:val="a5"/>
          <w:rFonts w:ascii="仿宋_GB2312" w:eastAsia="仿宋_GB2312" w:hAnsi="仿宋" w:hint="eastAsia"/>
          <w:b w:val="0"/>
          <w:bCs w:val="0"/>
          <w:spacing w:val="-4"/>
          <w:sz w:val="32"/>
          <w:szCs w:val="32"/>
        </w:rPr>
        <w:t>为了保护园区内招商引资企业财产安全，进一步加强园区沿黄水沟防洪工程建设，根据和静县县委、县人民政府安排和静工业园区金泉投资开发有限责任公司对和静县黄水沟防洪工程建设项目申请农发行贷款，项目总投资</w:t>
      </w:r>
      <w:r w:rsidRPr="00945C39">
        <w:rPr>
          <w:rStyle w:val="a5"/>
          <w:rFonts w:ascii="仿宋_GB2312" w:eastAsia="仿宋_GB2312" w:hAnsi="仿宋" w:hint="eastAsia"/>
          <w:b w:val="0"/>
          <w:bCs w:val="0"/>
          <w:spacing w:val="-4"/>
          <w:sz w:val="32"/>
          <w:szCs w:val="32"/>
        </w:rPr>
        <w:t>14350</w:t>
      </w:r>
      <w:r w:rsidRPr="00945C39">
        <w:rPr>
          <w:rStyle w:val="a5"/>
          <w:rFonts w:ascii="仿宋_GB2312" w:eastAsia="仿宋_GB2312" w:hAnsi="仿宋" w:hint="eastAsia"/>
          <w:b w:val="0"/>
          <w:bCs w:val="0"/>
          <w:spacing w:val="-4"/>
          <w:sz w:val="32"/>
          <w:szCs w:val="32"/>
        </w:rPr>
        <w:t>万元，其中申请银行贷款</w:t>
      </w:r>
      <w:r w:rsidRPr="00945C39">
        <w:rPr>
          <w:rStyle w:val="a5"/>
          <w:rFonts w:ascii="仿宋_GB2312" w:eastAsia="仿宋_GB2312" w:hAnsi="仿宋" w:hint="eastAsia"/>
          <w:b w:val="0"/>
          <w:bCs w:val="0"/>
          <w:spacing w:val="-4"/>
          <w:sz w:val="32"/>
          <w:szCs w:val="32"/>
        </w:rPr>
        <w:t>10000</w:t>
      </w:r>
      <w:r w:rsidRPr="00945C39">
        <w:rPr>
          <w:rStyle w:val="a5"/>
          <w:rFonts w:ascii="仿宋_GB2312" w:eastAsia="仿宋_GB2312" w:hAnsi="仿宋" w:hint="eastAsia"/>
          <w:b w:val="0"/>
          <w:bCs w:val="0"/>
          <w:spacing w:val="-4"/>
          <w:sz w:val="32"/>
          <w:szCs w:val="32"/>
        </w:rPr>
        <w:t>万元，占投资总额的</w:t>
      </w:r>
      <w:r w:rsidRPr="00945C39">
        <w:rPr>
          <w:rStyle w:val="a5"/>
          <w:rFonts w:ascii="仿宋_GB2312" w:eastAsia="仿宋_GB2312" w:hAnsi="仿宋" w:hint="eastAsia"/>
          <w:b w:val="0"/>
          <w:bCs w:val="0"/>
          <w:spacing w:val="-4"/>
          <w:sz w:val="32"/>
          <w:szCs w:val="32"/>
        </w:rPr>
        <w:t>69.69%</w:t>
      </w:r>
      <w:r w:rsidRPr="00945C39">
        <w:rPr>
          <w:rStyle w:val="a5"/>
          <w:rFonts w:ascii="仿宋_GB2312" w:eastAsia="仿宋_GB2312" w:hAnsi="仿宋" w:hint="eastAsia"/>
          <w:b w:val="0"/>
          <w:bCs w:val="0"/>
          <w:spacing w:val="-4"/>
          <w:sz w:val="32"/>
          <w:szCs w:val="32"/>
        </w:rPr>
        <w:t>。本工程新建</w:t>
      </w:r>
      <w:r w:rsidRPr="00945C39">
        <w:rPr>
          <w:rStyle w:val="a5"/>
          <w:rFonts w:ascii="仿宋_GB2312" w:eastAsia="仿宋_GB2312" w:hAnsi="仿宋" w:hint="eastAsia"/>
          <w:b w:val="0"/>
          <w:bCs w:val="0"/>
          <w:spacing w:val="-4"/>
          <w:sz w:val="32"/>
          <w:szCs w:val="32"/>
        </w:rPr>
        <w:t>3</w:t>
      </w:r>
      <w:r w:rsidRPr="00945C39">
        <w:rPr>
          <w:rStyle w:val="a5"/>
          <w:rFonts w:ascii="仿宋_GB2312" w:eastAsia="仿宋_GB2312" w:hAnsi="仿宋" w:hint="eastAsia"/>
          <w:b w:val="0"/>
          <w:bCs w:val="0"/>
          <w:spacing w:val="-4"/>
          <w:sz w:val="32"/>
          <w:szCs w:val="32"/>
        </w:rPr>
        <w:t>条防洪坝，主要保护和静县西工业园区</w:t>
      </w:r>
      <w:r w:rsidRPr="00945C39">
        <w:rPr>
          <w:rStyle w:val="a5"/>
          <w:rFonts w:ascii="仿宋_GB2312" w:eastAsia="仿宋_GB2312" w:hAnsi="仿宋" w:hint="eastAsia"/>
          <w:b w:val="0"/>
          <w:bCs w:val="0"/>
          <w:spacing w:val="-4"/>
          <w:sz w:val="32"/>
          <w:szCs w:val="32"/>
        </w:rPr>
        <w:t>11.4</w:t>
      </w:r>
      <w:r w:rsidRPr="00945C39">
        <w:rPr>
          <w:rStyle w:val="a5"/>
          <w:rFonts w:ascii="仿宋_GB2312" w:eastAsia="仿宋_GB2312" w:hAnsi="仿宋" w:hint="eastAsia"/>
          <w:b w:val="0"/>
          <w:bCs w:val="0"/>
          <w:spacing w:val="-4"/>
          <w:sz w:val="32"/>
          <w:szCs w:val="32"/>
        </w:rPr>
        <w:t>公里。项目建设年</w:t>
      </w:r>
      <w:r w:rsidRPr="00945C39">
        <w:rPr>
          <w:rStyle w:val="a5"/>
          <w:rFonts w:ascii="仿宋_GB2312" w:eastAsia="仿宋_GB2312" w:hAnsi="仿宋" w:hint="eastAsia"/>
          <w:b w:val="0"/>
          <w:bCs w:val="0"/>
          <w:spacing w:val="-4"/>
          <w:sz w:val="32"/>
          <w:szCs w:val="32"/>
        </w:rPr>
        <w:t>2</w:t>
      </w:r>
      <w:r w:rsidRPr="00945C39">
        <w:rPr>
          <w:rStyle w:val="a5"/>
          <w:rFonts w:ascii="仿宋_GB2312" w:eastAsia="仿宋_GB2312" w:hAnsi="仿宋" w:hint="eastAsia"/>
          <w:b w:val="0"/>
          <w:bCs w:val="0"/>
          <w:spacing w:val="-4"/>
          <w:sz w:val="32"/>
          <w:szCs w:val="32"/>
        </w:rPr>
        <w:t>年。</w:t>
      </w:r>
      <w:r w:rsidRPr="00945C39">
        <w:rPr>
          <w:rStyle w:val="a5"/>
          <w:rFonts w:ascii="仿宋_GB2312" w:eastAsia="仿宋_GB2312" w:hAnsi="仿宋" w:hint="eastAsia"/>
          <w:b w:val="0"/>
          <w:bCs w:val="0"/>
          <w:spacing w:val="-4"/>
          <w:sz w:val="32"/>
          <w:szCs w:val="32"/>
        </w:rPr>
        <w:t>利息</w:t>
      </w:r>
      <w:r w:rsidRPr="00945C39">
        <w:rPr>
          <w:rStyle w:val="a5"/>
          <w:rFonts w:ascii="仿宋_GB2312" w:eastAsia="仿宋_GB2312" w:hAnsi="仿宋" w:hint="eastAsia"/>
          <w:b w:val="0"/>
          <w:bCs w:val="0"/>
          <w:spacing w:val="-4"/>
          <w:sz w:val="32"/>
          <w:szCs w:val="32"/>
        </w:rPr>
        <w:t>98</w:t>
      </w:r>
      <w:r w:rsidRPr="00945C39">
        <w:rPr>
          <w:rStyle w:val="a5"/>
          <w:rFonts w:ascii="仿宋_GB2312" w:eastAsia="仿宋_GB2312" w:hAnsi="仿宋" w:hint="eastAsia"/>
          <w:b w:val="0"/>
          <w:bCs w:val="0"/>
          <w:spacing w:val="-4"/>
          <w:sz w:val="32"/>
          <w:szCs w:val="32"/>
        </w:rPr>
        <w:t>万元</w:t>
      </w:r>
      <w:bookmarkStart w:id="0" w:name="_GoBack"/>
      <w:bookmarkEnd w:id="0"/>
    </w:p>
    <w:p w:rsidR="006A0E36" w:rsidRDefault="002A043A">
      <w:pPr>
        <w:spacing w:line="540" w:lineRule="exact"/>
        <w:ind w:firstLine="640"/>
        <w:rPr>
          <w:rStyle w:val="a5"/>
          <w:rFonts w:ascii="黑体" w:eastAsia="黑体" w:hAnsi="黑体"/>
          <w:b w:val="0"/>
          <w:spacing w:val="-4"/>
          <w:sz w:val="32"/>
          <w:szCs w:val="32"/>
        </w:rPr>
      </w:pPr>
      <w:r>
        <w:rPr>
          <w:rStyle w:val="a5"/>
          <w:rFonts w:ascii="黑体" w:eastAsia="黑体" w:hAnsi="黑体" w:hint="eastAsia"/>
          <w:spacing w:val="-4"/>
          <w:sz w:val="32"/>
          <w:szCs w:val="32"/>
        </w:rPr>
        <w:t>二、项目资金使用及管理情况</w:t>
      </w:r>
    </w:p>
    <w:p w:rsidR="006A0E36" w:rsidRDefault="002A043A">
      <w:pPr>
        <w:spacing w:line="540" w:lineRule="exact"/>
        <w:ind w:firstLineChars="181" w:firstLine="567"/>
        <w:rPr>
          <w:rStyle w:val="a5"/>
          <w:rFonts w:ascii="楷体" w:eastAsia="楷体" w:hAnsi="楷体"/>
          <w:spacing w:val="-4"/>
          <w:sz w:val="32"/>
          <w:szCs w:val="32"/>
        </w:rPr>
      </w:pPr>
      <w:r>
        <w:rPr>
          <w:rStyle w:val="a5"/>
          <w:rFonts w:ascii="楷体" w:eastAsia="楷体" w:hAnsi="楷体" w:hint="eastAsia"/>
          <w:spacing w:val="-4"/>
          <w:sz w:val="32"/>
          <w:szCs w:val="32"/>
        </w:rPr>
        <w:t>（一）项目资金安排落实、总投入等情况分析</w:t>
      </w:r>
    </w:p>
    <w:p w:rsidR="006A0E36" w:rsidRPr="00945C39" w:rsidRDefault="002A043A" w:rsidP="00945C39">
      <w:pPr>
        <w:spacing w:line="540" w:lineRule="exact"/>
        <w:ind w:firstLineChars="181" w:firstLine="565"/>
        <w:rPr>
          <w:rStyle w:val="a5"/>
          <w:rFonts w:ascii="仿宋_GB2312" w:eastAsia="仿宋_GB2312" w:hAnsi="仿宋" w:hint="eastAsia"/>
          <w:b w:val="0"/>
          <w:bCs w:val="0"/>
          <w:spacing w:val="-4"/>
          <w:sz w:val="32"/>
          <w:szCs w:val="32"/>
        </w:rPr>
      </w:pPr>
      <w:r w:rsidRPr="00945C39">
        <w:rPr>
          <w:rStyle w:val="a5"/>
          <w:rFonts w:ascii="仿宋_GB2312" w:eastAsia="仿宋_GB2312" w:hAnsi="仿宋" w:hint="eastAsia"/>
          <w:b w:val="0"/>
          <w:bCs w:val="0"/>
          <w:spacing w:val="-4"/>
          <w:sz w:val="32"/>
          <w:szCs w:val="32"/>
        </w:rPr>
        <w:t>项目总投资</w:t>
      </w:r>
      <w:r w:rsidRPr="00945C39">
        <w:rPr>
          <w:rStyle w:val="a5"/>
          <w:rFonts w:ascii="仿宋_GB2312" w:eastAsia="仿宋_GB2312" w:hAnsi="仿宋" w:hint="eastAsia"/>
          <w:b w:val="0"/>
          <w:bCs w:val="0"/>
          <w:spacing w:val="-4"/>
          <w:sz w:val="32"/>
          <w:szCs w:val="32"/>
        </w:rPr>
        <w:t>14350</w:t>
      </w:r>
      <w:r w:rsidRPr="00945C39">
        <w:rPr>
          <w:rStyle w:val="a5"/>
          <w:rFonts w:ascii="仿宋_GB2312" w:eastAsia="仿宋_GB2312" w:hAnsi="仿宋" w:hint="eastAsia"/>
          <w:b w:val="0"/>
          <w:bCs w:val="0"/>
          <w:spacing w:val="-4"/>
          <w:sz w:val="32"/>
          <w:szCs w:val="32"/>
        </w:rPr>
        <w:t>万元，其中申请银行贷款</w:t>
      </w:r>
      <w:r w:rsidRPr="00945C39">
        <w:rPr>
          <w:rStyle w:val="a5"/>
          <w:rFonts w:ascii="仿宋_GB2312" w:eastAsia="仿宋_GB2312" w:hAnsi="仿宋" w:hint="eastAsia"/>
          <w:b w:val="0"/>
          <w:bCs w:val="0"/>
          <w:spacing w:val="-4"/>
          <w:sz w:val="32"/>
          <w:szCs w:val="32"/>
        </w:rPr>
        <w:t>10000</w:t>
      </w:r>
      <w:r w:rsidRPr="00945C39">
        <w:rPr>
          <w:rStyle w:val="a5"/>
          <w:rFonts w:ascii="仿宋_GB2312" w:eastAsia="仿宋_GB2312" w:hAnsi="仿宋" w:hint="eastAsia"/>
          <w:b w:val="0"/>
          <w:bCs w:val="0"/>
          <w:spacing w:val="-4"/>
          <w:sz w:val="32"/>
          <w:szCs w:val="32"/>
        </w:rPr>
        <w:t>万元，占投资总额的</w:t>
      </w:r>
      <w:r w:rsidRPr="00945C39">
        <w:rPr>
          <w:rStyle w:val="a5"/>
          <w:rFonts w:ascii="仿宋_GB2312" w:eastAsia="仿宋_GB2312" w:hAnsi="仿宋" w:hint="eastAsia"/>
          <w:b w:val="0"/>
          <w:bCs w:val="0"/>
          <w:spacing w:val="-4"/>
          <w:sz w:val="32"/>
          <w:szCs w:val="32"/>
        </w:rPr>
        <w:t>69.69%</w:t>
      </w:r>
      <w:r w:rsidRPr="00945C39">
        <w:rPr>
          <w:rStyle w:val="a5"/>
          <w:rFonts w:ascii="仿宋_GB2312" w:eastAsia="仿宋_GB2312" w:hAnsi="仿宋" w:hint="eastAsia"/>
          <w:b w:val="0"/>
          <w:bCs w:val="0"/>
          <w:spacing w:val="-4"/>
          <w:sz w:val="32"/>
          <w:szCs w:val="32"/>
        </w:rPr>
        <w:t>。</w:t>
      </w:r>
      <w:r w:rsidRPr="00945C39">
        <w:rPr>
          <w:rStyle w:val="a5"/>
          <w:rFonts w:ascii="仿宋_GB2312" w:eastAsia="仿宋_GB2312" w:hAnsi="仿宋" w:hint="eastAsia"/>
          <w:b w:val="0"/>
          <w:bCs w:val="0"/>
          <w:spacing w:val="-4"/>
          <w:sz w:val="32"/>
          <w:szCs w:val="32"/>
        </w:rPr>
        <w:t>利息</w:t>
      </w:r>
      <w:r w:rsidRPr="00945C39">
        <w:rPr>
          <w:rStyle w:val="a5"/>
          <w:rFonts w:ascii="仿宋_GB2312" w:eastAsia="仿宋_GB2312" w:hAnsi="仿宋" w:hint="eastAsia"/>
          <w:b w:val="0"/>
          <w:bCs w:val="0"/>
          <w:spacing w:val="-4"/>
          <w:sz w:val="32"/>
          <w:szCs w:val="32"/>
        </w:rPr>
        <w:t>98</w:t>
      </w:r>
      <w:r w:rsidRPr="00945C39">
        <w:rPr>
          <w:rStyle w:val="a5"/>
          <w:rFonts w:ascii="仿宋_GB2312" w:eastAsia="仿宋_GB2312" w:hAnsi="仿宋" w:hint="eastAsia"/>
          <w:b w:val="0"/>
          <w:bCs w:val="0"/>
          <w:spacing w:val="-4"/>
          <w:sz w:val="32"/>
          <w:szCs w:val="32"/>
        </w:rPr>
        <w:t>万元</w:t>
      </w:r>
    </w:p>
    <w:p w:rsidR="006A0E36" w:rsidRDefault="002A043A">
      <w:pPr>
        <w:spacing w:line="540" w:lineRule="exact"/>
        <w:ind w:firstLineChars="181" w:firstLine="567"/>
        <w:rPr>
          <w:rStyle w:val="a5"/>
          <w:rFonts w:ascii="楷体" w:eastAsia="楷体" w:hAnsi="楷体"/>
          <w:spacing w:val="-4"/>
          <w:sz w:val="32"/>
          <w:szCs w:val="32"/>
        </w:rPr>
      </w:pPr>
      <w:r>
        <w:rPr>
          <w:rStyle w:val="a5"/>
          <w:rFonts w:ascii="楷体" w:eastAsia="楷体" w:hAnsi="楷体" w:hint="eastAsia"/>
          <w:spacing w:val="-4"/>
          <w:sz w:val="32"/>
          <w:szCs w:val="32"/>
        </w:rPr>
        <w:t>（二）项目资金实际使用情况分析</w:t>
      </w:r>
    </w:p>
    <w:p w:rsidR="006A0E36" w:rsidRPr="00945C39" w:rsidRDefault="002A043A">
      <w:pPr>
        <w:spacing w:line="540" w:lineRule="exact"/>
        <w:ind w:firstLineChars="200" w:firstLine="624"/>
        <w:rPr>
          <w:rStyle w:val="a5"/>
          <w:rFonts w:ascii="仿宋_GB2312" w:eastAsia="仿宋_GB2312" w:hAnsi="仿宋" w:hint="eastAsia"/>
          <w:b w:val="0"/>
          <w:bCs w:val="0"/>
          <w:spacing w:val="-4"/>
          <w:sz w:val="32"/>
          <w:szCs w:val="32"/>
        </w:rPr>
      </w:pPr>
      <w:r w:rsidRPr="00945C39">
        <w:rPr>
          <w:rStyle w:val="a5"/>
          <w:rFonts w:ascii="仿宋_GB2312" w:eastAsia="仿宋_GB2312" w:hAnsi="仿宋" w:hint="eastAsia"/>
          <w:b w:val="0"/>
          <w:bCs w:val="0"/>
          <w:spacing w:val="-4"/>
          <w:sz w:val="32"/>
          <w:szCs w:val="32"/>
        </w:rPr>
        <w:t>资金主要是黄水沟防洪工程建设工程，和静县黄水沟防洪工程建设项目申请农发行贷款按季度还贷款利息。</w:t>
      </w:r>
    </w:p>
    <w:p w:rsidR="006A0E36" w:rsidRDefault="002A043A">
      <w:pPr>
        <w:spacing w:line="540" w:lineRule="exact"/>
        <w:ind w:firstLineChars="181" w:firstLine="567"/>
        <w:rPr>
          <w:rStyle w:val="a5"/>
          <w:rFonts w:ascii="楷体" w:eastAsia="楷体" w:hAnsi="楷体"/>
          <w:spacing w:val="-4"/>
          <w:sz w:val="32"/>
          <w:szCs w:val="32"/>
        </w:rPr>
      </w:pPr>
      <w:r>
        <w:rPr>
          <w:rStyle w:val="a5"/>
          <w:rFonts w:ascii="楷体" w:eastAsia="楷体" w:hAnsi="楷体" w:hint="eastAsia"/>
          <w:spacing w:val="-4"/>
          <w:sz w:val="32"/>
          <w:szCs w:val="32"/>
        </w:rPr>
        <w:t>（三）项目资金管理情况分析</w:t>
      </w:r>
    </w:p>
    <w:p w:rsidR="006A0E36" w:rsidRPr="00945C39" w:rsidRDefault="002A043A">
      <w:pPr>
        <w:spacing w:line="540" w:lineRule="exact"/>
        <w:ind w:firstLineChars="200" w:firstLine="624"/>
        <w:rPr>
          <w:rStyle w:val="a5"/>
          <w:rFonts w:ascii="仿宋_GB2312" w:eastAsia="仿宋_GB2312" w:hAnsi="仿宋" w:hint="eastAsia"/>
          <w:b w:val="0"/>
          <w:bCs w:val="0"/>
          <w:spacing w:val="-4"/>
          <w:sz w:val="32"/>
          <w:szCs w:val="32"/>
        </w:rPr>
      </w:pPr>
      <w:r w:rsidRPr="00945C39">
        <w:rPr>
          <w:rStyle w:val="a5"/>
          <w:rFonts w:ascii="仿宋_GB2312" w:eastAsia="仿宋_GB2312" w:hAnsi="仿宋" w:hint="eastAsia"/>
          <w:b w:val="0"/>
          <w:bCs w:val="0"/>
          <w:spacing w:val="-4"/>
          <w:sz w:val="32"/>
          <w:szCs w:val="32"/>
        </w:rPr>
        <w:t>和静县黄水沟防洪工程建设项目申请农发行贷款按季度还贷款利息。</w:t>
      </w:r>
    </w:p>
    <w:p w:rsidR="006A0E36" w:rsidRDefault="002A043A">
      <w:pPr>
        <w:spacing w:line="540" w:lineRule="exact"/>
        <w:ind w:firstLine="640"/>
        <w:rPr>
          <w:rStyle w:val="a5"/>
          <w:rFonts w:ascii="黑体" w:eastAsia="黑体" w:hAnsi="黑体"/>
          <w:b w:val="0"/>
          <w:spacing w:val="-4"/>
          <w:sz w:val="32"/>
          <w:szCs w:val="32"/>
        </w:rPr>
      </w:pPr>
      <w:r>
        <w:rPr>
          <w:rStyle w:val="a5"/>
          <w:rFonts w:ascii="黑体" w:eastAsia="黑体" w:hAnsi="黑体" w:hint="eastAsia"/>
          <w:spacing w:val="-4"/>
          <w:sz w:val="32"/>
          <w:szCs w:val="32"/>
        </w:rPr>
        <w:t>三、项目组织实施情况</w:t>
      </w:r>
    </w:p>
    <w:p w:rsidR="006A0E36" w:rsidRDefault="002A043A">
      <w:pPr>
        <w:spacing w:line="540" w:lineRule="exact"/>
        <w:ind w:firstLineChars="181" w:firstLine="567"/>
        <w:rPr>
          <w:rStyle w:val="a5"/>
          <w:rFonts w:ascii="楷体" w:eastAsia="楷体" w:hAnsi="楷体"/>
          <w:spacing w:val="-4"/>
          <w:sz w:val="32"/>
          <w:szCs w:val="32"/>
        </w:rPr>
      </w:pPr>
      <w:r>
        <w:rPr>
          <w:rStyle w:val="a5"/>
          <w:rFonts w:ascii="楷体" w:eastAsia="楷体" w:hAnsi="楷体" w:hint="eastAsia"/>
          <w:spacing w:val="-4"/>
          <w:sz w:val="32"/>
          <w:szCs w:val="32"/>
        </w:rPr>
        <w:t>（一）项目组织情况分析</w:t>
      </w:r>
    </w:p>
    <w:p w:rsidR="006A0E36" w:rsidRPr="00945C39" w:rsidRDefault="002A043A" w:rsidP="00945C39">
      <w:pPr>
        <w:spacing w:line="540" w:lineRule="exact"/>
        <w:ind w:firstLineChars="181" w:firstLine="565"/>
        <w:rPr>
          <w:rStyle w:val="a5"/>
          <w:rFonts w:ascii="仿宋_GB2312" w:eastAsia="仿宋_GB2312" w:hAnsi="仿宋" w:hint="eastAsia"/>
          <w:b w:val="0"/>
          <w:bCs w:val="0"/>
          <w:spacing w:val="-4"/>
          <w:sz w:val="32"/>
          <w:szCs w:val="32"/>
        </w:rPr>
      </w:pPr>
      <w:r w:rsidRPr="00945C39">
        <w:rPr>
          <w:rStyle w:val="a5"/>
          <w:rFonts w:ascii="仿宋_GB2312" w:eastAsia="仿宋_GB2312" w:hAnsi="仿宋" w:hint="eastAsia"/>
          <w:b w:val="0"/>
          <w:bCs w:val="0"/>
          <w:spacing w:val="-4"/>
          <w:sz w:val="32"/>
          <w:szCs w:val="32"/>
        </w:rPr>
        <w:t>项目总投资</w:t>
      </w:r>
      <w:r w:rsidRPr="00945C39">
        <w:rPr>
          <w:rStyle w:val="a5"/>
          <w:rFonts w:ascii="仿宋_GB2312" w:eastAsia="仿宋_GB2312" w:hAnsi="仿宋" w:hint="eastAsia"/>
          <w:b w:val="0"/>
          <w:bCs w:val="0"/>
          <w:spacing w:val="-4"/>
          <w:sz w:val="32"/>
          <w:szCs w:val="32"/>
        </w:rPr>
        <w:t>14350</w:t>
      </w:r>
      <w:r w:rsidRPr="00945C39">
        <w:rPr>
          <w:rStyle w:val="a5"/>
          <w:rFonts w:ascii="仿宋_GB2312" w:eastAsia="仿宋_GB2312" w:hAnsi="仿宋" w:hint="eastAsia"/>
          <w:b w:val="0"/>
          <w:bCs w:val="0"/>
          <w:spacing w:val="-4"/>
          <w:sz w:val="32"/>
          <w:szCs w:val="32"/>
        </w:rPr>
        <w:t>万元，其中申请银行贷款</w:t>
      </w:r>
      <w:r w:rsidRPr="00945C39">
        <w:rPr>
          <w:rStyle w:val="a5"/>
          <w:rFonts w:ascii="仿宋_GB2312" w:eastAsia="仿宋_GB2312" w:hAnsi="仿宋" w:hint="eastAsia"/>
          <w:b w:val="0"/>
          <w:bCs w:val="0"/>
          <w:spacing w:val="-4"/>
          <w:sz w:val="32"/>
          <w:szCs w:val="32"/>
        </w:rPr>
        <w:t>10000</w:t>
      </w:r>
      <w:r w:rsidRPr="00945C39">
        <w:rPr>
          <w:rStyle w:val="a5"/>
          <w:rFonts w:ascii="仿宋_GB2312" w:eastAsia="仿宋_GB2312" w:hAnsi="仿宋" w:hint="eastAsia"/>
          <w:b w:val="0"/>
          <w:bCs w:val="0"/>
          <w:spacing w:val="-4"/>
          <w:sz w:val="32"/>
          <w:szCs w:val="32"/>
        </w:rPr>
        <w:t>万元，</w:t>
      </w:r>
      <w:r w:rsidRPr="00945C39">
        <w:rPr>
          <w:rStyle w:val="a5"/>
          <w:rFonts w:ascii="仿宋_GB2312" w:eastAsia="仿宋_GB2312" w:hAnsi="仿宋" w:hint="eastAsia"/>
          <w:b w:val="0"/>
          <w:bCs w:val="0"/>
          <w:spacing w:val="-4"/>
          <w:sz w:val="32"/>
          <w:szCs w:val="32"/>
        </w:rPr>
        <w:lastRenderedPageBreak/>
        <w:t>占投资总额的</w:t>
      </w:r>
      <w:r w:rsidRPr="00945C39">
        <w:rPr>
          <w:rStyle w:val="a5"/>
          <w:rFonts w:ascii="仿宋_GB2312" w:eastAsia="仿宋_GB2312" w:hAnsi="仿宋" w:hint="eastAsia"/>
          <w:b w:val="0"/>
          <w:bCs w:val="0"/>
          <w:spacing w:val="-4"/>
          <w:sz w:val="32"/>
          <w:szCs w:val="32"/>
        </w:rPr>
        <w:t>69.69%</w:t>
      </w:r>
      <w:r w:rsidRPr="00945C39">
        <w:rPr>
          <w:rStyle w:val="a5"/>
          <w:rFonts w:ascii="仿宋_GB2312" w:eastAsia="仿宋_GB2312" w:hAnsi="仿宋" w:hint="eastAsia"/>
          <w:b w:val="0"/>
          <w:bCs w:val="0"/>
          <w:spacing w:val="-4"/>
          <w:sz w:val="32"/>
          <w:szCs w:val="32"/>
        </w:rPr>
        <w:t>。本工程新建</w:t>
      </w:r>
      <w:r w:rsidRPr="00945C39">
        <w:rPr>
          <w:rStyle w:val="a5"/>
          <w:rFonts w:ascii="仿宋_GB2312" w:eastAsia="仿宋_GB2312" w:hAnsi="仿宋" w:hint="eastAsia"/>
          <w:b w:val="0"/>
          <w:bCs w:val="0"/>
          <w:spacing w:val="-4"/>
          <w:sz w:val="32"/>
          <w:szCs w:val="32"/>
        </w:rPr>
        <w:t>3</w:t>
      </w:r>
      <w:r w:rsidRPr="00945C39">
        <w:rPr>
          <w:rStyle w:val="a5"/>
          <w:rFonts w:ascii="仿宋_GB2312" w:eastAsia="仿宋_GB2312" w:hAnsi="仿宋" w:hint="eastAsia"/>
          <w:b w:val="0"/>
          <w:bCs w:val="0"/>
          <w:spacing w:val="-4"/>
          <w:sz w:val="32"/>
          <w:szCs w:val="32"/>
        </w:rPr>
        <w:t>条防洪坝，主要保护和静县西工业园区</w:t>
      </w:r>
      <w:r w:rsidRPr="00945C39">
        <w:rPr>
          <w:rStyle w:val="a5"/>
          <w:rFonts w:ascii="仿宋_GB2312" w:eastAsia="仿宋_GB2312" w:hAnsi="仿宋" w:hint="eastAsia"/>
          <w:b w:val="0"/>
          <w:bCs w:val="0"/>
          <w:spacing w:val="-4"/>
          <w:sz w:val="32"/>
          <w:szCs w:val="32"/>
        </w:rPr>
        <w:t>11.4</w:t>
      </w:r>
      <w:r w:rsidRPr="00945C39">
        <w:rPr>
          <w:rStyle w:val="a5"/>
          <w:rFonts w:ascii="仿宋_GB2312" w:eastAsia="仿宋_GB2312" w:hAnsi="仿宋" w:hint="eastAsia"/>
          <w:b w:val="0"/>
          <w:bCs w:val="0"/>
          <w:spacing w:val="-4"/>
          <w:sz w:val="32"/>
          <w:szCs w:val="32"/>
        </w:rPr>
        <w:t>公里。项目建设年</w:t>
      </w:r>
      <w:r w:rsidRPr="00945C39">
        <w:rPr>
          <w:rStyle w:val="a5"/>
          <w:rFonts w:ascii="仿宋_GB2312" w:eastAsia="仿宋_GB2312" w:hAnsi="仿宋" w:hint="eastAsia"/>
          <w:b w:val="0"/>
          <w:bCs w:val="0"/>
          <w:spacing w:val="-4"/>
          <w:sz w:val="32"/>
          <w:szCs w:val="32"/>
        </w:rPr>
        <w:t>2</w:t>
      </w:r>
      <w:r w:rsidRPr="00945C39">
        <w:rPr>
          <w:rStyle w:val="a5"/>
          <w:rFonts w:ascii="仿宋_GB2312" w:eastAsia="仿宋_GB2312" w:hAnsi="仿宋" w:hint="eastAsia"/>
          <w:b w:val="0"/>
          <w:bCs w:val="0"/>
          <w:spacing w:val="-4"/>
          <w:sz w:val="32"/>
          <w:szCs w:val="32"/>
        </w:rPr>
        <w:t>年</w:t>
      </w:r>
      <w:r w:rsidRPr="00945C39">
        <w:rPr>
          <w:rStyle w:val="a5"/>
          <w:rFonts w:ascii="仿宋_GB2312" w:eastAsia="仿宋_GB2312" w:hAnsi="仿宋" w:hint="eastAsia"/>
          <w:b w:val="0"/>
          <w:bCs w:val="0"/>
          <w:spacing w:val="-4"/>
          <w:sz w:val="32"/>
          <w:szCs w:val="32"/>
        </w:rPr>
        <w:t>，利息</w:t>
      </w:r>
      <w:r w:rsidRPr="00945C39">
        <w:rPr>
          <w:rStyle w:val="a5"/>
          <w:rFonts w:ascii="仿宋_GB2312" w:eastAsia="仿宋_GB2312" w:hAnsi="仿宋" w:hint="eastAsia"/>
          <w:b w:val="0"/>
          <w:bCs w:val="0"/>
          <w:spacing w:val="-4"/>
          <w:sz w:val="32"/>
          <w:szCs w:val="32"/>
        </w:rPr>
        <w:t>98</w:t>
      </w:r>
      <w:r w:rsidRPr="00945C39">
        <w:rPr>
          <w:rStyle w:val="a5"/>
          <w:rFonts w:ascii="仿宋_GB2312" w:eastAsia="仿宋_GB2312" w:hAnsi="仿宋" w:hint="eastAsia"/>
          <w:b w:val="0"/>
          <w:bCs w:val="0"/>
          <w:spacing w:val="-4"/>
          <w:sz w:val="32"/>
          <w:szCs w:val="32"/>
        </w:rPr>
        <w:t>万元</w:t>
      </w:r>
      <w:r w:rsidRPr="00945C39">
        <w:rPr>
          <w:rStyle w:val="a5"/>
          <w:rFonts w:ascii="仿宋_GB2312" w:eastAsia="仿宋_GB2312" w:hAnsi="仿宋" w:hint="eastAsia"/>
          <w:b w:val="0"/>
          <w:bCs w:val="0"/>
          <w:spacing w:val="-4"/>
          <w:sz w:val="32"/>
          <w:szCs w:val="32"/>
        </w:rPr>
        <w:t>。严格按照项目审计程序已审批，按照县发改委批复执行。</w:t>
      </w:r>
    </w:p>
    <w:p w:rsidR="006A0E36" w:rsidRDefault="002A043A">
      <w:pPr>
        <w:spacing w:line="540" w:lineRule="exact"/>
        <w:ind w:firstLineChars="181" w:firstLine="567"/>
        <w:rPr>
          <w:rStyle w:val="a5"/>
          <w:rFonts w:ascii="楷体" w:eastAsia="楷体" w:hAnsi="楷体"/>
          <w:spacing w:val="-4"/>
          <w:sz w:val="32"/>
          <w:szCs w:val="32"/>
        </w:rPr>
      </w:pPr>
      <w:r>
        <w:rPr>
          <w:rStyle w:val="a5"/>
          <w:rFonts w:ascii="楷体" w:eastAsia="楷体" w:hAnsi="楷体" w:hint="eastAsia"/>
          <w:spacing w:val="-4"/>
          <w:sz w:val="32"/>
          <w:szCs w:val="32"/>
        </w:rPr>
        <w:t>（二）项</w:t>
      </w:r>
      <w:r>
        <w:rPr>
          <w:rStyle w:val="a5"/>
          <w:rFonts w:ascii="楷体" w:eastAsia="楷体" w:hAnsi="楷体" w:hint="eastAsia"/>
          <w:spacing w:val="-4"/>
          <w:sz w:val="32"/>
          <w:szCs w:val="32"/>
        </w:rPr>
        <w:t>目管理情况分析</w:t>
      </w:r>
    </w:p>
    <w:p w:rsidR="006A0E36" w:rsidRDefault="002A043A">
      <w:pPr>
        <w:spacing w:line="540" w:lineRule="exact"/>
        <w:ind w:firstLineChars="200" w:firstLine="624"/>
        <w:rPr>
          <w:rStyle w:val="a5"/>
          <w:rFonts w:ascii="仿宋" w:eastAsia="仿宋" w:hAnsi="仿宋"/>
          <w:b w:val="0"/>
          <w:bCs w:val="0"/>
          <w:spacing w:val="-4"/>
          <w:sz w:val="32"/>
          <w:szCs w:val="32"/>
        </w:rPr>
      </w:pPr>
      <w:r>
        <w:rPr>
          <w:rStyle w:val="a5"/>
          <w:rFonts w:ascii="仿宋" w:eastAsia="仿宋" w:hAnsi="仿宋" w:hint="eastAsia"/>
          <w:b w:val="0"/>
          <w:bCs w:val="0"/>
          <w:spacing w:val="-4"/>
          <w:sz w:val="32"/>
          <w:szCs w:val="32"/>
        </w:rPr>
        <w:t>按季度财政拨款偿还利息。</w:t>
      </w:r>
    </w:p>
    <w:p w:rsidR="006A0E36" w:rsidRDefault="002A043A">
      <w:pPr>
        <w:spacing w:line="540" w:lineRule="exact"/>
        <w:ind w:firstLine="640"/>
        <w:rPr>
          <w:rStyle w:val="a5"/>
          <w:rFonts w:ascii="黑体" w:eastAsia="黑体" w:hAnsi="黑体"/>
        </w:rPr>
      </w:pPr>
      <w:r>
        <w:rPr>
          <w:rStyle w:val="a5"/>
          <w:rFonts w:ascii="黑体" w:eastAsia="黑体" w:hAnsi="黑体" w:hint="eastAsia"/>
          <w:spacing w:val="-4"/>
          <w:sz w:val="32"/>
          <w:szCs w:val="32"/>
        </w:rPr>
        <w:t>四、项目绩效情况</w:t>
      </w:r>
    </w:p>
    <w:p w:rsidR="006A0E36" w:rsidRDefault="002A043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6A0E36" w:rsidRPr="00945C39" w:rsidRDefault="002A043A" w:rsidP="00945C39">
      <w:pPr>
        <w:spacing w:line="540" w:lineRule="exact"/>
        <w:ind w:firstLineChars="181" w:firstLine="565"/>
        <w:rPr>
          <w:rStyle w:val="a5"/>
          <w:rFonts w:ascii="仿宋_GB2312" w:eastAsia="仿宋_GB2312" w:hAnsi="仿宋_GB2312" w:cs="仿宋_GB2312" w:hint="eastAsia"/>
          <w:b w:val="0"/>
          <w:bCs w:val="0"/>
          <w:spacing w:val="-4"/>
          <w:sz w:val="32"/>
          <w:szCs w:val="32"/>
        </w:rPr>
      </w:pPr>
      <w:r w:rsidRPr="00945C39">
        <w:rPr>
          <w:rStyle w:val="a5"/>
          <w:rFonts w:ascii="仿宋_GB2312" w:eastAsia="仿宋_GB2312" w:hAnsi="仿宋_GB2312" w:cs="仿宋_GB2312" w:hint="eastAsia"/>
          <w:b w:val="0"/>
          <w:bCs w:val="0"/>
          <w:spacing w:val="-4"/>
          <w:sz w:val="32"/>
          <w:szCs w:val="32"/>
        </w:rPr>
        <w:t>防止河水泛滥，保障人们的生命财产安全。防洪堤坝建设作为</w:t>
      </w:r>
      <w:hyperlink r:id="rId8" w:tgtFrame="_blank" w:history="1">
        <w:r w:rsidRPr="00945C39">
          <w:rPr>
            <w:rStyle w:val="a5"/>
            <w:rFonts w:ascii="仿宋_GB2312" w:eastAsia="仿宋_GB2312" w:hAnsi="仿宋_GB2312" w:cs="仿宋_GB2312" w:hint="eastAsia"/>
            <w:b w:val="0"/>
            <w:bCs w:val="0"/>
            <w:spacing w:val="-4"/>
            <w:sz w:val="32"/>
            <w:szCs w:val="32"/>
          </w:rPr>
          <w:t>城市基础设施</w:t>
        </w:r>
      </w:hyperlink>
      <w:r w:rsidRPr="00945C39">
        <w:rPr>
          <w:rStyle w:val="a5"/>
          <w:rFonts w:ascii="仿宋_GB2312" w:eastAsia="仿宋_GB2312" w:hAnsi="仿宋_GB2312" w:cs="仿宋_GB2312" w:hint="eastAsia"/>
          <w:b w:val="0"/>
          <w:bCs w:val="0"/>
          <w:spacing w:val="-4"/>
          <w:sz w:val="32"/>
          <w:szCs w:val="32"/>
        </w:rPr>
        <w:t>建设的重要组成部分，对于保障城市经济的发展具有重要作用。防洪底板建设达到防洪工作的基本要求，能够起到抵御洪水的功能，起到了保障人民群众的生命财产安全，城市经济的稳定发展起到了重要作用。改善区域</w:t>
      </w:r>
      <w:hyperlink r:id="rId9" w:tgtFrame="_blank" w:history="1">
        <w:r w:rsidRPr="00945C39">
          <w:rPr>
            <w:rStyle w:val="a5"/>
            <w:rFonts w:ascii="仿宋_GB2312" w:eastAsia="仿宋_GB2312" w:hAnsi="仿宋_GB2312" w:cs="仿宋_GB2312" w:hint="eastAsia"/>
            <w:b w:val="0"/>
            <w:bCs w:val="0"/>
            <w:spacing w:val="-4"/>
            <w:sz w:val="32"/>
            <w:szCs w:val="32"/>
          </w:rPr>
          <w:t>小气候</w:t>
        </w:r>
      </w:hyperlink>
      <w:r w:rsidRPr="00945C39">
        <w:rPr>
          <w:rStyle w:val="a5"/>
          <w:rFonts w:ascii="仿宋_GB2312" w:eastAsia="仿宋_GB2312" w:hAnsi="仿宋_GB2312" w:cs="仿宋_GB2312" w:hint="eastAsia"/>
          <w:b w:val="0"/>
          <w:bCs w:val="0"/>
          <w:spacing w:val="-4"/>
          <w:sz w:val="32"/>
          <w:szCs w:val="32"/>
        </w:rPr>
        <w:t>保障在洪水期能够有效抵御洪水，保障下游居民生命财产安全与正常生产生活，对于</w:t>
      </w:r>
      <w:hyperlink r:id="rId10" w:tgtFrame="_blank" w:history="1">
        <w:r w:rsidRPr="00945C39">
          <w:rPr>
            <w:rStyle w:val="a5"/>
            <w:rFonts w:ascii="仿宋_GB2312" w:eastAsia="仿宋_GB2312" w:hAnsi="仿宋_GB2312" w:cs="仿宋_GB2312" w:hint="eastAsia"/>
            <w:b w:val="0"/>
            <w:bCs w:val="0"/>
            <w:spacing w:val="-4"/>
            <w:sz w:val="32"/>
            <w:szCs w:val="32"/>
          </w:rPr>
          <w:t>区域经济发展</w:t>
        </w:r>
      </w:hyperlink>
      <w:r w:rsidRPr="00945C39">
        <w:rPr>
          <w:rStyle w:val="a5"/>
          <w:rFonts w:ascii="仿宋_GB2312" w:eastAsia="仿宋_GB2312" w:hAnsi="仿宋_GB2312" w:cs="仿宋_GB2312" w:hint="eastAsia"/>
          <w:b w:val="0"/>
          <w:bCs w:val="0"/>
          <w:spacing w:val="-4"/>
          <w:sz w:val="32"/>
          <w:szCs w:val="32"/>
        </w:rPr>
        <w:t>意义重大。</w:t>
      </w:r>
    </w:p>
    <w:p w:rsidR="006A0E36" w:rsidRDefault="002A043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A0E36" w:rsidRDefault="002A043A" w:rsidP="00945C39">
      <w:pPr>
        <w:spacing w:line="540" w:lineRule="exact"/>
        <w:ind w:firstLineChars="181" w:firstLine="565"/>
        <w:rPr>
          <w:rFonts w:ascii="仿宋" w:eastAsia="仿宋" w:hAnsi="仿宋"/>
          <w:spacing w:val="-4"/>
          <w:sz w:val="32"/>
          <w:szCs w:val="32"/>
        </w:rPr>
      </w:pPr>
      <w:r>
        <w:rPr>
          <w:rFonts w:ascii="仿宋" w:eastAsia="仿宋" w:hAnsi="仿宋" w:hint="eastAsia"/>
          <w:spacing w:val="-4"/>
          <w:sz w:val="32"/>
          <w:szCs w:val="32"/>
        </w:rPr>
        <w:t>无</w:t>
      </w:r>
    </w:p>
    <w:p w:rsidR="006A0E36" w:rsidRDefault="002A043A">
      <w:pPr>
        <w:spacing w:line="540" w:lineRule="exact"/>
        <w:ind w:firstLine="640"/>
        <w:rPr>
          <w:rStyle w:val="a5"/>
          <w:rFonts w:ascii="黑体" w:eastAsia="黑体" w:hAnsi="黑体"/>
          <w:b w:val="0"/>
          <w:spacing w:val="-4"/>
          <w:sz w:val="32"/>
          <w:szCs w:val="32"/>
        </w:rPr>
      </w:pPr>
      <w:r>
        <w:rPr>
          <w:rStyle w:val="a5"/>
          <w:rFonts w:ascii="黑体" w:eastAsia="黑体" w:hAnsi="黑体" w:hint="eastAsia"/>
          <w:spacing w:val="-4"/>
          <w:sz w:val="32"/>
          <w:szCs w:val="32"/>
        </w:rPr>
        <w:t>五、其他需要说明的问题</w:t>
      </w:r>
    </w:p>
    <w:p w:rsidR="006A0E36" w:rsidRDefault="002A043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A0E36" w:rsidRDefault="002A043A">
      <w:pPr>
        <w:spacing w:line="540" w:lineRule="exact"/>
        <w:ind w:left="565"/>
        <w:rPr>
          <w:rStyle w:val="a5"/>
          <w:rFonts w:ascii="仿宋" w:eastAsia="仿宋" w:hAnsi="仿宋"/>
          <w:b w:val="0"/>
          <w:bCs w:val="0"/>
          <w:spacing w:val="-4"/>
          <w:sz w:val="32"/>
          <w:szCs w:val="32"/>
        </w:rPr>
      </w:pPr>
      <w:r>
        <w:rPr>
          <w:rStyle w:val="a5"/>
          <w:rFonts w:ascii="仿宋" w:eastAsia="仿宋" w:hAnsi="仿宋" w:hint="eastAsia"/>
          <w:b w:val="0"/>
          <w:bCs w:val="0"/>
          <w:spacing w:val="-4"/>
          <w:sz w:val="32"/>
          <w:szCs w:val="32"/>
        </w:rPr>
        <w:t>按照农发行贷款情况按时还利息。</w:t>
      </w:r>
    </w:p>
    <w:p w:rsidR="006A0E36" w:rsidRDefault="002A043A">
      <w:pPr>
        <w:spacing w:line="540" w:lineRule="exact"/>
        <w:ind w:firstLineChars="181" w:firstLine="567"/>
        <w:rPr>
          <w:rFonts w:ascii="仿宋_GB2312" w:eastAsia="仿宋_GB2312"/>
          <w:spacing w:val="-4"/>
          <w:sz w:val="32"/>
          <w:szCs w:val="32"/>
        </w:rPr>
      </w:pPr>
      <w:r>
        <w:rPr>
          <w:rFonts w:ascii="楷体" w:eastAsia="楷体" w:hAnsi="楷体" w:hint="eastAsia"/>
          <w:b/>
          <w:spacing w:val="-4"/>
          <w:sz w:val="32"/>
          <w:szCs w:val="32"/>
        </w:rPr>
        <w:t>（二）主要经验及做法、存在问题和建议</w:t>
      </w:r>
      <w:r>
        <w:rPr>
          <w:rFonts w:ascii="仿宋_GB2312" w:eastAsia="仿宋_GB2312" w:hint="eastAsia"/>
          <w:spacing w:val="-4"/>
          <w:sz w:val="32"/>
          <w:szCs w:val="32"/>
        </w:rPr>
        <w:t>无</w:t>
      </w:r>
    </w:p>
    <w:p w:rsidR="006A0E36" w:rsidRDefault="002A043A">
      <w:pPr>
        <w:spacing w:line="540" w:lineRule="exact"/>
        <w:ind w:firstLine="640"/>
        <w:rPr>
          <w:rStyle w:val="a5"/>
          <w:rFonts w:ascii="黑体" w:eastAsia="黑体" w:hAnsi="黑体"/>
          <w:b w:val="0"/>
          <w:spacing w:val="-4"/>
          <w:sz w:val="32"/>
          <w:szCs w:val="32"/>
        </w:rPr>
      </w:pPr>
      <w:r>
        <w:rPr>
          <w:rStyle w:val="a5"/>
          <w:rFonts w:ascii="黑体" w:eastAsia="黑体" w:hAnsi="黑体" w:hint="eastAsia"/>
          <w:spacing w:val="-4"/>
          <w:sz w:val="32"/>
          <w:szCs w:val="32"/>
        </w:rPr>
        <w:t>六、项目评价工作情况</w:t>
      </w:r>
    </w:p>
    <w:p w:rsidR="006A0E36" w:rsidRDefault="002A043A">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6A0E36" w:rsidRDefault="002A043A">
      <w:pPr>
        <w:numPr>
          <w:ilvl w:val="0"/>
          <w:numId w:val="1"/>
        </w:numPr>
        <w:spacing w:line="540" w:lineRule="exact"/>
        <w:ind w:firstLine="640"/>
        <w:rPr>
          <w:rStyle w:val="a5"/>
          <w:rFonts w:ascii="黑体" w:eastAsia="黑体" w:hAnsi="黑体"/>
          <w:spacing w:val="-4"/>
          <w:sz w:val="32"/>
          <w:szCs w:val="32"/>
        </w:rPr>
      </w:pPr>
      <w:r>
        <w:rPr>
          <w:rStyle w:val="a5"/>
          <w:rFonts w:ascii="黑体" w:eastAsia="黑体" w:hAnsi="黑体" w:hint="eastAsia"/>
          <w:spacing w:val="-4"/>
          <w:sz w:val="32"/>
          <w:szCs w:val="32"/>
        </w:rPr>
        <w:t>附表</w:t>
      </w:r>
    </w:p>
    <w:tbl>
      <w:tblPr>
        <w:tblpPr w:leftFromText="180" w:rightFromText="180" w:vertAnchor="text" w:horzAnchor="page" w:tblpX="1765" w:tblpY="-120"/>
        <w:tblOverlap w:val="never"/>
        <w:tblW w:w="9020" w:type="dxa"/>
        <w:tblLayout w:type="fixed"/>
        <w:tblLook w:val="04A0"/>
      </w:tblPr>
      <w:tblGrid>
        <w:gridCol w:w="720"/>
        <w:gridCol w:w="1140"/>
        <w:gridCol w:w="1360"/>
        <w:gridCol w:w="1080"/>
        <w:gridCol w:w="880"/>
        <w:gridCol w:w="2060"/>
        <w:gridCol w:w="1780"/>
      </w:tblGrid>
      <w:tr w:rsidR="006A0E36">
        <w:trPr>
          <w:trHeight w:val="405"/>
        </w:trPr>
        <w:tc>
          <w:tcPr>
            <w:tcW w:w="9020" w:type="dxa"/>
            <w:gridSpan w:val="7"/>
            <w:tcBorders>
              <w:top w:val="nil"/>
              <w:left w:val="nil"/>
              <w:bottom w:val="nil"/>
              <w:right w:val="nil"/>
            </w:tcBorders>
            <w:shd w:val="clear" w:color="auto" w:fill="auto"/>
            <w:vAlign w:val="center"/>
          </w:tcPr>
          <w:p w:rsidR="006A0E36" w:rsidRDefault="002A043A">
            <w:pPr>
              <w:spacing w:line="700" w:lineRule="exact"/>
              <w:jc w:val="center"/>
              <w:rPr>
                <w:rFonts w:ascii="宋体" w:hAnsi="宋体" w:cs="宋体"/>
                <w:b/>
                <w:bCs/>
                <w:kern w:val="0"/>
                <w:sz w:val="32"/>
                <w:szCs w:val="32"/>
              </w:rPr>
            </w:pPr>
            <w:r>
              <w:rPr>
                <w:rFonts w:ascii="宋体" w:hAnsi="宋体" w:cs="宋体" w:hint="eastAsia"/>
                <w:b/>
                <w:bCs/>
                <w:kern w:val="0"/>
                <w:sz w:val="32"/>
                <w:szCs w:val="32"/>
              </w:rPr>
              <w:lastRenderedPageBreak/>
              <w:t>新疆维吾尔自治区巴州和静县和静工业园区金泉投资开发有限责任公司项目支出绩效自评表</w:t>
            </w:r>
          </w:p>
        </w:tc>
      </w:tr>
      <w:tr w:rsidR="006A0E36">
        <w:trPr>
          <w:trHeight w:val="285"/>
        </w:trPr>
        <w:tc>
          <w:tcPr>
            <w:tcW w:w="9020" w:type="dxa"/>
            <w:gridSpan w:val="7"/>
            <w:tcBorders>
              <w:top w:val="nil"/>
              <w:left w:val="nil"/>
              <w:bottom w:val="nil"/>
              <w:right w:val="nil"/>
            </w:tcBorders>
            <w:shd w:val="clear" w:color="auto" w:fill="auto"/>
            <w:vAlign w:val="center"/>
          </w:tcPr>
          <w:p w:rsidR="006A0E36" w:rsidRDefault="002A043A">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2018</w:t>
            </w:r>
            <w:r>
              <w:rPr>
                <w:rFonts w:ascii="宋体" w:hAnsi="宋体" w:cs="宋体" w:hint="eastAsia"/>
                <w:kern w:val="0"/>
                <w:sz w:val="24"/>
              </w:rPr>
              <w:t>年度）</w:t>
            </w:r>
          </w:p>
        </w:tc>
      </w:tr>
      <w:tr w:rsidR="006A0E36">
        <w:trPr>
          <w:trHeight w:val="285"/>
        </w:trPr>
        <w:tc>
          <w:tcPr>
            <w:tcW w:w="720" w:type="dxa"/>
            <w:tcBorders>
              <w:top w:val="nil"/>
              <w:left w:val="nil"/>
              <w:bottom w:val="nil"/>
              <w:right w:val="nil"/>
            </w:tcBorders>
            <w:shd w:val="clear" w:color="auto" w:fill="auto"/>
            <w:vAlign w:val="center"/>
          </w:tcPr>
          <w:p w:rsidR="006A0E36" w:rsidRDefault="006A0E36">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6A0E36" w:rsidRDefault="006A0E36">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6A0E36" w:rsidRDefault="006A0E36">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6A0E36" w:rsidRDefault="006A0E36">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6A0E36" w:rsidRDefault="006A0E36">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6A0E36" w:rsidRDefault="006A0E36">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6A0E36" w:rsidRDefault="006A0E36">
            <w:pPr>
              <w:widowControl/>
              <w:jc w:val="center"/>
              <w:rPr>
                <w:rFonts w:ascii="宋体" w:hAnsi="宋体" w:cs="宋体"/>
                <w:kern w:val="0"/>
                <w:sz w:val="24"/>
              </w:rPr>
            </w:pPr>
          </w:p>
        </w:tc>
      </w:tr>
      <w:tr w:rsidR="006A0E36">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Style w:val="a5"/>
                <w:rFonts w:ascii="仿宋" w:eastAsia="仿宋" w:hAnsi="仿宋" w:hint="eastAsia"/>
                <w:b w:val="0"/>
                <w:bCs w:val="0"/>
                <w:spacing w:val="-4"/>
                <w:sz w:val="32"/>
                <w:szCs w:val="32"/>
              </w:rPr>
              <w:t>和静县黄水沟防洪工程建设项目申请农发行贷款利息</w:t>
            </w:r>
            <w:r>
              <w:rPr>
                <w:rFonts w:ascii="宋体" w:hAnsi="宋体" w:cs="宋体" w:hint="eastAsia"/>
                <w:kern w:val="0"/>
                <w:sz w:val="20"/>
                <w:szCs w:val="20"/>
              </w:rPr>
              <w:t xml:space="preserve">　</w:t>
            </w:r>
          </w:p>
        </w:tc>
      </w:tr>
      <w:tr w:rsidR="006A0E36">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6A0E36" w:rsidRDefault="002A043A">
            <w:pPr>
              <w:widowControl/>
              <w:jc w:val="center"/>
              <w:rPr>
                <w:rFonts w:ascii="宋体" w:hAnsi="宋体" w:cs="宋体"/>
                <w:kern w:val="0"/>
                <w:sz w:val="20"/>
                <w:szCs w:val="20"/>
              </w:rPr>
            </w:pPr>
            <w:r>
              <w:rPr>
                <w:rStyle w:val="a5"/>
                <w:rFonts w:ascii="仿宋" w:eastAsia="仿宋" w:hAnsi="仿宋" w:hint="eastAsia"/>
                <w:b w:val="0"/>
                <w:bCs w:val="0"/>
                <w:spacing w:val="-4"/>
                <w:sz w:val="32"/>
                <w:szCs w:val="32"/>
              </w:rPr>
              <w:t>和静工业园区金泉投资开发有限责任公司</w:t>
            </w:r>
            <w:r>
              <w:rPr>
                <w:rFonts w:ascii="宋体" w:hAnsi="宋体" w:cs="宋体" w:hint="eastAsia"/>
                <w:kern w:val="0"/>
                <w:sz w:val="20"/>
                <w:szCs w:val="20"/>
              </w:rPr>
              <w:t xml:space="preserve">　</w:t>
            </w:r>
          </w:p>
        </w:tc>
      </w:tr>
      <w:tr w:rsidR="006A0E36">
        <w:trPr>
          <w:trHeight w:val="621"/>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 xml:space="preserve">　</w:t>
            </w:r>
          </w:p>
          <w:p w:rsidR="006A0E36" w:rsidRDefault="002A043A">
            <w:pPr>
              <w:jc w:val="center"/>
              <w:rPr>
                <w:rFonts w:ascii="宋体" w:hAnsi="宋体" w:cs="宋体"/>
                <w:sz w:val="24"/>
              </w:rPr>
            </w:pPr>
            <w:r>
              <w:rPr>
                <w:rFonts w:hint="eastAsia"/>
              </w:rPr>
              <w:t xml:space="preserve">98.00 </w:t>
            </w:r>
          </w:p>
          <w:p w:rsidR="006A0E36" w:rsidRDefault="006A0E36">
            <w:pPr>
              <w:widowControl/>
              <w:jc w:val="center"/>
              <w:rPr>
                <w:rFonts w:ascii="宋体" w:hAnsi="宋体" w:cs="宋体"/>
                <w:kern w:val="0"/>
                <w:sz w:val="20"/>
                <w:szCs w:val="20"/>
              </w:rPr>
            </w:pP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jc w:val="center"/>
              <w:rPr>
                <w:rFonts w:ascii="宋体" w:hAnsi="宋体" w:cs="宋体"/>
                <w:sz w:val="24"/>
              </w:rPr>
            </w:pPr>
            <w:r>
              <w:rPr>
                <w:rFonts w:hint="eastAsia"/>
              </w:rPr>
              <w:t xml:space="preserve">98.00 </w:t>
            </w:r>
          </w:p>
          <w:p w:rsidR="006A0E36" w:rsidRDefault="002A043A">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A0E36">
        <w:trPr>
          <w:trHeight w:val="509"/>
        </w:trPr>
        <w:tc>
          <w:tcPr>
            <w:tcW w:w="720" w:type="dxa"/>
            <w:vMerge/>
            <w:tcBorders>
              <w:top w:val="nil"/>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A0E36" w:rsidRDefault="002A043A">
            <w:pPr>
              <w:jc w:val="center"/>
              <w:rPr>
                <w:rFonts w:ascii="宋体" w:hAnsi="宋体" w:cs="宋体"/>
                <w:sz w:val="24"/>
              </w:rPr>
            </w:pPr>
            <w:r>
              <w:rPr>
                <w:rFonts w:hint="eastAsia"/>
              </w:rPr>
              <w:t xml:space="preserve">98.00 </w:t>
            </w:r>
          </w:p>
          <w:p w:rsidR="006A0E36" w:rsidRDefault="002A04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6A0E36" w:rsidRDefault="002A043A">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jc w:val="center"/>
            </w:pPr>
            <w:r>
              <w:rPr>
                <w:rFonts w:hint="eastAsia"/>
              </w:rPr>
              <w:t>98</w:t>
            </w:r>
            <w:r>
              <w:rPr>
                <w:rFonts w:hint="eastAsia"/>
              </w:rPr>
              <w:t xml:space="preserve">　</w:t>
            </w:r>
          </w:p>
        </w:tc>
      </w:tr>
      <w:tr w:rsidR="006A0E36">
        <w:trPr>
          <w:trHeight w:val="433"/>
        </w:trPr>
        <w:tc>
          <w:tcPr>
            <w:tcW w:w="720" w:type="dxa"/>
            <w:vMerge/>
            <w:tcBorders>
              <w:top w:val="nil"/>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w:t>
            </w:r>
          </w:p>
        </w:tc>
        <w:tc>
          <w:tcPr>
            <w:tcW w:w="2060" w:type="dxa"/>
            <w:tcBorders>
              <w:top w:val="single" w:sz="4" w:space="0" w:color="auto"/>
              <w:left w:val="nil"/>
              <w:bottom w:val="nil"/>
              <w:right w:val="single" w:sz="4" w:space="0" w:color="auto"/>
            </w:tcBorders>
            <w:shd w:val="clear" w:color="auto" w:fill="auto"/>
            <w:vAlign w:val="center"/>
          </w:tcPr>
          <w:p w:rsidR="006A0E36" w:rsidRDefault="002A043A">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right"/>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 xml:space="preserve">　</w:t>
            </w:r>
          </w:p>
        </w:tc>
      </w:tr>
      <w:tr w:rsidR="006A0E36">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6A0E36">
        <w:trPr>
          <w:trHeight w:val="1080"/>
        </w:trPr>
        <w:tc>
          <w:tcPr>
            <w:tcW w:w="720" w:type="dxa"/>
            <w:vMerge/>
            <w:tcBorders>
              <w:top w:val="nil"/>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改善区域</w:t>
            </w:r>
            <w:hyperlink r:id="rId11" w:tgtFrame="_blank" w:history="1">
              <w:r>
                <w:rPr>
                  <w:rFonts w:ascii="宋体" w:hAnsi="宋体" w:cs="宋体"/>
                  <w:kern w:val="0"/>
                  <w:sz w:val="20"/>
                  <w:szCs w:val="20"/>
                </w:rPr>
                <w:t>小气候</w:t>
              </w:r>
            </w:hyperlink>
            <w:r>
              <w:rPr>
                <w:rFonts w:ascii="宋体" w:hAnsi="宋体" w:cs="宋体"/>
                <w:kern w:val="0"/>
                <w:sz w:val="20"/>
                <w:szCs w:val="20"/>
              </w:rPr>
              <w:t>保障在洪水期能够有效抵御洪水，保障下游居民生命财产安全与正常生产生活，对于</w:t>
            </w:r>
            <w:hyperlink r:id="rId12" w:tgtFrame="_blank" w:history="1">
              <w:r>
                <w:rPr>
                  <w:rFonts w:ascii="宋体" w:hAnsi="宋体" w:cs="宋体"/>
                  <w:kern w:val="0"/>
                  <w:sz w:val="20"/>
                  <w:szCs w:val="20"/>
                </w:rPr>
                <w:t>区域经济发展</w:t>
              </w:r>
            </w:hyperlink>
            <w:r>
              <w:rPr>
                <w:rFonts w:ascii="宋体" w:hAnsi="宋体" w:cs="宋体"/>
                <w:kern w:val="0"/>
                <w:sz w:val="20"/>
                <w:szCs w:val="20"/>
              </w:rPr>
              <w:t>意义重大。</w:t>
            </w:r>
          </w:p>
          <w:p w:rsidR="006A0E36" w:rsidRDefault="006A0E36">
            <w:pPr>
              <w:widowControl/>
              <w:jc w:val="right"/>
              <w:rPr>
                <w:rFonts w:ascii="宋体" w:hAnsi="宋体" w:cs="宋体"/>
                <w:kern w:val="0"/>
                <w:sz w:val="20"/>
                <w:szCs w:val="20"/>
              </w:rPr>
            </w:pPr>
          </w:p>
        </w:tc>
        <w:tc>
          <w:tcPr>
            <w:tcW w:w="3840" w:type="dxa"/>
            <w:gridSpan w:val="2"/>
            <w:tcBorders>
              <w:top w:val="single" w:sz="4" w:space="0" w:color="auto"/>
              <w:left w:val="nil"/>
              <w:bottom w:val="single" w:sz="4" w:space="0" w:color="auto"/>
              <w:right w:val="single" w:sz="4" w:space="0" w:color="000000"/>
            </w:tcBorders>
            <w:shd w:val="clear" w:color="auto" w:fill="auto"/>
          </w:tcPr>
          <w:p w:rsidR="006A0E36" w:rsidRDefault="002A043A">
            <w:pPr>
              <w:widowControl/>
              <w:jc w:val="center"/>
              <w:rPr>
                <w:rFonts w:ascii="宋体" w:hAnsi="宋体" w:cs="宋体"/>
                <w:kern w:val="0"/>
                <w:sz w:val="20"/>
                <w:szCs w:val="20"/>
              </w:rPr>
            </w:pPr>
            <w:r>
              <w:rPr>
                <w:rFonts w:ascii="宋体" w:hAnsi="宋体" w:cs="宋体"/>
                <w:kern w:val="0"/>
                <w:sz w:val="20"/>
                <w:szCs w:val="20"/>
              </w:rPr>
              <w:t>改善区域</w:t>
            </w:r>
            <w:hyperlink r:id="rId13" w:tgtFrame="_blank" w:history="1">
              <w:r>
                <w:rPr>
                  <w:rFonts w:ascii="宋体" w:hAnsi="宋体" w:cs="宋体"/>
                  <w:kern w:val="0"/>
                  <w:sz w:val="20"/>
                  <w:szCs w:val="20"/>
                </w:rPr>
                <w:t>小气候</w:t>
              </w:r>
            </w:hyperlink>
            <w:r>
              <w:rPr>
                <w:rFonts w:ascii="宋体" w:hAnsi="宋体" w:cs="宋体"/>
                <w:kern w:val="0"/>
                <w:sz w:val="20"/>
                <w:szCs w:val="20"/>
              </w:rPr>
              <w:t>保障在洪水期能够有效抵御洪水，保障下游居民生命财产安全与正常生产生活，对于</w:t>
            </w:r>
            <w:hyperlink r:id="rId14" w:tgtFrame="_blank" w:history="1">
              <w:r>
                <w:rPr>
                  <w:rFonts w:ascii="宋体" w:hAnsi="宋体" w:cs="宋体"/>
                  <w:kern w:val="0"/>
                  <w:sz w:val="20"/>
                  <w:szCs w:val="20"/>
                </w:rPr>
                <w:t>区域经济发展</w:t>
              </w:r>
            </w:hyperlink>
            <w:r>
              <w:rPr>
                <w:rFonts w:ascii="宋体" w:hAnsi="宋体" w:cs="宋体"/>
                <w:kern w:val="0"/>
                <w:sz w:val="20"/>
                <w:szCs w:val="20"/>
              </w:rPr>
              <w:t>意义重大。</w:t>
            </w:r>
          </w:p>
          <w:p w:rsidR="006A0E36" w:rsidRDefault="006A0E36">
            <w:pPr>
              <w:widowControl/>
              <w:jc w:val="left"/>
              <w:rPr>
                <w:rFonts w:ascii="宋体" w:hAnsi="宋体" w:cs="宋体"/>
                <w:kern w:val="0"/>
                <w:sz w:val="20"/>
                <w:szCs w:val="20"/>
              </w:rPr>
            </w:pPr>
          </w:p>
        </w:tc>
      </w:tr>
      <w:tr w:rsidR="006A0E36">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6A0E36">
        <w:trPr>
          <w:trHeight w:val="480"/>
        </w:trPr>
        <w:tc>
          <w:tcPr>
            <w:tcW w:w="720" w:type="dxa"/>
            <w:vMerge/>
            <w:tcBorders>
              <w:top w:val="nil"/>
              <w:left w:val="single" w:sz="4" w:space="0" w:color="auto"/>
              <w:bottom w:val="single" w:sz="4" w:space="0" w:color="000000"/>
              <w:right w:val="single" w:sz="4" w:space="0" w:color="auto"/>
            </w:tcBorders>
            <w:vAlign w:val="center"/>
          </w:tcPr>
          <w:p w:rsidR="006A0E36" w:rsidRDefault="006A0E36">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tcBorders>
              <w:top w:val="nil"/>
              <w:left w:val="single" w:sz="4" w:space="0" w:color="auto"/>
              <w:bottom w:val="single" w:sz="4" w:space="0" w:color="000000"/>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项目偿还利息（个数）</w:t>
            </w: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w:t>
            </w:r>
            <w:r>
              <w:rPr>
                <w:rFonts w:ascii="宋体" w:hAnsi="宋体" w:cs="宋体" w:hint="eastAsia"/>
                <w:kern w:val="0"/>
                <w:sz w:val="20"/>
                <w:szCs w:val="20"/>
              </w:rPr>
              <w:t>个</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w:t>
            </w:r>
            <w:r>
              <w:rPr>
                <w:rFonts w:ascii="宋体" w:hAnsi="宋体" w:cs="宋体" w:hint="eastAsia"/>
                <w:kern w:val="0"/>
                <w:sz w:val="20"/>
                <w:szCs w:val="20"/>
              </w:rPr>
              <w:t>个</w:t>
            </w:r>
          </w:p>
        </w:tc>
      </w:tr>
      <w:tr w:rsidR="006A0E36">
        <w:trPr>
          <w:trHeight w:val="480"/>
        </w:trPr>
        <w:tc>
          <w:tcPr>
            <w:tcW w:w="720" w:type="dxa"/>
            <w:vMerge/>
            <w:tcBorders>
              <w:top w:val="nil"/>
              <w:left w:val="single" w:sz="4" w:space="0" w:color="auto"/>
              <w:bottom w:val="single" w:sz="4" w:space="0" w:color="000000"/>
              <w:right w:val="single" w:sz="4" w:space="0" w:color="auto"/>
            </w:tcBorders>
            <w:vAlign w:val="center"/>
          </w:tcPr>
          <w:p w:rsidR="006A0E36" w:rsidRDefault="006A0E36">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偿还利息保证率</w:t>
            </w: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100%</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100%</w:t>
            </w:r>
          </w:p>
        </w:tc>
      </w:tr>
      <w:tr w:rsidR="006A0E36">
        <w:trPr>
          <w:trHeight w:val="480"/>
        </w:trPr>
        <w:tc>
          <w:tcPr>
            <w:tcW w:w="720" w:type="dxa"/>
            <w:vMerge/>
            <w:tcBorders>
              <w:top w:val="nil"/>
              <w:left w:val="single" w:sz="4" w:space="0" w:color="auto"/>
              <w:bottom w:val="single" w:sz="4" w:space="0" w:color="000000"/>
              <w:right w:val="single" w:sz="4" w:space="0" w:color="auto"/>
            </w:tcBorders>
            <w:vAlign w:val="center"/>
          </w:tcPr>
          <w:p w:rsidR="006A0E36" w:rsidRDefault="006A0E36">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偿还利息及时率</w:t>
            </w: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2018.1-2018.</w:t>
            </w:r>
            <w:r>
              <w:rPr>
                <w:rFonts w:ascii="宋体" w:hAnsi="宋体" w:cs="宋体" w:hint="eastAsia"/>
                <w:kern w:val="0"/>
                <w:sz w:val="20"/>
                <w:szCs w:val="20"/>
              </w:rPr>
              <w:t>3</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2018.1-2018.</w:t>
            </w:r>
            <w:r>
              <w:rPr>
                <w:rFonts w:ascii="宋体" w:hAnsi="宋体" w:cs="宋体" w:hint="eastAsia"/>
                <w:kern w:val="0"/>
                <w:sz w:val="20"/>
                <w:szCs w:val="20"/>
              </w:rPr>
              <w:t>3</w:t>
            </w:r>
          </w:p>
        </w:tc>
      </w:tr>
      <w:tr w:rsidR="006A0E36">
        <w:trPr>
          <w:trHeight w:val="480"/>
        </w:trPr>
        <w:tc>
          <w:tcPr>
            <w:tcW w:w="720" w:type="dxa"/>
            <w:vMerge/>
            <w:tcBorders>
              <w:top w:val="nil"/>
              <w:left w:val="single" w:sz="4" w:space="0" w:color="auto"/>
              <w:bottom w:val="single" w:sz="4" w:space="0" w:color="000000"/>
              <w:right w:val="single" w:sz="4" w:space="0" w:color="auto"/>
            </w:tcBorders>
            <w:vAlign w:val="center"/>
          </w:tcPr>
          <w:p w:rsidR="006A0E36" w:rsidRDefault="006A0E36">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偿还利息额</w:t>
            </w: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98</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98</w:t>
            </w:r>
            <w:r>
              <w:rPr>
                <w:rFonts w:ascii="宋体" w:hAnsi="宋体" w:cs="宋体" w:hint="eastAsia"/>
                <w:kern w:val="0"/>
                <w:sz w:val="20"/>
                <w:szCs w:val="20"/>
              </w:rPr>
              <w:t>万元</w:t>
            </w:r>
          </w:p>
        </w:tc>
      </w:tr>
      <w:tr w:rsidR="006A0E36">
        <w:trPr>
          <w:trHeight w:val="480"/>
        </w:trPr>
        <w:tc>
          <w:tcPr>
            <w:tcW w:w="720" w:type="dxa"/>
            <w:vMerge/>
            <w:tcBorders>
              <w:top w:val="nil"/>
              <w:left w:val="single" w:sz="4" w:space="0" w:color="auto"/>
              <w:bottom w:val="single" w:sz="4" w:space="0" w:color="000000"/>
              <w:right w:val="single" w:sz="4" w:space="0" w:color="auto"/>
            </w:tcBorders>
            <w:vAlign w:val="center"/>
          </w:tcPr>
          <w:p w:rsidR="006A0E36" w:rsidRDefault="006A0E36">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给当地社会经济发展带来效益</w:t>
            </w: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有效提升</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有效提升</w:t>
            </w:r>
          </w:p>
        </w:tc>
      </w:tr>
      <w:tr w:rsidR="006A0E36">
        <w:trPr>
          <w:trHeight w:val="480"/>
        </w:trPr>
        <w:tc>
          <w:tcPr>
            <w:tcW w:w="720" w:type="dxa"/>
            <w:vMerge/>
            <w:tcBorders>
              <w:top w:val="nil"/>
              <w:left w:val="single" w:sz="4" w:space="0" w:color="auto"/>
              <w:bottom w:val="single" w:sz="4" w:space="0" w:color="000000"/>
              <w:right w:val="single" w:sz="4" w:space="0" w:color="auto"/>
            </w:tcBorders>
            <w:vAlign w:val="center"/>
          </w:tcPr>
          <w:p w:rsidR="006A0E36" w:rsidRDefault="006A0E36">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A0E36" w:rsidRDefault="002A043A">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群众满意度</w:t>
            </w: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w:t>
            </w:r>
            <w:r>
              <w:rPr>
                <w:rFonts w:ascii="宋体" w:hAnsi="宋体" w:cs="宋体" w:hint="eastAsia"/>
                <w:kern w:val="0"/>
                <w:sz w:val="20"/>
                <w:szCs w:val="20"/>
              </w:rPr>
              <w:t>7</w:t>
            </w:r>
            <w:r>
              <w:rPr>
                <w:rFonts w:ascii="宋体" w:hAnsi="宋体" w:cs="宋体" w:hint="eastAsia"/>
                <w:kern w:val="0"/>
                <w:sz w:val="20"/>
                <w:szCs w:val="20"/>
              </w:rPr>
              <w:t>%</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w:t>
            </w:r>
            <w:r>
              <w:rPr>
                <w:rFonts w:ascii="宋体" w:hAnsi="宋体" w:cs="宋体" w:hint="eastAsia"/>
                <w:kern w:val="0"/>
                <w:sz w:val="20"/>
                <w:szCs w:val="20"/>
              </w:rPr>
              <w:t>7</w:t>
            </w:r>
            <w:r>
              <w:rPr>
                <w:rFonts w:ascii="宋体" w:hAnsi="宋体" w:cs="宋体" w:hint="eastAsia"/>
                <w:kern w:val="0"/>
                <w:sz w:val="20"/>
                <w:szCs w:val="20"/>
              </w:rPr>
              <w:t>%</w:t>
            </w:r>
          </w:p>
        </w:tc>
      </w:tr>
      <w:tr w:rsidR="006A0E36">
        <w:trPr>
          <w:trHeight w:val="480"/>
        </w:trPr>
        <w:tc>
          <w:tcPr>
            <w:tcW w:w="720" w:type="dxa"/>
            <w:vMerge/>
            <w:tcBorders>
              <w:top w:val="nil"/>
              <w:left w:val="single" w:sz="4" w:space="0" w:color="auto"/>
              <w:bottom w:val="single" w:sz="4" w:space="0" w:color="000000"/>
              <w:right w:val="single" w:sz="4" w:space="0" w:color="auto"/>
            </w:tcBorders>
            <w:vAlign w:val="center"/>
          </w:tcPr>
          <w:p w:rsidR="006A0E36" w:rsidRDefault="006A0E36">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A0E36" w:rsidRDefault="006A0E36">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A0E36" w:rsidRDefault="006A0E36">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企业满意度</w:t>
            </w:r>
          </w:p>
        </w:tc>
        <w:tc>
          <w:tcPr>
            <w:tcW w:w="206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w:t>
            </w:r>
            <w:r>
              <w:rPr>
                <w:rFonts w:ascii="宋体" w:hAnsi="宋体" w:cs="宋体" w:hint="eastAsia"/>
                <w:kern w:val="0"/>
                <w:sz w:val="20"/>
                <w:szCs w:val="20"/>
              </w:rPr>
              <w:t>7</w:t>
            </w:r>
            <w:r>
              <w:rPr>
                <w:rFonts w:ascii="宋体" w:hAnsi="宋体" w:cs="宋体" w:hint="eastAsia"/>
                <w:kern w:val="0"/>
                <w:sz w:val="20"/>
                <w:szCs w:val="20"/>
              </w:rPr>
              <w:t>%</w:t>
            </w:r>
          </w:p>
        </w:tc>
        <w:tc>
          <w:tcPr>
            <w:tcW w:w="1780" w:type="dxa"/>
            <w:tcBorders>
              <w:top w:val="nil"/>
              <w:left w:val="nil"/>
              <w:bottom w:val="single" w:sz="4" w:space="0" w:color="auto"/>
              <w:right w:val="single" w:sz="4" w:space="0" w:color="auto"/>
            </w:tcBorders>
            <w:shd w:val="clear" w:color="auto" w:fill="auto"/>
            <w:vAlign w:val="center"/>
          </w:tcPr>
          <w:p w:rsidR="006A0E36" w:rsidRDefault="002A04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w:t>
            </w:r>
            <w:r>
              <w:rPr>
                <w:rFonts w:ascii="宋体" w:hAnsi="宋体" w:cs="宋体" w:hint="eastAsia"/>
                <w:kern w:val="0"/>
                <w:sz w:val="20"/>
                <w:szCs w:val="20"/>
              </w:rPr>
              <w:t>7</w:t>
            </w:r>
            <w:r>
              <w:rPr>
                <w:rFonts w:ascii="宋体" w:hAnsi="宋体" w:cs="宋体" w:hint="eastAsia"/>
                <w:kern w:val="0"/>
                <w:sz w:val="20"/>
                <w:szCs w:val="20"/>
              </w:rPr>
              <w:t>%</w:t>
            </w:r>
          </w:p>
        </w:tc>
      </w:tr>
    </w:tbl>
    <w:p w:rsidR="006A0E36" w:rsidRDefault="006A0E36"/>
    <w:sectPr w:rsidR="006A0E36" w:rsidSect="006A0E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43A" w:rsidRDefault="002A043A" w:rsidP="00945C39">
      <w:r>
        <w:separator/>
      </w:r>
    </w:p>
  </w:endnote>
  <w:endnote w:type="continuationSeparator" w:id="1">
    <w:p w:rsidR="002A043A" w:rsidRDefault="002A043A" w:rsidP="00945C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decorative"/>
    <w:pitch w:val="default"/>
    <w:sig w:usb0="00000000" w:usb1="0000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decorative"/>
    <w:pitch w:val="default"/>
    <w:sig w:usb0="00000000" w:usb1="0000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43A" w:rsidRDefault="002A043A" w:rsidP="00945C39">
      <w:r>
        <w:separator/>
      </w:r>
    </w:p>
  </w:footnote>
  <w:footnote w:type="continuationSeparator" w:id="1">
    <w:p w:rsidR="002A043A" w:rsidRDefault="002A043A" w:rsidP="00945C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DBC638"/>
    <w:multiLevelType w:val="singleLevel"/>
    <w:tmpl w:val="7EDBC638"/>
    <w:lvl w:ilvl="0">
      <w:start w:val="7"/>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1E65"/>
    <w:rsid w:val="00144381"/>
    <w:rsid w:val="002A043A"/>
    <w:rsid w:val="006624C8"/>
    <w:rsid w:val="00687253"/>
    <w:rsid w:val="006A0E36"/>
    <w:rsid w:val="00702A6F"/>
    <w:rsid w:val="00725B46"/>
    <w:rsid w:val="00831E65"/>
    <w:rsid w:val="00945C39"/>
    <w:rsid w:val="01784DB0"/>
    <w:rsid w:val="03763AAA"/>
    <w:rsid w:val="04E23085"/>
    <w:rsid w:val="07C2038B"/>
    <w:rsid w:val="0DD90157"/>
    <w:rsid w:val="0E4F4F81"/>
    <w:rsid w:val="140361B2"/>
    <w:rsid w:val="199341D4"/>
    <w:rsid w:val="1D686E85"/>
    <w:rsid w:val="1F901904"/>
    <w:rsid w:val="20B479E0"/>
    <w:rsid w:val="21006DAF"/>
    <w:rsid w:val="27D448CA"/>
    <w:rsid w:val="2CB26AE3"/>
    <w:rsid w:val="30B80A76"/>
    <w:rsid w:val="31DD2784"/>
    <w:rsid w:val="32BB4764"/>
    <w:rsid w:val="359D6E91"/>
    <w:rsid w:val="3D7B6C36"/>
    <w:rsid w:val="3F5F606A"/>
    <w:rsid w:val="43754CF9"/>
    <w:rsid w:val="45AA53ED"/>
    <w:rsid w:val="4A5B292F"/>
    <w:rsid w:val="4D401318"/>
    <w:rsid w:val="508B0B59"/>
    <w:rsid w:val="56B4534E"/>
    <w:rsid w:val="598E68ED"/>
    <w:rsid w:val="5EE1007F"/>
    <w:rsid w:val="5FC478EE"/>
    <w:rsid w:val="6141684F"/>
    <w:rsid w:val="62D0499B"/>
    <w:rsid w:val="68DD6EAE"/>
    <w:rsid w:val="6B235047"/>
    <w:rsid w:val="6C676C5B"/>
    <w:rsid w:val="7178709B"/>
    <w:rsid w:val="718C577F"/>
    <w:rsid w:val="71C930FC"/>
    <w:rsid w:val="79E708B4"/>
    <w:rsid w:val="7A5747E5"/>
    <w:rsid w:val="7B981449"/>
    <w:rsid w:val="7FCA11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E3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A0E36"/>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6A0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Strong"/>
    <w:basedOn w:val="a0"/>
    <w:qFormat/>
    <w:rsid w:val="006A0E36"/>
    <w:rPr>
      <w:b/>
      <w:bCs/>
    </w:rPr>
  </w:style>
  <w:style w:type="character" w:customStyle="1" w:styleId="Char0">
    <w:name w:val="页眉 Char"/>
    <w:basedOn w:val="a0"/>
    <w:link w:val="a4"/>
    <w:uiPriority w:val="99"/>
    <w:semiHidden/>
    <w:qFormat/>
    <w:rsid w:val="006A0E36"/>
    <w:rPr>
      <w:sz w:val="18"/>
      <w:szCs w:val="18"/>
    </w:rPr>
  </w:style>
  <w:style w:type="character" w:customStyle="1" w:styleId="Char">
    <w:name w:val="页脚 Char"/>
    <w:basedOn w:val="a0"/>
    <w:link w:val="a3"/>
    <w:uiPriority w:val="99"/>
    <w:semiHidden/>
    <w:qFormat/>
    <w:rsid w:val="006A0E3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45993&amp;ss_c=ssc.citiao.link" TargetMode="External"/><Relationship Id="rId13" Type="http://schemas.openxmlformats.org/officeDocument/2006/relationships/hyperlink" Target="https://baike.sogou.com/lemma/ShowInnerLink.htm?lemmaId=52425457&amp;ss_c=ssc.citiao.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e.sogou.com/lemma/ShowInnerLink.htm?lemmaId=7694956&amp;ss_c=ssc.citiao.lin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sogou.com/lemma/ShowInnerLink.htm?lemmaId=52425457&amp;ss_c=ssc.citiao.li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ike.sogou.com/lemma/ShowInnerLink.htm?lemmaId=7694956&amp;ss_c=ssc.citiao.link" TargetMode="External"/><Relationship Id="rId4" Type="http://schemas.openxmlformats.org/officeDocument/2006/relationships/settings" Target="settings.xml"/><Relationship Id="rId9" Type="http://schemas.openxmlformats.org/officeDocument/2006/relationships/hyperlink" Target="https://baike.sogou.com/lemma/ShowInnerLink.htm?lemmaId=52425457&amp;ss_c=ssc.citiao.link" TargetMode="External"/><Relationship Id="rId14" Type="http://schemas.openxmlformats.org/officeDocument/2006/relationships/hyperlink" Target="https://baike.sogou.com/lemma/ShowInnerLink.htm?lemmaId=7694956&amp;ss_c=ssc.citiao.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378</Words>
  <Characters>2158</Characters>
  <Application>Microsoft Office Word</Application>
  <DocSecurity>0</DocSecurity>
  <Lines>17</Lines>
  <Paragraphs>5</Paragraphs>
  <ScaleCrop>false</ScaleCrop>
  <Company>微软中国</Company>
  <LinksUpToDate>false</LinksUpToDate>
  <CharactersWithSpaces>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刘嫣</cp:lastModifiedBy>
  <cp:revision>5</cp:revision>
  <dcterms:created xsi:type="dcterms:W3CDTF">2019-10-19T05:29:00Z</dcterms:created>
  <dcterms:modified xsi:type="dcterms:W3CDTF">2020-04-03T18:30:00Z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