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254" w:lineRule="auto"/>
      </w:pPr>
      <w:bookmarkStart w:id="0" w:name="_GoBack"/>
      <w:bookmarkEnd w:id="0"/>
    </w:p>
    <w:p>
      <w:pPr>
        <w:pStyle w:val="2"/>
        <w:spacing w:line="254" w:lineRule="auto"/>
      </w:pPr>
    </w:p>
    <w:p>
      <w:pPr>
        <w:pStyle w:val="2"/>
        <w:spacing w:line="254" w:lineRule="auto"/>
      </w:pPr>
    </w:p>
    <w:p>
      <w:pPr>
        <w:pStyle w:val="2"/>
        <w:spacing w:line="254" w:lineRule="auto"/>
      </w:pPr>
    </w:p>
    <w:p>
      <w:pPr>
        <w:pStyle w:val="2"/>
        <w:spacing w:line="254" w:lineRule="auto"/>
      </w:pPr>
    </w:p>
    <w:p>
      <w:pPr>
        <w:pStyle w:val="2"/>
        <w:spacing w:line="254" w:lineRule="auto"/>
      </w:pPr>
    </w:p>
    <w:p>
      <w:pPr>
        <w:pStyle w:val="2"/>
        <w:spacing w:line="254" w:lineRule="auto"/>
      </w:pPr>
    </w:p>
    <w:p>
      <w:pPr>
        <w:pStyle w:val="2"/>
        <w:spacing w:line="254" w:lineRule="auto"/>
      </w:pPr>
    </w:p>
    <w:p>
      <w:pPr>
        <w:pStyle w:val="2"/>
        <w:spacing w:line="254" w:lineRule="auto"/>
      </w:pPr>
    </w:p>
    <w:p>
      <w:pPr>
        <w:pStyle w:val="2"/>
        <w:spacing w:line="254" w:lineRule="auto"/>
      </w:pPr>
    </w:p>
    <w:p>
      <w:pPr>
        <w:pStyle w:val="2"/>
        <w:spacing w:line="254" w:lineRule="auto"/>
      </w:pPr>
    </w:p>
    <w:p>
      <w:pPr>
        <w:pStyle w:val="2"/>
        <w:spacing w:line="254" w:lineRule="auto"/>
      </w:pPr>
    </w:p>
    <w:p>
      <w:pPr>
        <w:pStyle w:val="2"/>
        <w:spacing w:line="254" w:lineRule="auto"/>
      </w:pPr>
    </w:p>
    <w:p>
      <w:pPr>
        <w:pStyle w:val="2"/>
        <w:spacing w:line="254" w:lineRule="auto"/>
      </w:pPr>
    </w:p>
    <w:p>
      <w:pPr>
        <w:pStyle w:val="2"/>
        <w:spacing w:line="254" w:lineRule="auto"/>
      </w:pPr>
    </w:p>
    <w:p>
      <w:pPr>
        <w:spacing w:before="185" w:line="246" w:lineRule="auto"/>
        <w:ind w:left="2853" w:right="21" w:hanging="2826"/>
        <w:outlineLvl w:val="0"/>
        <w:rPr>
          <w:rFonts w:ascii="微软雅黑" w:hAnsi="微软雅黑" w:eastAsia="微软雅黑" w:cs="微软雅黑"/>
          <w:sz w:val="43"/>
          <w:szCs w:val="43"/>
        </w:rPr>
      </w:pPr>
      <w:r>
        <w:rPr>
          <w:rFonts w:ascii="微软雅黑" w:hAnsi="微软雅黑" w:eastAsia="微软雅黑" w:cs="微软雅黑"/>
          <w:spacing w:val="6"/>
          <w:sz w:val="43"/>
          <w:szCs w:val="43"/>
        </w:rPr>
        <w:t>新疆巴州和静县农业农村局 2020 年度部门</w:t>
      </w:r>
      <w:r>
        <w:rPr>
          <w:rFonts w:ascii="微软雅黑" w:hAnsi="微软雅黑" w:eastAsia="微软雅黑" w:cs="微软雅黑"/>
          <w:spacing w:val="9"/>
          <w:sz w:val="43"/>
          <w:szCs w:val="43"/>
        </w:rPr>
        <w:t xml:space="preserve"> </w:t>
      </w:r>
      <w:r>
        <w:rPr>
          <w:rFonts w:ascii="微软雅黑" w:hAnsi="微软雅黑" w:eastAsia="微软雅黑" w:cs="微软雅黑"/>
          <w:spacing w:val="8"/>
          <w:sz w:val="43"/>
          <w:szCs w:val="43"/>
        </w:rPr>
        <w:t>决算公开说明</w:t>
      </w:r>
    </w:p>
    <w:p>
      <w:pPr>
        <w:spacing w:line="246" w:lineRule="auto"/>
        <w:rPr>
          <w:rFonts w:ascii="微软雅黑" w:hAnsi="微软雅黑" w:eastAsia="微软雅黑" w:cs="微软雅黑"/>
          <w:sz w:val="43"/>
          <w:szCs w:val="43"/>
        </w:rPr>
        <w:sectPr>
          <w:footerReference r:id="rId3" w:type="default"/>
          <w:pgSz w:w="11906" w:h="16839"/>
          <w:pgMar w:top="1431" w:right="1785" w:bottom="1156" w:left="1785" w:header="0" w:footer="994" w:gutter="0"/>
        </w:sectPr>
      </w:pPr>
    </w:p>
    <w:sdt>
      <w:sdtPr>
        <w:rPr>
          <w:rFonts w:ascii="仿宋" w:hAnsi="仿宋" w:eastAsia="仿宋" w:cs="仿宋"/>
          <w:sz w:val="35"/>
          <w:szCs w:val="35"/>
        </w:rPr>
        <w:id w:val="0"/>
        <w:docPartObj>
          <w:docPartGallery w:val="Table of Contents"/>
          <w:docPartUnique/>
        </w:docPartObj>
      </w:sdtPr>
      <w:sdtEndPr>
        <w:rPr>
          <w:rFonts w:ascii="仿宋" w:hAnsi="仿宋" w:eastAsia="仿宋" w:cs="仿宋"/>
          <w:sz w:val="31"/>
          <w:szCs w:val="31"/>
        </w:rPr>
      </w:sdtEndPr>
      <w:sdtContent>
        <w:p>
          <w:pPr>
            <w:spacing w:before="141" w:line="223" w:lineRule="auto"/>
            <w:ind w:left="3793"/>
            <w:rPr>
              <w:rFonts w:ascii="仿宋" w:hAnsi="仿宋" w:eastAsia="仿宋" w:cs="仿宋"/>
              <w:sz w:val="35"/>
              <w:szCs w:val="35"/>
            </w:rPr>
          </w:pPr>
          <w:r>
            <w:rPr>
              <w:rFonts w:ascii="仿宋" w:hAnsi="仿宋" w:eastAsia="仿宋" w:cs="仿宋"/>
              <w:spacing w:val="-35"/>
              <w:sz w:val="35"/>
              <w:szCs w:val="35"/>
              <w14:textOutline w14:w="6537" w14:cap="sq" w14:cmpd="sng">
                <w14:solidFill>
                  <w14:srgbClr w14:val="000000"/>
                </w14:solidFill>
                <w14:prstDash w14:val="solid"/>
                <w14:bevel/>
              </w14:textOutline>
            </w:rPr>
            <w:t>目</w:t>
          </w:r>
          <w:r>
            <w:rPr>
              <w:rFonts w:ascii="仿宋" w:hAnsi="仿宋" w:eastAsia="仿宋" w:cs="仿宋"/>
              <w:spacing w:val="37"/>
              <w:sz w:val="35"/>
              <w:szCs w:val="35"/>
            </w:rPr>
            <w:t xml:space="preserve"> </w:t>
          </w:r>
          <w:r>
            <w:rPr>
              <w:rFonts w:ascii="仿宋" w:hAnsi="仿宋" w:eastAsia="仿宋" w:cs="仿宋"/>
              <w:spacing w:val="-35"/>
              <w:sz w:val="35"/>
              <w:szCs w:val="35"/>
              <w14:textOutline w14:w="6537" w14:cap="sq" w14:cmpd="sng">
                <w14:solidFill>
                  <w14:srgbClr w14:val="000000"/>
                </w14:solidFill>
                <w14:prstDash w14:val="solid"/>
                <w14:bevel/>
              </w14:textOutline>
            </w:rPr>
            <w:t>录</w:t>
          </w:r>
        </w:p>
        <w:p>
          <w:pPr>
            <w:spacing w:before="224" w:line="189" w:lineRule="auto"/>
            <w:ind w:left="42"/>
            <w:rPr>
              <w:rFonts w:ascii="仿宋" w:hAnsi="仿宋" w:eastAsia="仿宋" w:cs="仿宋"/>
              <w:sz w:val="31"/>
              <w:szCs w:val="31"/>
            </w:rPr>
          </w:pPr>
          <w:r>
            <w:rPr>
              <w:rFonts w:ascii="仿宋" w:hAnsi="仿宋" w:eastAsia="仿宋" w:cs="仿宋"/>
              <w:spacing w:val="7"/>
              <w:sz w:val="31"/>
              <w:szCs w:val="31"/>
              <w14:textOutline w14:w="5793" w14:cap="sq" w14:cmpd="sng">
                <w14:solidFill>
                  <w14:srgbClr w14:val="000000"/>
                </w14:solidFill>
                <w14:prstDash w14:val="solid"/>
                <w14:bevel/>
              </w14:textOutline>
            </w:rPr>
            <w:t>第一部分</w:t>
          </w:r>
          <w:r>
            <w:rPr>
              <w:rFonts w:ascii="仿宋" w:hAnsi="仿宋" w:eastAsia="仿宋" w:cs="仿宋"/>
              <w:spacing w:val="7"/>
              <w:sz w:val="31"/>
              <w:szCs w:val="31"/>
            </w:rPr>
            <w:t xml:space="preserve"> </w:t>
          </w:r>
          <w:r>
            <w:rPr>
              <w:rFonts w:ascii="仿宋" w:hAnsi="仿宋" w:eastAsia="仿宋" w:cs="仿宋"/>
              <w:spacing w:val="7"/>
              <w:sz w:val="31"/>
              <w:szCs w:val="31"/>
              <w14:textOutline w14:w="5793" w14:cap="sq" w14:cmpd="sng">
                <w14:solidFill>
                  <w14:srgbClr w14:val="000000"/>
                </w14:solidFill>
                <w14:prstDash w14:val="solid"/>
                <w14:bevel/>
              </w14:textOutline>
            </w:rPr>
            <w:t>部门单位概况</w:t>
          </w:r>
        </w:p>
        <w:p>
          <w:pPr>
            <w:spacing w:before="306" w:line="189" w:lineRule="auto"/>
            <w:ind w:left="46"/>
            <w:rPr>
              <w:rFonts w:ascii="仿宋" w:hAnsi="仿宋" w:eastAsia="仿宋" w:cs="仿宋"/>
              <w:sz w:val="31"/>
              <w:szCs w:val="31"/>
            </w:rPr>
          </w:pPr>
          <w:r>
            <w:rPr>
              <w:rFonts w:ascii="仿宋" w:hAnsi="仿宋" w:eastAsia="仿宋" w:cs="仿宋"/>
              <w:spacing w:val="4"/>
              <w:sz w:val="31"/>
              <w:szCs w:val="31"/>
            </w:rPr>
            <w:t>一、主要职能</w:t>
          </w:r>
        </w:p>
        <w:p>
          <w:pPr>
            <w:spacing w:before="306" w:line="189" w:lineRule="auto"/>
            <w:ind w:left="44"/>
            <w:rPr>
              <w:rFonts w:ascii="仿宋" w:hAnsi="仿宋" w:eastAsia="仿宋" w:cs="仿宋"/>
              <w:sz w:val="31"/>
              <w:szCs w:val="31"/>
            </w:rPr>
          </w:pPr>
          <w:r>
            <w:rPr>
              <w:rFonts w:ascii="仿宋" w:hAnsi="仿宋" w:eastAsia="仿宋" w:cs="仿宋"/>
              <w:spacing w:val="7"/>
              <w:sz w:val="31"/>
              <w:szCs w:val="31"/>
            </w:rPr>
            <w:t>二、机构设置及人员情况</w:t>
          </w:r>
        </w:p>
        <w:p>
          <w:pPr>
            <w:spacing w:before="306" w:line="189" w:lineRule="auto"/>
            <w:ind w:left="42"/>
            <w:rPr>
              <w:rFonts w:ascii="仿宋" w:hAnsi="仿宋" w:eastAsia="仿宋" w:cs="仿宋"/>
              <w:sz w:val="31"/>
              <w:szCs w:val="31"/>
            </w:rPr>
          </w:pPr>
          <w:r>
            <w:rPr>
              <w:rFonts w:ascii="仿宋" w:hAnsi="仿宋" w:eastAsia="仿宋" w:cs="仿宋"/>
              <w:spacing w:val="8"/>
              <w:sz w:val="31"/>
              <w:szCs w:val="31"/>
              <w14:textOutline w14:w="5793" w14:cap="sq" w14:cmpd="sng">
                <w14:solidFill>
                  <w14:srgbClr w14:val="000000"/>
                </w14:solidFill>
                <w14:prstDash w14:val="solid"/>
                <w14:bevel/>
              </w14:textOutline>
            </w:rPr>
            <w:t>第二部分</w:t>
          </w:r>
          <w:r>
            <w:rPr>
              <w:rFonts w:ascii="仿宋" w:hAnsi="仿宋" w:eastAsia="仿宋" w:cs="仿宋"/>
              <w:spacing w:val="8"/>
              <w:sz w:val="31"/>
              <w:szCs w:val="31"/>
            </w:rPr>
            <w:t xml:space="preserve"> </w:t>
          </w:r>
          <w:r>
            <w:rPr>
              <w:rFonts w:ascii="仿宋" w:hAnsi="仿宋" w:eastAsia="仿宋" w:cs="仿宋"/>
              <w:spacing w:val="8"/>
              <w:sz w:val="31"/>
              <w:szCs w:val="31"/>
              <w14:textOutline w14:w="5793" w14:cap="sq" w14:cmpd="sng">
                <w14:solidFill>
                  <w14:srgbClr w14:val="000000"/>
                </w14:solidFill>
                <w14:prstDash w14:val="solid"/>
                <w14:bevel/>
              </w14:textOutline>
            </w:rPr>
            <w:t>部门决算情况说明</w:t>
          </w:r>
        </w:p>
        <w:p>
          <w:pPr>
            <w:spacing w:before="307" w:line="189" w:lineRule="auto"/>
            <w:ind w:left="46"/>
            <w:rPr>
              <w:rFonts w:ascii="仿宋" w:hAnsi="仿宋" w:eastAsia="仿宋" w:cs="仿宋"/>
              <w:sz w:val="31"/>
              <w:szCs w:val="31"/>
            </w:rPr>
          </w:pPr>
          <w:r>
            <w:rPr>
              <w:rFonts w:ascii="仿宋" w:hAnsi="仿宋" w:eastAsia="仿宋" w:cs="仿宋"/>
              <w:spacing w:val="7"/>
              <w:sz w:val="31"/>
              <w:szCs w:val="31"/>
            </w:rPr>
            <w:t>一、收入支出决算总体情况说明</w:t>
          </w:r>
        </w:p>
        <w:p>
          <w:pPr>
            <w:spacing w:before="306" w:line="189" w:lineRule="auto"/>
            <w:ind w:left="44"/>
            <w:rPr>
              <w:rFonts w:ascii="仿宋" w:hAnsi="仿宋" w:eastAsia="仿宋" w:cs="仿宋"/>
              <w:sz w:val="31"/>
              <w:szCs w:val="31"/>
            </w:rPr>
          </w:pPr>
          <w:r>
            <w:rPr>
              <w:rFonts w:ascii="仿宋" w:hAnsi="仿宋" w:eastAsia="仿宋" w:cs="仿宋"/>
              <w:spacing w:val="6"/>
              <w:sz w:val="31"/>
              <w:szCs w:val="31"/>
            </w:rPr>
            <w:t>二、收入决算情况说明</w:t>
          </w:r>
        </w:p>
        <w:p>
          <w:pPr>
            <w:spacing w:before="307" w:line="189" w:lineRule="auto"/>
            <w:ind w:left="50"/>
            <w:rPr>
              <w:rFonts w:ascii="仿宋" w:hAnsi="仿宋" w:eastAsia="仿宋" w:cs="仿宋"/>
              <w:sz w:val="31"/>
              <w:szCs w:val="31"/>
            </w:rPr>
          </w:pPr>
          <w:r>
            <w:rPr>
              <w:rFonts w:ascii="仿宋" w:hAnsi="仿宋" w:eastAsia="仿宋" w:cs="仿宋"/>
              <w:spacing w:val="6"/>
              <w:sz w:val="31"/>
              <w:szCs w:val="31"/>
            </w:rPr>
            <w:t>三、支出决算情况说明</w:t>
          </w:r>
        </w:p>
        <w:p>
          <w:pPr>
            <w:spacing w:before="306" w:line="189" w:lineRule="auto"/>
            <w:ind w:left="63"/>
            <w:rPr>
              <w:rFonts w:ascii="仿宋" w:hAnsi="仿宋" w:eastAsia="仿宋" w:cs="仿宋"/>
              <w:sz w:val="31"/>
              <w:szCs w:val="31"/>
            </w:rPr>
          </w:pPr>
          <w:r>
            <w:rPr>
              <w:rFonts w:ascii="仿宋" w:hAnsi="仿宋" w:eastAsia="仿宋" w:cs="仿宋"/>
              <w:spacing w:val="7"/>
              <w:sz w:val="31"/>
              <w:szCs w:val="31"/>
            </w:rPr>
            <w:t>四、财政拨款收入支出决算总体情况说明</w:t>
          </w:r>
        </w:p>
        <w:p>
          <w:pPr>
            <w:spacing w:before="307" w:line="189" w:lineRule="auto"/>
            <w:ind w:left="37"/>
            <w:rPr>
              <w:rFonts w:ascii="仿宋" w:hAnsi="仿宋" w:eastAsia="仿宋" w:cs="仿宋"/>
              <w:sz w:val="31"/>
              <w:szCs w:val="31"/>
            </w:rPr>
          </w:pPr>
          <w:r>
            <w:rPr>
              <w:rFonts w:ascii="仿宋" w:hAnsi="仿宋" w:eastAsia="仿宋" w:cs="仿宋"/>
              <w:spacing w:val="8"/>
              <w:sz w:val="31"/>
              <w:szCs w:val="31"/>
            </w:rPr>
            <w:t>五、一般公共预算财政拨款支出决算情况说明</w:t>
          </w:r>
        </w:p>
        <w:p>
          <w:pPr>
            <w:spacing w:before="307" w:line="189" w:lineRule="auto"/>
            <w:ind w:left="40"/>
            <w:rPr>
              <w:rFonts w:ascii="仿宋" w:hAnsi="仿宋" w:eastAsia="仿宋" w:cs="仿宋"/>
              <w:sz w:val="31"/>
              <w:szCs w:val="31"/>
            </w:rPr>
          </w:pPr>
          <w:r>
            <w:rPr>
              <w:rFonts w:ascii="仿宋" w:hAnsi="仿宋" w:eastAsia="仿宋" w:cs="仿宋"/>
              <w:spacing w:val="8"/>
              <w:sz w:val="31"/>
              <w:szCs w:val="31"/>
            </w:rPr>
            <w:t>六、一般公共预算财政拨款基本支出决算情况说明</w:t>
          </w:r>
        </w:p>
        <w:p>
          <w:pPr>
            <w:spacing w:before="306" w:line="189" w:lineRule="auto"/>
            <w:ind w:left="34"/>
            <w:rPr>
              <w:rFonts w:ascii="仿宋" w:hAnsi="仿宋" w:eastAsia="仿宋" w:cs="仿宋"/>
              <w:sz w:val="31"/>
              <w:szCs w:val="31"/>
            </w:rPr>
          </w:pPr>
          <w:r>
            <w:rPr>
              <w:rFonts w:ascii="仿宋" w:hAnsi="仿宋" w:eastAsia="仿宋" w:cs="仿宋"/>
              <w:spacing w:val="8"/>
              <w:sz w:val="31"/>
              <w:szCs w:val="31"/>
            </w:rPr>
            <w:t>七、一般公共预算财政拨款“三公”经费支出决算情况说明</w:t>
          </w:r>
        </w:p>
        <w:p>
          <w:pPr>
            <w:spacing w:before="307" w:line="189" w:lineRule="auto"/>
            <w:ind w:left="32"/>
            <w:rPr>
              <w:rFonts w:ascii="仿宋" w:hAnsi="仿宋" w:eastAsia="仿宋" w:cs="仿宋"/>
              <w:sz w:val="31"/>
              <w:szCs w:val="31"/>
            </w:rPr>
          </w:pPr>
          <w:r>
            <w:rPr>
              <w:rFonts w:ascii="仿宋" w:hAnsi="仿宋" w:eastAsia="仿宋" w:cs="仿宋"/>
              <w:spacing w:val="9"/>
              <w:sz w:val="31"/>
              <w:szCs w:val="31"/>
            </w:rPr>
            <w:t>八、政府性基金预算财政拨款收入支出决算情况说明</w:t>
          </w:r>
        </w:p>
        <w:p>
          <w:pPr>
            <w:spacing w:before="307" w:line="189" w:lineRule="auto"/>
            <w:ind w:left="30"/>
            <w:rPr>
              <w:rFonts w:ascii="仿宋" w:hAnsi="仿宋" w:eastAsia="仿宋" w:cs="仿宋"/>
              <w:sz w:val="31"/>
              <w:szCs w:val="31"/>
            </w:rPr>
          </w:pPr>
          <w:r>
            <w:rPr>
              <w:rFonts w:ascii="仿宋" w:hAnsi="仿宋" w:eastAsia="仿宋" w:cs="仿宋"/>
              <w:spacing w:val="9"/>
              <w:sz w:val="31"/>
              <w:szCs w:val="31"/>
            </w:rPr>
            <w:t>九、国有资本经营预算财政拨款收入支出决算情况说明</w:t>
          </w:r>
        </w:p>
        <w:p>
          <w:pPr>
            <w:spacing w:before="306" w:line="189" w:lineRule="auto"/>
            <w:ind w:left="40"/>
            <w:rPr>
              <w:rFonts w:ascii="仿宋" w:hAnsi="仿宋" w:eastAsia="仿宋" w:cs="仿宋"/>
              <w:sz w:val="31"/>
              <w:szCs w:val="31"/>
            </w:rPr>
          </w:pPr>
          <w:r>
            <w:rPr>
              <w:rFonts w:ascii="仿宋" w:hAnsi="仿宋" w:eastAsia="仿宋" w:cs="仿宋"/>
              <w:spacing w:val="7"/>
              <w:sz w:val="31"/>
              <w:szCs w:val="31"/>
            </w:rPr>
            <w:t>十、其他重要事项的情况说明</w:t>
          </w:r>
        </w:p>
        <w:p>
          <w:pPr>
            <w:spacing w:before="307" w:line="189" w:lineRule="auto"/>
            <w:ind w:left="18"/>
            <w:rPr>
              <w:rFonts w:ascii="仿宋" w:hAnsi="仿宋" w:eastAsia="仿宋" w:cs="仿宋"/>
              <w:sz w:val="31"/>
              <w:szCs w:val="31"/>
            </w:rPr>
          </w:pPr>
          <w:r>
            <w:rPr>
              <w:rFonts w:ascii="仿宋" w:hAnsi="仿宋" w:eastAsia="仿宋" w:cs="仿宋"/>
              <w:spacing w:val="9"/>
              <w:sz w:val="31"/>
              <w:szCs w:val="31"/>
            </w:rPr>
            <w:t>（一）机关运行经费支出情况</w:t>
          </w:r>
        </w:p>
        <w:p>
          <w:pPr>
            <w:spacing w:before="307" w:line="189" w:lineRule="auto"/>
            <w:ind w:left="18"/>
            <w:rPr>
              <w:rFonts w:ascii="仿宋" w:hAnsi="仿宋" w:eastAsia="仿宋" w:cs="仿宋"/>
              <w:sz w:val="31"/>
              <w:szCs w:val="31"/>
            </w:rPr>
          </w:pPr>
          <w:r>
            <w:rPr>
              <w:rFonts w:ascii="仿宋" w:hAnsi="仿宋" w:eastAsia="仿宋" w:cs="仿宋"/>
              <w:spacing w:val="9"/>
              <w:sz w:val="31"/>
              <w:szCs w:val="31"/>
            </w:rPr>
            <w:t>（二）政府采购情况</w:t>
          </w:r>
        </w:p>
        <w:p>
          <w:pPr>
            <w:spacing w:before="306" w:line="189" w:lineRule="auto"/>
            <w:ind w:left="18"/>
            <w:rPr>
              <w:rFonts w:ascii="仿宋" w:hAnsi="仿宋" w:eastAsia="仿宋" w:cs="仿宋"/>
              <w:sz w:val="31"/>
              <w:szCs w:val="31"/>
            </w:rPr>
          </w:pPr>
          <w:r>
            <w:rPr>
              <w:rFonts w:ascii="仿宋" w:hAnsi="仿宋" w:eastAsia="仿宋" w:cs="仿宋"/>
              <w:spacing w:val="9"/>
              <w:sz w:val="31"/>
              <w:szCs w:val="31"/>
            </w:rPr>
            <w:t>（三）国有资产占用情况说明</w:t>
          </w:r>
        </w:p>
        <w:p>
          <w:pPr>
            <w:spacing w:before="307" w:line="189" w:lineRule="auto"/>
            <w:ind w:left="40"/>
            <w:rPr>
              <w:rFonts w:ascii="仿宋" w:hAnsi="仿宋" w:eastAsia="仿宋" w:cs="仿宋"/>
              <w:sz w:val="31"/>
              <w:szCs w:val="31"/>
            </w:rPr>
          </w:pPr>
          <w:r>
            <w:rPr>
              <w:rFonts w:ascii="仿宋" w:hAnsi="仿宋" w:eastAsia="仿宋" w:cs="仿宋"/>
              <w:spacing w:val="7"/>
              <w:sz w:val="31"/>
              <w:szCs w:val="31"/>
            </w:rPr>
            <w:t>十一、预算绩效的情况说明</w:t>
          </w:r>
        </w:p>
        <w:p>
          <w:pPr>
            <w:spacing w:before="306" w:line="189" w:lineRule="auto"/>
            <w:ind w:left="42"/>
            <w:rPr>
              <w:rFonts w:ascii="仿宋" w:hAnsi="仿宋" w:eastAsia="仿宋" w:cs="仿宋"/>
              <w:sz w:val="31"/>
              <w:szCs w:val="31"/>
            </w:rPr>
          </w:pPr>
          <w:r>
            <w:rPr>
              <w:rFonts w:ascii="仿宋" w:hAnsi="仿宋" w:eastAsia="仿宋" w:cs="仿宋"/>
              <w:spacing w:val="7"/>
              <w:sz w:val="31"/>
              <w:szCs w:val="31"/>
              <w14:textOutline w14:w="5793" w14:cap="sq" w14:cmpd="sng">
                <w14:solidFill>
                  <w14:srgbClr w14:val="000000"/>
                </w14:solidFill>
                <w14:prstDash w14:val="solid"/>
                <w14:bevel/>
              </w14:textOutline>
            </w:rPr>
            <w:t>第三部分</w:t>
          </w:r>
          <w:r>
            <w:rPr>
              <w:rFonts w:ascii="仿宋" w:hAnsi="仿宋" w:eastAsia="仿宋" w:cs="仿宋"/>
              <w:spacing w:val="7"/>
              <w:sz w:val="31"/>
              <w:szCs w:val="31"/>
            </w:rPr>
            <w:t xml:space="preserve"> </w:t>
          </w:r>
          <w:r>
            <w:rPr>
              <w:rFonts w:ascii="仿宋" w:hAnsi="仿宋" w:eastAsia="仿宋" w:cs="仿宋"/>
              <w:spacing w:val="7"/>
              <w:sz w:val="31"/>
              <w:szCs w:val="31"/>
              <w14:textOutline w14:w="5793" w14:cap="sq" w14:cmpd="sng">
                <w14:solidFill>
                  <w14:srgbClr w14:val="000000"/>
                </w14:solidFill>
                <w14:prstDash w14:val="solid"/>
                <w14:bevel/>
              </w14:textOutline>
            </w:rPr>
            <w:t>专业名词解释</w:t>
          </w:r>
        </w:p>
        <w:p>
          <w:pPr>
            <w:spacing w:before="307" w:line="189" w:lineRule="auto"/>
            <w:ind w:left="42"/>
            <w:rPr>
              <w:rFonts w:ascii="仿宋" w:hAnsi="仿宋" w:eastAsia="仿宋" w:cs="仿宋"/>
              <w:sz w:val="31"/>
              <w:szCs w:val="31"/>
            </w:rPr>
          </w:pPr>
          <w:r>
            <w:rPr>
              <w:rFonts w:ascii="仿宋" w:hAnsi="仿宋" w:eastAsia="仿宋" w:cs="仿宋"/>
              <w:spacing w:val="8"/>
              <w:sz w:val="31"/>
              <w:szCs w:val="31"/>
              <w14:textOutline w14:w="5793" w14:cap="sq" w14:cmpd="sng">
                <w14:solidFill>
                  <w14:srgbClr w14:val="000000"/>
                </w14:solidFill>
                <w14:prstDash w14:val="solid"/>
                <w14:bevel/>
              </w14:textOutline>
            </w:rPr>
            <w:t>第四部分</w:t>
          </w:r>
          <w:r>
            <w:rPr>
              <w:rFonts w:ascii="仿宋" w:hAnsi="仿宋" w:eastAsia="仿宋" w:cs="仿宋"/>
              <w:spacing w:val="8"/>
              <w:sz w:val="31"/>
              <w:szCs w:val="31"/>
            </w:rPr>
            <w:t xml:space="preserve"> </w:t>
          </w:r>
          <w:r>
            <w:rPr>
              <w:rFonts w:ascii="仿宋" w:hAnsi="仿宋" w:eastAsia="仿宋" w:cs="仿宋"/>
              <w:spacing w:val="8"/>
              <w:sz w:val="31"/>
              <w:szCs w:val="31"/>
              <w14:textOutline w14:w="5793" w14:cap="sq" w14:cmpd="sng">
                <w14:solidFill>
                  <w14:srgbClr w14:val="000000"/>
                </w14:solidFill>
                <w14:prstDash w14:val="solid"/>
                <w14:bevel/>
              </w14:textOutline>
            </w:rPr>
            <w:t>部门决算报表（见附表）</w:t>
          </w:r>
        </w:p>
        <w:p>
          <w:pPr>
            <w:spacing w:before="306" w:line="222" w:lineRule="auto"/>
            <w:ind w:left="46"/>
            <w:rPr>
              <w:rFonts w:ascii="仿宋" w:hAnsi="仿宋" w:eastAsia="仿宋" w:cs="仿宋"/>
              <w:sz w:val="31"/>
              <w:szCs w:val="31"/>
            </w:rPr>
          </w:pPr>
          <w:r>
            <w:rPr>
              <w:rFonts w:ascii="仿宋" w:hAnsi="仿宋" w:eastAsia="仿宋" w:cs="仿宋"/>
              <w:spacing w:val="6"/>
              <w:sz w:val="31"/>
              <w:szCs w:val="31"/>
            </w:rPr>
            <w:t>一、《收入支出决算总表》</w:t>
          </w:r>
        </w:p>
      </w:sdtContent>
    </w:sdt>
    <w:p>
      <w:pPr>
        <w:spacing w:line="222" w:lineRule="auto"/>
        <w:rPr>
          <w:rFonts w:ascii="仿宋" w:hAnsi="仿宋" w:eastAsia="仿宋" w:cs="仿宋"/>
          <w:sz w:val="31"/>
          <w:szCs w:val="31"/>
        </w:rPr>
        <w:sectPr>
          <w:footerReference r:id="rId4" w:type="default"/>
          <w:pgSz w:w="11906" w:h="16839"/>
          <w:pgMar w:top="1431" w:right="1785" w:bottom="1156" w:left="1785" w:header="0" w:footer="994" w:gutter="0"/>
        </w:sectPr>
      </w:pPr>
    </w:p>
    <w:p>
      <w:pPr>
        <w:spacing w:before="164" w:line="624" w:lineRule="exact"/>
        <w:ind w:left="44"/>
        <w:rPr>
          <w:rFonts w:ascii="仿宋" w:hAnsi="仿宋" w:eastAsia="仿宋" w:cs="仿宋"/>
          <w:sz w:val="31"/>
          <w:szCs w:val="31"/>
        </w:rPr>
      </w:pPr>
      <w:r>
        <w:rPr>
          <w:rFonts w:ascii="仿宋" w:hAnsi="仿宋" w:eastAsia="仿宋" w:cs="仿宋"/>
          <w:spacing w:val="6"/>
          <w:position w:val="23"/>
          <w:sz w:val="31"/>
          <w:szCs w:val="31"/>
        </w:rPr>
        <w:t>二、《收入决算表》</w:t>
      </w:r>
    </w:p>
    <w:p>
      <w:pPr>
        <w:spacing w:line="189" w:lineRule="auto"/>
        <w:ind w:left="50"/>
        <w:rPr>
          <w:rFonts w:ascii="仿宋" w:hAnsi="仿宋" w:eastAsia="仿宋" w:cs="仿宋"/>
          <w:sz w:val="31"/>
          <w:szCs w:val="31"/>
        </w:rPr>
      </w:pPr>
      <w:r>
        <w:rPr>
          <w:rFonts w:ascii="仿宋" w:hAnsi="仿宋" w:eastAsia="仿宋" w:cs="仿宋"/>
          <w:spacing w:val="5"/>
          <w:sz w:val="31"/>
          <w:szCs w:val="31"/>
        </w:rPr>
        <w:t>三、《支出决算表》</w:t>
      </w:r>
    </w:p>
    <w:p>
      <w:pPr>
        <w:spacing w:before="306" w:line="189" w:lineRule="auto"/>
        <w:ind w:left="63"/>
        <w:rPr>
          <w:rFonts w:ascii="仿宋" w:hAnsi="仿宋" w:eastAsia="仿宋" w:cs="仿宋"/>
          <w:sz w:val="31"/>
          <w:szCs w:val="31"/>
        </w:rPr>
      </w:pPr>
      <w:r>
        <w:rPr>
          <w:rFonts w:ascii="仿宋" w:hAnsi="仿宋" w:eastAsia="仿宋" w:cs="仿宋"/>
          <w:spacing w:val="6"/>
          <w:sz w:val="31"/>
          <w:szCs w:val="31"/>
        </w:rPr>
        <w:t>四、《财政拨款收入支出决算总表》</w:t>
      </w:r>
    </w:p>
    <w:p>
      <w:pPr>
        <w:spacing w:before="306" w:line="189" w:lineRule="auto"/>
        <w:ind w:left="37"/>
        <w:rPr>
          <w:rFonts w:ascii="仿宋" w:hAnsi="仿宋" w:eastAsia="仿宋" w:cs="仿宋"/>
          <w:sz w:val="31"/>
          <w:szCs w:val="31"/>
        </w:rPr>
      </w:pPr>
      <w:r>
        <w:rPr>
          <w:rFonts w:ascii="仿宋" w:hAnsi="仿宋" w:eastAsia="仿宋" w:cs="仿宋"/>
          <w:spacing w:val="8"/>
          <w:sz w:val="31"/>
          <w:szCs w:val="31"/>
        </w:rPr>
        <w:t>五、《一般公共预算财政拨款支出决算表》</w:t>
      </w:r>
    </w:p>
    <w:p>
      <w:pPr>
        <w:spacing w:before="306" w:line="189" w:lineRule="auto"/>
        <w:ind w:left="40"/>
        <w:rPr>
          <w:rFonts w:ascii="仿宋" w:hAnsi="仿宋" w:eastAsia="仿宋" w:cs="仿宋"/>
          <w:sz w:val="31"/>
          <w:szCs w:val="31"/>
        </w:rPr>
      </w:pPr>
      <w:r>
        <w:rPr>
          <w:rFonts w:ascii="仿宋" w:hAnsi="仿宋" w:eastAsia="仿宋" w:cs="仿宋"/>
          <w:spacing w:val="8"/>
          <w:sz w:val="31"/>
          <w:szCs w:val="31"/>
        </w:rPr>
        <w:t>六、《一般公共预算财政拨款基本支出决算表》</w:t>
      </w:r>
    </w:p>
    <w:p>
      <w:pPr>
        <w:spacing w:before="306" w:line="624" w:lineRule="exact"/>
        <w:ind w:left="34"/>
        <w:rPr>
          <w:rFonts w:ascii="仿宋" w:hAnsi="仿宋" w:eastAsia="仿宋" w:cs="仿宋"/>
          <w:sz w:val="31"/>
          <w:szCs w:val="31"/>
        </w:rPr>
      </w:pPr>
      <w:r>
        <w:rPr>
          <w:rFonts w:ascii="仿宋" w:hAnsi="仿宋" w:eastAsia="仿宋" w:cs="仿宋"/>
          <w:spacing w:val="9"/>
          <w:position w:val="23"/>
          <w:sz w:val="31"/>
          <w:szCs w:val="31"/>
        </w:rPr>
        <w:t>七、《一般公共预算财政拨款“三公”经费支出决算</w:t>
      </w:r>
      <w:r>
        <w:rPr>
          <w:rFonts w:ascii="仿宋" w:hAnsi="仿宋" w:eastAsia="仿宋" w:cs="仿宋"/>
          <w:spacing w:val="8"/>
          <w:position w:val="23"/>
          <w:sz w:val="31"/>
          <w:szCs w:val="31"/>
        </w:rPr>
        <w:t>表》</w:t>
      </w:r>
    </w:p>
    <w:p>
      <w:pPr>
        <w:spacing w:line="189" w:lineRule="auto"/>
        <w:ind w:left="32"/>
        <w:rPr>
          <w:rFonts w:ascii="仿宋" w:hAnsi="仿宋" w:eastAsia="仿宋" w:cs="仿宋"/>
          <w:sz w:val="31"/>
          <w:szCs w:val="31"/>
        </w:rPr>
      </w:pPr>
      <w:r>
        <w:rPr>
          <w:rFonts w:ascii="仿宋" w:hAnsi="仿宋" w:eastAsia="仿宋" w:cs="仿宋"/>
          <w:spacing w:val="8"/>
          <w:sz w:val="31"/>
          <w:szCs w:val="31"/>
        </w:rPr>
        <w:t>八、《政府性基金预算财政拨款收入支出决算表》</w:t>
      </w:r>
    </w:p>
    <w:p>
      <w:pPr>
        <w:spacing w:before="306" w:line="222" w:lineRule="auto"/>
        <w:ind w:left="30"/>
        <w:rPr>
          <w:rFonts w:ascii="仿宋" w:hAnsi="仿宋" w:eastAsia="仿宋" w:cs="仿宋"/>
          <w:sz w:val="31"/>
          <w:szCs w:val="31"/>
        </w:rPr>
      </w:pPr>
      <w:r>
        <w:rPr>
          <w:rFonts w:ascii="仿宋" w:hAnsi="仿宋" w:eastAsia="仿宋" w:cs="仿宋"/>
          <w:spacing w:val="9"/>
          <w:sz w:val="31"/>
          <w:szCs w:val="31"/>
        </w:rPr>
        <w:t>九、《国有资本经营预算财政拨款收入支出决算表》</w:t>
      </w:r>
    </w:p>
    <w:p>
      <w:pPr>
        <w:spacing w:line="222" w:lineRule="auto"/>
        <w:rPr>
          <w:rFonts w:ascii="仿宋" w:hAnsi="仿宋" w:eastAsia="仿宋" w:cs="仿宋"/>
          <w:sz w:val="31"/>
          <w:szCs w:val="31"/>
        </w:rPr>
        <w:sectPr>
          <w:footerReference r:id="rId5" w:type="default"/>
          <w:pgSz w:w="11906" w:h="16839"/>
          <w:pgMar w:top="1431" w:right="1785" w:bottom="1156" w:left="1785" w:header="0" w:footer="994" w:gutter="0"/>
        </w:sectPr>
      </w:pPr>
    </w:p>
    <w:p>
      <w:pPr>
        <w:spacing w:before="162" w:line="624" w:lineRule="exact"/>
        <w:ind w:left="2820"/>
        <w:rPr>
          <w:rFonts w:ascii="黑体" w:hAnsi="黑体" w:eastAsia="黑体" w:cs="黑体"/>
          <w:sz w:val="31"/>
          <w:szCs w:val="31"/>
        </w:rPr>
      </w:pPr>
      <w:r>
        <w:rPr>
          <w:rFonts w:ascii="黑体" w:hAnsi="黑体" w:eastAsia="黑体" w:cs="黑体"/>
          <w:spacing w:val="8"/>
          <w:position w:val="23"/>
          <w:sz w:val="31"/>
          <w:szCs w:val="31"/>
        </w:rPr>
        <w:t>第一部分 部门单位概况</w:t>
      </w:r>
    </w:p>
    <w:p>
      <w:pPr>
        <w:spacing w:before="1" w:line="227" w:lineRule="auto"/>
        <w:ind w:left="672"/>
        <w:rPr>
          <w:rFonts w:ascii="黑体" w:hAnsi="黑体" w:eastAsia="黑体" w:cs="黑体"/>
          <w:sz w:val="31"/>
          <w:szCs w:val="31"/>
        </w:rPr>
      </w:pPr>
      <w:r>
        <w:rPr>
          <w:rFonts w:ascii="黑体" w:hAnsi="黑体" w:eastAsia="黑体" w:cs="黑体"/>
          <w:spacing w:val="7"/>
          <w:sz w:val="31"/>
          <w:szCs w:val="31"/>
        </w:rPr>
        <w:t>一、主要职能</w:t>
      </w:r>
    </w:p>
    <w:p>
      <w:pPr>
        <w:spacing w:before="242" w:line="624" w:lineRule="exact"/>
        <w:ind w:right="81"/>
        <w:jc w:val="right"/>
        <w:rPr>
          <w:rFonts w:ascii="仿宋" w:hAnsi="仿宋" w:eastAsia="仿宋" w:cs="仿宋"/>
          <w:sz w:val="31"/>
          <w:szCs w:val="31"/>
        </w:rPr>
      </w:pPr>
      <w:r>
        <w:rPr>
          <w:rFonts w:ascii="仿宋" w:hAnsi="仿宋" w:eastAsia="仿宋" w:cs="仿宋"/>
          <w:spacing w:val="4"/>
          <w:position w:val="23"/>
          <w:sz w:val="31"/>
          <w:szCs w:val="31"/>
        </w:rPr>
        <w:t>1.组织实施和静县</w:t>
      </w:r>
      <w:r>
        <w:rPr>
          <w:rFonts w:ascii="仿宋" w:hAnsi="仿宋" w:eastAsia="仿宋" w:cs="仿宋"/>
          <w:spacing w:val="-102"/>
          <w:position w:val="23"/>
          <w:sz w:val="31"/>
          <w:szCs w:val="31"/>
        </w:rPr>
        <w:t xml:space="preserve"> </w:t>
      </w:r>
      <w:r>
        <w:rPr>
          <w:rFonts w:ascii="仿宋" w:hAnsi="仿宋" w:eastAsia="仿宋" w:cs="仿宋"/>
          <w:spacing w:val="4"/>
          <w:position w:val="23"/>
          <w:sz w:val="31"/>
          <w:szCs w:val="31"/>
        </w:rPr>
        <w:t>“</w:t>
      </w:r>
      <w:r>
        <w:rPr>
          <w:rFonts w:ascii="仿宋" w:hAnsi="仿宋" w:eastAsia="仿宋" w:cs="仿宋"/>
          <w:spacing w:val="-117"/>
          <w:position w:val="23"/>
          <w:sz w:val="31"/>
          <w:szCs w:val="31"/>
        </w:rPr>
        <w:t xml:space="preserve"> </w:t>
      </w:r>
      <w:r>
        <w:rPr>
          <w:rFonts w:ascii="仿宋" w:hAnsi="仿宋" w:eastAsia="仿宋" w:cs="仿宋"/>
          <w:spacing w:val="4"/>
          <w:position w:val="23"/>
          <w:sz w:val="31"/>
          <w:szCs w:val="31"/>
        </w:rPr>
        <w:t>三农”工作的发展战略中长期规划</w:t>
      </w:r>
    </w:p>
    <w:p>
      <w:pPr>
        <w:spacing w:line="221" w:lineRule="auto"/>
        <w:ind w:left="40"/>
        <w:rPr>
          <w:rFonts w:ascii="仿宋" w:hAnsi="仿宋" w:eastAsia="仿宋" w:cs="仿宋"/>
          <w:sz w:val="31"/>
          <w:szCs w:val="31"/>
        </w:rPr>
      </w:pPr>
      <w:r>
        <w:rPr>
          <w:rFonts w:ascii="仿宋" w:hAnsi="仿宋" w:eastAsia="仿宋" w:cs="仿宋"/>
          <w:spacing w:val="7"/>
          <w:sz w:val="31"/>
          <w:szCs w:val="31"/>
        </w:rPr>
        <w:t>重大政策贯彻执行农业综合执法。</w:t>
      </w:r>
    </w:p>
    <w:p>
      <w:pPr>
        <w:spacing w:before="251" w:line="372" w:lineRule="auto"/>
        <w:ind w:left="37" w:firstLine="642"/>
        <w:rPr>
          <w:rFonts w:ascii="仿宋" w:hAnsi="仿宋" w:eastAsia="仿宋" w:cs="仿宋"/>
          <w:sz w:val="31"/>
          <w:szCs w:val="31"/>
        </w:rPr>
      </w:pPr>
      <w:r>
        <w:rPr>
          <w:rFonts w:ascii="仿宋" w:hAnsi="仿宋" w:eastAsia="仿宋" w:cs="仿宋"/>
          <w:spacing w:val="8"/>
          <w:sz w:val="31"/>
          <w:szCs w:val="31"/>
        </w:rPr>
        <w:t>2.统筹推动发展农村社会事业、农村公共服务，农村文</w:t>
      </w:r>
      <w:r>
        <w:rPr>
          <w:rFonts w:ascii="仿宋" w:hAnsi="仿宋" w:eastAsia="仿宋" w:cs="仿宋"/>
          <w:sz w:val="31"/>
          <w:szCs w:val="31"/>
        </w:rPr>
        <w:t xml:space="preserve"> 化、农村基础设施和乡村治理，牵头组织改善</w:t>
      </w:r>
      <w:r>
        <w:rPr>
          <w:rFonts w:ascii="仿宋" w:hAnsi="仿宋" w:eastAsia="仿宋" w:cs="仿宋"/>
          <w:spacing w:val="-1"/>
          <w:sz w:val="31"/>
          <w:szCs w:val="31"/>
        </w:rPr>
        <w:t>农村人居环境，</w:t>
      </w:r>
    </w:p>
    <w:p>
      <w:pPr>
        <w:spacing w:before="1" w:line="220" w:lineRule="auto"/>
        <w:ind w:left="30"/>
        <w:rPr>
          <w:rFonts w:ascii="仿宋" w:hAnsi="仿宋" w:eastAsia="仿宋" w:cs="仿宋"/>
          <w:sz w:val="31"/>
          <w:szCs w:val="31"/>
        </w:rPr>
      </w:pPr>
      <w:r>
        <w:rPr>
          <w:rFonts w:ascii="仿宋" w:hAnsi="仿宋" w:eastAsia="仿宋" w:cs="仿宋"/>
          <w:spacing w:val="7"/>
          <w:sz w:val="31"/>
          <w:szCs w:val="31"/>
        </w:rPr>
        <w:t>抓好农业行业安全生产工作。</w:t>
      </w:r>
    </w:p>
    <w:p>
      <w:pPr>
        <w:spacing w:before="251" w:line="372" w:lineRule="auto"/>
        <w:ind w:left="40" w:right="81" w:firstLine="651"/>
        <w:rPr>
          <w:rFonts w:ascii="仿宋" w:hAnsi="仿宋" w:eastAsia="仿宋" w:cs="仿宋"/>
          <w:sz w:val="31"/>
          <w:szCs w:val="31"/>
        </w:rPr>
      </w:pPr>
      <w:r>
        <w:rPr>
          <w:rFonts w:ascii="仿宋" w:hAnsi="仿宋" w:eastAsia="仿宋" w:cs="仿宋"/>
          <w:spacing w:val="20"/>
          <w:sz w:val="31"/>
          <w:szCs w:val="31"/>
        </w:rPr>
        <w:t>3.贯彻深化农村经济体制改革和巩固完善农村基本经</w:t>
      </w:r>
      <w:r>
        <w:rPr>
          <w:rFonts w:ascii="仿宋" w:hAnsi="仿宋" w:eastAsia="仿宋" w:cs="仿宋"/>
          <w:spacing w:val="14"/>
          <w:sz w:val="31"/>
          <w:szCs w:val="31"/>
        </w:rPr>
        <w:t xml:space="preserve"> </w:t>
      </w:r>
      <w:r>
        <w:rPr>
          <w:rFonts w:ascii="仿宋" w:hAnsi="仿宋" w:eastAsia="仿宋" w:cs="仿宋"/>
          <w:spacing w:val="8"/>
          <w:sz w:val="31"/>
          <w:szCs w:val="31"/>
        </w:rPr>
        <w:t>营制度的政策；负责农民承包地、农村宅基地改革和管理有 关工作；负责农村集体产权制度改革，指导农村集体经济组</w:t>
      </w:r>
      <w:r>
        <w:rPr>
          <w:rFonts w:ascii="仿宋" w:hAnsi="仿宋" w:eastAsia="仿宋" w:cs="仿宋"/>
          <w:spacing w:val="10"/>
          <w:sz w:val="31"/>
          <w:szCs w:val="31"/>
        </w:rPr>
        <w:t xml:space="preserve"> </w:t>
      </w:r>
      <w:r>
        <w:rPr>
          <w:rFonts w:ascii="仿宋" w:hAnsi="仿宋" w:eastAsia="仿宋" w:cs="仿宋"/>
          <w:spacing w:val="8"/>
          <w:sz w:val="31"/>
          <w:szCs w:val="31"/>
        </w:rPr>
        <w:t>织发展和集体资产管理工作，指导农民合作经济组织、农业</w:t>
      </w:r>
    </w:p>
    <w:p>
      <w:pPr>
        <w:spacing w:before="1" w:line="222" w:lineRule="auto"/>
        <w:ind w:left="32"/>
        <w:rPr>
          <w:rFonts w:ascii="仿宋" w:hAnsi="仿宋" w:eastAsia="仿宋" w:cs="仿宋"/>
          <w:sz w:val="31"/>
          <w:szCs w:val="31"/>
        </w:rPr>
      </w:pPr>
      <w:r>
        <w:rPr>
          <w:rFonts w:ascii="仿宋" w:hAnsi="仿宋" w:eastAsia="仿宋" w:cs="仿宋"/>
          <w:spacing w:val="8"/>
          <w:sz w:val="31"/>
          <w:szCs w:val="31"/>
        </w:rPr>
        <w:t>社会化服务体系、新型农业经营主体建设与发展。</w:t>
      </w:r>
    </w:p>
    <w:p>
      <w:pPr>
        <w:spacing w:before="248" w:line="372" w:lineRule="auto"/>
        <w:ind w:left="30" w:right="81" w:firstLine="648"/>
        <w:rPr>
          <w:rFonts w:ascii="仿宋" w:hAnsi="仿宋" w:eastAsia="仿宋" w:cs="仿宋"/>
          <w:sz w:val="31"/>
          <w:szCs w:val="31"/>
        </w:rPr>
      </w:pPr>
      <w:r>
        <w:rPr>
          <w:rFonts w:ascii="仿宋" w:hAnsi="仿宋" w:eastAsia="仿宋" w:cs="仿宋"/>
          <w:spacing w:val="8"/>
          <w:sz w:val="31"/>
          <w:szCs w:val="31"/>
        </w:rPr>
        <w:t>4.指导乡村特色产业、农产品加工业、休闲农业发</w:t>
      </w:r>
      <w:r>
        <w:rPr>
          <w:rFonts w:ascii="仿宋" w:hAnsi="仿宋" w:eastAsia="仿宋" w:cs="仿宋"/>
          <w:spacing w:val="7"/>
          <w:sz w:val="31"/>
          <w:szCs w:val="31"/>
        </w:rPr>
        <w:t>展工</w:t>
      </w:r>
      <w:r>
        <w:rPr>
          <w:rFonts w:ascii="仿宋" w:hAnsi="仿宋" w:eastAsia="仿宋" w:cs="仿宋"/>
          <w:sz w:val="31"/>
          <w:szCs w:val="31"/>
        </w:rPr>
        <w:t xml:space="preserve"> </w:t>
      </w:r>
      <w:r>
        <w:rPr>
          <w:rFonts w:ascii="仿宋" w:hAnsi="仿宋" w:eastAsia="仿宋" w:cs="仿宋"/>
          <w:spacing w:val="9"/>
          <w:sz w:val="31"/>
          <w:szCs w:val="31"/>
        </w:rPr>
        <w:t>作；积极培育、发展、保护农业品牌；发布农</w:t>
      </w:r>
      <w:r>
        <w:rPr>
          <w:rFonts w:ascii="仿宋" w:hAnsi="仿宋" w:eastAsia="仿宋" w:cs="仿宋"/>
          <w:spacing w:val="8"/>
          <w:sz w:val="31"/>
          <w:szCs w:val="31"/>
        </w:rPr>
        <w:t>业农村经济信</w:t>
      </w:r>
      <w:r>
        <w:rPr>
          <w:rFonts w:ascii="仿宋" w:hAnsi="仿宋" w:eastAsia="仿宋" w:cs="仿宋"/>
          <w:sz w:val="31"/>
          <w:szCs w:val="31"/>
        </w:rPr>
        <w:t xml:space="preserve"> </w:t>
      </w:r>
      <w:r>
        <w:rPr>
          <w:rFonts w:ascii="仿宋" w:hAnsi="仿宋" w:eastAsia="仿宋" w:cs="仿宋"/>
          <w:spacing w:val="8"/>
          <w:sz w:val="31"/>
          <w:szCs w:val="31"/>
        </w:rPr>
        <w:t>息，监测分析农业农村经济运行；承担农业统计和农业农村</w:t>
      </w:r>
    </w:p>
    <w:p>
      <w:pPr>
        <w:spacing w:before="1" w:line="220" w:lineRule="auto"/>
        <w:ind w:left="16"/>
        <w:rPr>
          <w:rFonts w:ascii="仿宋" w:hAnsi="仿宋" w:eastAsia="仿宋" w:cs="仿宋"/>
          <w:sz w:val="31"/>
          <w:szCs w:val="31"/>
        </w:rPr>
      </w:pPr>
      <w:r>
        <w:rPr>
          <w:rFonts w:ascii="仿宋" w:hAnsi="仿宋" w:eastAsia="仿宋" w:cs="仿宋"/>
          <w:spacing w:val="8"/>
          <w:sz w:val="31"/>
          <w:szCs w:val="31"/>
        </w:rPr>
        <w:t>信息化有关工作。</w:t>
      </w:r>
    </w:p>
    <w:p>
      <w:pPr>
        <w:spacing w:before="252" w:line="372" w:lineRule="auto"/>
        <w:ind w:left="23" w:right="83" w:firstLine="659"/>
        <w:rPr>
          <w:rFonts w:ascii="仿宋" w:hAnsi="仿宋" w:eastAsia="仿宋" w:cs="仿宋"/>
          <w:sz w:val="31"/>
          <w:szCs w:val="31"/>
        </w:rPr>
      </w:pPr>
      <w:r>
        <w:rPr>
          <w:rFonts w:ascii="仿宋" w:hAnsi="仿宋" w:eastAsia="仿宋" w:cs="仿宋"/>
          <w:spacing w:val="7"/>
          <w:sz w:val="31"/>
          <w:szCs w:val="31"/>
        </w:rPr>
        <w:t>5.负责种植业、农业机械化等农业各产业的监督管理；</w:t>
      </w:r>
      <w:r>
        <w:rPr>
          <w:rFonts w:ascii="仿宋" w:hAnsi="仿宋" w:eastAsia="仿宋" w:cs="仿宋"/>
          <w:spacing w:val="18"/>
          <w:sz w:val="31"/>
          <w:szCs w:val="31"/>
        </w:rPr>
        <w:t xml:space="preserve"> </w:t>
      </w:r>
      <w:r>
        <w:rPr>
          <w:rFonts w:ascii="仿宋" w:hAnsi="仿宋" w:eastAsia="仿宋" w:cs="仿宋"/>
          <w:spacing w:val="9"/>
          <w:sz w:val="31"/>
          <w:szCs w:val="31"/>
        </w:rPr>
        <w:t>指导农业产业化发展；指导粮食等农产品生产；组织构</w:t>
      </w:r>
      <w:r>
        <w:rPr>
          <w:rFonts w:ascii="仿宋" w:hAnsi="仿宋" w:eastAsia="仿宋" w:cs="仿宋"/>
          <w:spacing w:val="8"/>
          <w:sz w:val="31"/>
          <w:szCs w:val="31"/>
        </w:rPr>
        <w:t>建现</w:t>
      </w:r>
      <w:r>
        <w:rPr>
          <w:rFonts w:ascii="仿宋" w:hAnsi="仿宋" w:eastAsia="仿宋" w:cs="仿宋"/>
          <w:sz w:val="31"/>
          <w:szCs w:val="31"/>
        </w:rPr>
        <w:t xml:space="preserve"> </w:t>
      </w:r>
      <w:r>
        <w:rPr>
          <w:rFonts w:ascii="仿宋" w:hAnsi="仿宋" w:eastAsia="仿宋" w:cs="仿宋"/>
          <w:spacing w:val="9"/>
          <w:sz w:val="31"/>
          <w:szCs w:val="31"/>
        </w:rPr>
        <w:t>代农业产业体系、生产体系、经营体系，指导农业标准</w:t>
      </w:r>
      <w:r>
        <w:rPr>
          <w:rFonts w:ascii="仿宋" w:hAnsi="仿宋" w:eastAsia="仿宋" w:cs="仿宋"/>
          <w:spacing w:val="8"/>
          <w:sz w:val="31"/>
          <w:szCs w:val="31"/>
        </w:rPr>
        <w:t>化生</w:t>
      </w:r>
    </w:p>
    <w:p>
      <w:pPr>
        <w:spacing w:before="1" w:line="222" w:lineRule="auto"/>
        <w:ind w:left="26"/>
        <w:rPr>
          <w:rFonts w:ascii="仿宋" w:hAnsi="仿宋" w:eastAsia="仿宋" w:cs="仿宋"/>
          <w:sz w:val="31"/>
          <w:szCs w:val="31"/>
        </w:rPr>
      </w:pPr>
      <w:r>
        <w:rPr>
          <w:rFonts w:ascii="仿宋" w:hAnsi="仿宋" w:eastAsia="仿宋" w:cs="仿宋"/>
          <w:spacing w:val="7"/>
          <w:sz w:val="31"/>
          <w:szCs w:val="31"/>
        </w:rPr>
        <w:t>产；负责渔业监督管理。</w:t>
      </w:r>
    </w:p>
    <w:p>
      <w:pPr>
        <w:spacing w:before="250" w:line="624" w:lineRule="exact"/>
        <w:ind w:right="81"/>
        <w:jc w:val="right"/>
        <w:rPr>
          <w:rFonts w:ascii="仿宋" w:hAnsi="仿宋" w:eastAsia="仿宋" w:cs="仿宋"/>
          <w:sz w:val="31"/>
          <w:szCs w:val="31"/>
        </w:rPr>
      </w:pPr>
      <w:r>
        <w:rPr>
          <w:rFonts w:ascii="仿宋" w:hAnsi="仿宋" w:eastAsia="仿宋" w:cs="仿宋"/>
          <w:spacing w:val="8"/>
          <w:position w:val="23"/>
          <w:sz w:val="31"/>
          <w:szCs w:val="31"/>
        </w:rPr>
        <w:t>6.负责农产品质量安全监督管理，组织开展农</w:t>
      </w:r>
      <w:r>
        <w:rPr>
          <w:rFonts w:ascii="仿宋" w:hAnsi="仿宋" w:eastAsia="仿宋" w:cs="仿宋"/>
          <w:spacing w:val="7"/>
          <w:position w:val="23"/>
          <w:sz w:val="31"/>
          <w:szCs w:val="31"/>
        </w:rPr>
        <w:t>产品质量</w:t>
      </w:r>
    </w:p>
    <w:p>
      <w:pPr>
        <w:spacing w:before="1" w:line="220" w:lineRule="auto"/>
        <w:ind w:left="34"/>
        <w:rPr>
          <w:rFonts w:ascii="仿宋" w:hAnsi="仿宋" w:eastAsia="仿宋" w:cs="仿宋"/>
          <w:sz w:val="31"/>
          <w:szCs w:val="31"/>
        </w:rPr>
      </w:pPr>
      <w:r>
        <w:rPr>
          <w:rFonts w:ascii="仿宋" w:hAnsi="仿宋" w:eastAsia="仿宋" w:cs="仿宋"/>
          <w:spacing w:val="8"/>
          <w:sz w:val="31"/>
          <w:szCs w:val="31"/>
        </w:rPr>
        <w:t>安全监测、追溯；参与制定农产品质量安全地方标准并会同</w:t>
      </w:r>
    </w:p>
    <w:p>
      <w:pPr>
        <w:spacing w:line="220" w:lineRule="auto"/>
        <w:rPr>
          <w:rFonts w:ascii="仿宋" w:hAnsi="仿宋" w:eastAsia="仿宋" w:cs="仿宋"/>
          <w:sz w:val="31"/>
          <w:szCs w:val="31"/>
        </w:rPr>
        <w:sectPr>
          <w:footerReference r:id="rId6" w:type="default"/>
          <w:pgSz w:w="11906" w:h="16839"/>
          <w:pgMar w:top="1431" w:right="1718" w:bottom="1156" w:left="1785" w:header="0" w:footer="994" w:gutter="0"/>
        </w:sectPr>
      </w:pPr>
    </w:p>
    <w:p>
      <w:pPr>
        <w:spacing w:before="164" w:line="220" w:lineRule="auto"/>
        <w:ind w:left="34"/>
        <w:rPr>
          <w:rFonts w:ascii="仿宋" w:hAnsi="仿宋" w:eastAsia="仿宋" w:cs="仿宋"/>
          <w:sz w:val="31"/>
          <w:szCs w:val="31"/>
        </w:rPr>
      </w:pPr>
      <w:r>
        <w:rPr>
          <w:rFonts w:ascii="仿宋" w:hAnsi="仿宋" w:eastAsia="仿宋" w:cs="仿宋"/>
          <w:spacing w:val="8"/>
          <w:sz w:val="31"/>
          <w:szCs w:val="31"/>
        </w:rPr>
        <w:t>有关部门组织实施；建立完善农产品检验检测体系建设。</w:t>
      </w:r>
    </w:p>
    <w:p>
      <w:pPr>
        <w:spacing w:before="251" w:line="372" w:lineRule="auto"/>
        <w:ind w:left="30" w:right="13" w:firstLine="651"/>
        <w:rPr>
          <w:rFonts w:ascii="仿宋" w:hAnsi="仿宋" w:eastAsia="仿宋" w:cs="仿宋"/>
          <w:sz w:val="31"/>
          <w:szCs w:val="31"/>
        </w:rPr>
      </w:pPr>
      <w:r>
        <w:rPr>
          <w:rFonts w:ascii="仿宋" w:hAnsi="仿宋" w:eastAsia="仿宋" w:cs="仿宋"/>
          <w:spacing w:val="8"/>
          <w:sz w:val="31"/>
          <w:szCs w:val="31"/>
        </w:rPr>
        <w:t>7.组织农业资源区划工作，指导农用地、农业</w:t>
      </w:r>
      <w:r>
        <w:rPr>
          <w:rFonts w:ascii="仿宋" w:hAnsi="仿宋" w:eastAsia="仿宋" w:cs="仿宋"/>
          <w:spacing w:val="7"/>
          <w:sz w:val="31"/>
          <w:szCs w:val="31"/>
        </w:rPr>
        <w:t>生物物种</w:t>
      </w:r>
      <w:r>
        <w:rPr>
          <w:rFonts w:ascii="仿宋" w:hAnsi="仿宋" w:eastAsia="仿宋" w:cs="仿宋"/>
          <w:sz w:val="31"/>
          <w:szCs w:val="31"/>
        </w:rPr>
        <w:t xml:space="preserve"> </w:t>
      </w:r>
      <w:r>
        <w:rPr>
          <w:rFonts w:ascii="仿宋" w:hAnsi="仿宋" w:eastAsia="仿宋" w:cs="仿宋"/>
          <w:spacing w:val="21"/>
          <w:sz w:val="31"/>
          <w:szCs w:val="31"/>
        </w:rPr>
        <w:t>资源的保护与管理，负责耕地及永久基本农田质量保护工</w:t>
      </w:r>
      <w:r>
        <w:rPr>
          <w:rFonts w:ascii="仿宋" w:hAnsi="仿宋" w:eastAsia="仿宋" w:cs="仿宋"/>
          <w:spacing w:val="11"/>
          <w:sz w:val="31"/>
          <w:szCs w:val="31"/>
        </w:rPr>
        <w:t xml:space="preserve"> </w:t>
      </w:r>
      <w:r>
        <w:rPr>
          <w:rFonts w:ascii="仿宋" w:hAnsi="仿宋" w:eastAsia="仿宋" w:cs="仿宋"/>
          <w:spacing w:val="8"/>
          <w:sz w:val="31"/>
          <w:szCs w:val="31"/>
        </w:rPr>
        <w:t>作；指导农产品产地环境管理和农业清洁生产。指导设施农</w:t>
      </w:r>
      <w:r>
        <w:rPr>
          <w:rFonts w:ascii="仿宋" w:hAnsi="仿宋" w:eastAsia="仿宋" w:cs="仿宋"/>
          <w:spacing w:val="18"/>
          <w:sz w:val="31"/>
          <w:szCs w:val="31"/>
        </w:rPr>
        <w:t xml:space="preserve"> </w:t>
      </w:r>
      <w:r>
        <w:rPr>
          <w:rFonts w:ascii="仿宋" w:hAnsi="仿宋" w:eastAsia="仿宋" w:cs="仿宋"/>
          <w:spacing w:val="8"/>
          <w:sz w:val="31"/>
          <w:szCs w:val="31"/>
        </w:rPr>
        <w:t>业、生态循环农业、节水农业发展，承担外来物种相关管理</w:t>
      </w:r>
    </w:p>
    <w:p>
      <w:pPr>
        <w:spacing w:line="220" w:lineRule="auto"/>
        <w:ind w:left="34"/>
        <w:rPr>
          <w:rFonts w:ascii="仿宋" w:hAnsi="仿宋" w:eastAsia="仿宋" w:cs="仿宋"/>
          <w:sz w:val="31"/>
          <w:szCs w:val="31"/>
        </w:rPr>
      </w:pPr>
      <w:r>
        <w:rPr>
          <w:rFonts w:ascii="仿宋" w:hAnsi="仿宋" w:eastAsia="仿宋" w:cs="仿宋"/>
          <w:spacing w:val="-1"/>
          <w:sz w:val="31"/>
          <w:szCs w:val="31"/>
        </w:rPr>
        <w:t>工作。</w:t>
      </w:r>
    </w:p>
    <w:p>
      <w:pPr>
        <w:spacing w:before="252" w:line="372" w:lineRule="auto"/>
        <w:ind w:left="30" w:right="16" w:firstLine="651"/>
        <w:rPr>
          <w:rFonts w:ascii="仿宋" w:hAnsi="仿宋" w:eastAsia="仿宋" w:cs="仿宋"/>
          <w:sz w:val="31"/>
          <w:szCs w:val="31"/>
        </w:rPr>
      </w:pPr>
      <w:r>
        <w:rPr>
          <w:rFonts w:ascii="仿宋" w:hAnsi="仿宋" w:eastAsia="仿宋" w:cs="仿宋"/>
          <w:spacing w:val="8"/>
          <w:sz w:val="31"/>
          <w:szCs w:val="31"/>
        </w:rPr>
        <w:t>8.负责和静县有关农业生产资料和农业投</w:t>
      </w:r>
      <w:r>
        <w:rPr>
          <w:rFonts w:ascii="仿宋" w:hAnsi="仿宋" w:eastAsia="仿宋" w:cs="仿宋"/>
          <w:spacing w:val="7"/>
          <w:sz w:val="31"/>
          <w:szCs w:val="31"/>
        </w:rPr>
        <w:t>入品的监管，</w:t>
      </w:r>
      <w:r>
        <w:rPr>
          <w:rFonts w:ascii="仿宋" w:hAnsi="仿宋" w:eastAsia="仿宋" w:cs="仿宋"/>
          <w:sz w:val="31"/>
          <w:szCs w:val="31"/>
        </w:rPr>
        <w:t xml:space="preserve"> </w:t>
      </w:r>
      <w:r>
        <w:rPr>
          <w:rFonts w:ascii="仿宋" w:hAnsi="仿宋" w:eastAsia="仿宋" w:cs="仿宋"/>
          <w:spacing w:val="21"/>
          <w:sz w:val="31"/>
          <w:szCs w:val="31"/>
        </w:rPr>
        <w:t>组织农业生产资料市场体系建设参与有关农业生产资料地</w:t>
      </w:r>
    </w:p>
    <w:p>
      <w:pPr>
        <w:spacing w:before="1" w:line="220" w:lineRule="auto"/>
        <w:ind w:left="31"/>
        <w:rPr>
          <w:rFonts w:ascii="仿宋" w:hAnsi="仿宋" w:eastAsia="仿宋" w:cs="仿宋"/>
          <w:sz w:val="31"/>
          <w:szCs w:val="31"/>
        </w:rPr>
      </w:pPr>
      <w:r>
        <w:rPr>
          <w:rFonts w:ascii="仿宋" w:hAnsi="仿宋" w:eastAsia="仿宋" w:cs="仿宋"/>
          <w:spacing w:val="7"/>
          <w:sz w:val="31"/>
          <w:szCs w:val="31"/>
        </w:rPr>
        <w:t>方标准拟订并监督实施。</w:t>
      </w:r>
    </w:p>
    <w:p>
      <w:pPr>
        <w:spacing w:before="249" w:line="373" w:lineRule="auto"/>
        <w:ind w:left="44" w:right="16" w:firstLine="638"/>
        <w:rPr>
          <w:rFonts w:ascii="仿宋" w:hAnsi="仿宋" w:eastAsia="仿宋" w:cs="仿宋"/>
          <w:sz w:val="31"/>
          <w:szCs w:val="31"/>
        </w:rPr>
      </w:pPr>
      <w:r>
        <w:rPr>
          <w:rFonts w:ascii="仿宋" w:hAnsi="仿宋" w:eastAsia="仿宋" w:cs="仿宋"/>
          <w:spacing w:val="8"/>
          <w:sz w:val="31"/>
          <w:szCs w:val="31"/>
        </w:rPr>
        <w:t>9.负责农业防灾减灾、农作物重大病虫草</w:t>
      </w:r>
      <w:r>
        <w:rPr>
          <w:rFonts w:ascii="仿宋" w:hAnsi="仿宋" w:eastAsia="仿宋" w:cs="仿宋"/>
          <w:spacing w:val="7"/>
          <w:sz w:val="31"/>
          <w:szCs w:val="31"/>
        </w:rPr>
        <w:t>鼠害测报及防</w:t>
      </w:r>
      <w:r>
        <w:rPr>
          <w:rFonts w:ascii="仿宋" w:hAnsi="仿宋" w:eastAsia="仿宋" w:cs="仿宋"/>
          <w:sz w:val="31"/>
          <w:szCs w:val="31"/>
        </w:rPr>
        <w:t xml:space="preserve"> </w:t>
      </w:r>
      <w:r>
        <w:rPr>
          <w:rFonts w:ascii="仿宋" w:hAnsi="仿宋" w:eastAsia="仿宋" w:cs="仿宋"/>
          <w:spacing w:val="8"/>
          <w:sz w:val="31"/>
          <w:szCs w:val="31"/>
        </w:rPr>
        <w:t>治工作，指导植物防疫检疫体系建设组织，监督县内植物防</w:t>
      </w:r>
    </w:p>
    <w:p>
      <w:pPr>
        <w:spacing w:line="220" w:lineRule="auto"/>
        <w:ind w:left="36"/>
        <w:rPr>
          <w:rFonts w:ascii="仿宋" w:hAnsi="仿宋" w:eastAsia="仿宋" w:cs="仿宋"/>
          <w:sz w:val="31"/>
          <w:szCs w:val="31"/>
        </w:rPr>
      </w:pPr>
      <w:r>
        <w:rPr>
          <w:rFonts w:ascii="仿宋" w:hAnsi="仿宋" w:eastAsia="仿宋" w:cs="仿宋"/>
          <w:spacing w:val="8"/>
          <w:sz w:val="31"/>
          <w:szCs w:val="31"/>
        </w:rPr>
        <w:t>疫检疫工作，根据授权发布疫情并组织处置。</w:t>
      </w:r>
    </w:p>
    <w:p>
      <w:pPr>
        <w:spacing w:before="253" w:line="372" w:lineRule="auto"/>
        <w:ind w:left="31" w:right="13" w:firstLine="655"/>
        <w:rPr>
          <w:rFonts w:ascii="仿宋" w:hAnsi="仿宋" w:eastAsia="仿宋" w:cs="仿宋"/>
          <w:sz w:val="31"/>
          <w:szCs w:val="31"/>
        </w:rPr>
      </w:pPr>
      <w:r>
        <w:rPr>
          <w:rFonts w:ascii="仿宋" w:hAnsi="仿宋" w:eastAsia="仿宋" w:cs="仿宋"/>
          <w:spacing w:val="6"/>
          <w:sz w:val="31"/>
          <w:szCs w:val="31"/>
        </w:rPr>
        <w:t>10.负责农业投资管理，制定中央、</w:t>
      </w:r>
      <w:r>
        <w:rPr>
          <w:rFonts w:ascii="仿宋" w:hAnsi="仿宋" w:eastAsia="仿宋" w:cs="仿宋"/>
          <w:spacing w:val="-52"/>
          <w:sz w:val="31"/>
          <w:szCs w:val="31"/>
        </w:rPr>
        <w:t xml:space="preserve"> </w:t>
      </w:r>
      <w:r>
        <w:rPr>
          <w:rFonts w:ascii="仿宋" w:hAnsi="仿宋" w:eastAsia="仿宋" w:cs="仿宋"/>
          <w:spacing w:val="6"/>
          <w:sz w:val="31"/>
          <w:szCs w:val="31"/>
        </w:rPr>
        <w:t>自治区、</w:t>
      </w:r>
      <w:r>
        <w:rPr>
          <w:rFonts w:ascii="仿宋" w:hAnsi="仿宋" w:eastAsia="仿宋" w:cs="仿宋"/>
          <w:spacing w:val="-64"/>
          <w:sz w:val="31"/>
          <w:szCs w:val="31"/>
        </w:rPr>
        <w:t xml:space="preserve"> </w:t>
      </w:r>
      <w:r>
        <w:rPr>
          <w:rFonts w:ascii="仿宋" w:hAnsi="仿宋" w:eastAsia="仿宋" w:cs="仿宋"/>
          <w:spacing w:val="6"/>
          <w:sz w:val="31"/>
          <w:szCs w:val="31"/>
        </w:rPr>
        <w:t>自治州投</w:t>
      </w:r>
      <w:r>
        <w:rPr>
          <w:rFonts w:ascii="仿宋" w:hAnsi="仿宋" w:eastAsia="仿宋" w:cs="仿宋"/>
          <w:sz w:val="31"/>
          <w:szCs w:val="31"/>
        </w:rPr>
        <w:t xml:space="preserve"> </w:t>
      </w:r>
      <w:r>
        <w:rPr>
          <w:rFonts w:ascii="仿宋" w:hAnsi="仿宋" w:eastAsia="仿宋" w:cs="仿宋"/>
          <w:spacing w:val="9"/>
          <w:sz w:val="31"/>
          <w:szCs w:val="31"/>
        </w:rPr>
        <w:t>资安排的农业投资项目建设实施方案，提出</w:t>
      </w:r>
      <w:r>
        <w:rPr>
          <w:rFonts w:ascii="仿宋" w:hAnsi="仿宋" w:eastAsia="仿宋" w:cs="仿宋"/>
          <w:spacing w:val="8"/>
          <w:sz w:val="31"/>
          <w:szCs w:val="31"/>
        </w:rPr>
        <w:t>农业投资规模和</w:t>
      </w:r>
      <w:r>
        <w:rPr>
          <w:rFonts w:ascii="仿宋" w:hAnsi="仿宋" w:eastAsia="仿宋" w:cs="仿宋"/>
          <w:sz w:val="31"/>
          <w:szCs w:val="31"/>
        </w:rPr>
        <w:t xml:space="preserve"> </w:t>
      </w:r>
      <w:r>
        <w:rPr>
          <w:rFonts w:ascii="仿宋" w:hAnsi="仿宋" w:eastAsia="仿宋" w:cs="仿宋"/>
          <w:spacing w:val="8"/>
          <w:sz w:val="31"/>
          <w:szCs w:val="31"/>
        </w:rPr>
        <w:t>方向，扶持农业农村发展财政项目的建议，负责农业投资项</w:t>
      </w:r>
    </w:p>
    <w:p>
      <w:pPr>
        <w:spacing w:line="222" w:lineRule="auto"/>
        <w:ind w:left="83"/>
        <w:rPr>
          <w:rFonts w:ascii="仿宋" w:hAnsi="仿宋" w:eastAsia="仿宋" w:cs="仿宋"/>
          <w:sz w:val="31"/>
          <w:szCs w:val="31"/>
        </w:rPr>
      </w:pPr>
      <w:r>
        <w:rPr>
          <w:rFonts w:ascii="仿宋" w:hAnsi="仿宋" w:eastAsia="仿宋" w:cs="仿宋"/>
          <w:spacing w:val="2"/>
          <w:sz w:val="31"/>
          <w:szCs w:val="31"/>
        </w:rPr>
        <w:t>目资金安排和监督管理。</w:t>
      </w:r>
    </w:p>
    <w:p>
      <w:pPr>
        <w:spacing w:before="249" w:line="372" w:lineRule="auto"/>
        <w:ind w:left="26" w:right="13" w:firstLine="660"/>
        <w:rPr>
          <w:rFonts w:ascii="仿宋" w:hAnsi="仿宋" w:eastAsia="仿宋" w:cs="仿宋"/>
          <w:sz w:val="31"/>
          <w:szCs w:val="31"/>
        </w:rPr>
      </w:pPr>
      <w:r>
        <w:rPr>
          <w:rFonts w:ascii="仿宋" w:hAnsi="仿宋" w:eastAsia="仿宋" w:cs="仿宋"/>
          <w:spacing w:val="14"/>
          <w:sz w:val="31"/>
          <w:szCs w:val="31"/>
        </w:rPr>
        <w:t>11.指导农业产业技术体系和农技推广体</w:t>
      </w:r>
      <w:r>
        <w:rPr>
          <w:rFonts w:ascii="仿宋" w:hAnsi="仿宋" w:eastAsia="仿宋" w:cs="仿宋"/>
          <w:spacing w:val="13"/>
          <w:sz w:val="31"/>
          <w:szCs w:val="31"/>
        </w:rPr>
        <w:t>系建设，组织</w:t>
      </w:r>
      <w:r>
        <w:rPr>
          <w:rFonts w:ascii="仿宋" w:hAnsi="仿宋" w:eastAsia="仿宋" w:cs="仿宋"/>
          <w:sz w:val="31"/>
          <w:szCs w:val="31"/>
        </w:rPr>
        <w:t xml:space="preserve"> </w:t>
      </w:r>
      <w:r>
        <w:rPr>
          <w:rFonts w:ascii="仿宋" w:hAnsi="仿宋" w:eastAsia="仿宋" w:cs="仿宋"/>
          <w:spacing w:val="9"/>
          <w:sz w:val="31"/>
          <w:szCs w:val="31"/>
        </w:rPr>
        <w:t>开展农业领域的高新技术和应用技术、科技成果转化和</w:t>
      </w:r>
      <w:r>
        <w:rPr>
          <w:rFonts w:ascii="仿宋" w:hAnsi="仿宋" w:eastAsia="仿宋" w:cs="仿宋"/>
          <w:spacing w:val="8"/>
          <w:sz w:val="31"/>
          <w:szCs w:val="31"/>
        </w:rPr>
        <w:t>技术</w:t>
      </w:r>
      <w:r>
        <w:rPr>
          <w:rFonts w:ascii="仿宋" w:hAnsi="仿宋" w:eastAsia="仿宋" w:cs="仿宋"/>
          <w:sz w:val="31"/>
          <w:szCs w:val="31"/>
        </w:rPr>
        <w:t xml:space="preserve"> </w:t>
      </w:r>
      <w:r>
        <w:rPr>
          <w:rFonts w:ascii="仿宋" w:hAnsi="仿宋" w:eastAsia="仿宋" w:cs="仿宋"/>
          <w:spacing w:val="9"/>
          <w:sz w:val="31"/>
          <w:szCs w:val="31"/>
        </w:rPr>
        <w:t>推广，负责农业转基因生物安全监督管理和农业植</w:t>
      </w:r>
      <w:r>
        <w:rPr>
          <w:rFonts w:ascii="仿宋" w:hAnsi="仿宋" w:eastAsia="仿宋" w:cs="仿宋"/>
          <w:spacing w:val="8"/>
          <w:sz w:val="31"/>
          <w:szCs w:val="31"/>
        </w:rPr>
        <w:t>物新品种</w:t>
      </w:r>
    </w:p>
    <w:p>
      <w:pPr>
        <w:spacing w:line="221" w:lineRule="auto"/>
        <w:ind w:left="22"/>
        <w:rPr>
          <w:rFonts w:ascii="仿宋" w:hAnsi="仿宋" w:eastAsia="仿宋" w:cs="仿宋"/>
          <w:sz w:val="31"/>
          <w:szCs w:val="31"/>
        </w:rPr>
      </w:pPr>
      <w:r>
        <w:rPr>
          <w:rFonts w:ascii="仿宋" w:hAnsi="仿宋" w:eastAsia="仿宋" w:cs="仿宋"/>
          <w:spacing w:val="3"/>
          <w:sz w:val="31"/>
          <w:szCs w:val="31"/>
        </w:rPr>
        <w:t>保护。</w:t>
      </w:r>
    </w:p>
    <w:p>
      <w:pPr>
        <w:spacing w:before="253" w:line="624" w:lineRule="exact"/>
        <w:ind w:right="16"/>
        <w:jc w:val="right"/>
        <w:rPr>
          <w:rFonts w:ascii="仿宋" w:hAnsi="仿宋" w:eastAsia="仿宋" w:cs="仿宋"/>
          <w:sz w:val="31"/>
          <w:szCs w:val="31"/>
        </w:rPr>
      </w:pPr>
      <w:r>
        <w:rPr>
          <w:rFonts w:ascii="仿宋" w:hAnsi="仿宋" w:eastAsia="仿宋" w:cs="仿宋"/>
          <w:spacing w:val="14"/>
          <w:position w:val="23"/>
          <w:sz w:val="31"/>
          <w:szCs w:val="31"/>
        </w:rPr>
        <w:t>12.指导农业农村人才工作，组织实施农</w:t>
      </w:r>
      <w:r>
        <w:rPr>
          <w:rFonts w:ascii="仿宋" w:hAnsi="仿宋" w:eastAsia="仿宋" w:cs="仿宋"/>
          <w:spacing w:val="13"/>
          <w:position w:val="23"/>
          <w:sz w:val="31"/>
          <w:szCs w:val="31"/>
        </w:rPr>
        <w:t>业农村人才队</w:t>
      </w:r>
    </w:p>
    <w:p>
      <w:pPr>
        <w:spacing w:before="1" w:line="221" w:lineRule="auto"/>
        <w:ind w:left="26"/>
        <w:rPr>
          <w:rFonts w:ascii="仿宋" w:hAnsi="仿宋" w:eastAsia="仿宋" w:cs="仿宋"/>
          <w:sz w:val="31"/>
          <w:szCs w:val="31"/>
        </w:rPr>
      </w:pPr>
      <w:r>
        <w:rPr>
          <w:rFonts w:ascii="仿宋" w:hAnsi="仿宋" w:eastAsia="仿宋" w:cs="仿宋"/>
          <w:spacing w:val="9"/>
          <w:sz w:val="31"/>
          <w:szCs w:val="31"/>
        </w:rPr>
        <w:t>伍建设规划，指导农业教育和农业职业技能开发，</w:t>
      </w:r>
      <w:r>
        <w:rPr>
          <w:rFonts w:ascii="仿宋" w:hAnsi="仿宋" w:eastAsia="仿宋" w:cs="仿宋"/>
          <w:spacing w:val="8"/>
          <w:sz w:val="31"/>
          <w:szCs w:val="31"/>
        </w:rPr>
        <w:t>指导新型</w:t>
      </w:r>
    </w:p>
    <w:p>
      <w:pPr>
        <w:spacing w:line="221" w:lineRule="auto"/>
        <w:rPr>
          <w:rFonts w:ascii="仿宋" w:hAnsi="仿宋" w:eastAsia="仿宋" w:cs="仿宋"/>
          <w:sz w:val="31"/>
          <w:szCs w:val="31"/>
        </w:rPr>
        <w:sectPr>
          <w:footerReference r:id="rId7" w:type="default"/>
          <w:pgSz w:w="11906" w:h="16839"/>
          <w:pgMar w:top="1431" w:right="1785" w:bottom="1153" w:left="1785" w:header="0" w:footer="994" w:gutter="0"/>
        </w:sectPr>
      </w:pPr>
    </w:p>
    <w:p>
      <w:pPr>
        <w:spacing w:before="164" w:line="624" w:lineRule="exact"/>
        <w:ind w:left="40"/>
        <w:rPr>
          <w:rFonts w:ascii="仿宋" w:hAnsi="仿宋" w:eastAsia="仿宋" w:cs="仿宋"/>
          <w:sz w:val="31"/>
          <w:szCs w:val="31"/>
        </w:rPr>
      </w:pPr>
      <w:r>
        <w:rPr>
          <w:rFonts w:ascii="仿宋" w:hAnsi="仿宋" w:eastAsia="仿宋" w:cs="仿宋"/>
          <w:spacing w:val="21"/>
          <w:position w:val="23"/>
          <w:sz w:val="31"/>
          <w:szCs w:val="31"/>
        </w:rPr>
        <w:t>职业农民培育，农业科技人才培养和农村实用人才培训工</w:t>
      </w:r>
    </w:p>
    <w:p>
      <w:pPr>
        <w:spacing w:line="220" w:lineRule="auto"/>
        <w:ind w:left="30"/>
        <w:rPr>
          <w:rFonts w:ascii="仿宋" w:hAnsi="仿宋" w:eastAsia="仿宋" w:cs="仿宋"/>
          <w:sz w:val="31"/>
          <w:szCs w:val="31"/>
        </w:rPr>
      </w:pPr>
      <w:r>
        <w:rPr>
          <w:rFonts w:ascii="仿宋" w:hAnsi="仿宋" w:eastAsia="仿宋" w:cs="仿宋"/>
          <w:spacing w:val="-4"/>
          <w:sz w:val="31"/>
          <w:szCs w:val="31"/>
        </w:rPr>
        <w:t>作。</w:t>
      </w:r>
    </w:p>
    <w:p>
      <w:pPr>
        <w:spacing w:before="252" w:line="372" w:lineRule="auto"/>
        <w:ind w:left="29" w:right="14" w:firstLine="658"/>
        <w:jc w:val="both"/>
        <w:rPr>
          <w:rFonts w:ascii="仿宋" w:hAnsi="仿宋" w:eastAsia="仿宋" w:cs="仿宋"/>
          <w:sz w:val="31"/>
          <w:szCs w:val="31"/>
        </w:rPr>
      </w:pPr>
      <w:r>
        <w:rPr>
          <w:rFonts w:ascii="仿宋" w:hAnsi="仿宋" w:eastAsia="仿宋" w:cs="仿宋"/>
          <w:spacing w:val="14"/>
          <w:sz w:val="31"/>
          <w:szCs w:val="31"/>
        </w:rPr>
        <w:t>13.组织开展农业对外合作工作，承办和</w:t>
      </w:r>
      <w:r>
        <w:rPr>
          <w:rFonts w:ascii="仿宋" w:hAnsi="仿宋" w:eastAsia="仿宋" w:cs="仿宋"/>
          <w:spacing w:val="13"/>
          <w:sz w:val="31"/>
          <w:szCs w:val="31"/>
        </w:rPr>
        <w:t>静县农业涉外</w:t>
      </w:r>
      <w:r>
        <w:rPr>
          <w:rFonts w:ascii="仿宋" w:hAnsi="仿宋" w:eastAsia="仿宋" w:cs="仿宋"/>
          <w:sz w:val="31"/>
          <w:szCs w:val="31"/>
        </w:rPr>
        <w:t xml:space="preserve"> </w:t>
      </w:r>
      <w:r>
        <w:rPr>
          <w:rFonts w:ascii="仿宋" w:hAnsi="仿宋" w:eastAsia="仿宋" w:cs="仿宋"/>
          <w:spacing w:val="9"/>
          <w:sz w:val="31"/>
          <w:szCs w:val="31"/>
        </w:rPr>
        <w:t>事务，参与和静县农业贸易促进和有关国际</w:t>
      </w:r>
      <w:r>
        <w:rPr>
          <w:rFonts w:ascii="仿宋" w:hAnsi="仿宋" w:eastAsia="仿宋" w:cs="仿宋"/>
          <w:spacing w:val="8"/>
          <w:sz w:val="31"/>
          <w:szCs w:val="31"/>
        </w:rPr>
        <w:t>交流合作，参与</w:t>
      </w:r>
      <w:r>
        <w:rPr>
          <w:rFonts w:ascii="仿宋" w:hAnsi="仿宋" w:eastAsia="仿宋" w:cs="仿宋"/>
          <w:sz w:val="31"/>
          <w:szCs w:val="31"/>
        </w:rPr>
        <w:t xml:space="preserve"> </w:t>
      </w:r>
      <w:r>
        <w:rPr>
          <w:rFonts w:ascii="仿宋" w:hAnsi="仿宋" w:eastAsia="仿宋" w:cs="仿宋"/>
          <w:spacing w:val="9"/>
          <w:sz w:val="31"/>
          <w:szCs w:val="31"/>
        </w:rPr>
        <w:t>农业对外援助政策和规划制定，协助有关部门组织</w:t>
      </w:r>
      <w:r>
        <w:rPr>
          <w:rFonts w:ascii="仿宋" w:hAnsi="仿宋" w:eastAsia="仿宋" w:cs="仿宋"/>
          <w:spacing w:val="8"/>
          <w:sz w:val="31"/>
          <w:szCs w:val="31"/>
        </w:rPr>
        <w:t>实施有关</w:t>
      </w:r>
    </w:p>
    <w:p>
      <w:pPr>
        <w:spacing w:line="223" w:lineRule="auto"/>
        <w:ind w:left="29"/>
        <w:rPr>
          <w:rFonts w:ascii="仿宋" w:hAnsi="仿宋" w:eastAsia="仿宋" w:cs="仿宋"/>
          <w:sz w:val="31"/>
          <w:szCs w:val="31"/>
        </w:rPr>
      </w:pPr>
      <w:r>
        <w:rPr>
          <w:rFonts w:ascii="仿宋" w:hAnsi="仿宋" w:eastAsia="仿宋" w:cs="仿宋"/>
          <w:spacing w:val="6"/>
          <w:sz w:val="31"/>
          <w:szCs w:val="31"/>
        </w:rPr>
        <w:t>农业援外项目。</w:t>
      </w:r>
    </w:p>
    <w:p>
      <w:pPr>
        <w:spacing w:before="246" w:line="372" w:lineRule="auto"/>
        <w:ind w:left="26" w:right="16" w:firstLine="660"/>
        <w:jc w:val="both"/>
        <w:rPr>
          <w:rFonts w:ascii="仿宋" w:hAnsi="仿宋" w:eastAsia="仿宋" w:cs="仿宋"/>
          <w:sz w:val="31"/>
          <w:szCs w:val="31"/>
        </w:rPr>
      </w:pPr>
      <w:r>
        <w:rPr>
          <w:rFonts w:ascii="仿宋" w:hAnsi="仿宋" w:eastAsia="仿宋" w:cs="仿宋"/>
          <w:spacing w:val="6"/>
          <w:sz w:val="31"/>
          <w:szCs w:val="31"/>
        </w:rPr>
        <w:t>14.宣传贯彻国家、</w:t>
      </w:r>
      <w:r>
        <w:rPr>
          <w:rFonts w:ascii="仿宋" w:hAnsi="仿宋" w:eastAsia="仿宋" w:cs="仿宋"/>
          <w:spacing w:val="-52"/>
          <w:sz w:val="31"/>
          <w:szCs w:val="31"/>
        </w:rPr>
        <w:t xml:space="preserve"> </w:t>
      </w:r>
      <w:r>
        <w:rPr>
          <w:rFonts w:ascii="仿宋" w:hAnsi="仿宋" w:eastAsia="仿宋" w:cs="仿宋"/>
          <w:spacing w:val="6"/>
          <w:sz w:val="31"/>
          <w:szCs w:val="31"/>
        </w:rPr>
        <w:t>自治区、</w:t>
      </w:r>
      <w:r>
        <w:rPr>
          <w:rFonts w:ascii="仿宋" w:hAnsi="仿宋" w:eastAsia="仿宋" w:cs="仿宋"/>
          <w:spacing w:val="-64"/>
          <w:sz w:val="31"/>
          <w:szCs w:val="31"/>
        </w:rPr>
        <w:t xml:space="preserve"> </w:t>
      </w:r>
      <w:r>
        <w:rPr>
          <w:rFonts w:ascii="仿宋" w:hAnsi="仿宋" w:eastAsia="仿宋" w:cs="仿宋"/>
          <w:spacing w:val="6"/>
          <w:sz w:val="31"/>
          <w:szCs w:val="31"/>
        </w:rPr>
        <w:t>自治州、县委和政府关于</w:t>
      </w:r>
      <w:r>
        <w:rPr>
          <w:rFonts w:ascii="仿宋" w:hAnsi="仿宋" w:eastAsia="仿宋" w:cs="仿宋"/>
          <w:sz w:val="31"/>
          <w:szCs w:val="31"/>
        </w:rPr>
        <w:t xml:space="preserve"> </w:t>
      </w:r>
      <w:r>
        <w:rPr>
          <w:rFonts w:ascii="仿宋" w:hAnsi="仿宋" w:eastAsia="仿宋" w:cs="仿宋"/>
          <w:spacing w:val="9"/>
          <w:sz w:val="31"/>
          <w:szCs w:val="31"/>
        </w:rPr>
        <w:t>发展畜牧业的法律法规和方针政策，拟订本县畜牧</w:t>
      </w:r>
      <w:r>
        <w:rPr>
          <w:rFonts w:ascii="仿宋" w:hAnsi="仿宋" w:eastAsia="仿宋" w:cs="仿宋"/>
          <w:spacing w:val="8"/>
          <w:sz w:val="31"/>
          <w:szCs w:val="31"/>
        </w:rPr>
        <w:t>业经济发</w:t>
      </w:r>
      <w:r>
        <w:rPr>
          <w:rFonts w:ascii="仿宋" w:hAnsi="仿宋" w:eastAsia="仿宋" w:cs="仿宋"/>
          <w:sz w:val="31"/>
          <w:szCs w:val="31"/>
        </w:rPr>
        <w:t xml:space="preserve"> </w:t>
      </w:r>
      <w:r>
        <w:rPr>
          <w:rFonts w:ascii="仿宋" w:hAnsi="仿宋" w:eastAsia="仿宋" w:cs="仿宋"/>
          <w:spacing w:val="9"/>
          <w:sz w:val="31"/>
          <w:szCs w:val="31"/>
        </w:rPr>
        <w:t>展的规划和意见并负责监督实施；拟订本县畜牧业</w:t>
      </w:r>
      <w:r>
        <w:rPr>
          <w:rFonts w:ascii="仿宋" w:hAnsi="仿宋" w:eastAsia="仿宋" w:cs="仿宋"/>
          <w:spacing w:val="8"/>
          <w:sz w:val="31"/>
          <w:szCs w:val="31"/>
        </w:rPr>
        <w:t>政策、规</w:t>
      </w:r>
      <w:r>
        <w:rPr>
          <w:rFonts w:ascii="仿宋" w:hAnsi="仿宋" w:eastAsia="仿宋" w:cs="仿宋"/>
          <w:sz w:val="31"/>
          <w:szCs w:val="31"/>
        </w:rPr>
        <w:t xml:space="preserve"> </w:t>
      </w:r>
      <w:r>
        <w:rPr>
          <w:rFonts w:ascii="仿宋" w:hAnsi="仿宋" w:eastAsia="仿宋" w:cs="仿宋"/>
          <w:spacing w:val="9"/>
          <w:sz w:val="31"/>
          <w:szCs w:val="31"/>
        </w:rPr>
        <w:t>划、计划并组织实施；指导畜牧行业执法工作，依</w:t>
      </w:r>
      <w:r>
        <w:rPr>
          <w:rFonts w:ascii="仿宋" w:hAnsi="仿宋" w:eastAsia="仿宋" w:cs="仿宋"/>
          <w:spacing w:val="8"/>
          <w:sz w:val="31"/>
          <w:szCs w:val="31"/>
        </w:rPr>
        <w:t>法承担畜</w:t>
      </w:r>
    </w:p>
    <w:p>
      <w:pPr>
        <w:spacing w:line="220" w:lineRule="auto"/>
        <w:ind w:left="34"/>
        <w:rPr>
          <w:rFonts w:ascii="仿宋" w:hAnsi="仿宋" w:eastAsia="仿宋" w:cs="仿宋"/>
          <w:sz w:val="31"/>
          <w:szCs w:val="31"/>
        </w:rPr>
      </w:pPr>
      <w:r>
        <w:rPr>
          <w:rFonts w:ascii="仿宋" w:hAnsi="仿宋" w:eastAsia="仿宋" w:cs="仿宋"/>
          <w:spacing w:val="7"/>
          <w:sz w:val="31"/>
          <w:szCs w:val="31"/>
        </w:rPr>
        <w:t>牧业行政案件复议和诉讼工作。</w:t>
      </w:r>
    </w:p>
    <w:p>
      <w:pPr>
        <w:spacing w:before="252" w:line="372" w:lineRule="auto"/>
        <w:ind w:left="17" w:right="14" w:firstLine="669"/>
        <w:jc w:val="both"/>
        <w:rPr>
          <w:rFonts w:ascii="仿宋" w:hAnsi="仿宋" w:eastAsia="仿宋" w:cs="仿宋"/>
          <w:sz w:val="31"/>
          <w:szCs w:val="31"/>
        </w:rPr>
      </w:pPr>
      <w:r>
        <w:rPr>
          <w:rFonts w:ascii="仿宋" w:hAnsi="仿宋" w:eastAsia="仿宋" w:cs="仿宋"/>
          <w:spacing w:val="6"/>
          <w:sz w:val="31"/>
          <w:szCs w:val="31"/>
        </w:rPr>
        <w:t>15.贯彻执行国家、</w:t>
      </w:r>
      <w:r>
        <w:rPr>
          <w:rFonts w:ascii="仿宋" w:hAnsi="仿宋" w:eastAsia="仿宋" w:cs="仿宋"/>
          <w:spacing w:val="-52"/>
          <w:sz w:val="31"/>
          <w:szCs w:val="31"/>
        </w:rPr>
        <w:t xml:space="preserve"> </w:t>
      </w:r>
      <w:r>
        <w:rPr>
          <w:rFonts w:ascii="仿宋" w:hAnsi="仿宋" w:eastAsia="仿宋" w:cs="仿宋"/>
          <w:spacing w:val="6"/>
          <w:sz w:val="31"/>
          <w:szCs w:val="31"/>
        </w:rPr>
        <w:t>自治区、</w:t>
      </w:r>
      <w:r>
        <w:rPr>
          <w:rFonts w:ascii="仿宋" w:hAnsi="仿宋" w:eastAsia="仿宋" w:cs="仿宋"/>
          <w:spacing w:val="-64"/>
          <w:sz w:val="31"/>
          <w:szCs w:val="31"/>
        </w:rPr>
        <w:t xml:space="preserve"> </w:t>
      </w:r>
      <w:r>
        <w:rPr>
          <w:rFonts w:ascii="仿宋" w:hAnsi="仿宋" w:eastAsia="仿宋" w:cs="仿宋"/>
          <w:spacing w:val="6"/>
          <w:sz w:val="31"/>
          <w:szCs w:val="31"/>
        </w:rPr>
        <w:t>自治州关于兽医和兽药的</w:t>
      </w:r>
      <w:r>
        <w:rPr>
          <w:rFonts w:ascii="仿宋" w:hAnsi="仿宋" w:eastAsia="仿宋" w:cs="仿宋"/>
          <w:sz w:val="31"/>
          <w:szCs w:val="31"/>
        </w:rPr>
        <w:t xml:space="preserve"> </w:t>
      </w:r>
      <w:r>
        <w:rPr>
          <w:rFonts w:ascii="仿宋" w:hAnsi="仿宋" w:eastAsia="仿宋" w:cs="仿宋"/>
          <w:spacing w:val="9"/>
          <w:sz w:val="31"/>
          <w:szCs w:val="31"/>
        </w:rPr>
        <w:t>法律法规、规章政策组织拟订并实施和静县兽医兽药兽医器</w:t>
      </w:r>
      <w:r>
        <w:rPr>
          <w:rFonts w:ascii="仿宋" w:hAnsi="仿宋" w:eastAsia="仿宋" w:cs="仿宋"/>
          <w:spacing w:val="7"/>
          <w:sz w:val="31"/>
          <w:szCs w:val="31"/>
        </w:rPr>
        <w:t xml:space="preserve"> </w:t>
      </w:r>
      <w:r>
        <w:rPr>
          <w:rFonts w:ascii="仿宋" w:hAnsi="仿宋" w:eastAsia="仿宋" w:cs="仿宋"/>
          <w:spacing w:val="22"/>
          <w:sz w:val="31"/>
          <w:szCs w:val="31"/>
        </w:rPr>
        <w:t>械管理办法和行业发展规划计划负责制定全县动物疫</w:t>
      </w:r>
      <w:r>
        <w:rPr>
          <w:rFonts w:ascii="仿宋" w:hAnsi="仿宋" w:eastAsia="仿宋" w:cs="仿宋"/>
          <w:spacing w:val="21"/>
          <w:sz w:val="31"/>
          <w:szCs w:val="31"/>
        </w:rPr>
        <w:t>病防</w:t>
      </w:r>
    </w:p>
    <w:p>
      <w:pPr>
        <w:spacing w:line="220" w:lineRule="auto"/>
        <w:ind w:left="44"/>
        <w:rPr>
          <w:rFonts w:ascii="仿宋" w:hAnsi="仿宋" w:eastAsia="仿宋" w:cs="仿宋"/>
          <w:sz w:val="31"/>
          <w:szCs w:val="31"/>
        </w:rPr>
      </w:pPr>
      <w:r>
        <w:rPr>
          <w:rFonts w:ascii="仿宋" w:hAnsi="仿宋" w:eastAsia="仿宋" w:cs="仿宋"/>
          <w:spacing w:val="7"/>
          <w:sz w:val="31"/>
          <w:szCs w:val="31"/>
        </w:rPr>
        <w:t>治规划计划应急预案等并组织实施。</w:t>
      </w:r>
    </w:p>
    <w:p>
      <w:pPr>
        <w:spacing w:before="252" w:line="372" w:lineRule="auto"/>
        <w:ind w:left="32" w:right="13" w:firstLine="654"/>
        <w:jc w:val="both"/>
        <w:rPr>
          <w:rFonts w:ascii="仿宋" w:hAnsi="仿宋" w:eastAsia="仿宋" w:cs="仿宋"/>
          <w:sz w:val="31"/>
          <w:szCs w:val="31"/>
        </w:rPr>
      </w:pPr>
      <w:r>
        <w:rPr>
          <w:rFonts w:ascii="仿宋" w:hAnsi="仿宋" w:eastAsia="仿宋" w:cs="仿宋"/>
          <w:spacing w:val="14"/>
          <w:sz w:val="31"/>
          <w:szCs w:val="31"/>
        </w:rPr>
        <w:t>16.指导和监督全县兽医行政管理工作，</w:t>
      </w:r>
      <w:r>
        <w:rPr>
          <w:rFonts w:ascii="仿宋" w:hAnsi="仿宋" w:eastAsia="仿宋" w:cs="仿宋"/>
          <w:spacing w:val="13"/>
          <w:sz w:val="31"/>
          <w:szCs w:val="31"/>
        </w:rPr>
        <w:t>负责全县动物</w:t>
      </w:r>
      <w:r>
        <w:rPr>
          <w:rFonts w:ascii="仿宋" w:hAnsi="仿宋" w:eastAsia="仿宋" w:cs="仿宋"/>
          <w:sz w:val="31"/>
          <w:szCs w:val="31"/>
        </w:rPr>
        <w:t xml:space="preserve"> </w:t>
      </w:r>
      <w:r>
        <w:rPr>
          <w:rFonts w:ascii="仿宋" w:hAnsi="仿宋" w:eastAsia="仿宋" w:cs="仿宋"/>
          <w:spacing w:val="8"/>
          <w:sz w:val="31"/>
          <w:szCs w:val="31"/>
        </w:rPr>
        <w:t>防疫检疫工作负责全县动物疫情测报分析和评估等工作；负</w:t>
      </w:r>
      <w:r>
        <w:rPr>
          <w:rFonts w:ascii="仿宋" w:hAnsi="仿宋" w:eastAsia="仿宋" w:cs="仿宋"/>
          <w:spacing w:val="15"/>
          <w:sz w:val="31"/>
          <w:szCs w:val="31"/>
        </w:rPr>
        <w:t xml:space="preserve"> </w:t>
      </w:r>
      <w:r>
        <w:rPr>
          <w:rFonts w:ascii="仿宋" w:hAnsi="仿宋" w:eastAsia="仿宋" w:cs="仿宋"/>
          <w:spacing w:val="8"/>
          <w:sz w:val="31"/>
          <w:szCs w:val="31"/>
        </w:rPr>
        <w:t>责兽医、兽药管理体系和队伍建设；承担全县兽医医政、药</w:t>
      </w:r>
      <w:r>
        <w:rPr>
          <w:rFonts w:ascii="仿宋" w:hAnsi="仿宋" w:eastAsia="仿宋" w:cs="仿宋"/>
          <w:spacing w:val="18"/>
          <w:sz w:val="31"/>
          <w:szCs w:val="31"/>
        </w:rPr>
        <w:t xml:space="preserve"> </w:t>
      </w:r>
      <w:r>
        <w:rPr>
          <w:rFonts w:ascii="仿宋" w:hAnsi="仿宋" w:eastAsia="仿宋" w:cs="仿宋"/>
          <w:spacing w:val="8"/>
          <w:sz w:val="31"/>
          <w:szCs w:val="31"/>
        </w:rPr>
        <w:t>政管理工作；负责动物及动物产品卫生质量安全、兽药残留</w:t>
      </w:r>
    </w:p>
    <w:p>
      <w:pPr>
        <w:spacing w:line="220" w:lineRule="auto"/>
        <w:ind w:left="34"/>
        <w:rPr>
          <w:rFonts w:ascii="仿宋" w:hAnsi="仿宋" w:eastAsia="仿宋" w:cs="仿宋"/>
          <w:sz w:val="31"/>
          <w:szCs w:val="31"/>
        </w:rPr>
      </w:pPr>
      <w:r>
        <w:rPr>
          <w:rFonts w:ascii="仿宋" w:hAnsi="仿宋" w:eastAsia="仿宋" w:cs="仿宋"/>
          <w:spacing w:val="8"/>
          <w:sz w:val="31"/>
          <w:szCs w:val="31"/>
        </w:rPr>
        <w:t>和兽医实验室生物安全等监督管理工作。</w:t>
      </w:r>
    </w:p>
    <w:p>
      <w:pPr>
        <w:spacing w:before="254" w:line="624" w:lineRule="exact"/>
        <w:ind w:right="16"/>
        <w:jc w:val="right"/>
        <w:rPr>
          <w:rFonts w:ascii="仿宋" w:hAnsi="仿宋" w:eastAsia="仿宋" w:cs="仿宋"/>
          <w:sz w:val="31"/>
          <w:szCs w:val="31"/>
        </w:rPr>
      </w:pPr>
      <w:r>
        <w:rPr>
          <w:rFonts w:ascii="仿宋" w:hAnsi="仿宋" w:eastAsia="仿宋" w:cs="仿宋"/>
          <w:spacing w:val="14"/>
          <w:position w:val="23"/>
          <w:sz w:val="31"/>
          <w:szCs w:val="31"/>
        </w:rPr>
        <w:t>17.承担提升全县畜产品质量安全水平的</w:t>
      </w:r>
      <w:r>
        <w:rPr>
          <w:rFonts w:ascii="仿宋" w:hAnsi="仿宋" w:eastAsia="仿宋" w:cs="仿宋"/>
          <w:spacing w:val="13"/>
          <w:position w:val="23"/>
          <w:sz w:val="31"/>
          <w:szCs w:val="31"/>
        </w:rPr>
        <w:t>责任，监督畜</w:t>
      </w:r>
    </w:p>
    <w:p>
      <w:pPr>
        <w:spacing w:before="1" w:line="220" w:lineRule="auto"/>
        <w:ind w:left="26"/>
        <w:rPr>
          <w:rFonts w:ascii="仿宋" w:hAnsi="仿宋" w:eastAsia="仿宋" w:cs="仿宋"/>
          <w:sz w:val="31"/>
          <w:szCs w:val="31"/>
        </w:rPr>
      </w:pPr>
      <w:r>
        <w:rPr>
          <w:rFonts w:ascii="仿宋" w:hAnsi="仿宋" w:eastAsia="仿宋" w:cs="仿宋"/>
          <w:spacing w:val="21"/>
          <w:sz w:val="31"/>
          <w:szCs w:val="31"/>
        </w:rPr>
        <w:t>产品和畜牧业投入品的质量安全监测以及畜产品检验检测</w:t>
      </w:r>
    </w:p>
    <w:p>
      <w:pPr>
        <w:spacing w:line="220" w:lineRule="auto"/>
        <w:rPr>
          <w:rFonts w:ascii="仿宋" w:hAnsi="仿宋" w:eastAsia="仿宋" w:cs="仿宋"/>
          <w:sz w:val="31"/>
          <w:szCs w:val="31"/>
        </w:rPr>
        <w:sectPr>
          <w:footerReference r:id="rId8" w:type="default"/>
          <w:pgSz w:w="11906" w:h="16839"/>
          <w:pgMar w:top="1431" w:right="1785" w:bottom="1156" w:left="1785" w:header="0" w:footer="994" w:gutter="0"/>
        </w:sectPr>
      </w:pPr>
    </w:p>
    <w:p>
      <w:pPr>
        <w:spacing w:before="164" w:line="220" w:lineRule="auto"/>
        <w:ind w:left="19"/>
        <w:rPr>
          <w:rFonts w:ascii="仿宋" w:hAnsi="仿宋" w:eastAsia="仿宋" w:cs="仿宋"/>
          <w:sz w:val="31"/>
          <w:szCs w:val="31"/>
        </w:rPr>
      </w:pPr>
      <w:r>
        <w:rPr>
          <w:rFonts w:ascii="仿宋" w:hAnsi="仿宋" w:eastAsia="仿宋" w:cs="仿宋"/>
          <w:spacing w:val="7"/>
          <w:sz w:val="31"/>
          <w:szCs w:val="31"/>
        </w:rPr>
        <w:t>体系建设工作。</w:t>
      </w:r>
    </w:p>
    <w:p>
      <w:pPr>
        <w:spacing w:before="252" w:line="372" w:lineRule="auto"/>
        <w:ind w:left="34" w:right="13" w:firstLine="653"/>
        <w:rPr>
          <w:rFonts w:ascii="仿宋" w:hAnsi="仿宋" w:eastAsia="仿宋" w:cs="仿宋"/>
          <w:sz w:val="31"/>
          <w:szCs w:val="31"/>
        </w:rPr>
      </w:pPr>
      <w:r>
        <w:rPr>
          <w:rFonts w:ascii="仿宋" w:hAnsi="仿宋" w:eastAsia="仿宋" w:cs="仿宋"/>
          <w:spacing w:val="14"/>
          <w:sz w:val="31"/>
          <w:szCs w:val="31"/>
        </w:rPr>
        <w:t>18.组织实施全县畜禽遗传资源、饲料资</w:t>
      </w:r>
      <w:r>
        <w:rPr>
          <w:rFonts w:ascii="仿宋" w:hAnsi="仿宋" w:eastAsia="仿宋" w:cs="仿宋"/>
          <w:spacing w:val="13"/>
          <w:sz w:val="31"/>
          <w:szCs w:val="31"/>
        </w:rPr>
        <w:t>源普查、保护</w:t>
      </w:r>
      <w:r>
        <w:rPr>
          <w:rFonts w:ascii="仿宋" w:hAnsi="仿宋" w:eastAsia="仿宋" w:cs="仿宋"/>
          <w:sz w:val="31"/>
          <w:szCs w:val="31"/>
        </w:rPr>
        <w:t xml:space="preserve"> </w:t>
      </w:r>
      <w:r>
        <w:rPr>
          <w:rFonts w:ascii="仿宋" w:hAnsi="仿宋" w:eastAsia="仿宋" w:cs="仿宋"/>
          <w:spacing w:val="8"/>
          <w:sz w:val="31"/>
          <w:szCs w:val="31"/>
        </w:rPr>
        <w:t>和开发利用工作，指导监督种畜禽遗传资源、兽药、饲料和</w:t>
      </w:r>
    </w:p>
    <w:p>
      <w:pPr>
        <w:spacing w:line="220" w:lineRule="auto"/>
        <w:ind w:left="27"/>
        <w:rPr>
          <w:rFonts w:ascii="仿宋" w:hAnsi="仿宋" w:eastAsia="仿宋" w:cs="仿宋"/>
          <w:sz w:val="31"/>
          <w:szCs w:val="31"/>
        </w:rPr>
      </w:pPr>
      <w:r>
        <w:rPr>
          <w:rFonts w:ascii="仿宋" w:hAnsi="仿宋" w:eastAsia="仿宋" w:cs="仿宋"/>
          <w:spacing w:val="7"/>
          <w:sz w:val="31"/>
          <w:szCs w:val="31"/>
        </w:rPr>
        <w:t>饲料添加剂的许可工作。</w:t>
      </w:r>
    </w:p>
    <w:p>
      <w:pPr>
        <w:spacing w:before="252" w:line="372" w:lineRule="auto"/>
        <w:ind w:left="31" w:right="16" w:firstLine="655"/>
        <w:rPr>
          <w:rFonts w:ascii="仿宋" w:hAnsi="仿宋" w:eastAsia="仿宋" w:cs="仿宋"/>
          <w:sz w:val="31"/>
          <w:szCs w:val="31"/>
        </w:rPr>
      </w:pPr>
      <w:r>
        <w:rPr>
          <w:rFonts w:ascii="仿宋" w:hAnsi="仿宋" w:eastAsia="仿宋" w:cs="仿宋"/>
          <w:spacing w:val="14"/>
          <w:sz w:val="31"/>
          <w:szCs w:val="31"/>
        </w:rPr>
        <w:t>19.指导协调全县畜禽育种改良工作，研</w:t>
      </w:r>
      <w:r>
        <w:rPr>
          <w:rFonts w:ascii="仿宋" w:hAnsi="仿宋" w:eastAsia="仿宋" w:cs="仿宋"/>
          <w:spacing w:val="13"/>
          <w:sz w:val="31"/>
          <w:szCs w:val="31"/>
        </w:rPr>
        <w:t>究制定畜禽品</w:t>
      </w:r>
      <w:r>
        <w:rPr>
          <w:rFonts w:ascii="仿宋" w:hAnsi="仿宋" w:eastAsia="仿宋" w:cs="仿宋"/>
          <w:sz w:val="31"/>
          <w:szCs w:val="31"/>
        </w:rPr>
        <w:t xml:space="preserve"> </w:t>
      </w:r>
      <w:r>
        <w:rPr>
          <w:rFonts w:ascii="仿宋" w:hAnsi="仿宋" w:eastAsia="仿宋" w:cs="仿宋"/>
          <w:spacing w:val="8"/>
          <w:sz w:val="31"/>
          <w:szCs w:val="31"/>
        </w:rPr>
        <w:t>种改良规划并组织实施；负责种畜禽（蛋）的管理及其引进</w:t>
      </w:r>
    </w:p>
    <w:p>
      <w:pPr>
        <w:spacing w:before="1" w:line="220" w:lineRule="auto"/>
        <w:ind w:left="34"/>
        <w:rPr>
          <w:rFonts w:ascii="仿宋" w:hAnsi="仿宋" w:eastAsia="仿宋" w:cs="仿宋"/>
          <w:sz w:val="31"/>
          <w:szCs w:val="31"/>
        </w:rPr>
      </w:pPr>
      <w:r>
        <w:rPr>
          <w:rFonts w:ascii="仿宋" w:hAnsi="仿宋" w:eastAsia="仿宋" w:cs="仿宋"/>
          <w:spacing w:val="-1"/>
          <w:sz w:val="31"/>
          <w:szCs w:val="31"/>
        </w:rPr>
        <w:t>工作。</w:t>
      </w:r>
    </w:p>
    <w:p>
      <w:pPr>
        <w:spacing w:before="253" w:line="372" w:lineRule="auto"/>
        <w:ind w:left="51" w:right="16" w:firstLine="628"/>
        <w:rPr>
          <w:rFonts w:ascii="仿宋" w:hAnsi="仿宋" w:eastAsia="仿宋" w:cs="仿宋"/>
          <w:sz w:val="31"/>
          <w:szCs w:val="31"/>
        </w:rPr>
      </w:pPr>
      <w:r>
        <w:rPr>
          <w:rFonts w:ascii="仿宋" w:hAnsi="仿宋" w:eastAsia="仿宋" w:cs="仿宋"/>
          <w:spacing w:val="11"/>
          <w:sz w:val="31"/>
          <w:szCs w:val="31"/>
        </w:rPr>
        <w:t>20.指导全县畜牧业防灾减灾体系建设和抗灾保畜、</w:t>
      </w:r>
      <w:r>
        <w:rPr>
          <w:rFonts w:ascii="仿宋" w:hAnsi="仿宋" w:eastAsia="仿宋" w:cs="仿宋"/>
          <w:spacing w:val="-79"/>
          <w:sz w:val="31"/>
          <w:szCs w:val="31"/>
        </w:rPr>
        <w:t xml:space="preserve"> </w:t>
      </w:r>
      <w:r>
        <w:rPr>
          <w:rFonts w:ascii="仿宋" w:hAnsi="仿宋" w:eastAsia="仿宋" w:cs="仿宋"/>
          <w:spacing w:val="11"/>
          <w:sz w:val="31"/>
          <w:szCs w:val="31"/>
        </w:rPr>
        <w:t>防</w:t>
      </w:r>
      <w:r>
        <w:rPr>
          <w:rFonts w:ascii="仿宋" w:hAnsi="仿宋" w:eastAsia="仿宋" w:cs="仿宋"/>
          <w:sz w:val="31"/>
          <w:szCs w:val="31"/>
        </w:rPr>
        <w:t xml:space="preserve"> </w:t>
      </w:r>
      <w:r>
        <w:rPr>
          <w:rFonts w:ascii="仿宋" w:hAnsi="仿宋" w:eastAsia="仿宋" w:cs="仿宋"/>
          <w:spacing w:val="8"/>
          <w:sz w:val="31"/>
          <w:szCs w:val="31"/>
        </w:rPr>
        <w:t>灾基地建设以及对口扶贫开发工作；承担对县国有牧</w:t>
      </w:r>
      <w:r>
        <w:rPr>
          <w:rFonts w:ascii="仿宋" w:hAnsi="仿宋" w:eastAsia="仿宋" w:cs="仿宋"/>
          <w:spacing w:val="7"/>
          <w:sz w:val="31"/>
          <w:szCs w:val="31"/>
        </w:rPr>
        <w:t>场及局</w:t>
      </w:r>
    </w:p>
    <w:p>
      <w:pPr>
        <w:spacing w:line="220" w:lineRule="auto"/>
        <w:ind w:left="23"/>
        <w:rPr>
          <w:rFonts w:ascii="仿宋" w:hAnsi="仿宋" w:eastAsia="仿宋" w:cs="仿宋"/>
          <w:sz w:val="31"/>
          <w:szCs w:val="31"/>
        </w:rPr>
      </w:pPr>
      <w:r>
        <w:rPr>
          <w:rFonts w:ascii="仿宋" w:hAnsi="仿宋" w:eastAsia="仿宋" w:cs="仿宋"/>
          <w:spacing w:val="8"/>
          <w:sz w:val="31"/>
          <w:szCs w:val="31"/>
        </w:rPr>
        <w:t>属企事业单位的业务指导、服务及协调工作。</w:t>
      </w:r>
    </w:p>
    <w:p>
      <w:pPr>
        <w:spacing w:before="253" w:line="372" w:lineRule="auto"/>
        <w:ind w:left="34" w:right="14" w:firstLine="645"/>
        <w:rPr>
          <w:rFonts w:ascii="仿宋" w:hAnsi="仿宋" w:eastAsia="仿宋" w:cs="仿宋"/>
          <w:sz w:val="31"/>
          <w:szCs w:val="31"/>
        </w:rPr>
      </w:pPr>
      <w:r>
        <w:rPr>
          <w:rFonts w:ascii="仿宋" w:hAnsi="仿宋" w:eastAsia="仿宋" w:cs="仿宋"/>
          <w:spacing w:val="14"/>
          <w:sz w:val="31"/>
          <w:szCs w:val="31"/>
        </w:rPr>
        <w:t>21.指导全县畜牧业结构和布局调整，组织标准化生产</w:t>
      </w:r>
      <w:r>
        <w:rPr>
          <w:rFonts w:ascii="仿宋" w:hAnsi="仿宋" w:eastAsia="仿宋" w:cs="仿宋"/>
          <w:spacing w:val="1"/>
          <w:sz w:val="31"/>
          <w:szCs w:val="31"/>
        </w:rPr>
        <w:t xml:space="preserve"> </w:t>
      </w:r>
      <w:r>
        <w:rPr>
          <w:rFonts w:ascii="仿宋" w:hAnsi="仿宋" w:eastAsia="仿宋" w:cs="仿宋"/>
          <w:spacing w:val="8"/>
          <w:sz w:val="31"/>
          <w:szCs w:val="31"/>
        </w:rPr>
        <w:t>和规划健康养殖。指导全县畜牧业社会化服务体系规划和建</w:t>
      </w:r>
    </w:p>
    <w:p>
      <w:pPr>
        <w:spacing w:before="1" w:line="223" w:lineRule="auto"/>
        <w:ind w:left="26"/>
        <w:rPr>
          <w:rFonts w:ascii="仿宋" w:hAnsi="仿宋" w:eastAsia="仿宋" w:cs="仿宋"/>
          <w:sz w:val="31"/>
          <w:szCs w:val="31"/>
        </w:rPr>
      </w:pPr>
      <w:r>
        <w:rPr>
          <w:rFonts w:ascii="仿宋" w:hAnsi="仿宋" w:eastAsia="仿宋" w:cs="仿宋"/>
          <w:spacing w:val="-2"/>
          <w:sz w:val="31"/>
          <w:szCs w:val="31"/>
        </w:rPr>
        <w:t>设。</w:t>
      </w:r>
    </w:p>
    <w:p>
      <w:pPr>
        <w:spacing w:before="249" w:line="220" w:lineRule="auto"/>
        <w:ind w:left="679"/>
        <w:rPr>
          <w:rFonts w:ascii="仿宋" w:hAnsi="仿宋" w:eastAsia="仿宋" w:cs="仿宋"/>
          <w:sz w:val="31"/>
          <w:szCs w:val="31"/>
        </w:rPr>
      </w:pPr>
      <w:r>
        <w:rPr>
          <w:rFonts w:ascii="仿宋" w:hAnsi="仿宋" w:eastAsia="仿宋" w:cs="仿宋"/>
          <w:spacing w:val="7"/>
          <w:sz w:val="31"/>
          <w:szCs w:val="31"/>
        </w:rPr>
        <w:t>22.指导推进牧民定居和定居兴牧工作。</w:t>
      </w:r>
    </w:p>
    <w:p>
      <w:pPr>
        <w:spacing w:before="254" w:line="624" w:lineRule="exact"/>
        <w:ind w:right="16"/>
        <w:jc w:val="right"/>
        <w:rPr>
          <w:rFonts w:ascii="仿宋" w:hAnsi="仿宋" w:eastAsia="仿宋" w:cs="仿宋"/>
          <w:sz w:val="31"/>
          <w:szCs w:val="31"/>
        </w:rPr>
      </w:pPr>
      <w:r>
        <w:rPr>
          <w:rFonts w:ascii="仿宋" w:hAnsi="仿宋" w:eastAsia="仿宋" w:cs="仿宋"/>
          <w:spacing w:val="14"/>
          <w:position w:val="23"/>
          <w:sz w:val="31"/>
          <w:szCs w:val="31"/>
        </w:rPr>
        <w:t>23.协调研究拟订县域饲料工业的发展目标、意见和措</w:t>
      </w:r>
    </w:p>
    <w:p>
      <w:pPr>
        <w:spacing w:before="1" w:line="220" w:lineRule="auto"/>
        <w:ind w:left="27"/>
        <w:rPr>
          <w:rFonts w:ascii="仿宋" w:hAnsi="仿宋" w:eastAsia="仿宋" w:cs="仿宋"/>
          <w:sz w:val="31"/>
          <w:szCs w:val="31"/>
        </w:rPr>
      </w:pPr>
      <w:r>
        <w:rPr>
          <w:rFonts w:ascii="仿宋" w:hAnsi="仿宋" w:eastAsia="仿宋" w:cs="仿宋"/>
          <w:spacing w:val="8"/>
          <w:sz w:val="31"/>
          <w:szCs w:val="31"/>
        </w:rPr>
        <w:t>施，负责对全县饲料行业的监督与指导工作。</w:t>
      </w:r>
    </w:p>
    <w:p>
      <w:pPr>
        <w:spacing w:before="252" w:line="372" w:lineRule="auto"/>
        <w:ind w:left="34" w:right="13" w:firstLine="645"/>
        <w:rPr>
          <w:rFonts w:ascii="仿宋" w:hAnsi="仿宋" w:eastAsia="仿宋" w:cs="仿宋"/>
          <w:sz w:val="31"/>
          <w:szCs w:val="31"/>
        </w:rPr>
      </w:pPr>
      <w:r>
        <w:rPr>
          <w:rFonts w:ascii="仿宋" w:hAnsi="仿宋" w:eastAsia="仿宋" w:cs="仿宋"/>
          <w:spacing w:val="14"/>
          <w:sz w:val="31"/>
          <w:szCs w:val="31"/>
        </w:rPr>
        <w:t>24.指导全县畜牧科学实践和新技术推广，组织协调畜</w:t>
      </w:r>
      <w:r>
        <w:rPr>
          <w:rFonts w:ascii="仿宋" w:hAnsi="仿宋" w:eastAsia="仿宋" w:cs="仿宋"/>
          <w:spacing w:val="1"/>
          <w:sz w:val="31"/>
          <w:szCs w:val="31"/>
        </w:rPr>
        <w:t xml:space="preserve"> </w:t>
      </w:r>
      <w:r>
        <w:rPr>
          <w:rFonts w:ascii="仿宋" w:hAnsi="仿宋" w:eastAsia="仿宋" w:cs="仿宋"/>
          <w:spacing w:val="8"/>
          <w:sz w:val="31"/>
          <w:szCs w:val="31"/>
        </w:rPr>
        <w:t>牧业重大科技项目的联合攻关。组织协调全县畜牧业对外经</w:t>
      </w:r>
      <w:r>
        <w:rPr>
          <w:rFonts w:ascii="仿宋" w:hAnsi="仿宋" w:eastAsia="仿宋" w:cs="仿宋"/>
          <w:spacing w:val="16"/>
          <w:sz w:val="31"/>
          <w:szCs w:val="31"/>
        </w:rPr>
        <w:t xml:space="preserve"> </w:t>
      </w:r>
      <w:r>
        <w:rPr>
          <w:rFonts w:ascii="仿宋" w:hAnsi="仿宋" w:eastAsia="仿宋" w:cs="仿宋"/>
          <w:spacing w:val="8"/>
          <w:sz w:val="31"/>
          <w:szCs w:val="31"/>
        </w:rPr>
        <w:t>济技术合作项目、科技交流和技术引进等涉外工作；拟订畜</w:t>
      </w:r>
    </w:p>
    <w:p>
      <w:pPr>
        <w:spacing w:line="220" w:lineRule="auto"/>
        <w:ind w:left="34"/>
        <w:rPr>
          <w:rFonts w:ascii="仿宋" w:hAnsi="仿宋" w:eastAsia="仿宋" w:cs="仿宋"/>
          <w:sz w:val="31"/>
          <w:szCs w:val="31"/>
        </w:rPr>
      </w:pPr>
      <w:r>
        <w:rPr>
          <w:rFonts w:ascii="仿宋" w:hAnsi="仿宋" w:eastAsia="仿宋" w:cs="仿宋"/>
          <w:spacing w:val="7"/>
          <w:sz w:val="31"/>
          <w:szCs w:val="31"/>
        </w:rPr>
        <w:t>牧业地方标准并组织监督实施。</w:t>
      </w:r>
    </w:p>
    <w:p>
      <w:pPr>
        <w:spacing w:before="254" w:line="624" w:lineRule="exact"/>
        <w:ind w:right="16"/>
        <w:jc w:val="right"/>
        <w:rPr>
          <w:rFonts w:ascii="仿宋" w:hAnsi="仿宋" w:eastAsia="仿宋" w:cs="仿宋"/>
          <w:sz w:val="31"/>
          <w:szCs w:val="31"/>
        </w:rPr>
      </w:pPr>
      <w:r>
        <w:rPr>
          <w:rFonts w:ascii="仿宋" w:hAnsi="仿宋" w:eastAsia="仿宋" w:cs="仿宋"/>
          <w:spacing w:val="14"/>
          <w:position w:val="23"/>
          <w:sz w:val="31"/>
          <w:szCs w:val="31"/>
        </w:rPr>
        <w:t>25.会同有关部门拟订和静县畜牧业人才队伍建设规划</w:t>
      </w:r>
    </w:p>
    <w:p>
      <w:pPr>
        <w:spacing w:before="1" w:line="220" w:lineRule="auto"/>
        <w:ind w:left="36"/>
        <w:rPr>
          <w:rFonts w:ascii="仿宋" w:hAnsi="仿宋" w:eastAsia="仿宋" w:cs="仿宋"/>
          <w:sz w:val="31"/>
          <w:szCs w:val="31"/>
        </w:rPr>
      </w:pPr>
      <w:r>
        <w:rPr>
          <w:rFonts w:ascii="仿宋" w:hAnsi="仿宋" w:eastAsia="仿宋" w:cs="仿宋"/>
          <w:spacing w:val="8"/>
          <w:sz w:val="31"/>
          <w:szCs w:val="31"/>
        </w:rPr>
        <w:t>并组织实施。指导畜牧业职业技能培训工作。负责全县畜牧</w:t>
      </w:r>
    </w:p>
    <w:p>
      <w:pPr>
        <w:spacing w:line="220" w:lineRule="auto"/>
        <w:rPr>
          <w:rFonts w:ascii="仿宋" w:hAnsi="仿宋" w:eastAsia="仿宋" w:cs="仿宋"/>
          <w:sz w:val="31"/>
          <w:szCs w:val="31"/>
        </w:rPr>
        <w:sectPr>
          <w:footerReference r:id="rId9" w:type="default"/>
          <w:pgSz w:w="11906" w:h="16839"/>
          <w:pgMar w:top="1431" w:right="1785" w:bottom="1153" w:left="1785" w:header="0" w:footer="994" w:gutter="0"/>
        </w:sectPr>
      </w:pPr>
    </w:p>
    <w:p>
      <w:pPr>
        <w:spacing w:before="162" w:line="372" w:lineRule="auto"/>
        <w:ind w:left="29" w:right="91" w:firstLine="11"/>
        <w:jc w:val="both"/>
        <w:rPr>
          <w:rFonts w:ascii="仿宋" w:hAnsi="仿宋" w:eastAsia="仿宋" w:cs="仿宋"/>
          <w:sz w:val="31"/>
          <w:szCs w:val="31"/>
        </w:rPr>
      </w:pPr>
      <w:r>
        <w:rPr>
          <w:rFonts w:ascii="仿宋" w:hAnsi="仿宋" w:eastAsia="仿宋" w:cs="仿宋"/>
          <w:spacing w:val="21"/>
          <w:sz w:val="31"/>
          <w:szCs w:val="31"/>
        </w:rPr>
        <w:t>业信息市场调查及科技人员和农牧民的牧业科技知识及技</w:t>
      </w:r>
      <w:r>
        <w:rPr>
          <w:rFonts w:ascii="仿宋" w:hAnsi="仿宋" w:eastAsia="仿宋" w:cs="仿宋"/>
          <w:spacing w:val="1"/>
          <w:sz w:val="31"/>
          <w:szCs w:val="31"/>
        </w:rPr>
        <w:t xml:space="preserve"> </w:t>
      </w:r>
      <w:r>
        <w:rPr>
          <w:rFonts w:ascii="仿宋" w:hAnsi="仿宋" w:eastAsia="仿宋" w:cs="仿宋"/>
          <w:spacing w:val="9"/>
          <w:sz w:val="31"/>
          <w:szCs w:val="31"/>
        </w:rPr>
        <w:t>术培训工作。会同主管部门依法实施畜牧业</w:t>
      </w:r>
      <w:r>
        <w:rPr>
          <w:rFonts w:ascii="仿宋" w:hAnsi="仿宋" w:eastAsia="仿宋" w:cs="仿宋"/>
          <w:spacing w:val="8"/>
          <w:sz w:val="31"/>
          <w:szCs w:val="31"/>
        </w:rPr>
        <w:t>人才专业技术资</w:t>
      </w:r>
    </w:p>
    <w:p>
      <w:pPr>
        <w:spacing w:line="222" w:lineRule="auto"/>
        <w:ind w:left="25"/>
        <w:rPr>
          <w:rFonts w:ascii="仿宋" w:hAnsi="仿宋" w:eastAsia="仿宋" w:cs="仿宋"/>
          <w:sz w:val="31"/>
          <w:szCs w:val="31"/>
        </w:rPr>
      </w:pPr>
      <w:r>
        <w:rPr>
          <w:rFonts w:ascii="仿宋" w:hAnsi="仿宋" w:eastAsia="仿宋" w:cs="仿宋"/>
          <w:spacing w:val="7"/>
          <w:sz w:val="31"/>
          <w:szCs w:val="31"/>
        </w:rPr>
        <w:t>格和从业资格管理。</w:t>
      </w:r>
    </w:p>
    <w:p>
      <w:pPr>
        <w:spacing w:before="250" w:line="624" w:lineRule="exact"/>
        <w:ind w:right="91"/>
        <w:jc w:val="right"/>
        <w:rPr>
          <w:rFonts w:ascii="仿宋" w:hAnsi="仿宋" w:eastAsia="仿宋" w:cs="仿宋"/>
          <w:sz w:val="31"/>
          <w:szCs w:val="31"/>
        </w:rPr>
      </w:pPr>
      <w:r>
        <w:rPr>
          <w:rFonts w:ascii="仿宋" w:hAnsi="仿宋" w:eastAsia="仿宋" w:cs="仿宋"/>
          <w:spacing w:val="14"/>
          <w:position w:val="23"/>
          <w:sz w:val="31"/>
          <w:szCs w:val="31"/>
        </w:rPr>
        <w:t>26.检查监督全县畜牧业项目建设实施情况，负责全县</w:t>
      </w:r>
    </w:p>
    <w:p>
      <w:pPr>
        <w:spacing w:line="220" w:lineRule="auto"/>
        <w:ind w:left="44"/>
        <w:rPr>
          <w:rFonts w:ascii="仿宋" w:hAnsi="仿宋" w:eastAsia="仿宋" w:cs="仿宋"/>
          <w:sz w:val="31"/>
          <w:szCs w:val="31"/>
        </w:rPr>
      </w:pPr>
      <w:r>
        <w:rPr>
          <w:rFonts w:ascii="仿宋" w:hAnsi="仿宋" w:eastAsia="仿宋" w:cs="仿宋"/>
          <w:spacing w:val="6"/>
          <w:sz w:val="31"/>
          <w:szCs w:val="31"/>
        </w:rPr>
        <w:t>畜牧业信息与市场调查工作。</w:t>
      </w:r>
    </w:p>
    <w:p>
      <w:pPr>
        <w:spacing w:before="254" w:line="624" w:lineRule="exact"/>
        <w:ind w:right="91"/>
        <w:jc w:val="right"/>
        <w:rPr>
          <w:rFonts w:ascii="仿宋" w:hAnsi="仿宋" w:eastAsia="仿宋" w:cs="仿宋"/>
          <w:sz w:val="31"/>
          <w:szCs w:val="31"/>
        </w:rPr>
      </w:pPr>
      <w:r>
        <w:rPr>
          <w:rFonts w:ascii="仿宋" w:hAnsi="仿宋" w:eastAsia="仿宋" w:cs="仿宋"/>
          <w:spacing w:val="14"/>
          <w:position w:val="23"/>
          <w:sz w:val="31"/>
          <w:szCs w:val="31"/>
        </w:rPr>
        <w:t>27.负责畜牧业各类资金的财务管理，并对资金使用情</w:t>
      </w:r>
    </w:p>
    <w:p>
      <w:pPr>
        <w:spacing w:before="1" w:line="220" w:lineRule="auto"/>
        <w:ind w:left="36"/>
        <w:rPr>
          <w:rFonts w:ascii="仿宋" w:hAnsi="仿宋" w:eastAsia="仿宋" w:cs="仿宋"/>
          <w:sz w:val="31"/>
          <w:szCs w:val="31"/>
        </w:rPr>
      </w:pPr>
      <w:r>
        <w:rPr>
          <w:rFonts w:ascii="仿宋" w:hAnsi="仿宋" w:eastAsia="仿宋" w:cs="仿宋"/>
          <w:spacing w:val="7"/>
          <w:sz w:val="31"/>
          <w:szCs w:val="31"/>
        </w:rPr>
        <w:t>况及经济效益进行监督检查。</w:t>
      </w:r>
    </w:p>
    <w:p>
      <w:pPr>
        <w:spacing w:before="254" w:line="623" w:lineRule="exact"/>
        <w:jc w:val="right"/>
        <w:rPr>
          <w:rFonts w:ascii="仿宋" w:hAnsi="仿宋" w:eastAsia="仿宋" w:cs="仿宋"/>
          <w:sz w:val="31"/>
          <w:szCs w:val="31"/>
        </w:rPr>
      </w:pPr>
      <w:r>
        <w:rPr>
          <w:rFonts w:ascii="仿宋" w:hAnsi="仿宋" w:eastAsia="仿宋" w:cs="仿宋"/>
          <w:spacing w:val="5"/>
          <w:position w:val="23"/>
          <w:sz w:val="31"/>
          <w:szCs w:val="31"/>
        </w:rPr>
        <w:t>28.完成和静县党委、和静县人民政府交办的其他任务。</w:t>
      </w:r>
    </w:p>
    <w:p>
      <w:pPr>
        <w:spacing w:line="226" w:lineRule="auto"/>
        <w:ind w:left="672"/>
        <w:rPr>
          <w:rFonts w:ascii="黑体" w:hAnsi="黑体" w:eastAsia="黑体" w:cs="黑体"/>
          <w:sz w:val="31"/>
          <w:szCs w:val="31"/>
        </w:rPr>
      </w:pPr>
      <w:r>
        <w:rPr>
          <w:rFonts w:ascii="黑体" w:hAnsi="黑体" w:eastAsia="黑体" w:cs="黑体"/>
          <w:spacing w:val="8"/>
          <w:sz w:val="31"/>
          <w:szCs w:val="31"/>
        </w:rPr>
        <w:t>二、机构设置及人员情况</w:t>
      </w:r>
    </w:p>
    <w:p>
      <w:pPr>
        <w:spacing w:before="245" w:line="624" w:lineRule="exact"/>
        <w:ind w:right="90"/>
        <w:jc w:val="right"/>
        <w:rPr>
          <w:rFonts w:ascii="仿宋" w:hAnsi="仿宋" w:eastAsia="仿宋" w:cs="仿宋"/>
          <w:sz w:val="31"/>
          <w:szCs w:val="31"/>
        </w:rPr>
      </w:pPr>
      <w:r>
        <w:rPr>
          <w:rFonts w:ascii="仿宋" w:hAnsi="仿宋" w:eastAsia="仿宋" w:cs="仿宋"/>
          <w:spacing w:val="12"/>
          <w:position w:val="23"/>
          <w:sz w:val="31"/>
          <w:szCs w:val="31"/>
        </w:rPr>
        <w:t>新疆巴州和静县农业农村局</w:t>
      </w:r>
      <w:r>
        <w:rPr>
          <w:rFonts w:ascii="仿宋" w:hAnsi="仿宋" w:eastAsia="仿宋" w:cs="仿宋"/>
          <w:spacing w:val="-30"/>
          <w:position w:val="23"/>
          <w:sz w:val="31"/>
          <w:szCs w:val="31"/>
        </w:rPr>
        <w:t xml:space="preserve"> </w:t>
      </w:r>
      <w:r>
        <w:rPr>
          <w:rFonts w:ascii="仿宋" w:hAnsi="仿宋" w:eastAsia="仿宋" w:cs="仿宋"/>
          <w:spacing w:val="12"/>
          <w:position w:val="23"/>
          <w:sz w:val="31"/>
          <w:szCs w:val="31"/>
        </w:rPr>
        <w:t>2020</w:t>
      </w:r>
      <w:r>
        <w:rPr>
          <w:rFonts w:ascii="仿宋" w:hAnsi="仿宋" w:eastAsia="仿宋" w:cs="仿宋"/>
          <w:spacing w:val="-46"/>
          <w:position w:val="23"/>
          <w:sz w:val="31"/>
          <w:szCs w:val="31"/>
        </w:rPr>
        <w:t xml:space="preserve"> </w:t>
      </w:r>
      <w:r>
        <w:rPr>
          <w:rFonts w:ascii="仿宋" w:hAnsi="仿宋" w:eastAsia="仿宋" w:cs="仿宋"/>
          <w:spacing w:val="12"/>
          <w:position w:val="23"/>
          <w:sz w:val="31"/>
          <w:szCs w:val="31"/>
        </w:rPr>
        <w:t>年度，实有人数</w:t>
      </w:r>
      <w:r>
        <w:rPr>
          <w:rFonts w:ascii="仿宋" w:hAnsi="仿宋" w:eastAsia="仿宋" w:cs="仿宋"/>
          <w:spacing w:val="-31"/>
          <w:position w:val="23"/>
          <w:sz w:val="31"/>
          <w:szCs w:val="31"/>
        </w:rPr>
        <w:t xml:space="preserve"> </w:t>
      </w:r>
      <w:r>
        <w:rPr>
          <w:rFonts w:ascii="仿宋" w:hAnsi="仿宋" w:eastAsia="仿宋" w:cs="仿宋"/>
          <w:spacing w:val="12"/>
          <w:position w:val="23"/>
          <w:sz w:val="31"/>
          <w:szCs w:val="31"/>
        </w:rPr>
        <w:t>135</w:t>
      </w:r>
    </w:p>
    <w:p>
      <w:pPr>
        <w:spacing w:before="1" w:line="219" w:lineRule="auto"/>
        <w:jc w:val="right"/>
        <w:rPr>
          <w:rFonts w:ascii="仿宋" w:hAnsi="仿宋" w:eastAsia="仿宋" w:cs="仿宋"/>
          <w:sz w:val="31"/>
          <w:szCs w:val="31"/>
        </w:rPr>
      </w:pPr>
      <w:r>
        <w:rPr>
          <w:rFonts w:ascii="仿宋" w:hAnsi="仿宋" w:eastAsia="仿宋" w:cs="仿宋"/>
          <w:spacing w:val="-5"/>
          <w:sz w:val="31"/>
          <w:szCs w:val="31"/>
        </w:rPr>
        <w:t>人，其中：在职人员</w:t>
      </w:r>
      <w:r>
        <w:rPr>
          <w:rFonts w:ascii="仿宋" w:hAnsi="仿宋" w:eastAsia="仿宋" w:cs="仿宋"/>
          <w:spacing w:val="-49"/>
          <w:sz w:val="31"/>
          <w:szCs w:val="31"/>
        </w:rPr>
        <w:t xml:space="preserve"> </w:t>
      </w:r>
      <w:r>
        <w:rPr>
          <w:rFonts w:ascii="仿宋" w:hAnsi="仿宋" w:eastAsia="仿宋" w:cs="仿宋"/>
          <w:spacing w:val="-5"/>
          <w:sz w:val="31"/>
          <w:szCs w:val="31"/>
        </w:rPr>
        <w:t>45</w:t>
      </w:r>
      <w:r>
        <w:rPr>
          <w:rFonts w:ascii="仿宋" w:hAnsi="仿宋" w:eastAsia="仿宋" w:cs="仿宋"/>
          <w:spacing w:val="-60"/>
          <w:sz w:val="31"/>
          <w:szCs w:val="31"/>
        </w:rPr>
        <w:t xml:space="preserve"> </w:t>
      </w:r>
      <w:r>
        <w:rPr>
          <w:rFonts w:ascii="仿宋" w:hAnsi="仿宋" w:eastAsia="仿宋" w:cs="仿宋"/>
          <w:spacing w:val="-5"/>
          <w:sz w:val="31"/>
          <w:szCs w:val="31"/>
        </w:rPr>
        <w:t>人，离休人员</w:t>
      </w:r>
      <w:r>
        <w:rPr>
          <w:rFonts w:ascii="仿宋" w:hAnsi="仿宋" w:eastAsia="仿宋" w:cs="仿宋"/>
          <w:spacing w:val="-38"/>
          <w:sz w:val="31"/>
          <w:szCs w:val="31"/>
        </w:rPr>
        <w:t xml:space="preserve"> </w:t>
      </w:r>
      <w:r>
        <w:rPr>
          <w:rFonts w:ascii="仿宋" w:hAnsi="仿宋" w:eastAsia="仿宋" w:cs="仿宋"/>
          <w:spacing w:val="-5"/>
          <w:sz w:val="31"/>
          <w:szCs w:val="31"/>
        </w:rPr>
        <w:t>0</w:t>
      </w:r>
      <w:r>
        <w:rPr>
          <w:rFonts w:ascii="仿宋" w:hAnsi="仿宋" w:eastAsia="仿宋" w:cs="仿宋"/>
          <w:spacing w:val="-60"/>
          <w:sz w:val="31"/>
          <w:szCs w:val="31"/>
        </w:rPr>
        <w:t xml:space="preserve"> </w:t>
      </w:r>
      <w:r>
        <w:rPr>
          <w:rFonts w:ascii="仿宋" w:hAnsi="仿宋" w:eastAsia="仿宋" w:cs="仿宋"/>
          <w:spacing w:val="-5"/>
          <w:sz w:val="31"/>
          <w:szCs w:val="31"/>
        </w:rPr>
        <w:t>人，退休人员</w:t>
      </w:r>
      <w:r>
        <w:rPr>
          <w:rFonts w:ascii="仿宋" w:hAnsi="仿宋" w:eastAsia="仿宋" w:cs="仿宋"/>
          <w:spacing w:val="-46"/>
          <w:sz w:val="31"/>
          <w:szCs w:val="31"/>
        </w:rPr>
        <w:t xml:space="preserve"> </w:t>
      </w:r>
      <w:r>
        <w:rPr>
          <w:rFonts w:ascii="仿宋" w:hAnsi="仿宋" w:eastAsia="仿宋" w:cs="仿宋"/>
          <w:spacing w:val="-6"/>
          <w:sz w:val="31"/>
          <w:szCs w:val="31"/>
        </w:rPr>
        <w:t>90</w:t>
      </w:r>
      <w:r>
        <w:rPr>
          <w:rFonts w:ascii="仿宋" w:hAnsi="仿宋" w:eastAsia="仿宋" w:cs="仿宋"/>
          <w:spacing w:val="-59"/>
          <w:sz w:val="31"/>
          <w:szCs w:val="31"/>
        </w:rPr>
        <w:t xml:space="preserve"> </w:t>
      </w:r>
      <w:r>
        <w:rPr>
          <w:rFonts w:ascii="仿宋" w:hAnsi="仿宋" w:eastAsia="仿宋" w:cs="仿宋"/>
          <w:spacing w:val="-6"/>
          <w:sz w:val="31"/>
          <w:szCs w:val="31"/>
        </w:rPr>
        <w:t>人。</w:t>
      </w:r>
    </w:p>
    <w:p>
      <w:pPr>
        <w:spacing w:before="253" w:line="372" w:lineRule="auto"/>
        <w:ind w:left="38" w:right="89" w:firstLine="636"/>
        <w:rPr>
          <w:rFonts w:ascii="仿宋" w:hAnsi="仿宋" w:eastAsia="仿宋" w:cs="仿宋"/>
          <w:sz w:val="31"/>
          <w:szCs w:val="31"/>
        </w:rPr>
      </w:pPr>
      <w:r>
        <w:rPr>
          <w:rFonts w:ascii="仿宋" w:hAnsi="仿宋" w:eastAsia="仿宋" w:cs="仿宋"/>
          <w:spacing w:val="8"/>
          <w:sz w:val="31"/>
          <w:szCs w:val="31"/>
        </w:rPr>
        <w:t>从部门决算单位构成看，新疆巴州和静县农业农村局部</w:t>
      </w:r>
      <w:r>
        <w:rPr>
          <w:rFonts w:ascii="仿宋" w:hAnsi="仿宋" w:eastAsia="仿宋" w:cs="仿宋"/>
          <w:spacing w:val="9"/>
          <w:sz w:val="31"/>
          <w:szCs w:val="31"/>
        </w:rPr>
        <w:t xml:space="preserve"> </w:t>
      </w:r>
      <w:r>
        <w:rPr>
          <w:rFonts w:ascii="仿宋" w:hAnsi="仿宋" w:eastAsia="仿宋" w:cs="仿宋"/>
          <w:spacing w:val="8"/>
          <w:sz w:val="31"/>
          <w:szCs w:val="31"/>
        </w:rPr>
        <w:t>门决算包括：新疆巴州和静县农业农村局决算。单位无下属</w:t>
      </w:r>
      <w:r>
        <w:rPr>
          <w:rFonts w:ascii="仿宋" w:hAnsi="仿宋" w:eastAsia="仿宋" w:cs="仿宋"/>
          <w:spacing w:val="9"/>
          <w:sz w:val="31"/>
          <w:szCs w:val="31"/>
        </w:rPr>
        <w:t xml:space="preserve"> </w:t>
      </w:r>
      <w:r>
        <w:rPr>
          <w:rFonts w:ascii="仿宋" w:hAnsi="仿宋" w:eastAsia="仿宋" w:cs="仿宋"/>
          <w:spacing w:val="6"/>
          <w:sz w:val="31"/>
          <w:szCs w:val="31"/>
        </w:rPr>
        <w:t>预算单位，下设</w:t>
      </w:r>
      <w:r>
        <w:rPr>
          <w:rFonts w:ascii="仿宋" w:hAnsi="仿宋" w:eastAsia="仿宋" w:cs="仿宋"/>
          <w:spacing w:val="-32"/>
          <w:sz w:val="31"/>
          <w:szCs w:val="31"/>
        </w:rPr>
        <w:t xml:space="preserve"> </w:t>
      </w:r>
      <w:r>
        <w:rPr>
          <w:rFonts w:ascii="仿宋" w:hAnsi="仿宋" w:eastAsia="仿宋" w:cs="仿宋"/>
          <w:spacing w:val="6"/>
          <w:sz w:val="31"/>
          <w:szCs w:val="31"/>
        </w:rPr>
        <w:t>6</w:t>
      </w:r>
      <w:r>
        <w:rPr>
          <w:rFonts w:ascii="仿宋" w:hAnsi="仿宋" w:eastAsia="仿宋" w:cs="仿宋"/>
          <w:spacing w:val="-59"/>
          <w:sz w:val="31"/>
          <w:szCs w:val="31"/>
        </w:rPr>
        <w:t xml:space="preserve"> </w:t>
      </w:r>
      <w:r>
        <w:rPr>
          <w:rFonts w:ascii="仿宋" w:hAnsi="仿宋" w:eastAsia="仿宋" w:cs="仿宋"/>
          <w:spacing w:val="6"/>
          <w:sz w:val="31"/>
          <w:szCs w:val="31"/>
        </w:rPr>
        <w:t>个处室，分别是：党政办、综合业务股、</w:t>
      </w:r>
      <w:r>
        <w:rPr>
          <w:rFonts w:ascii="仿宋" w:hAnsi="仿宋" w:eastAsia="仿宋" w:cs="仿宋"/>
          <w:sz w:val="31"/>
          <w:szCs w:val="31"/>
        </w:rPr>
        <w:t xml:space="preserve"> </w:t>
      </w:r>
      <w:r>
        <w:rPr>
          <w:rFonts w:ascii="仿宋" w:hAnsi="仿宋" w:eastAsia="仿宋" w:cs="仿宋"/>
          <w:spacing w:val="8"/>
          <w:sz w:val="31"/>
          <w:szCs w:val="31"/>
        </w:rPr>
        <w:t>畜牧兽医股、农田建设管理股、农业机械化管理办、农产品</w:t>
      </w:r>
    </w:p>
    <w:p>
      <w:pPr>
        <w:spacing w:before="2" w:line="223" w:lineRule="auto"/>
        <w:ind w:left="27"/>
        <w:rPr>
          <w:rFonts w:ascii="仿宋" w:hAnsi="仿宋" w:eastAsia="仿宋" w:cs="仿宋"/>
          <w:sz w:val="31"/>
          <w:szCs w:val="31"/>
        </w:rPr>
      </w:pPr>
      <w:r>
        <w:rPr>
          <w:rFonts w:ascii="仿宋" w:hAnsi="仿宋" w:eastAsia="仿宋" w:cs="仿宋"/>
          <w:spacing w:val="6"/>
          <w:sz w:val="31"/>
          <w:szCs w:val="31"/>
        </w:rPr>
        <w:t>质量安全监管办。</w:t>
      </w:r>
    </w:p>
    <w:p>
      <w:pPr>
        <w:spacing w:before="246" w:line="624" w:lineRule="exact"/>
        <w:ind w:left="2498"/>
        <w:rPr>
          <w:rFonts w:ascii="黑体" w:hAnsi="黑体" w:eastAsia="黑体" w:cs="黑体"/>
          <w:sz w:val="31"/>
          <w:szCs w:val="31"/>
        </w:rPr>
      </w:pPr>
      <w:r>
        <w:rPr>
          <w:rFonts w:ascii="黑体" w:hAnsi="黑体" w:eastAsia="黑体" w:cs="黑体"/>
          <w:spacing w:val="8"/>
          <w:position w:val="23"/>
          <w:sz w:val="31"/>
          <w:szCs w:val="31"/>
        </w:rPr>
        <w:t>第二部分 部门决算情况说明</w:t>
      </w:r>
    </w:p>
    <w:p>
      <w:pPr>
        <w:spacing w:before="1" w:line="226" w:lineRule="auto"/>
        <w:ind w:left="672"/>
        <w:rPr>
          <w:rFonts w:ascii="黑体" w:hAnsi="黑体" w:eastAsia="黑体" w:cs="黑体"/>
          <w:sz w:val="31"/>
          <w:szCs w:val="31"/>
        </w:rPr>
      </w:pPr>
      <w:r>
        <w:rPr>
          <w:rFonts w:ascii="黑体" w:hAnsi="黑体" w:eastAsia="黑体" w:cs="黑体"/>
          <w:spacing w:val="8"/>
          <w:sz w:val="31"/>
          <w:szCs w:val="31"/>
        </w:rPr>
        <w:t>一、收入支出决算总体情况说明</w:t>
      </w:r>
    </w:p>
    <w:p>
      <w:pPr>
        <w:spacing w:before="243" w:line="372" w:lineRule="auto"/>
        <w:ind w:left="35" w:right="7" w:firstLine="644"/>
        <w:jc w:val="both"/>
        <w:rPr>
          <w:rFonts w:ascii="仿宋" w:hAnsi="仿宋" w:eastAsia="仿宋" w:cs="仿宋"/>
          <w:sz w:val="31"/>
          <w:szCs w:val="31"/>
        </w:rPr>
      </w:pPr>
      <w:r>
        <w:rPr>
          <w:rFonts w:ascii="仿宋" w:hAnsi="仿宋" w:eastAsia="仿宋" w:cs="仿宋"/>
          <w:spacing w:val="4"/>
          <w:sz w:val="31"/>
          <w:szCs w:val="31"/>
        </w:rPr>
        <w:t>2020</w:t>
      </w:r>
      <w:r>
        <w:rPr>
          <w:rFonts w:ascii="仿宋" w:hAnsi="仿宋" w:eastAsia="仿宋" w:cs="仿宋"/>
          <w:spacing w:val="-44"/>
          <w:sz w:val="31"/>
          <w:szCs w:val="31"/>
        </w:rPr>
        <w:t xml:space="preserve"> </w:t>
      </w:r>
      <w:r>
        <w:rPr>
          <w:rFonts w:ascii="仿宋" w:hAnsi="仿宋" w:eastAsia="仿宋" w:cs="仿宋"/>
          <w:spacing w:val="4"/>
          <w:sz w:val="31"/>
          <w:szCs w:val="31"/>
        </w:rPr>
        <w:t>年度本年收入</w:t>
      </w:r>
      <w:r>
        <w:rPr>
          <w:rFonts w:ascii="仿宋" w:hAnsi="仿宋" w:eastAsia="仿宋" w:cs="仿宋"/>
          <w:spacing w:val="-51"/>
          <w:sz w:val="31"/>
          <w:szCs w:val="31"/>
        </w:rPr>
        <w:t xml:space="preserve"> </w:t>
      </w:r>
      <w:r>
        <w:rPr>
          <w:rFonts w:ascii="仿宋" w:hAnsi="仿宋" w:eastAsia="仿宋" w:cs="仿宋"/>
          <w:spacing w:val="4"/>
          <w:sz w:val="31"/>
          <w:szCs w:val="31"/>
        </w:rPr>
        <w:t>21582.55</w:t>
      </w:r>
      <w:r>
        <w:rPr>
          <w:rFonts w:ascii="仿宋" w:hAnsi="仿宋" w:eastAsia="仿宋" w:cs="仿宋"/>
          <w:spacing w:val="-44"/>
          <w:sz w:val="31"/>
          <w:szCs w:val="31"/>
        </w:rPr>
        <w:t xml:space="preserve"> </w:t>
      </w:r>
      <w:r>
        <w:rPr>
          <w:rFonts w:ascii="仿宋" w:hAnsi="仿宋" w:eastAsia="仿宋" w:cs="仿宋"/>
          <w:spacing w:val="4"/>
          <w:sz w:val="31"/>
          <w:szCs w:val="31"/>
        </w:rPr>
        <w:t>万元，与上年相比，增加</w:t>
      </w:r>
      <w:r>
        <w:rPr>
          <w:rFonts w:ascii="仿宋" w:hAnsi="仿宋" w:eastAsia="仿宋" w:cs="仿宋"/>
          <w:sz w:val="31"/>
          <w:szCs w:val="31"/>
        </w:rPr>
        <w:t xml:space="preserve">  </w:t>
      </w:r>
      <w:r>
        <w:rPr>
          <w:rFonts w:ascii="仿宋" w:hAnsi="仿宋" w:eastAsia="仿宋" w:cs="仿宋"/>
          <w:spacing w:val="-2"/>
          <w:sz w:val="31"/>
          <w:szCs w:val="31"/>
        </w:rPr>
        <w:t>13449.88</w:t>
      </w:r>
      <w:r>
        <w:rPr>
          <w:rFonts w:ascii="仿宋" w:hAnsi="仿宋" w:eastAsia="仿宋" w:cs="仿宋"/>
          <w:spacing w:val="-44"/>
          <w:sz w:val="31"/>
          <w:szCs w:val="31"/>
        </w:rPr>
        <w:t xml:space="preserve"> </w:t>
      </w:r>
      <w:r>
        <w:rPr>
          <w:rFonts w:ascii="仿宋" w:hAnsi="仿宋" w:eastAsia="仿宋" w:cs="仿宋"/>
          <w:spacing w:val="-2"/>
          <w:sz w:val="31"/>
          <w:szCs w:val="31"/>
        </w:rPr>
        <w:t>万元，增长</w:t>
      </w:r>
      <w:r>
        <w:rPr>
          <w:rFonts w:ascii="仿宋" w:hAnsi="仿宋" w:eastAsia="仿宋" w:cs="仿宋"/>
          <w:spacing w:val="-41"/>
          <w:sz w:val="31"/>
          <w:szCs w:val="31"/>
        </w:rPr>
        <w:t xml:space="preserve"> </w:t>
      </w:r>
      <w:r>
        <w:rPr>
          <w:rFonts w:ascii="仿宋" w:hAnsi="仿宋" w:eastAsia="仿宋" w:cs="仿宋"/>
          <w:spacing w:val="-2"/>
          <w:sz w:val="31"/>
          <w:szCs w:val="31"/>
        </w:rPr>
        <w:t>165.38%，主要原因是：</w:t>
      </w:r>
      <w:r>
        <w:rPr>
          <w:rFonts w:ascii="仿宋" w:hAnsi="仿宋" w:eastAsia="仿宋" w:cs="仿宋"/>
          <w:spacing w:val="-3"/>
          <w:sz w:val="31"/>
          <w:szCs w:val="31"/>
        </w:rPr>
        <w:t>本年机构改革，</w:t>
      </w:r>
      <w:r>
        <w:rPr>
          <w:rFonts w:ascii="仿宋" w:hAnsi="仿宋" w:eastAsia="仿宋" w:cs="仿宋"/>
          <w:sz w:val="31"/>
          <w:szCs w:val="31"/>
        </w:rPr>
        <w:t xml:space="preserve"> </w:t>
      </w:r>
      <w:r>
        <w:rPr>
          <w:rFonts w:ascii="仿宋" w:hAnsi="仿宋" w:eastAsia="仿宋" w:cs="仿宋"/>
          <w:spacing w:val="8"/>
          <w:sz w:val="31"/>
          <w:szCs w:val="31"/>
        </w:rPr>
        <w:t>原畜牧兽医局合并到本局，本年收入比上年增加。本年支出</w:t>
      </w:r>
    </w:p>
    <w:p>
      <w:pPr>
        <w:spacing w:before="1" w:line="221" w:lineRule="auto"/>
        <w:ind w:left="38"/>
        <w:rPr>
          <w:rFonts w:ascii="仿宋" w:hAnsi="仿宋" w:eastAsia="仿宋" w:cs="仿宋"/>
          <w:sz w:val="31"/>
          <w:szCs w:val="31"/>
        </w:rPr>
      </w:pPr>
      <w:r>
        <w:rPr>
          <w:rFonts w:ascii="仿宋" w:hAnsi="仿宋" w:eastAsia="仿宋" w:cs="仿宋"/>
          <w:spacing w:val="11"/>
          <w:sz w:val="31"/>
          <w:szCs w:val="31"/>
        </w:rPr>
        <w:t>21582.55</w:t>
      </w:r>
      <w:r>
        <w:rPr>
          <w:rFonts w:ascii="仿宋" w:hAnsi="仿宋" w:eastAsia="仿宋" w:cs="仿宋"/>
          <w:spacing w:val="-23"/>
          <w:sz w:val="31"/>
          <w:szCs w:val="31"/>
        </w:rPr>
        <w:t xml:space="preserve"> </w:t>
      </w:r>
      <w:r>
        <w:rPr>
          <w:rFonts w:ascii="仿宋" w:hAnsi="仿宋" w:eastAsia="仿宋" w:cs="仿宋"/>
          <w:spacing w:val="11"/>
          <w:sz w:val="31"/>
          <w:szCs w:val="31"/>
        </w:rPr>
        <w:t>万元，</w:t>
      </w:r>
      <w:r>
        <w:rPr>
          <w:rFonts w:ascii="仿宋" w:hAnsi="仿宋" w:eastAsia="仿宋" w:cs="仿宋"/>
          <w:spacing w:val="-91"/>
          <w:sz w:val="31"/>
          <w:szCs w:val="31"/>
        </w:rPr>
        <w:t xml:space="preserve"> </w:t>
      </w:r>
      <w:r>
        <w:rPr>
          <w:rFonts w:ascii="仿宋" w:hAnsi="仿宋" w:eastAsia="仿宋" w:cs="仿宋"/>
          <w:spacing w:val="11"/>
          <w:sz w:val="31"/>
          <w:szCs w:val="31"/>
        </w:rPr>
        <w:t>与上年相比，增加 1831</w:t>
      </w:r>
      <w:r>
        <w:rPr>
          <w:rFonts w:ascii="仿宋" w:hAnsi="仿宋" w:eastAsia="仿宋" w:cs="仿宋"/>
          <w:spacing w:val="10"/>
          <w:sz w:val="31"/>
          <w:szCs w:val="31"/>
        </w:rPr>
        <w:t>4.16</w:t>
      </w:r>
      <w:r>
        <w:rPr>
          <w:rFonts w:ascii="仿宋" w:hAnsi="仿宋" w:eastAsia="仿宋" w:cs="仿宋"/>
          <w:spacing w:val="-23"/>
          <w:sz w:val="31"/>
          <w:szCs w:val="31"/>
        </w:rPr>
        <w:t xml:space="preserve"> </w:t>
      </w:r>
      <w:r>
        <w:rPr>
          <w:rFonts w:ascii="仿宋" w:hAnsi="仿宋" w:eastAsia="仿宋" w:cs="仿宋"/>
          <w:spacing w:val="10"/>
          <w:sz w:val="31"/>
          <w:szCs w:val="31"/>
        </w:rPr>
        <w:t>万元，增长</w:t>
      </w:r>
    </w:p>
    <w:p>
      <w:pPr>
        <w:spacing w:line="221" w:lineRule="auto"/>
        <w:rPr>
          <w:rFonts w:ascii="仿宋" w:hAnsi="仿宋" w:eastAsia="仿宋" w:cs="仿宋"/>
          <w:sz w:val="31"/>
          <w:szCs w:val="31"/>
        </w:rPr>
        <w:sectPr>
          <w:footerReference r:id="rId10" w:type="default"/>
          <w:pgSz w:w="11906" w:h="16839"/>
          <w:pgMar w:top="1431" w:right="1710" w:bottom="1156" w:left="1785" w:header="0" w:footer="994" w:gutter="0"/>
        </w:sectPr>
      </w:pPr>
    </w:p>
    <w:p>
      <w:pPr>
        <w:spacing w:before="164" w:line="624" w:lineRule="exact"/>
        <w:ind w:left="42"/>
        <w:rPr>
          <w:rFonts w:ascii="仿宋" w:hAnsi="仿宋" w:eastAsia="仿宋" w:cs="仿宋"/>
          <w:sz w:val="31"/>
          <w:szCs w:val="31"/>
        </w:rPr>
      </w:pPr>
      <w:r>
        <w:rPr>
          <w:rFonts w:ascii="仿宋" w:hAnsi="仿宋" w:eastAsia="仿宋" w:cs="仿宋"/>
          <w:spacing w:val="13"/>
          <w:position w:val="23"/>
          <w:sz w:val="31"/>
          <w:szCs w:val="31"/>
        </w:rPr>
        <w:t>560.34%，主要原因是：本年机构改革</w:t>
      </w:r>
      <w:r>
        <w:rPr>
          <w:rFonts w:ascii="仿宋" w:hAnsi="仿宋" w:eastAsia="仿宋" w:cs="仿宋"/>
          <w:spacing w:val="12"/>
          <w:position w:val="23"/>
          <w:sz w:val="31"/>
          <w:szCs w:val="31"/>
        </w:rPr>
        <w:t>，原畜牧兽医局合并</w:t>
      </w:r>
    </w:p>
    <w:p>
      <w:pPr>
        <w:spacing w:line="222" w:lineRule="auto"/>
        <w:ind w:left="40"/>
        <w:rPr>
          <w:rFonts w:ascii="仿宋" w:hAnsi="仿宋" w:eastAsia="仿宋" w:cs="仿宋"/>
          <w:sz w:val="31"/>
          <w:szCs w:val="31"/>
        </w:rPr>
      </w:pPr>
      <w:r>
        <w:rPr>
          <w:rFonts w:ascii="仿宋" w:hAnsi="仿宋" w:eastAsia="仿宋" w:cs="仿宋"/>
          <w:spacing w:val="7"/>
          <w:sz w:val="31"/>
          <w:szCs w:val="31"/>
        </w:rPr>
        <w:t>到本局，本年支出比上年增加。</w:t>
      </w:r>
    </w:p>
    <w:p>
      <w:pPr>
        <w:spacing w:before="249" w:line="226" w:lineRule="auto"/>
        <w:ind w:left="672"/>
        <w:rPr>
          <w:rFonts w:ascii="黑体" w:hAnsi="黑体" w:eastAsia="黑体" w:cs="黑体"/>
          <w:sz w:val="31"/>
          <w:szCs w:val="31"/>
        </w:rPr>
      </w:pPr>
      <w:r>
        <w:rPr>
          <w:rFonts w:ascii="黑体" w:hAnsi="黑体" w:eastAsia="黑体" w:cs="黑体"/>
          <w:spacing w:val="8"/>
          <w:sz w:val="31"/>
          <w:szCs w:val="31"/>
        </w:rPr>
        <w:t>二、收入决算情况说明</w:t>
      </w:r>
    </w:p>
    <w:p>
      <w:pPr>
        <w:spacing w:before="242" w:line="372" w:lineRule="auto"/>
        <w:ind w:left="29" w:right="81" w:firstLine="650"/>
        <w:rPr>
          <w:rFonts w:ascii="仿宋" w:hAnsi="仿宋" w:eastAsia="仿宋" w:cs="仿宋"/>
          <w:sz w:val="31"/>
          <w:szCs w:val="31"/>
        </w:rPr>
      </w:pPr>
      <w:r>
        <w:rPr>
          <w:rFonts w:ascii="仿宋" w:hAnsi="仿宋" w:eastAsia="仿宋" w:cs="仿宋"/>
          <w:spacing w:val="6"/>
          <w:sz w:val="31"/>
          <w:szCs w:val="31"/>
        </w:rPr>
        <w:t>2020</w:t>
      </w:r>
      <w:r>
        <w:rPr>
          <w:rFonts w:ascii="仿宋" w:hAnsi="仿宋" w:eastAsia="仿宋" w:cs="仿宋"/>
          <w:spacing w:val="-44"/>
          <w:sz w:val="31"/>
          <w:szCs w:val="31"/>
        </w:rPr>
        <w:t xml:space="preserve"> </w:t>
      </w:r>
      <w:r>
        <w:rPr>
          <w:rFonts w:ascii="仿宋" w:hAnsi="仿宋" w:eastAsia="仿宋" w:cs="仿宋"/>
          <w:spacing w:val="6"/>
          <w:sz w:val="31"/>
          <w:szCs w:val="31"/>
        </w:rPr>
        <w:t>年度本年收入</w:t>
      </w:r>
      <w:r>
        <w:rPr>
          <w:rFonts w:ascii="仿宋" w:hAnsi="仿宋" w:eastAsia="仿宋" w:cs="仿宋"/>
          <w:spacing w:val="-46"/>
          <w:sz w:val="31"/>
          <w:szCs w:val="31"/>
        </w:rPr>
        <w:t xml:space="preserve"> </w:t>
      </w:r>
      <w:r>
        <w:rPr>
          <w:rFonts w:ascii="仿宋" w:hAnsi="仿宋" w:eastAsia="仿宋" w:cs="仿宋"/>
          <w:spacing w:val="6"/>
          <w:sz w:val="31"/>
          <w:szCs w:val="31"/>
        </w:rPr>
        <w:t>21582.55</w:t>
      </w:r>
      <w:r>
        <w:rPr>
          <w:rFonts w:ascii="仿宋" w:hAnsi="仿宋" w:eastAsia="仿宋" w:cs="仿宋"/>
          <w:spacing w:val="-40"/>
          <w:sz w:val="31"/>
          <w:szCs w:val="31"/>
        </w:rPr>
        <w:t xml:space="preserve"> </w:t>
      </w:r>
      <w:r>
        <w:rPr>
          <w:rFonts w:ascii="仿宋" w:hAnsi="仿宋" w:eastAsia="仿宋" w:cs="仿宋"/>
          <w:spacing w:val="6"/>
          <w:sz w:val="31"/>
          <w:szCs w:val="31"/>
        </w:rPr>
        <w:t>万元，其中：财政拨款收</w:t>
      </w:r>
      <w:r>
        <w:rPr>
          <w:rFonts w:ascii="仿宋" w:hAnsi="仿宋" w:eastAsia="仿宋" w:cs="仿宋"/>
          <w:sz w:val="31"/>
          <w:szCs w:val="31"/>
        </w:rPr>
        <w:t xml:space="preserve"> </w:t>
      </w:r>
      <w:r>
        <w:rPr>
          <w:rFonts w:ascii="仿宋" w:hAnsi="仿宋" w:eastAsia="仿宋" w:cs="仿宋"/>
          <w:spacing w:val="1"/>
          <w:sz w:val="31"/>
          <w:szCs w:val="31"/>
        </w:rPr>
        <w:t>入</w:t>
      </w:r>
      <w:r>
        <w:rPr>
          <w:rFonts w:ascii="仿宋" w:hAnsi="仿宋" w:eastAsia="仿宋" w:cs="仿宋"/>
          <w:spacing w:val="-39"/>
          <w:sz w:val="31"/>
          <w:szCs w:val="31"/>
        </w:rPr>
        <w:t xml:space="preserve"> </w:t>
      </w:r>
      <w:r>
        <w:rPr>
          <w:rFonts w:ascii="仿宋" w:hAnsi="仿宋" w:eastAsia="仿宋" w:cs="仿宋"/>
          <w:spacing w:val="1"/>
          <w:sz w:val="31"/>
          <w:szCs w:val="31"/>
        </w:rPr>
        <w:t>21582.55</w:t>
      </w:r>
      <w:r>
        <w:rPr>
          <w:rFonts w:ascii="仿宋" w:hAnsi="仿宋" w:eastAsia="仿宋" w:cs="仿宋"/>
          <w:spacing w:val="-43"/>
          <w:sz w:val="31"/>
          <w:szCs w:val="31"/>
        </w:rPr>
        <w:t xml:space="preserve"> </w:t>
      </w:r>
      <w:r>
        <w:rPr>
          <w:rFonts w:ascii="仿宋" w:hAnsi="仿宋" w:eastAsia="仿宋" w:cs="仿宋"/>
          <w:spacing w:val="1"/>
          <w:sz w:val="31"/>
          <w:szCs w:val="31"/>
        </w:rPr>
        <w:t>万元，</w:t>
      </w:r>
      <w:r>
        <w:rPr>
          <w:rFonts w:ascii="仿宋" w:hAnsi="仿宋" w:eastAsia="仿宋" w:cs="仿宋"/>
          <w:spacing w:val="-73"/>
          <w:sz w:val="31"/>
          <w:szCs w:val="31"/>
        </w:rPr>
        <w:t xml:space="preserve"> </w:t>
      </w:r>
      <w:r>
        <w:rPr>
          <w:rFonts w:ascii="仿宋" w:hAnsi="仿宋" w:eastAsia="仿宋" w:cs="仿宋"/>
          <w:spacing w:val="1"/>
          <w:sz w:val="31"/>
          <w:szCs w:val="31"/>
        </w:rPr>
        <w:t>占</w:t>
      </w:r>
      <w:r>
        <w:rPr>
          <w:rFonts w:ascii="仿宋" w:hAnsi="仿宋" w:eastAsia="仿宋" w:cs="仿宋"/>
          <w:spacing w:val="-36"/>
          <w:sz w:val="31"/>
          <w:szCs w:val="31"/>
        </w:rPr>
        <w:t xml:space="preserve"> </w:t>
      </w:r>
      <w:r>
        <w:rPr>
          <w:rFonts w:ascii="仿宋" w:hAnsi="仿宋" w:eastAsia="仿宋" w:cs="仿宋"/>
          <w:spacing w:val="1"/>
          <w:sz w:val="31"/>
          <w:szCs w:val="31"/>
        </w:rPr>
        <w:t>100.00%；上级补助收入</w:t>
      </w:r>
      <w:r>
        <w:rPr>
          <w:rFonts w:ascii="仿宋" w:hAnsi="仿宋" w:eastAsia="仿宋" w:cs="仿宋"/>
          <w:spacing w:val="-36"/>
          <w:sz w:val="31"/>
          <w:szCs w:val="31"/>
        </w:rPr>
        <w:t xml:space="preserve"> </w:t>
      </w:r>
      <w:r>
        <w:rPr>
          <w:rFonts w:ascii="仿宋" w:hAnsi="仿宋" w:eastAsia="仿宋" w:cs="仿宋"/>
          <w:spacing w:val="1"/>
          <w:sz w:val="31"/>
          <w:szCs w:val="31"/>
        </w:rPr>
        <w:t>0.00</w:t>
      </w:r>
      <w:r>
        <w:rPr>
          <w:rFonts w:ascii="仿宋" w:hAnsi="仿宋" w:eastAsia="仿宋" w:cs="仿宋"/>
          <w:spacing w:val="-42"/>
          <w:sz w:val="31"/>
          <w:szCs w:val="31"/>
        </w:rPr>
        <w:t xml:space="preserve"> </w:t>
      </w:r>
      <w:r>
        <w:rPr>
          <w:rFonts w:ascii="仿宋" w:hAnsi="仿宋" w:eastAsia="仿宋" w:cs="仿宋"/>
          <w:spacing w:val="1"/>
          <w:sz w:val="31"/>
          <w:szCs w:val="31"/>
        </w:rPr>
        <w:t>万元，</w:t>
      </w:r>
      <w:r>
        <w:rPr>
          <w:rFonts w:ascii="仿宋" w:hAnsi="仿宋" w:eastAsia="仿宋" w:cs="仿宋"/>
          <w:sz w:val="31"/>
          <w:szCs w:val="31"/>
        </w:rPr>
        <w:t xml:space="preserve"> </w:t>
      </w:r>
      <w:r>
        <w:rPr>
          <w:rFonts w:ascii="仿宋" w:hAnsi="仿宋" w:eastAsia="仿宋" w:cs="仿宋"/>
          <w:spacing w:val="4"/>
          <w:sz w:val="31"/>
          <w:szCs w:val="31"/>
        </w:rPr>
        <w:t>占</w:t>
      </w:r>
      <w:r>
        <w:rPr>
          <w:rFonts w:ascii="仿宋" w:hAnsi="仿宋" w:eastAsia="仿宋" w:cs="仿宋"/>
          <w:spacing w:val="-27"/>
          <w:sz w:val="31"/>
          <w:szCs w:val="31"/>
        </w:rPr>
        <w:t xml:space="preserve"> </w:t>
      </w:r>
      <w:r>
        <w:rPr>
          <w:rFonts w:ascii="仿宋" w:hAnsi="仿宋" w:eastAsia="仿宋" w:cs="仿宋"/>
          <w:spacing w:val="4"/>
          <w:sz w:val="31"/>
          <w:szCs w:val="31"/>
        </w:rPr>
        <w:t>0.00%；事业收入</w:t>
      </w:r>
      <w:r>
        <w:rPr>
          <w:rFonts w:ascii="仿宋" w:hAnsi="仿宋" w:eastAsia="仿宋" w:cs="仿宋"/>
          <w:spacing w:val="-26"/>
          <w:sz w:val="31"/>
          <w:szCs w:val="31"/>
        </w:rPr>
        <w:t xml:space="preserve"> </w:t>
      </w:r>
      <w:r>
        <w:rPr>
          <w:rFonts w:ascii="仿宋" w:hAnsi="仿宋" w:eastAsia="仿宋" w:cs="仿宋"/>
          <w:spacing w:val="4"/>
          <w:sz w:val="31"/>
          <w:szCs w:val="31"/>
        </w:rPr>
        <w:t>0.00</w:t>
      </w:r>
      <w:r>
        <w:rPr>
          <w:rFonts w:ascii="仿宋" w:hAnsi="仿宋" w:eastAsia="仿宋" w:cs="仿宋"/>
          <w:spacing w:val="-30"/>
          <w:sz w:val="31"/>
          <w:szCs w:val="31"/>
        </w:rPr>
        <w:t xml:space="preserve"> </w:t>
      </w:r>
      <w:r>
        <w:rPr>
          <w:rFonts w:ascii="仿宋" w:hAnsi="仿宋" w:eastAsia="仿宋" w:cs="仿宋"/>
          <w:spacing w:val="4"/>
          <w:sz w:val="31"/>
          <w:szCs w:val="31"/>
        </w:rPr>
        <w:t>万元，</w:t>
      </w:r>
      <w:r>
        <w:rPr>
          <w:rFonts w:ascii="仿宋" w:hAnsi="仿宋" w:eastAsia="仿宋" w:cs="仿宋"/>
          <w:spacing w:val="-64"/>
          <w:sz w:val="31"/>
          <w:szCs w:val="31"/>
        </w:rPr>
        <w:t xml:space="preserve"> </w:t>
      </w:r>
      <w:r>
        <w:rPr>
          <w:rFonts w:ascii="仿宋" w:hAnsi="仿宋" w:eastAsia="仿宋" w:cs="仿宋"/>
          <w:spacing w:val="4"/>
          <w:sz w:val="31"/>
          <w:szCs w:val="31"/>
        </w:rPr>
        <w:t>占</w:t>
      </w:r>
      <w:r>
        <w:rPr>
          <w:rFonts w:ascii="仿宋" w:hAnsi="仿宋" w:eastAsia="仿宋" w:cs="仿宋"/>
          <w:spacing w:val="-29"/>
          <w:sz w:val="31"/>
          <w:szCs w:val="31"/>
        </w:rPr>
        <w:t xml:space="preserve"> </w:t>
      </w:r>
      <w:r>
        <w:rPr>
          <w:rFonts w:ascii="仿宋" w:hAnsi="仿宋" w:eastAsia="仿宋" w:cs="仿宋"/>
          <w:spacing w:val="4"/>
          <w:sz w:val="31"/>
          <w:szCs w:val="31"/>
        </w:rPr>
        <w:t>0.0</w:t>
      </w:r>
      <w:r>
        <w:rPr>
          <w:rFonts w:ascii="仿宋" w:hAnsi="仿宋" w:eastAsia="仿宋" w:cs="仿宋"/>
          <w:spacing w:val="3"/>
          <w:sz w:val="31"/>
          <w:szCs w:val="31"/>
        </w:rPr>
        <w:t>0%；经营收入</w:t>
      </w:r>
      <w:r>
        <w:rPr>
          <w:rFonts w:ascii="仿宋" w:hAnsi="仿宋" w:eastAsia="仿宋" w:cs="仿宋"/>
          <w:spacing w:val="-26"/>
          <w:sz w:val="31"/>
          <w:szCs w:val="31"/>
        </w:rPr>
        <w:t xml:space="preserve"> </w:t>
      </w:r>
      <w:r>
        <w:rPr>
          <w:rFonts w:ascii="仿宋" w:hAnsi="仿宋" w:eastAsia="仿宋" w:cs="仿宋"/>
          <w:spacing w:val="3"/>
          <w:sz w:val="31"/>
          <w:szCs w:val="31"/>
        </w:rPr>
        <w:t>0.00</w:t>
      </w:r>
      <w:r>
        <w:rPr>
          <w:rFonts w:ascii="仿宋" w:hAnsi="仿宋" w:eastAsia="仿宋" w:cs="仿宋"/>
          <w:sz w:val="31"/>
          <w:szCs w:val="31"/>
        </w:rPr>
        <w:t xml:space="preserve"> </w:t>
      </w:r>
      <w:r>
        <w:rPr>
          <w:rFonts w:ascii="仿宋" w:hAnsi="仿宋" w:eastAsia="仿宋" w:cs="仿宋"/>
          <w:spacing w:val="-5"/>
          <w:sz w:val="31"/>
          <w:szCs w:val="31"/>
        </w:rPr>
        <w:t>万元，</w:t>
      </w:r>
      <w:r>
        <w:rPr>
          <w:rFonts w:ascii="仿宋" w:hAnsi="仿宋" w:eastAsia="仿宋" w:cs="仿宋"/>
          <w:spacing w:val="-66"/>
          <w:sz w:val="31"/>
          <w:szCs w:val="31"/>
        </w:rPr>
        <w:t xml:space="preserve"> </w:t>
      </w:r>
      <w:r>
        <w:rPr>
          <w:rFonts w:ascii="仿宋" w:hAnsi="仿宋" w:eastAsia="仿宋" w:cs="仿宋"/>
          <w:spacing w:val="-5"/>
          <w:sz w:val="31"/>
          <w:szCs w:val="31"/>
        </w:rPr>
        <w:t>占</w:t>
      </w:r>
      <w:r>
        <w:rPr>
          <w:rFonts w:ascii="仿宋" w:hAnsi="仿宋" w:eastAsia="仿宋" w:cs="仿宋"/>
          <w:spacing w:val="-38"/>
          <w:sz w:val="31"/>
          <w:szCs w:val="31"/>
        </w:rPr>
        <w:t xml:space="preserve"> </w:t>
      </w:r>
      <w:r>
        <w:rPr>
          <w:rFonts w:ascii="仿宋" w:hAnsi="仿宋" w:eastAsia="仿宋" w:cs="仿宋"/>
          <w:spacing w:val="-5"/>
          <w:sz w:val="31"/>
          <w:szCs w:val="31"/>
        </w:rPr>
        <w:t>0.00%；附属单位上缴收入</w:t>
      </w:r>
      <w:r>
        <w:rPr>
          <w:rFonts w:ascii="仿宋" w:hAnsi="仿宋" w:eastAsia="仿宋" w:cs="仿宋"/>
          <w:spacing w:val="-41"/>
          <w:sz w:val="31"/>
          <w:szCs w:val="31"/>
        </w:rPr>
        <w:t xml:space="preserve"> </w:t>
      </w:r>
      <w:r>
        <w:rPr>
          <w:rFonts w:ascii="仿宋" w:hAnsi="仿宋" w:eastAsia="仿宋" w:cs="仿宋"/>
          <w:spacing w:val="-5"/>
          <w:sz w:val="31"/>
          <w:szCs w:val="31"/>
        </w:rPr>
        <w:t>0.00</w:t>
      </w:r>
      <w:r>
        <w:rPr>
          <w:rFonts w:ascii="仿宋" w:hAnsi="仿宋" w:eastAsia="仿宋" w:cs="仿宋"/>
          <w:spacing w:val="-44"/>
          <w:sz w:val="31"/>
          <w:szCs w:val="31"/>
        </w:rPr>
        <w:t xml:space="preserve"> </w:t>
      </w:r>
      <w:r>
        <w:rPr>
          <w:rFonts w:ascii="仿宋" w:hAnsi="仿宋" w:eastAsia="仿宋" w:cs="仿宋"/>
          <w:spacing w:val="-5"/>
          <w:sz w:val="31"/>
          <w:szCs w:val="31"/>
        </w:rPr>
        <w:t>万元，</w:t>
      </w:r>
      <w:r>
        <w:rPr>
          <w:rFonts w:ascii="仿宋" w:hAnsi="仿宋" w:eastAsia="仿宋" w:cs="仿宋"/>
          <w:spacing w:val="-79"/>
          <w:sz w:val="31"/>
          <w:szCs w:val="31"/>
        </w:rPr>
        <w:t xml:space="preserve"> </w:t>
      </w:r>
      <w:r>
        <w:rPr>
          <w:rFonts w:ascii="仿宋" w:hAnsi="仿宋" w:eastAsia="仿宋" w:cs="仿宋"/>
          <w:spacing w:val="-5"/>
          <w:sz w:val="31"/>
          <w:szCs w:val="31"/>
        </w:rPr>
        <w:t>占</w:t>
      </w:r>
      <w:r>
        <w:rPr>
          <w:rFonts w:ascii="仿宋" w:hAnsi="仿宋" w:eastAsia="仿宋" w:cs="仿宋"/>
          <w:spacing w:val="-38"/>
          <w:sz w:val="31"/>
          <w:szCs w:val="31"/>
        </w:rPr>
        <w:t xml:space="preserve"> </w:t>
      </w:r>
      <w:r>
        <w:rPr>
          <w:rFonts w:ascii="仿宋" w:hAnsi="仿宋" w:eastAsia="仿宋" w:cs="仿宋"/>
          <w:spacing w:val="-5"/>
          <w:sz w:val="31"/>
          <w:szCs w:val="31"/>
        </w:rPr>
        <w:t>0.00%；</w:t>
      </w:r>
    </w:p>
    <w:p>
      <w:pPr>
        <w:spacing w:before="1" w:line="221" w:lineRule="auto"/>
        <w:ind w:left="26"/>
        <w:rPr>
          <w:rFonts w:ascii="仿宋" w:hAnsi="仿宋" w:eastAsia="仿宋" w:cs="仿宋"/>
          <w:sz w:val="31"/>
          <w:szCs w:val="31"/>
        </w:rPr>
      </w:pPr>
      <w:r>
        <w:rPr>
          <w:rFonts w:ascii="仿宋" w:hAnsi="仿宋" w:eastAsia="仿宋" w:cs="仿宋"/>
          <w:spacing w:val="-4"/>
          <w:sz w:val="31"/>
          <w:szCs w:val="31"/>
        </w:rPr>
        <w:t>其他收入</w:t>
      </w:r>
      <w:r>
        <w:rPr>
          <w:rFonts w:ascii="仿宋" w:hAnsi="仿宋" w:eastAsia="仿宋" w:cs="仿宋"/>
          <w:spacing w:val="-34"/>
          <w:sz w:val="31"/>
          <w:szCs w:val="31"/>
        </w:rPr>
        <w:t xml:space="preserve"> </w:t>
      </w:r>
      <w:r>
        <w:rPr>
          <w:rFonts w:ascii="仿宋" w:hAnsi="仿宋" w:eastAsia="仿宋" w:cs="仿宋"/>
          <w:spacing w:val="-4"/>
          <w:sz w:val="31"/>
          <w:szCs w:val="31"/>
        </w:rPr>
        <w:t>0.00</w:t>
      </w:r>
      <w:r>
        <w:rPr>
          <w:rFonts w:ascii="仿宋" w:hAnsi="仿宋" w:eastAsia="仿宋" w:cs="仿宋"/>
          <w:spacing w:val="-44"/>
          <w:sz w:val="31"/>
          <w:szCs w:val="31"/>
        </w:rPr>
        <w:t xml:space="preserve"> </w:t>
      </w:r>
      <w:r>
        <w:rPr>
          <w:rFonts w:ascii="仿宋" w:hAnsi="仿宋" w:eastAsia="仿宋" w:cs="仿宋"/>
          <w:spacing w:val="-4"/>
          <w:sz w:val="31"/>
          <w:szCs w:val="31"/>
        </w:rPr>
        <w:t>万元，</w:t>
      </w:r>
      <w:r>
        <w:rPr>
          <w:rFonts w:ascii="仿宋" w:hAnsi="仿宋" w:eastAsia="仿宋" w:cs="仿宋"/>
          <w:spacing w:val="-79"/>
          <w:sz w:val="31"/>
          <w:szCs w:val="31"/>
        </w:rPr>
        <w:t xml:space="preserve"> </w:t>
      </w:r>
      <w:r>
        <w:rPr>
          <w:rFonts w:ascii="仿宋" w:hAnsi="仿宋" w:eastAsia="仿宋" w:cs="仿宋"/>
          <w:spacing w:val="-4"/>
          <w:sz w:val="31"/>
          <w:szCs w:val="31"/>
        </w:rPr>
        <w:t>占</w:t>
      </w:r>
      <w:r>
        <w:rPr>
          <w:rFonts w:ascii="仿宋" w:hAnsi="仿宋" w:eastAsia="仿宋" w:cs="仿宋"/>
          <w:spacing w:val="-40"/>
          <w:sz w:val="31"/>
          <w:szCs w:val="31"/>
        </w:rPr>
        <w:t xml:space="preserve"> </w:t>
      </w:r>
      <w:r>
        <w:rPr>
          <w:rFonts w:ascii="仿宋" w:hAnsi="仿宋" w:eastAsia="仿宋" w:cs="仿宋"/>
          <w:spacing w:val="-4"/>
          <w:sz w:val="31"/>
          <w:szCs w:val="31"/>
        </w:rPr>
        <w:t>0.00%。</w:t>
      </w:r>
    </w:p>
    <w:p>
      <w:pPr>
        <w:spacing w:before="251" w:line="226" w:lineRule="auto"/>
        <w:ind w:left="673"/>
        <w:rPr>
          <w:rFonts w:ascii="黑体" w:hAnsi="黑体" w:eastAsia="黑体" w:cs="黑体"/>
          <w:sz w:val="31"/>
          <w:szCs w:val="31"/>
        </w:rPr>
      </w:pPr>
      <w:r>
        <w:rPr>
          <w:rFonts w:ascii="黑体" w:hAnsi="黑体" w:eastAsia="黑体" w:cs="黑体"/>
          <w:spacing w:val="8"/>
          <w:sz w:val="31"/>
          <w:szCs w:val="31"/>
        </w:rPr>
        <w:t>三、支出决算情况说明</w:t>
      </w:r>
    </w:p>
    <w:p>
      <w:pPr>
        <w:spacing w:before="243" w:line="372" w:lineRule="auto"/>
        <w:ind w:left="34" w:right="8" w:firstLine="645"/>
        <w:rPr>
          <w:rFonts w:ascii="仿宋" w:hAnsi="仿宋" w:eastAsia="仿宋" w:cs="仿宋"/>
          <w:sz w:val="31"/>
          <w:szCs w:val="31"/>
        </w:rPr>
      </w:pPr>
      <w:r>
        <w:rPr>
          <w:rFonts w:ascii="仿宋" w:hAnsi="仿宋" w:eastAsia="仿宋" w:cs="仿宋"/>
          <w:spacing w:val="15"/>
          <w:sz w:val="31"/>
          <w:szCs w:val="31"/>
        </w:rPr>
        <w:t>2020</w:t>
      </w:r>
      <w:r>
        <w:rPr>
          <w:rFonts w:ascii="仿宋" w:hAnsi="仿宋" w:eastAsia="仿宋" w:cs="仿宋"/>
          <w:spacing w:val="-19"/>
          <w:sz w:val="31"/>
          <w:szCs w:val="31"/>
        </w:rPr>
        <w:t xml:space="preserve"> </w:t>
      </w:r>
      <w:r>
        <w:rPr>
          <w:rFonts w:ascii="仿宋" w:hAnsi="仿宋" w:eastAsia="仿宋" w:cs="仿宋"/>
          <w:spacing w:val="15"/>
          <w:sz w:val="31"/>
          <w:szCs w:val="31"/>
        </w:rPr>
        <w:t>年度本年支出</w:t>
      </w:r>
      <w:r>
        <w:rPr>
          <w:rFonts w:ascii="仿宋" w:hAnsi="仿宋" w:eastAsia="仿宋" w:cs="仿宋"/>
          <w:spacing w:val="-27"/>
          <w:sz w:val="31"/>
          <w:szCs w:val="31"/>
        </w:rPr>
        <w:t xml:space="preserve"> </w:t>
      </w:r>
      <w:r>
        <w:rPr>
          <w:rFonts w:ascii="仿宋" w:hAnsi="仿宋" w:eastAsia="仿宋" w:cs="仿宋"/>
          <w:spacing w:val="15"/>
          <w:sz w:val="31"/>
          <w:szCs w:val="31"/>
        </w:rPr>
        <w:t>21582.55</w:t>
      </w:r>
      <w:r>
        <w:rPr>
          <w:rFonts w:ascii="仿宋" w:hAnsi="仿宋" w:eastAsia="仿宋" w:cs="仿宋"/>
          <w:spacing w:val="-22"/>
          <w:sz w:val="31"/>
          <w:szCs w:val="31"/>
        </w:rPr>
        <w:t xml:space="preserve"> </w:t>
      </w:r>
      <w:r>
        <w:rPr>
          <w:rFonts w:ascii="仿宋" w:hAnsi="仿宋" w:eastAsia="仿宋" w:cs="仿宋"/>
          <w:spacing w:val="15"/>
          <w:sz w:val="31"/>
          <w:szCs w:val="31"/>
        </w:rPr>
        <w:t>万元，其中：基本支出</w:t>
      </w:r>
      <w:r>
        <w:rPr>
          <w:rFonts w:ascii="仿宋" w:hAnsi="仿宋" w:eastAsia="仿宋" w:cs="仿宋"/>
          <w:sz w:val="31"/>
          <w:szCs w:val="31"/>
        </w:rPr>
        <w:t xml:space="preserve"> </w:t>
      </w:r>
      <w:r>
        <w:rPr>
          <w:rFonts w:ascii="仿宋" w:hAnsi="仿宋" w:eastAsia="仿宋" w:cs="仿宋"/>
          <w:spacing w:val="-10"/>
          <w:sz w:val="31"/>
          <w:szCs w:val="31"/>
        </w:rPr>
        <w:t>965.26</w:t>
      </w:r>
      <w:r>
        <w:rPr>
          <w:rFonts w:ascii="仿宋" w:hAnsi="仿宋" w:eastAsia="仿宋" w:cs="仿宋"/>
          <w:spacing w:val="-47"/>
          <w:sz w:val="31"/>
          <w:szCs w:val="31"/>
        </w:rPr>
        <w:t xml:space="preserve"> </w:t>
      </w:r>
      <w:r>
        <w:rPr>
          <w:rFonts w:ascii="仿宋" w:hAnsi="仿宋" w:eastAsia="仿宋" w:cs="仿宋"/>
          <w:spacing w:val="-10"/>
          <w:sz w:val="31"/>
          <w:szCs w:val="31"/>
        </w:rPr>
        <w:t>万元，占</w:t>
      </w:r>
      <w:r>
        <w:rPr>
          <w:rFonts w:ascii="仿宋" w:hAnsi="仿宋" w:eastAsia="仿宋" w:cs="仿宋"/>
          <w:spacing w:val="-52"/>
          <w:sz w:val="31"/>
          <w:szCs w:val="31"/>
        </w:rPr>
        <w:t xml:space="preserve"> </w:t>
      </w:r>
      <w:r>
        <w:rPr>
          <w:rFonts w:ascii="仿宋" w:hAnsi="仿宋" w:eastAsia="仿宋" w:cs="仿宋"/>
          <w:spacing w:val="-10"/>
          <w:sz w:val="31"/>
          <w:szCs w:val="31"/>
        </w:rPr>
        <w:t>4.47%；项目支出</w:t>
      </w:r>
      <w:r>
        <w:rPr>
          <w:rFonts w:ascii="仿宋" w:hAnsi="仿宋" w:eastAsia="仿宋" w:cs="仿宋"/>
          <w:spacing w:val="-48"/>
          <w:sz w:val="31"/>
          <w:szCs w:val="31"/>
        </w:rPr>
        <w:t xml:space="preserve"> </w:t>
      </w:r>
      <w:r>
        <w:rPr>
          <w:rFonts w:ascii="仿宋" w:hAnsi="仿宋" w:eastAsia="仿宋" w:cs="仿宋"/>
          <w:spacing w:val="-10"/>
          <w:sz w:val="31"/>
          <w:szCs w:val="31"/>
        </w:rPr>
        <w:t>20617.29</w:t>
      </w:r>
      <w:r>
        <w:rPr>
          <w:rFonts w:ascii="仿宋" w:hAnsi="仿宋" w:eastAsia="仿宋" w:cs="仿宋"/>
          <w:spacing w:val="-45"/>
          <w:sz w:val="31"/>
          <w:szCs w:val="31"/>
        </w:rPr>
        <w:t xml:space="preserve"> </w:t>
      </w:r>
      <w:r>
        <w:rPr>
          <w:rFonts w:ascii="仿宋" w:hAnsi="仿宋" w:eastAsia="仿宋" w:cs="仿宋"/>
          <w:spacing w:val="-10"/>
          <w:sz w:val="31"/>
          <w:szCs w:val="31"/>
        </w:rPr>
        <w:t>万元，占</w:t>
      </w:r>
      <w:r>
        <w:rPr>
          <w:rFonts w:ascii="仿宋" w:hAnsi="仿宋" w:eastAsia="仿宋" w:cs="仿宋"/>
          <w:spacing w:val="-46"/>
          <w:sz w:val="31"/>
          <w:szCs w:val="31"/>
        </w:rPr>
        <w:t xml:space="preserve"> </w:t>
      </w:r>
      <w:r>
        <w:rPr>
          <w:rFonts w:ascii="仿宋" w:hAnsi="仿宋" w:eastAsia="仿宋" w:cs="仿宋"/>
          <w:spacing w:val="-10"/>
          <w:sz w:val="31"/>
          <w:szCs w:val="31"/>
        </w:rPr>
        <w:t>95</w:t>
      </w:r>
      <w:r>
        <w:rPr>
          <w:rFonts w:ascii="仿宋" w:hAnsi="仿宋" w:eastAsia="仿宋" w:cs="仿宋"/>
          <w:spacing w:val="-11"/>
          <w:sz w:val="31"/>
          <w:szCs w:val="31"/>
        </w:rPr>
        <w:t>.53%；</w:t>
      </w:r>
      <w:r>
        <w:rPr>
          <w:rFonts w:ascii="仿宋" w:hAnsi="仿宋" w:eastAsia="仿宋" w:cs="仿宋"/>
          <w:sz w:val="31"/>
          <w:szCs w:val="31"/>
        </w:rPr>
        <w:t xml:space="preserve"> 上缴上级支出</w:t>
      </w:r>
      <w:r>
        <w:rPr>
          <w:rFonts w:ascii="仿宋" w:hAnsi="仿宋" w:eastAsia="仿宋" w:cs="仿宋"/>
          <w:spacing w:val="-27"/>
          <w:sz w:val="31"/>
          <w:szCs w:val="31"/>
        </w:rPr>
        <w:t xml:space="preserve"> </w:t>
      </w:r>
      <w:r>
        <w:rPr>
          <w:rFonts w:ascii="仿宋" w:hAnsi="仿宋" w:eastAsia="仿宋" w:cs="仿宋"/>
          <w:sz w:val="31"/>
          <w:szCs w:val="31"/>
        </w:rPr>
        <w:t>0.00</w:t>
      </w:r>
      <w:r>
        <w:rPr>
          <w:rFonts w:ascii="仿宋" w:hAnsi="仿宋" w:eastAsia="仿宋" w:cs="仿宋"/>
          <w:spacing w:val="-39"/>
          <w:sz w:val="31"/>
          <w:szCs w:val="31"/>
        </w:rPr>
        <w:t xml:space="preserve"> </w:t>
      </w:r>
      <w:r>
        <w:rPr>
          <w:rFonts w:ascii="仿宋" w:hAnsi="仿宋" w:eastAsia="仿宋" w:cs="仿宋"/>
          <w:sz w:val="31"/>
          <w:szCs w:val="31"/>
        </w:rPr>
        <w:t>万元，</w:t>
      </w:r>
      <w:r>
        <w:rPr>
          <w:rFonts w:ascii="仿宋" w:hAnsi="仿宋" w:eastAsia="仿宋" w:cs="仿宋"/>
          <w:spacing w:val="-74"/>
          <w:sz w:val="31"/>
          <w:szCs w:val="31"/>
        </w:rPr>
        <w:t xml:space="preserve"> </w:t>
      </w:r>
      <w:r>
        <w:rPr>
          <w:rFonts w:ascii="仿宋" w:hAnsi="仿宋" w:eastAsia="仿宋" w:cs="仿宋"/>
          <w:sz w:val="31"/>
          <w:szCs w:val="31"/>
        </w:rPr>
        <w:t>占</w:t>
      </w:r>
      <w:r>
        <w:rPr>
          <w:rFonts w:ascii="仿宋" w:hAnsi="仿宋" w:eastAsia="仿宋" w:cs="仿宋"/>
          <w:spacing w:val="-36"/>
          <w:sz w:val="31"/>
          <w:szCs w:val="31"/>
        </w:rPr>
        <w:t xml:space="preserve"> </w:t>
      </w:r>
      <w:r>
        <w:rPr>
          <w:rFonts w:ascii="仿宋" w:hAnsi="仿宋" w:eastAsia="仿宋" w:cs="仿宋"/>
          <w:sz w:val="31"/>
          <w:szCs w:val="31"/>
        </w:rPr>
        <w:t>0.00%；经营支出</w:t>
      </w:r>
      <w:r>
        <w:rPr>
          <w:rFonts w:ascii="仿宋" w:hAnsi="仿宋" w:eastAsia="仿宋" w:cs="仿宋"/>
          <w:spacing w:val="-36"/>
          <w:sz w:val="31"/>
          <w:szCs w:val="31"/>
        </w:rPr>
        <w:t xml:space="preserve"> </w:t>
      </w:r>
      <w:r>
        <w:rPr>
          <w:rFonts w:ascii="仿宋" w:hAnsi="仿宋" w:eastAsia="仿宋" w:cs="仿宋"/>
          <w:sz w:val="31"/>
          <w:szCs w:val="31"/>
        </w:rPr>
        <w:t>0.00</w:t>
      </w:r>
      <w:r>
        <w:rPr>
          <w:rFonts w:ascii="仿宋" w:hAnsi="仿宋" w:eastAsia="仿宋" w:cs="仿宋"/>
          <w:spacing w:val="-42"/>
          <w:sz w:val="31"/>
          <w:szCs w:val="31"/>
        </w:rPr>
        <w:t xml:space="preserve"> </w:t>
      </w:r>
      <w:r>
        <w:rPr>
          <w:rFonts w:ascii="仿宋" w:hAnsi="仿宋" w:eastAsia="仿宋" w:cs="仿宋"/>
          <w:sz w:val="31"/>
          <w:szCs w:val="31"/>
        </w:rPr>
        <w:t>万元，</w:t>
      </w:r>
    </w:p>
    <w:p>
      <w:pPr>
        <w:spacing w:line="221" w:lineRule="auto"/>
        <w:ind w:left="77"/>
        <w:rPr>
          <w:rFonts w:ascii="仿宋" w:hAnsi="仿宋" w:eastAsia="仿宋" w:cs="仿宋"/>
          <w:sz w:val="31"/>
          <w:szCs w:val="31"/>
        </w:rPr>
      </w:pPr>
      <w:r>
        <w:rPr>
          <w:rFonts w:ascii="仿宋" w:hAnsi="仿宋" w:eastAsia="仿宋" w:cs="仿宋"/>
          <w:spacing w:val="-2"/>
          <w:sz w:val="31"/>
          <w:szCs w:val="31"/>
        </w:rPr>
        <w:t>占</w:t>
      </w:r>
      <w:r>
        <w:rPr>
          <w:rFonts w:ascii="仿宋" w:hAnsi="仿宋" w:eastAsia="仿宋" w:cs="仿宋"/>
          <w:spacing w:val="-38"/>
          <w:sz w:val="31"/>
          <w:szCs w:val="31"/>
        </w:rPr>
        <w:t xml:space="preserve"> </w:t>
      </w:r>
      <w:r>
        <w:rPr>
          <w:rFonts w:ascii="仿宋" w:hAnsi="仿宋" w:eastAsia="仿宋" w:cs="仿宋"/>
          <w:spacing w:val="-2"/>
          <w:sz w:val="31"/>
          <w:szCs w:val="31"/>
        </w:rPr>
        <w:t>0.00%；对附属单位补助支出</w:t>
      </w:r>
      <w:r>
        <w:rPr>
          <w:rFonts w:ascii="仿宋" w:hAnsi="仿宋" w:eastAsia="仿宋" w:cs="仿宋"/>
          <w:spacing w:val="-39"/>
          <w:sz w:val="31"/>
          <w:szCs w:val="31"/>
        </w:rPr>
        <w:t xml:space="preserve"> </w:t>
      </w:r>
      <w:r>
        <w:rPr>
          <w:rFonts w:ascii="仿宋" w:hAnsi="仿宋" w:eastAsia="仿宋" w:cs="仿宋"/>
          <w:spacing w:val="-2"/>
          <w:sz w:val="31"/>
          <w:szCs w:val="31"/>
        </w:rPr>
        <w:t>0.00</w:t>
      </w:r>
      <w:r>
        <w:rPr>
          <w:rFonts w:ascii="仿宋" w:hAnsi="仿宋" w:eastAsia="仿宋" w:cs="仿宋"/>
          <w:spacing w:val="-44"/>
          <w:sz w:val="31"/>
          <w:szCs w:val="31"/>
        </w:rPr>
        <w:t xml:space="preserve"> </w:t>
      </w:r>
      <w:r>
        <w:rPr>
          <w:rFonts w:ascii="仿宋" w:hAnsi="仿宋" w:eastAsia="仿宋" w:cs="仿宋"/>
          <w:spacing w:val="-2"/>
          <w:sz w:val="31"/>
          <w:szCs w:val="31"/>
        </w:rPr>
        <w:t>万元，</w:t>
      </w:r>
      <w:r>
        <w:rPr>
          <w:rFonts w:ascii="仿宋" w:hAnsi="仿宋" w:eastAsia="仿宋" w:cs="仿宋"/>
          <w:spacing w:val="-79"/>
          <w:sz w:val="31"/>
          <w:szCs w:val="31"/>
        </w:rPr>
        <w:t xml:space="preserve"> </w:t>
      </w:r>
      <w:r>
        <w:rPr>
          <w:rFonts w:ascii="仿宋" w:hAnsi="仿宋" w:eastAsia="仿宋" w:cs="仿宋"/>
          <w:spacing w:val="-2"/>
          <w:sz w:val="31"/>
          <w:szCs w:val="31"/>
        </w:rPr>
        <w:t>占</w:t>
      </w:r>
      <w:r>
        <w:rPr>
          <w:rFonts w:ascii="仿宋" w:hAnsi="仿宋" w:eastAsia="仿宋" w:cs="仿宋"/>
          <w:spacing w:val="-41"/>
          <w:sz w:val="31"/>
          <w:szCs w:val="31"/>
        </w:rPr>
        <w:t xml:space="preserve"> </w:t>
      </w:r>
      <w:r>
        <w:rPr>
          <w:rFonts w:ascii="仿宋" w:hAnsi="仿宋" w:eastAsia="仿宋" w:cs="仿宋"/>
          <w:spacing w:val="-2"/>
          <w:sz w:val="31"/>
          <w:szCs w:val="31"/>
        </w:rPr>
        <w:t>0.00%。</w:t>
      </w:r>
    </w:p>
    <w:p>
      <w:pPr>
        <w:spacing w:before="252" w:line="226" w:lineRule="auto"/>
        <w:ind w:left="686"/>
        <w:rPr>
          <w:rFonts w:ascii="黑体" w:hAnsi="黑体" w:eastAsia="黑体" w:cs="黑体"/>
          <w:sz w:val="31"/>
          <w:szCs w:val="31"/>
        </w:rPr>
      </w:pPr>
      <w:r>
        <w:rPr>
          <w:rFonts w:ascii="黑体" w:hAnsi="黑体" w:eastAsia="黑体" w:cs="黑体"/>
          <w:spacing w:val="8"/>
          <w:sz w:val="31"/>
          <w:szCs w:val="31"/>
        </w:rPr>
        <w:t>四、财政拨款收入支出决算总体情况说明</w:t>
      </w:r>
    </w:p>
    <w:p>
      <w:pPr>
        <w:spacing w:before="242" w:line="372" w:lineRule="auto"/>
        <w:ind w:left="22" w:firstLine="657"/>
        <w:rPr>
          <w:rFonts w:ascii="仿宋" w:hAnsi="仿宋" w:eastAsia="仿宋" w:cs="仿宋"/>
          <w:sz w:val="31"/>
          <w:szCs w:val="31"/>
        </w:rPr>
      </w:pPr>
      <w:r>
        <w:rPr>
          <w:rFonts w:ascii="仿宋" w:hAnsi="仿宋" w:eastAsia="仿宋" w:cs="仿宋"/>
          <w:spacing w:val="7"/>
          <w:sz w:val="31"/>
          <w:szCs w:val="31"/>
        </w:rPr>
        <w:t>2020</w:t>
      </w:r>
      <w:r>
        <w:rPr>
          <w:rFonts w:ascii="仿宋" w:hAnsi="仿宋" w:eastAsia="仿宋" w:cs="仿宋"/>
          <w:spacing w:val="-39"/>
          <w:sz w:val="31"/>
          <w:szCs w:val="31"/>
        </w:rPr>
        <w:t xml:space="preserve"> </w:t>
      </w:r>
      <w:r>
        <w:rPr>
          <w:rFonts w:ascii="仿宋" w:hAnsi="仿宋" w:eastAsia="仿宋" w:cs="仿宋"/>
          <w:spacing w:val="7"/>
          <w:sz w:val="31"/>
          <w:szCs w:val="31"/>
        </w:rPr>
        <w:t>年度财政拨款收入</w:t>
      </w:r>
      <w:r>
        <w:rPr>
          <w:rFonts w:ascii="仿宋" w:hAnsi="仿宋" w:eastAsia="仿宋" w:cs="仿宋"/>
          <w:spacing w:val="-46"/>
          <w:sz w:val="31"/>
          <w:szCs w:val="31"/>
        </w:rPr>
        <w:t xml:space="preserve"> </w:t>
      </w:r>
      <w:r>
        <w:rPr>
          <w:rFonts w:ascii="仿宋" w:hAnsi="仿宋" w:eastAsia="仿宋" w:cs="仿宋"/>
          <w:spacing w:val="7"/>
          <w:sz w:val="31"/>
          <w:szCs w:val="31"/>
        </w:rPr>
        <w:t>21582.55</w:t>
      </w:r>
      <w:r>
        <w:rPr>
          <w:rFonts w:ascii="仿宋" w:hAnsi="仿宋" w:eastAsia="仿宋" w:cs="仿宋"/>
          <w:spacing w:val="-42"/>
          <w:sz w:val="31"/>
          <w:szCs w:val="31"/>
        </w:rPr>
        <w:t xml:space="preserve"> </w:t>
      </w:r>
      <w:r>
        <w:rPr>
          <w:rFonts w:ascii="仿宋" w:hAnsi="仿宋" w:eastAsia="仿宋" w:cs="仿宋"/>
          <w:spacing w:val="7"/>
          <w:sz w:val="31"/>
          <w:szCs w:val="31"/>
        </w:rPr>
        <w:t>万元，与上年相比，</w:t>
      </w:r>
      <w:r>
        <w:rPr>
          <w:rFonts w:ascii="仿宋" w:hAnsi="仿宋" w:eastAsia="仿宋" w:cs="仿宋"/>
          <w:sz w:val="31"/>
          <w:szCs w:val="31"/>
        </w:rPr>
        <w:t xml:space="preserve"> </w:t>
      </w:r>
      <w:r>
        <w:rPr>
          <w:rFonts w:ascii="仿宋" w:hAnsi="仿宋" w:eastAsia="仿宋" w:cs="仿宋"/>
          <w:spacing w:val="-5"/>
          <w:sz w:val="31"/>
          <w:szCs w:val="31"/>
        </w:rPr>
        <w:t>增加</w:t>
      </w:r>
      <w:r>
        <w:rPr>
          <w:rFonts w:ascii="仿宋" w:hAnsi="仿宋" w:eastAsia="仿宋" w:cs="仿宋"/>
          <w:spacing w:val="-40"/>
          <w:sz w:val="31"/>
          <w:szCs w:val="31"/>
        </w:rPr>
        <w:t xml:space="preserve"> </w:t>
      </w:r>
      <w:r>
        <w:rPr>
          <w:rFonts w:ascii="仿宋" w:hAnsi="仿宋" w:eastAsia="仿宋" w:cs="仿宋"/>
          <w:spacing w:val="-5"/>
          <w:sz w:val="31"/>
          <w:szCs w:val="31"/>
        </w:rPr>
        <w:t>13449.88</w:t>
      </w:r>
      <w:r>
        <w:rPr>
          <w:rFonts w:ascii="仿宋" w:hAnsi="仿宋" w:eastAsia="仿宋" w:cs="仿宋"/>
          <w:spacing w:val="-45"/>
          <w:sz w:val="31"/>
          <w:szCs w:val="31"/>
        </w:rPr>
        <w:t xml:space="preserve"> </w:t>
      </w:r>
      <w:r>
        <w:rPr>
          <w:rFonts w:ascii="仿宋" w:hAnsi="仿宋" w:eastAsia="仿宋" w:cs="仿宋"/>
          <w:spacing w:val="-5"/>
          <w:sz w:val="31"/>
          <w:szCs w:val="31"/>
        </w:rPr>
        <w:t>万元，增长</w:t>
      </w:r>
      <w:r>
        <w:rPr>
          <w:rFonts w:ascii="仿宋" w:hAnsi="仿宋" w:eastAsia="仿宋" w:cs="仿宋"/>
          <w:spacing w:val="-40"/>
          <w:sz w:val="31"/>
          <w:szCs w:val="31"/>
        </w:rPr>
        <w:t xml:space="preserve"> </w:t>
      </w:r>
      <w:r>
        <w:rPr>
          <w:rFonts w:ascii="仿宋" w:hAnsi="仿宋" w:eastAsia="仿宋" w:cs="仿宋"/>
          <w:spacing w:val="-5"/>
          <w:sz w:val="31"/>
          <w:szCs w:val="31"/>
        </w:rPr>
        <w:t>165.38%。主要原因</w:t>
      </w:r>
      <w:r>
        <w:rPr>
          <w:rFonts w:ascii="仿宋" w:hAnsi="仿宋" w:eastAsia="仿宋" w:cs="仿宋"/>
          <w:spacing w:val="-6"/>
          <w:sz w:val="31"/>
          <w:szCs w:val="31"/>
        </w:rPr>
        <w:t>是：机构改革，</w:t>
      </w:r>
      <w:r>
        <w:rPr>
          <w:rFonts w:ascii="仿宋" w:hAnsi="仿宋" w:eastAsia="仿宋" w:cs="仿宋"/>
          <w:sz w:val="31"/>
          <w:szCs w:val="31"/>
        </w:rPr>
        <w:t xml:space="preserve"> </w:t>
      </w:r>
      <w:r>
        <w:rPr>
          <w:rFonts w:ascii="仿宋" w:hAnsi="仿宋" w:eastAsia="仿宋" w:cs="仿宋"/>
          <w:spacing w:val="9"/>
          <w:sz w:val="31"/>
          <w:szCs w:val="31"/>
        </w:rPr>
        <w:t>原畜牧兽医局合并到本局，本年收入比上年增加。财政拨款</w:t>
      </w:r>
      <w:r>
        <w:rPr>
          <w:rFonts w:ascii="仿宋" w:hAnsi="仿宋" w:eastAsia="仿宋" w:cs="仿宋"/>
          <w:sz w:val="31"/>
          <w:szCs w:val="31"/>
        </w:rPr>
        <w:t xml:space="preserve"> </w:t>
      </w:r>
      <w:r>
        <w:rPr>
          <w:rFonts w:ascii="仿宋" w:hAnsi="仿宋" w:eastAsia="仿宋" w:cs="仿宋"/>
          <w:spacing w:val="3"/>
          <w:sz w:val="31"/>
          <w:szCs w:val="31"/>
        </w:rPr>
        <w:t>支出</w:t>
      </w:r>
      <w:r>
        <w:rPr>
          <w:rFonts w:ascii="仿宋" w:hAnsi="仿宋" w:eastAsia="仿宋" w:cs="仿宋"/>
          <w:spacing w:val="-43"/>
          <w:sz w:val="31"/>
          <w:szCs w:val="31"/>
        </w:rPr>
        <w:t xml:space="preserve"> </w:t>
      </w:r>
      <w:r>
        <w:rPr>
          <w:rFonts w:ascii="仿宋" w:hAnsi="仿宋" w:eastAsia="仿宋" w:cs="仿宋"/>
          <w:spacing w:val="3"/>
          <w:sz w:val="31"/>
          <w:szCs w:val="31"/>
        </w:rPr>
        <w:t>21582.55</w:t>
      </w:r>
      <w:r>
        <w:rPr>
          <w:rFonts w:ascii="仿宋" w:hAnsi="仿宋" w:eastAsia="仿宋" w:cs="仿宋"/>
          <w:spacing w:val="-45"/>
          <w:sz w:val="31"/>
          <w:szCs w:val="31"/>
        </w:rPr>
        <w:t xml:space="preserve"> </w:t>
      </w:r>
      <w:r>
        <w:rPr>
          <w:rFonts w:ascii="仿宋" w:hAnsi="仿宋" w:eastAsia="仿宋" w:cs="仿宋"/>
          <w:spacing w:val="3"/>
          <w:sz w:val="31"/>
          <w:szCs w:val="31"/>
        </w:rPr>
        <w:t>万元，与上年相比，增加</w:t>
      </w:r>
      <w:r>
        <w:rPr>
          <w:rFonts w:ascii="仿宋" w:hAnsi="仿宋" w:eastAsia="仿宋" w:cs="仿宋"/>
          <w:spacing w:val="-40"/>
          <w:sz w:val="31"/>
          <w:szCs w:val="31"/>
        </w:rPr>
        <w:t xml:space="preserve"> </w:t>
      </w:r>
      <w:r>
        <w:rPr>
          <w:rFonts w:ascii="仿宋" w:hAnsi="仿宋" w:eastAsia="仿宋" w:cs="仿宋"/>
          <w:spacing w:val="3"/>
          <w:sz w:val="31"/>
          <w:szCs w:val="31"/>
        </w:rPr>
        <w:t>18314.16</w:t>
      </w:r>
      <w:r>
        <w:rPr>
          <w:rFonts w:ascii="仿宋" w:hAnsi="仿宋" w:eastAsia="仿宋" w:cs="仿宋"/>
          <w:spacing w:val="-45"/>
          <w:sz w:val="31"/>
          <w:szCs w:val="31"/>
        </w:rPr>
        <w:t xml:space="preserve"> </w:t>
      </w:r>
      <w:r>
        <w:rPr>
          <w:rFonts w:ascii="仿宋" w:hAnsi="仿宋" w:eastAsia="仿宋" w:cs="仿宋"/>
          <w:spacing w:val="3"/>
          <w:sz w:val="31"/>
          <w:szCs w:val="31"/>
        </w:rPr>
        <w:t>万元，增</w:t>
      </w:r>
      <w:r>
        <w:rPr>
          <w:rFonts w:ascii="仿宋" w:hAnsi="仿宋" w:eastAsia="仿宋" w:cs="仿宋"/>
          <w:sz w:val="31"/>
          <w:szCs w:val="31"/>
        </w:rPr>
        <w:t xml:space="preserve"> </w:t>
      </w:r>
      <w:r>
        <w:rPr>
          <w:rFonts w:ascii="仿宋" w:hAnsi="仿宋" w:eastAsia="仿宋" w:cs="仿宋"/>
          <w:spacing w:val="9"/>
          <w:sz w:val="31"/>
          <w:szCs w:val="31"/>
        </w:rPr>
        <w:t>长</w:t>
      </w:r>
      <w:r>
        <w:rPr>
          <w:rFonts w:ascii="仿宋" w:hAnsi="仿宋" w:eastAsia="仿宋" w:cs="仿宋"/>
          <w:spacing w:val="-25"/>
          <w:sz w:val="31"/>
          <w:szCs w:val="31"/>
        </w:rPr>
        <w:t xml:space="preserve"> </w:t>
      </w:r>
      <w:r>
        <w:rPr>
          <w:rFonts w:ascii="仿宋" w:hAnsi="仿宋" w:eastAsia="仿宋" w:cs="仿宋"/>
          <w:spacing w:val="9"/>
          <w:sz w:val="31"/>
          <w:szCs w:val="31"/>
        </w:rPr>
        <w:t>560.34%，主要原因是：本年机构改革，原畜牧兽医局合</w:t>
      </w:r>
    </w:p>
    <w:p>
      <w:pPr>
        <w:spacing w:before="1" w:line="220" w:lineRule="auto"/>
        <w:ind w:left="36"/>
        <w:rPr>
          <w:rFonts w:ascii="仿宋" w:hAnsi="仿宋" w:eastAsia="仿宋" w:cs="仿宋"/>
          <w:sz w:val="31"/>
          <w:szCs w:val="31"/>
        </w:rPr>
      </w:pPr>
      <w:r>
        <w:rPr>
          <w:rFonts w:ascii="仿宋" w:hAnsi="仿宋" w:eastAsia="仿宋" w:cs="仿宋"/>
          <w:spacing w:val="7"/>
          <w:sz w:val="31"/>
          <w:szCs w:val="31"/>
        </w:rPr>
        <w:t>并到本局，本年支出比上年增加。</w:t>
      </w:r>
    </w:p>
    <w:p>
      <w:pPr>
        <w:spacing w:before="254" w:line="624" w:lineRule="exact"/>
        <w:ind w:right="83"/>
        <w:jc w:val="right"/>
        <w:rPr>
          <w:rFonts w:ascii="仿宋" w:hAnsi="仿宋" w:eastAsia="仿宋" w:cs="仿宋"/>
          <w:sz w:val="31"/>
          <w:szCs w:val="31"/>
        </w:rPr>
      </w:pPr>
      <w:r>
        <w:rPr>
          <w:rFonts w:ascii="仿宋" w:hAnsi="仿宋" w:eastAsia="仿宋" w:cs="仿宋"/>
          <w:spacing w:val="31"/>
          <w:position w:val="23"/>
          <w:sz w:val="31"/>
          <w:szCs w:val="31"/>
        </w:rPr>
        <w:t>与年初预算数相比情况</w:t>
      </w:r>
      <w:r>
        <w:rPr>
          <w:rFonts w:ascii="仿宋" w:hAnsi="仿宋" w:eastAsia="仿宋" w:cs="仿宋"/>
          <w:spacing w:val="-91"/>
          <w:position w:val="23"/>
          <w:sz w:val="31"/>
          <w:szCs w:val="31"/>
        </w:rPr>
        <w:t xml:space="preserve"> </w:t>
      </w:r>
      <w:r>
        <w:rPr>
          <w:rFonts w:ascii="仿宋" w:hAnsi="仿宋" w:eastAsia="仿宋" w:cs="仿宋"/>
          <w:spacing w:val="31"/>
          <w:position w:val="23"/>
          <w:sz w:val="31"/>
          <w:szCs w:val="31"/>
        </w:rPr>
        <w:t>：</w:t>
      </w:r>
      <w:r>
        <w:rPr>
          <w:rFonts w:ascii="仿宋" w:hAnsi="仿宋" w:eastAsia="仿宋" w:cs="仿宋"/>
          <w:spacing w:val="-89"/>
          <w:position w:val="23"/>
          <w:sz w:val="31"/>
          <w:szCs w:val="31"/>
        </w:rPr>
        <w:t xml:space="preserve"> </w:t>
      </w:r>
      <w:r>
        <w:rPr>
          <w:rFonts w:ascii="仿宋" w:hAnsi="仿宋" w:eastAsia="仿宋" w:cs="仿宋"/>
          <w:spacing w:val="31"/>
          <w:position w:val="23"/>
          <w:sz w:val="31"/>
          <w:szCs w:val="31"/>
        </w:rPr>
        <w:t>财政拨款收入年初预算数</w:t>
      </w:r>
    </w:p>
    <w:p>
      <w:pPr>
        <w:spacing w:before="1" w:line="221" w:lineRule="auto"/>
        <w:ind w:left="38"/>
        <w:rPr>
          <w:rFonts w:ascii="仿宋" w:hAnsi="仿宋" w:eastAsia="仿宋" w:cs="仿宋"/>
          <w:sz w:val="31"/>
          <w:szCs w:val="31"/>
        </w:rPr>
      </w:pPr>
      <w:r>
        <w:rPr>
          <w:rFonts w:ascii="仿宋" w:hAnsi="仿宋" w:eastAsia="仿宋" w:cs="仿宋"/>
          <w:spacing w:val="-1"/>
          <w:sz w:val="31"/>
          <w:szCs w:val="31"/>
        </w:rPr>
        <w:t>2241.51 万</w:t>
      </w:r>
      <w:r>
        <w:rPr>
          <w:rFonts w:ascii="仿宋" w:hAnsi="仿宋" w:eastAsia="仿宋" w:cs="仿宋"/>
          <w:spacing w:val="-65"/>
          <w:sz w:val="31"/>
          <w:szCs w:val="31"/>
        </w:rPr>
        <w:t xml:space="preserve"> </w:t>
      </w:r>
      <w:r>
        <w:rPr>
          <w:rFonts w:ascii="仿宋" w:hAnsi="仿宋" w:eastAsia="仿宋" w:cs="仿宋"/>
          <w:spacing w:val="-1"/>
          <w:sz w:val="31"/>
          <w:szCs w:val="31"/>
        </w:rPr>
        <w:t>元，</w:t>
      </w:r>
      <w:r>
        <w:rPr>
          <w:rFonts w:ascii="仿宋" w:hAnsi="仿宋" w:eastAsia="仿宋" w:cs="仿宋"/>
          <w:spacing w:val="-67"/>
          <w:sz w:val="31"/>
          <w:szCs w:val="31"/>
        </w:rPr>
        <w:t xml:space="preserve"> </w:t>
      </w:r>
      <w:r>
        <w:rPr>
          <w:rFonts w:ascii="仿宋" w:hAnsi="仿宋" w:eastAsia="仿宋" w:cs="仿宋"/>
          <w:spacing w:val="-1"/>
          <w:sz w:val="31"/>
          <w:szCs w:val="31"/>
        </w:rPr>
        <w:t>决</w:t>
      </w:r>
      <w:r>
        <w:rPr>
          <w:rFonts w:ascii="仿宋" w:hAnsi="仿宋" w:eastAsia="仿宋" w:cs="仿宋"/>
          <w:spacing w:val="-77"/>
          <w:sz w:val="31"/>
          <w:szCs w:val="31"/>
        </w:rPr>
        <w:t xml:space="preserve"> </w:t>
      </w:r>
      <w:r>
        <w:rPr>
          <w:rFonts w:ascii="仿宋" w:hAnsi="仿宋" w:eastAsia="仿宋" w:cs="仿宋"/>
          <w:spacing w:val="-1"/>
          <w:sz w:val="31"/>
          <w:szCs w:val="31"/>
        </w:rPr>
        <w:t>算</w:t>
      </w:r>
      <w:r>
        <w:rPr>
          <w:rFonts w:ascii="仿宋" w:hAnsi="仿宋" w:eastAsia="仿宋" w:cs="仿宋"/>
          <w:spacing w:val="-81"/>
          <w:sz w:val="31"/>
          <w:szCs w:val="31"/>
        </w:rPr>
        <w:t xml:space="preserve"> </w:t>
      </w:r>
      <w:r>
        <w:rPr>
          <w:rFonts w:ascii="仿宋" w:hAnsi="仿宋" w:eastAsia="仿宋" w:cs="仿宋"/>
          <w:spacing w:val="-1"/>
          <w:sz w:val="31"/>
          <w:szCs w:val="31"/>
        </w:rPr>
        <w:t>数 21582.55 万</w:t>
      </w:r>
      <w:r>
        <w:rPr>
          <w:rFonts w:ascii="仿宋" w:hAnsi="仿宋" w:eastAsia="仿宋" w:cs="仿宋"/>
          <w:spacing w:val="-76"/>
          <w:sz w:val="31"/>
          <w:szCs w:val="31"/>
        </w:rPr>
        <w:t xml:space="preserve"> </w:t>
      </w:r>
      <w:r>
        <w:rPr>
          <w:rFonts w:ascii="仿宋" w:hAnsi="仿宋" w:eastAsia="仿宋" w:cs="仿宋"/>
          <w:spacing w:val="-1"/>
          <w:sz w:val="31"/>
          <w:szCs w:val="31"/>
        </w:rPr>
        <w:t>元，</w:t>
      </w:r>
      <w:r>
        <w:rPr>
          <w:rFonts w:ascii="仿宋" w:hAnsi="仿宋" w:eastAsia="仿宋" w:cs="仿宋"/>
          <w:spacing w:val="-62"/>
          <w:sz w:val="31"/>
          <w:szCs w:val="31"/>
        </w:rPr>
        <w:t xml:space="preserve"> </w:t>
      </w:r>
      <w:r>
        <w:rPr>
          <w:rFonts w:ascii="仿宋" w:hAnsi="仿宋" w:eastAsia="仿宋" w:cs="仿宋"/>
          <w:spacing w:val="-1"/>
          <w:sz w:val="31"/>
          <w:szCs w:val="31"/>
        </w:rPr>
        <w:t>预</w:t>
      </w:r>
      <w:r>
        <w:rPr>
          <w:rFonts w:ascii="仿宋" w:hAnsi="仿宋" w:eastAsia="仿宋" w:cs="仿宋"/>
          <w:spacing w:val="-80"/>
          <w:sz w:val="31"/>
          <w:szCs w:val="31"/>
        </w:rPr>
        <w:t xml:space="preserve"> </w:t>
      </w:r>
      <w:r>
        <w:rPr>
          <w:rFonts w:ascii="仿宋" w:hAnsi="仿宋" w:eastAsia="仿宋" w:cs="仿宋"/>
          <w:spacing w:val="-1"/>
          <w:sz w:val="31"/>
          <w:szCs w:val="31"/>
        </w:rPr>
        <w:t>决</w:t>
      </w:r>
      <w:r>
        <w:rPr>
          <w:rFonts w:ascii="仿宋" w:hAnsi="仿宋" w:eastAsia="仿宋" w:cs="仿宋"/>
          <w:spacing w:val="-79"/>
          <w:sz w:val="31"/>
          <w:szCs w:val="31"/>
        </w:rPr>
        <w:t xml:space="preserve"> </w:t>
      </w:r>
      <w:r>
        <w:rPr>
          <w:rFonts w:ascii="仿宋" w:hAnsi="仿宋" w:eastAsia="仿宋" w:cs="仿宋"/>
          <w:spacing w:val="-1"/>
          <w:sz w:val="31"/>
          <w:szCs w:val="31"/>
        </w:rPr>
        <w:t>算</w:t>
      </w:r>
      <w:r>
        <w:rPr>
          <w:rFonts w:ascii="仿宋" w:hAnsi="仿宋" w:eastAsia="仿宋" w:cs="仿宋"/>
          <w:spacing w:val="-78"/>
          <w:sz w:val="31"/>
          <w:szCs w:val="31"/>
        </w:rPr>
        <w:t xml:space="preserve"> </w:t>
      </w:r>
      <w:r>
        <w:rPr>
          <w:rFonts w:ascii="仿宋" w:hAnsi="仿宋" w:eastAsia="仿宋" w:cs="仿宋"/>
          <w:spacing w:val="-1"/>
          <w:sz w:val="31"/>
          <w:szCs w:val="31"/>
        </w:rPr>
        <w:t>差</w:t>
      </w:r>
      <w:r>
        <w:rPr>
          <w:rFonts w:ascii="仿宋" w:hAnsi="仿宋" w:eastAsia="仿宋" w:cs="仿宋"/>
          <w:spacing w:val="-79"/>
          <w:sz w:val="31"/>
          <w:szCs w:val="31"/>
        </w:rPr>
        <w:t xml:space="preserve"> </w:t>
      </w:r>
      <w:r>
        <w:rPr>
          <w:rFonts w:ascii="仿宋" w:hAnsi="仿宋" w:eastAsia="仿宋" w:cs="仿宋"/>
          <w:spacing w:val="-1"/>
          <w:sz w:val="31"/>
          <w:szCs w:val="31"/>
        </w:rPr>
        <w:t>异</w:t>
      </w:r>
      <w:r>
        <w:rPr>
          <w:rFonts w:ascii="仿宋" w:hAnsi="仿宋" w:eastAsia="仿宋" w:cs="仿宋"/>
          <w:spacing w:val="-77"/>
          <w:sz w:val="31"/>
          <w:szCs w:val="31"/>
        </w:rPr>
        <w:t xml:space="preserve"> </w:t>
      </w:r>
      <w:r>
        <w:rPr>
          <w:rFonts w:ascii="仿宋" w:hAnsi="仿宋" w:eastAsia="仿宋" w:cs="仿宋"/>
          <w:spacing w:val="-1"/>
          <w:sz w:val="31"/>
          <w:szCs w:val="31"/>
        </w:rPr>
        <w:t>率</w:t>
      </w:r>
    </w:p>
    <w:p>
      <w:pPr>
        <w:spacing w:line="221" w:lineRule="auto"/>
        <w:rPr>
          <w:rFonts w:ascii="仿宋" w:hAnsi="仿宋" w:eastAsia="仿宋" w:cs="仿宋"/>
          <w:sz w:val="31"/>
          <w:szCs w:val="31"/>
        </w:rPr>
        <w:sectPr>
          <w:footerReference r:id="rId11" w:type="default"/>
          <w:pgSz w:w="11906" w:h="16839"/>
          <w:pgMar w:top="1431" w:right="1718" w:bottom="1156" w:left="1785" w:header="0" w:footer="994" w:gutter="0"/>
        </w:sectPr>
      </w:pPr>
    </w:p>
    <w:p>
      <w:pPr>
        <w:spacing w:before="158" w:line="372" w:lineRule="auto"/>
        <w:ind w:left="26" w:right="13" w:firstLine="14"/>
        <w:rPr>
          <w:rFonts w:ascii="仿宋" w:hAnsi="仿宋" w:eastAsia="仿宋" w:cs="仿宋"/>
          <w:sz w:val="31"/>
          <w:szCs w:val="31"/>
        </w:rPr>
      </w:pPr>
      <w:r>
        <w:rPr>
          <w:rFonts w:ascii="仿宋" w:hAnsi="仿宋" w:eastAsia="仿宋" w:cs="仿宋"/>
          <w:spacing w:val="13"/>
          <w:sz w:val="31"/>
          <w:szCs w:val="31"/>
        </w:rPr>
        <w:t>862.86%，主要原因是：本年机构改革，原</w:t>
      </w:r>
      <w:r>
        <w:rPr>
          <w:rFonts w:ascii="仿宋" w:hAnsi="仿宋" w:eastAsia="仿宋" w:cs="仿宋"/>
          <w:spacing w:val="12"/>
          <w:sz w:val="31"/>
          <w:szCs w:val="31"/>
        </w:rPr>
        <w:t>畜牧兽医局合并</w:t>
      </w:r>
      <w:r>
        <w:rPr>
          <w:rFonts w:ascii="仿宋" w:hAnsi="仿宋" w:eastAsia="仿宋" w:cs="仿宋"/>
          <w:sz w:val="31"/>
          <w:szCs w:val="31"/>
        </w:rPr>
        <w:t xml:space="preserve"> </w:t>
      </w:r>
      <w:r>
        <w:rPr>
          <w:rFonts w:ascii="仿宋" w:hAnsi="仿宋" w:eastAsia="仿宋" w:cs="仿宋"/>
          <w:spacing w:val="6"/>
          <w:sz w:val="31"/>
          <w:szCs w:val="31"/>
        </w:rPr>
        <w:t>到本局，增加草原生态奖励及农业生产发展资金，</w:t>
      </w:r>
      <w:r>
        <w:rPr>
          <w:rFonts w:ascii="仿宋" w:hAnsi="仿宋" w:eastAsia="仿宋" w:cs="仿宋"/>
          <w:spacing w:val="-81"/>
          <w:sz w:val="31"/>
          <w:szCs w:val="31"/>
        </w:rPr>
        <w:t xml:space="preserve"> </w:t>
      </w:r>
      <w:r>
        <w:rPr>
          <w:rFonts w:ascii="仿宋" w:hAnsi="仿宋" w:eastAsia="仿宋" w:cs="仿宋"/>
          <w:spacing w:val="6"/>
          <w:sz w:val="31"/>
          <w:szCs w:val="31"/>
        </w:rPr>
        <w:t>乡村振兴</w:t>
      </w:r>
      <w:r>
        <w:rPr>
          <w:rFonts w:ascii="仿宋" w:hAnsi="仿宋" w:eastAsia="仿宋" w:cs="仿宋"/>
          <w:sz w:val="31"/>
          <w:szCs w:val="31"/>
        </w:rPr>
        <w:t xml:space="preserve"> </w:t>
      </w:r>
      <w:r>
        <w:rPr>
          <w:rFonts w:ascii="仿宋" w:hAnsi="仿宋" w:eastAsia="仿宋" w:cs="仿宋"/>
          <w:spacing w:val="5"/>
          <w:sz w:val="31"/>
          <w:szCs w:val="31"/>
        </w:rPr>
        <w:t>和农村改厕</w:t>
      </w:r>
      <w:r>
        <w:rPr>
          <w:rFonts w:ascii="仿宋" w:hAnsi="仿宋" w:eastAsia="仿宋" w:cs="仿宋"/>
          <w:spacing w:val="-107"/>
          <w:sz w:val="31"/>
          <w:szCs w:val="31"/>
        </w:rPr>
        <w:t xml:space="preserve"> </w:t>
      </w:r>
      <w:r>
        <w:rPr>
          <w:rFonts w:ascii="仿宋" w:hAnsi="仿宋" w:eastAsia="仿宋" w:cs="仿宋"/>
          <w:spacing w:val="5"/>
          <w:sz w:val="31"/>
          <w:szCs w:val="31"/>
        </w:rPr>
        <w:t>“</w:t>
      </w:r>
      <w:r>
        <w:rPr>
          <w:rFonts w:ascii="仿宋" w:hAnsi="仿宋" w:eastAsia="仿宋" w:cs="仿宋"/>
          <w:spacing w:val="-99"/>
          <w:sz w:val="31"/>
          <w:szCs w:val="31"/>
        </w:rPr>
        <w:t xml:space="preserve"> </w:t>
      </w:r>
      <w:r>
        <w:rPr>
          <w:rFonts w:ascii="仿宋" w:hAnsi="仿宋" w:eastAsia="仿宋" w:cs="仿宋"/>
          <w:spacing w:val="5"/>
          <w:sz w:val="31"/>
          <w:szCs w:val="31"/>
        </w:rPr>
        <w:t>以奖代补”资金，农田建设补助资金，农</w:t>
      </w:r>
      <w:r>
        <w:rPr>
          <w:rFonts w:ascii="仿宋" w:hAnsi="仿宋" w:eastAsia="仿宋" w:cs="仿宋"/>
          <w:spacing w:val="4"/>
          <w:sz w:val="31"/>
          <w:szCs w:val="31"/>
        </w:rPr>
        <w:t>业生</w:t>
      </w:r>
      <w:r>
        <w:rPr>
          <w:rFonts w:ascii="仿宋" w:hAnsi="仿宋" w:eastAsia="仿宋" w:cs="仿宋"/>
          <w:sz w:val="31"/>
          <w:szCs w:val="31"/>
        </w:rPr>
        <w:t xml:space="preserve"> </w:t>
      </w:r>
      <w:r>
        <w:rPr>
          <w:rFonts w:ascii="仿宋" w:hAnsi="仿宋" w:eastAsia="仿宋" w:cs="仿宋"/>
          <w:spacing w:val="9"/>
          <w:sz w:val="31"/>
          <w:szCs w:val="31"/>
        </w:rPr>
        <w:t>产发展资金，财政农业保险保费补贴，动物防疫等项目</w:t>
      </w:r>
      <w:r>
        <w:rPr>
          <w:rFonts w:ascii="仿宋" w:hAnsi="仿宋" w:eastAsia="仿宋" w:cs="仿宋"/>
          <w:spacing w:val="8"/>
          <w:sz w:val="31"/>
          <w:szCs w:val="31"/>
        </w:rPr>
        <w:t>。财</w:t>
      </w:r>
      <w:r>
        <w:rPr>
          <w:rFonts w:ascii="仿宋" w:hAnsi="仿宋" w:eastAsia="仿宋" w:cs="仿宋"/>
          <w:sz w:val="31"/>
          <w:szCs w:val="31"/>
        </w:rPr>
        <w:t xml:space="preserve"> </w:t>
      </w:r>
      <w:r>
        <w:rPr>
          <w:rFonts w:ascii="仿宋" w:hAnsi="仿宋" w:eastAsia="仿宋" w:cs="仿宋"/>
          <w:spacing w:val="7"/>
          <w:sz w:val="31"/>
          <w:szCs w:val="31"/>
        </w:rPr>
        <w:t>政拨款支出年初预算数</w:t>
      </w:r>
      <w:r>
        <w:rPr>
          <w:rFonts w:ascii="仿宋" w:hAnsi="仿宋" w:eastAsia="仿宋" w:cs="仿宋"/>
          <w:spacing w:val="-33"/>
          <w:sz w:val="31"/>
          <w:szCs w:val="31"/>
        </w:rPr>
        <w:t xml:space="preserve"> </w:t>
      </w:r>
      <w:r>
        <w:rPr>
          <w:rFonts w:ascii="仿宋" w:hAnsi="仿宋" w:eastAsia="仿宋" w:cs="仿宋"/>
          <w:spacing w:val="7"/>
          <w:sz w:val="31"/>
          <w:szCs w:val="31"/>
        </w:rPr>
        <w:t>2241.51</w:t>
      </w:r>
      <w:r>
        <w:rPr>
          <w:rFonts w:ascii="仿宋" w:hAnsi="仿宋" w:eastAsia="仿宋" w:cs="仿宋"/>
          <w:spacing w:val="-35"/>
          <w:sz w:val="31"/>
          <w:szCs w:val="31"/>
        </w:rPr>
        <w:t xml:space="preserve"> </w:t>
      </w:r>
      <w:r>
        <w:rPr>
          <w:rFonts w:ascii="仿宋" w:hAnsi="仿宋" w:eastAsia="仿宋" w:cs="仿宋"/>
          <w:spacing w:val="7"/>
          <w:sz w:val="31"/>
          <w:szCs w:val="31"/>
        </w:rPr>
        <w:t>万元，决算数</w:t>
      </w:r>
      <w:r>
        <w:rPr>
          <w:rFonts w:ascii="仿宋" w:hAnsi="仿宋" w:eastAsia="仿宋" w:cs="仿宋"/>
          <w:spacing w:val="-44"/>
          <w:sz w:val="31"/>
          <w:szCs w:val="31"/>
        </w:rPr>
        <w:t xml:space="preserve"> </w:t>
      </w:r>
      <w:r>
        <w:rPr>
          <w:rFonts w:ascii="仿宋" w:hAnsi="仿宋" w:eastAsia="仿宋" w:cs="仿宋"/>
          <w:spacing w:val="7"/>
          <w:sz w:val="31"/>
          <w:szCs w:val="31"/>
        </w:rPr>
        <w:t>21582.55</w:t>
      </w:r>
      <w:r>
        <w:rPr>
          <w:rFonts w:ascii="仿宋" w:hAnsi="仿宋" w:eastAsia="仿宋" w:cs="仿宋"/>
          <w:spacing w:val="-37"/>
          <w:sz w:val="31"/>
          <w:szCs w:val="31"/>
        </w:rPr>
        <w:t xml:space="preserve"> </w:t>
      </w:r>
      <w:r>
        <w:rPr>
          <w:rFonts w:ascii="仿宋" w:hAnsi="仿宋" w:eastAsia="仿宋" w:cs="仿宋"/>
          <w:spacing w:val="7"/>
          <w:sz w:val="31"/>
          <w:szCs w:val="31"/>
        </w:rPr>
        <w:t>万</w:t>
      </w:r>
      <w:r>
        <w:rPr>
          <w:rFonts w:ascii="仿宋" w:hAnsi="仿宋" w:eastAsia="仿宋" w:cs="仿宋"/>
          <w:sz w:val="31"/>
          <w:szCs w:val="31"/>
        </w:rPr>
        <w:t xml:space="preserve"> </w:t>
      </w:r>
      <w:r>
        <w:rPr>
          <w:rFonts w:ascii="仿宋" w:hAnsi="仿宋" w:eastAsia="仿宋" w:cs="仿宋"/>
          <w:spacing w:val="9"/>
          <w:sz w:val="31"/>
          <w:szCs w:val="31"/>
        </w:rPr>
        <w:t>元，预决算差异率</w:t>
      </w:r>
      <w:r>
        <w:rPr>
          <w:rFonts w:ascii="仿宋" w:hAnsi="仿宋" w:eastAsia="仿宋" w:cs="仿宋"/>
          <w:spacing w:val="-29"/>
          <w:sz w:val="31"/>
          <w:szCs w:val="31"/>
        </w:rPr>
        <w:t xml:space="preserve"> </w:t>
      </w:r>
      <w:r>
        <w:rPr>
          <w:rFonts w:ascii="仿宋" w:hAnsi="仿宋" w:eastAsia="仿宋" w:cs="仿宋"/>
          <w:spacing w:val="9"/>
          <w:sz w:val="31"/>
          <w:szCs w:val="31"/>
        </w:rPr>
        <w:t>862.86%，主要原因是：本年机构改革，</w:t>
      </w:r>
      <w:r>
        <w:rPr>
          <w:rFonts w:ascii="仿宋" w:hAnsi="仿宋" w:eastAsia="仿宋" w:cs="仿宋"/>
          <w:sz w:val="31"/>
          <w:szCs w:val="31"/>
        </w:rPr>
        <w:t xml:space="preserve"> </w:t>
      </w:r>
      <w:r>
        <w:rPr>
          <w:rFonts w:ascii="仿宋" w:hAnsi="仿宋" w:eastAsia="仿宋" w:cs="仿宋"/>
          <w:spacing w:val="9"/>
          <w:sz w:val="31"/>
          <w:szCs w:val="31"/>
        </w:rPr>
        <w:t>原畜牧兽医局合并到本局，增加草原生态奖励及农</w:t>
      </w:r>
      <w:r>
        <w:rPr>
          <w:rFonts w:ascii="仿宋" w:hAnsi="仿宋" w:eastAsia="仿宋" w:cs="仿宋"/>
          <w:spacing w:val="8"/>
          <w:sz w:val="31"/>
          <w:szCs w:val="31"/>
        </w:rPr>
        <w:t>业生产发</w:t>
      </w:r>
      <w:r>
        <w:rPr>
          <w:rFonts w:ascii="仿宋" w:hAnsi="仿宋" w:eastAsia="仿宋" w:cs="仿宋"/>
          <w:sz w:val="31"/>
          <w:szCs w:val="31"/>
        </w:rPr>
        <w:t xml:space="preserve"> </w:t>
      </w:r>
      <w:r>
        <w:rPr>
          <w:rFonts w:ascii="仿宋" w:hAnsi="仿宋" w:eastAsia="仿宋" w:cs="仿宋"/>
          <w:spacing w:val="2"/>
          <w:sz w:val="31"/>
          <w:szCs w:val="31"/>
        </w:rPr>
        <w:t>展资金，</w:t>
      </w:r>
      <w:r>
        <w:rPr>
          <w:rFonts w:ascii="仿宋" w:hAnsi="仿宋" w:eastAsia="仿宋" w:cs="仿宋"/>
          <w:spacing w:val="-79"/>
          <w:sz w:val="31"/>
          <w:szCs w:val="31"/>
        </w:rPr>
        <w:t xml:space="preserve"> </w:t>
      </w:r>
      <w:r>
        <w:rPr>
          <w:rFonts w:ascii="仿宋" w:hAnsi="仿宋" w:eastAsia="仿宋" w:cs="仿宋"/>
          <w:spacing w:val="2"/>
          <w:sz w:val="31"/>
          <w:szCs w:val="31"/>
        </w:rPr>
        <w:t>乡村振兴和农村改厕</w:t>
      </w:r>
      <w:r>
        <w:rPr>
          <w:rFonts w:ascii="仿宋" w:hAnsi="仿宋" w:eastAsia="仿宋" w:cs="仿宋"/>
          <w:spacing w:val="-107"/>
          <w:sz w:val="31"/>
          <w:szCs w:val="31"/>
        </w:rPr>
        <w:t xml:space="preserve"> </w:t>
      </w:r>
      <w:r>
        <w:rPr>
          <w:rFonts w:ascii="仿宋" w:hAnsi="仿宋" w:eastAsia="仿宋" w:cs="仿宋"/>
          <w:spacing w:val="2"/>
          <w:sz w:val="31"/>
          <w:szCs w:val="31"/>
        </w:rPr>
        <w:t>“</w:t>
      </w:r>
      <w:r>
        <w:rPr>
          <w:rFonts w:ascii="仿宋" w:hAnsi="仿宋" w:eastAsia="仿宋" w:cs="仿宋"/>
          <w:spacing w:val="-99"/>
          <w:sz w:val="31"/>
          <w:szCs w:val="31"/>
        </w:rPr>
        <w:t xml:space="preserve"> </w:t>
      </w:r>
      <w:r>
        <w:rPr>
          <w:rFonts w:ascii="仿宋" w:hAnsi="仿宋" w:eastAsia="仿宋" w:cs="仿宋"/>
          <w:spacing w:val="2"/>
          <w:sz w:val="31"/>
          <w:szCs w:val="31"/>
        </w:rPr>
        <w:t>以奖代补”资金，农田建设</w:t>
      </w:r>
      <w:r>
        <w:rPr>
          <w:rFonts w:ascii="仿宋" w:hAnsi="仿宋" w:eastAsia="仿宋" w:cs="仿宋"/>
          <w:sz w:val="31"/>
          <w:szCs w:val="31"/>
        </w:rPr>
        <w:t xml:space="preserve"> </w:t>
      </w:r>
      <w:r>
        <w:rPr>
          <w:rFonts w:ascii="仿宋" w:hAnsi="仿宋" w:eastAsia="仿宋" w:cs="仿宋"/>
          <w:spacing w:val="9"/>
          <w:sz w:val="31"/>
          <w:szCs w:val="31"/>
        </w:rPr>
        <w:t>补助资金，农业生产发展资金，财政农业保险保费补贴</w:t>
      </w:r>
      <w:r>
        <w:rPr>
          <w:rFonts w:ascii="仿宋" w:hAnsi="仿宋" w:eastAsia="仿宋" w:cs="仿宋"/>
          <w:spacing w:val="8"/>
          <w:sz w:val="31"/>
          <w:szCs w:val="31"/>
        </w:rPr>
        <w:t>，动</w:t>
      </w:r>
    </w:p>
    <w:p>
      <w:pPr>
        <w:spacing w:line="221" w:lineRule="auto"/>
        <w:ind w:left="36"/>
        <w:rPr>
          <w:rFonts w:ascii="仿宋" w:hAnsi="仿宋" w:eastAsia="仿宋" w:cs="仿宋"/>
          <w:sz w:val="31"/>
          <w:szCs w:val="31"/>
        </w:rPr>
      </w:pPr>
      <w:r>
        <w:rPr>
          <w:rFonts w:ascii="仿宋" w:hAnsi="仿宋" w:eastAsia="仿宋" w:cs="仿宋"/>
          <w:spacing w:val="5"/>
          <w:sz w:val="31"/>
          <w:szCs w:val="31"/>
        </w:rPr>
        <w:t>物防疫等项目。</w:t>
      </w:r>
    </w:p>
    <w:p>
      <w:pPr>
        <w:spacing w:before="252" w:line="226" w:lineRule="auto"/>
        <w:ind w:left="675"/>
        <w:rPr>
          <w:rFonts w:ascii="黑体" w:hAnsi="黑体" w:eastAsia="黑体" w:cs="黑体"/>
          <w:sz w:val="31"/>
          <w:szCs w:val="31"/>
        </w:rPr>
      </w:pPr>
      <w:r>
        <w:rPr>
          <w:rFonts w:ascii="黑体" w:hAnsi="黑体" w:eastAsia="黑体" w:cs="黑体"/>
          <w:spacing w:val="8"/>
          <w:sz w:val="31"/>
          <w:szCs w:val="31"/>
        </w:rPr>
        <w:t>五、一般公共预算财政拨款支出决算情况说明</w:t>
      </w:r>
    </w:p>
    <w:p>
      <w:pPr>
        <w:spacing w:before="245" w:line="624" w:lineRule="exact"/>
        <w:ind w:right="30"/>
        <w:jc w:val="right"/>
        <w:rPr>
          <w:rFonts w:ascii="仿宋" w:hAnsi="仿宋" w:eastAsia="仿宋" w:cs="仿宋"/>
          <w:sz w:val="31"/>
          <w:szCs w:val="31"/>
        </w:rPr>
      </w:pPr>
      <w:r>
        <w:rPr>
          <w:rFonts w:ascii="仿宋" w:hAnsi="仿宋" w:eastAsia="仿宋" w:cs="仿宋"/>
          <w:spacing w:val="6"/>
          <w:position w:val="23"/>
          <w:sz w:val="31"/>
          <w:szCs w:val="31"/>
        </w:rPr>
        <w:t>2020</w:t>
      </w:r>
      <w:r>
        <w:rPr>
          <w:rFonts w:ascii="仿宋" w:hAnsi="仿宋" w:eastAsia="仿宋" w:cs="仿宋"/>
          <w:spacing w:val="-55"/>
          <w:position w:val="23"/>
          <w:sz w:val="31"/>
          <w:szCs w:val="31"/>
        </w:rPr>
        <w:t xml:space="preserve"> </w:t>
      </w:r>
      <w:r>
        <w:rPr>
          <w:rFonts w:ascii="仿宋" w:hAnsi="仿宋" w:eastAsia="仿宋" w:cs="仿宋"/>
          <w:spacing w:val="6"/>
          <w:position w:val="23"/>
          <w:sz w:val="31"/>
          <w:szCs w:val="31"/>
        </w:rPr>
        <w:t>年度一般公共预算财政拨款支出</w:t>
      </w:r>
      <w:r>
        <w:rPr>
          <w:rFonts w:ascii="仿宋" w:hAnsi="仿宋" w:eastAsia="仿宋" w:cs="仿宋"/>
          <w:spacing w:val="-46"/>
          <w:position w:val="23"/>
          <w:sz w:val="31"/>
          <w:szCs w:val="31"/>
        </w:rPr>
        <w:t xml:space="preserve"> </w:t>
      </w:r>
      <w:r>
        <w:rPr>
          <w:rFonts w:ascii="仿宋" w:hAnsi="仿宋" w:eastAsia="仿宋" w:cs="仿宋"/>
          <w:spacing w:val="6"/>
          <w:position w:val="23"/>
          <w:sz w:val="31"/>
          <w:szCs w:val="31"/>
        </w:rPr>
        <w:t>21582.55</w:t>
      </w:r>
      <w:r>
        <w:rPr>
          <w:rFonts w:ascii="仿宋" w:hAnsi="仿宋" w:eastAsia="仿宋" w:cs="仿宋"/>
          <w:spacing w:val="-42"/>
          <w:position w:val="23"/>
          <w:sz w:val="31"/>
          <w:szCs w:val="31"/>
        </w:rPr>
        <w:t xml:space="preserve"> </w:t>
      </w:r>
      <w:r>
        <w:rPr>
          <w:rFonts w:ascii="仿宋" w:hAnsi="仿宋" w:eastAsia="仿宋" w:cs="仿宋"/>
          <w:spacing w:val="5"/>
          <w:position w:val="23"/>
          <w:sz w:val="31"/>
          <w:szCs w:val="31"/>
        </w:rPr>
        <w:t>万元。</w:t>
      </w:r>
    </w:p>
    <w:p>
      <w:pPr>
        <w:spacing w:before="1" w:line="221" w:lineRule="auto"/>
        <w:ind w:left="27"/>
        <w:rPr>
          <w:rFonts w:ascii="仿宋" w:hAnsi="仿宋" w:eastAsia="仿宋" w:cs="仿宋"/>
          <w:sz w:val="31"/>
          <w:szCs w:val="31"/>
        </w:rPr>
      </w:pPr>
      <w:r>
        <w:rPr>
          <w:rFonts w:ascii="仿宋" w:hAnsi="仿宋" w:eastAsia="仿宋" w:cs="仿宋"/>
          <w:spacing w:val="8"/>
          <w:sz w:val="31"/>
          <w:szCs w:val="31"/>
        </w:rPr>
        <w:t>按功能分类科目项级科目公开，其中：</w:t>
      </w:r>
    </w:p>
    <w:p>
      <w:pPr>
        <w:spacing w:before="251" w:line="624" w:lineRule="exact"/>
        <w:ind w:left="679"/>
        <w:rPr>
          <w:rFonts w:ascii="仿宋" w:hAnsi="仿宋" w:eastAsia="仿宋" w:cs="仿宋"/>
          <w:sz w:val="31"/>
          <w:szCs w:val="31"/>
        </w:rPr>
      </w:pPr>
      <w:r>
        <w:rPr>
          <w:rFonts w:ascii="仿宋" w:hAnsi="仿宋" w:eastAsia="仿宋" w:cs="仿宋"/>
          <w:spacing w:val="2"/>
          <w:position w:val="23"/>
          <w:sz w:val="31"/>
          <w:szCs w:val="31"/>
        </w:rPr>
        <w:t>2013299</w:t>
      </w:r>
      <w:r>
        <w:rPr>
          <w:rFonts w:ascii="仿宋" w:hAnsi="仿宋" w:eastAsia="仿宋" w:cs="仿宋"/>
          <w:spacing w:val="-49"/>
          <w:position w:val="23"/>
          <w:sz w:val="31"/>
          <w:szCs w:val="31"/>
        </w:rPr>
        <w:t xml:space="preserve"> </w:t>
      </w:r>
      <w:r>
        <w:rPr>
          <w:rFonts w:ascii="仿宋" w:hAnsi="仿宋" w:eastAsia="仿宋" w:cs="仿宋"/>
          <w:spacing w:val="2"/>
          <w:position w:val="23"/>
          <w:sz w:val="31"/>
          <w:szCs w:val="31"/>
        </w:rPr>
        <w:t>其他组织事务支出</w:t>
      </w:r>
      <w:r>
        <w:rPr>
          <w:rFonts w:ascii="仿宋" w:hAnsi="仿宋" w:eastAsia="仿宋" w:cs="仿宋"/>
          <w:spacing w:val="-45"/>
          <w:position w:val="23"/>
          <w:sz w:val="31"/>
          <w:szCs w:val="31"/>
        </w:rPr>
        <w:t xml:space="preserve"> </w:t>
      </w:r>
      <w:r>
        <w:rPr>
          <w:rFonts w:ascii="仿宋" w:hAnsi="仿宋" w:eastAsia="仿宋" w:cs="仿宋"/>
          <w:spacing w:val="2"/>
          <w:position w:val="23"/>
          <w:sz w:val="31"/>
          <w:szCs w:val="31"/>
        </w:rPr>
        <w:t>57.15</w:t>
      </w:r>
      <w:r>
        <w:rPr>
          <w:rFonts w:ascii="仿宋" w:hAnsi="仿宋" w:eastAsia="仿宋" w:cs="仿宋"/>
          <w:spacing w:val="-47"/>
          <w:position w:val="23"/>
          <w:sz w:val="31"/>
          <w:szCs w:val="31"/>
        </w:rPr>
        <w:t xml:space="preserve"> </w:t>
      </w:r>
      <w:r>
        <w:rPr>
          <w:rFonts w:ascii="仿宋" w:hAnsi="仿宋" w:eastAsia="仿宋" w:cs="仿宋"/>
          <w:spacing w:val="2"/>
          <w:position w:val="23"/>
          <w:sz w:val="31"/>
          <w:szCs w:val="31"/>
        </w:rPr>
        <w:t>万元；</w:t>
      </w:r>
    </w:p>
    <w:p>
      <w:pPr>
        <w:spacing w:line="220" w:lineRule="auto"/>
        <w:ind w:left="679"/>
        <w:rPr>
          <w:rFonts w:ascii="仿宋" w:hAnsi="仿宋" w:eastAsia="仿宋" w:cs="仿宋"/>
          <w:sz w:val="31"/>
          <w:szCs w:val="31"/>
        </w:rPr>
      </w:pPr>
      <w:r>
        <w:rPr>
          <w:rFonts w:ascii="仿宋" w:hAnsi="仿宋" w:eastAsia="仿宋" w:cs="仿宋"/>
          <w:spacing w:val="2"/>
          <w:sz w:val="31"/>
          <w:szCs w:val="31"/>
        </w:rPr>
        <w:t>2080501</w:t>
      </w:r>
      <w:r>
        <w:rPr>
          <w:rFonts w:ascii="仿宋" w:hAnsi="仿宋" w:eastAsia="仿宋" w:cs="仿宋"/>
          <w:spacing w:val="-60"/>
          <w:sz w:val="31"/>
          <w:szCs w:val="31"/>
        </w:rPr>
        <w:t xml:space="preserve"> </w:t>
      </w:r>
      <w:r>
        <w:rPr>
          <w:rFonts w:ascii="仿宋" w:hAnsi="仿宋" w:eastAsia="仿宋" w:cs="仿宋"/>
          <w:spacing w:val="2"/>
          <w:sz w:val="31"/>
          <w:szCs w:val="31"/>
        </w:rPr>
        <w:t>行政单位离退休</w:t>
      </w:r>
      <w:r>
        <w:rPr>
          <w:rFonts w:ascii="仿宋" w:hAnsi="仿宋" w:eastAsia="仿宋" w:cs="仿宋"/>
          <w:spacing w:val="-44"/>
          <w:sz w:val="31"/>
          <w:szCs w:val="31"/>
        </w:rPr>
        <w:t xml:space="preserve"> </w:t>
      </w:r>
      <w:r>
        <w:rPr>
          <w:rFonts w:ascii="仿宋" w:hAnsi="仿宋" w:eastAsia="仿宋" w:cs="仿宋"/>
          <w:spacing w:val="2"/>
          <w:sz w:val="31"/>
          <w:szCs w:val="31"/>
        </w:rPr>
        <w:t>10.89</w:t>
      </w:r>
      <w:r>
        <w:rPr>
          <w:rFonts w:ascii="仿宋" w:hAnsi="仿宋" w:eastAsia="仿宋" w:cs="仿宋"/>
          <w:spacing w:val="-44"/>
          <w:sz w:val="31"/>
          <w:szCs w:val="31"/>
        </w:rPr>
        <w:t xml:space="preserve"> </w:t>
      </w:r>
      <w:r>
        <w:rPr>
          <w:rFonts w:ascii="仿宋" w:hAnsi="仿宋" w:eastAsia="仿宋" w:cs="仿宋"/>
          <w:spacing w:val="2"/>
          <w:sz w:val="31"/>
          <w:szCs w:val="31"/>
        </w:rPr>
        <w:t>万元；</w:t>
      </w:r>
    </w:p>
    <w:p>
      <w:pPr>
        <w:spacing w:before="254" w:line="220" w:lineRule="auto"/>
        <w:ind w:left="679"/>
        <w:rPr>
          <w:rFonts w:ascii="仿宋" w:hAnsi="仿宋" w:eastAsia="仿宋" w:cs="仿宋"/>
          <w:sz w:val="31"/>
          <w:szCs w:val="31"/>
        </w:rPr>
      </w:pPr>
      <w:r>
        <w:rPr>
          <w:rFonts w:ascii="仿宋" w:hAnsi="仿宋" w:eastAsia="仿宋" w:cs="仿宋"/>
          <w:spacing w:val="1"/>
          <w:sz w:val="31"/>
          <w:szCs w:val="31"/>
        </w:rPr>
        <w:t>2080502</w:t>
      </w:r>
      <w:r>
        <w:rPr>
          <w:rFonts w:ascii="仿宋" w:hAnsi="仿宋" w:eastAsia="仿宋" w:cs="仿宋"/>
          <w:spacing w:val="-34"/>
          <w:sz w:val="31"/>
          <w:szCs w:val="31"/>
        </w:rPr>
        <w:t xml:space="preserve"> </w:t>
      </w:r>
      <w:r>
        <w:rPr>
          <w:rFonts w:ascii="仿宋" w:hAnsi="仿宋" w:eastAsia="仿宋" w:cs="仿宋"/>
          <w:spacing w:val="1"/>
          <w:sz w:val="31"/>
          <w:szCs w:val="31"/>
        </w:rPr>
        <w:t>事业单位离退休</w:t>
      </w:r>
      <w:r>
        <w:rPr>
          <w:rFonts w:ascii="仿宋" w:hAnsi="仿宋" w:eastAsia="仿宋" w:cs="仿宋"/>
          <w:spacing w:val="-52"/>
          <w:sz w:val="31"/>
          <w:szCs w:val="31"/>
        </w:rPr>
        <w:t xml:space="preserve"> </w:t>
      </w:r>
      <w:r>
        <w:rPr>
          <w:rFonts w:ascii="仿宋" w:hAnsi="仿宋" w:eastAsia="仿宋" w:cs="仿宋"/>
          <w:spacing w:val="1"/>
          <w:sz w:val="31"/>
          <w:szCs w:val="31"/>
        </w:rPr>
        <w:t>4.59</w:t>
      </w:r>
      <w:r>
        <w:rPr>
          <w:rFonts w:ascii="仿宋" w:hAnsi="仿宋" w:eastAsia="仿宋" w:cs="仿宋"/>
          <w:spacing w:val="-45"/>
          <w:sz w:val="31"/>
          <w:szCs w:val="31"/>
        </w:rPr>
        <w:t xml:space="preserve"> </w:t>
      </w:r>
      <w:r>
        <w:rPr>
          <w:rFonts w:ascii="仿宋" w:hAnsi="仿宋" w:eastAsia="仿宋" w:cs="仿宋"/>
          <w:spacing w:val="1"/>
          <w:sz w:val="31"/>
          <w:szCs w:val="31"/>
        </w:rPr>
        <w:t>万元；</w:t>
      </w:r>
    </w:p>
    <w:p>
      <w:pPr>
        <w:spacing w:before="254" w:line="624" w:lineRule="exact"/>
        <w:jc w:val="right"/>
        <w:rPr>
          <w:rFonts w:ascii="仿宋" w:hAnsi="仿宋" w:eastAsia="仿宋" w:cs="仿宋"/>
          <w:sz w:val="31"/>
          <w:szCs w:val="31"/>
        </w:rPr>
      </w:pPr>
      <w:r>
        <w:rPr>
          <w:rFonts w:ascii="仿宋" w:hAnsi="仿宋" w:eastAsia="仿宋" w:cs="仿宋"/>
          <w:spacing w:val="7"/>
          <w:position w:val="23"/>
          <w:sz w:val="31"/>
          <w:szCs w:val="31"/>
        </w:rPr>
        <w:t>2080505</w:t>
      </w:r>
      <w:r>
        <w:rPr>
          <w:rFonts w:ascii="仿宋" w:hAnsi="仿宋" w:eastAsia="仿宋" w:cs="仿宋"/>
          <w:spacing w:val="-62"/>
          <w:position w:val="23"/>
          <w:sz w:val="31"/>
          <w:szCs w:val="31"/>
        </w:rPr>
        <w:t xml:space="preserve"> </w:t>
      </w:r>
      <w:r>
        <w:rPr>
          <w:rFonts w:ascii="仿宋" w:hAnsi="仿宋" w:eastAsia="仿宋" w:cs="仿宋"/>
          <w:spacing w:val="7"/>
          <w:position w:val="23"/>
          <w:sz w:val="31"/>
          <w:szCs w:val="31"/>
        </w:rPr>
        <w:t>机关事业单位基本养老保险</w:t>
      </w:r>
      <w:r>
        <w:rPr>
          <w:rFonts w:ascii="仿宋" w:hAnsi="仿宋" w:eastAsia="仿宋" w:cs="仿宋"/>
          <w:spacing w:val="6"/>
          <w:position w:val="23"/>
          <w:sz w:val="31"/>
          <w:szCs w:val="31"/>
        </w:rPr>
        <w:t>缴费支出</w:t>
      </w:r>
      <w:r>
        <w:rPr>
          <w:rFonts w:ascii="仿宋" w:hAnsi="仿宋" w:eastAsia="仿宋" w:cs="仿宋"/>
          <w:spacing w:val="-47"/>
          <w:position w:val="23"/>
          <w:sz w:val="31"/>
          <w:szCs w:val="31"/>
        </w:rPr>
        <w:t xml:space="preserve"> </w:t>
      </w:r>
      <w:r>
        <w:rPr>
          <w:rFonts w:ascii="仿宋" w:hAnsi="仿宋" w:eastAsia="仿宋" w:cs="仿宋"/>
          <w:spacing w:val="6"/>
          <w:position w:val="23"/>
          <w:sz w:val="31"/>
          <w:szCs w:val="31"/>
        </w:rPr>
        <w:t>43.79</w:t>
      </w:r>
      <w:r>
        <w:rPr>
          <w:rFonts w:ascii="仿宋" w:hAnsi="仿宋" w:eastAsia="仿宋" w:cs="仿宋"/>
          <w:spacing w:val="-42"/>
          <w:position w:val="23"/>
          <w:sz w:val="31"/>
          <w:szCs w:val="31"/>
        </w:rPr>
        <w:t xml:space="preserve"> </w:t>
      </w:r>
      <w:r>
        <w:rPr>
          <w:rFonts w:ascii="仿宋" w:hAnsi="仿宋" w:eastAsia="仿宋" w:cs="仿宋"/>
          <w:spacing w:val="6"/>
          <w:position w:val="23"/>
          <w:sz w:val="31"/>
          <w:szCs w:val="31"/>
        </w:rPr>
        <w:t>万</w:t>
      </w:r>
    </w:p>
    <w:p>
      <w:pPr>
        <w:spacing w:before="1" w:line="222" w:lineRule="auto"/>
        <w:ind w:left="37"/>
        <w:rPr>
          <w:rFonts w:ascii="仿宋" w:hAnsi="仿宋" w:eastAsia="仿宋" w:cs="仿宋"/>
          <w:sz w:val="31"/>
          <w:szCs w:val="31"/>
        </w:rPr>
      </w:pPr>
      <w:r>
        <w:rPr>
          <w:rFonts w:ascii="仿宋" w:hAnsi="仿宋" w:eastAsia="仿宋" w:cs="仿宋"/>
          <w:spacing w:val="-8"/>
          <w:sz w:val="31"/>
          <w:szCs w:val="31"/>
        </w:rPr>
        <w:t>元；</w:t>
      </w:r>
    </w:p>
    <w:p>
      <w:pPr>
        <w:spacing w:before="251" w:line="221" w:lineRule="auto"/>
        <w:ind w:left="679"/>
        <w:rPr>
          <w:rFonts w:ascii="仿宋" w:hAnsi="仿宋" w:eastAsia="仿宋" w:cs="仿宋"/>
          <w:sz w:val="31"/>
          <w:szCs w:val="31"/>
        </w:rPr>
      </w:pPr>
      <w:r>
        <w:rPr>
          <w:rFonts w:ascii="仿宋" w:hAnsi="仿宋" w:eastAsia="仿宋" w:cs="仿宋"/>
          <w:spacing w:val="4"/>
          <w:sz w:val="31"/>
          <w:szCs w:val="31"/>
        </w:rPr>
        <w:t>2080506</w:t>
      </w:r>
      <w:r>
        <w:rPr>
          <w:rFonts w:ascii="仿宋" w:hAnsi="仿宋" w:eastAsia="仿宋" w:cs="仿宋"/>
          <w:spacing w:val="-60"/>
          <w:sz w:val="31"/>
          <w:szCs w:val="31"/>
        </w:rPr>
        <w:t xml:space="preserve"> </w:t>
      </w:r>
      <w:r>
        <w:rPr>
          <w:rFonts w:ascii="仿宋" w:hAnsi="仿宋" w:eastAsia="仿宋" w:cs="仿宋"/>
          <w:spacing w:val="4"/>
          <w:sz w:val="31"/>
          <w:szCs w:val="31"/>
        </w:rPr>
        <w:t>机关事业单位职业年金缴费支出</w:t>
      </w:r>
      <w:r>
        <w:rPr>
          <w:rFonts w:ascii="仿宋" w:hAnsi="仿宋" w:eastAsia="仿宋" w:cs="仿宋"/>
          <w:spacing w:val="-46"/>
          <w:sz w:val="31"/>
          <w:szCs w:val="31"/>
        </w:rPr>
        <w:t xml:space="preserve"> </w:t>
      </w:r>
      <w:r>
        <w:rPr>
          <w:rFonts w:ascii="仿宋" w:hAnsi="仿宋" w:eastAsia="仿宋" w:cs="仿宋"/>
          <w:spacing w:val="4"/>
          <w:sz w:val="31"/>
          <w:szCs w:val="31"/>
        </w:rPr>
        <w:t>6.61</w:t>
      </w:r>
      <w:r>
        <w:rPr>
          <w:rFonts w:ascii="仿宋" w:hAnsi="仿宋" w:eastAsia="仿宋" w:cs="仿宋"/>
          <w:spacing w:val="-44"/>
          <w:sz w:val="31"/>
          <w:szCs w:val="31"/>
        </w:rPr>
        <w:t xml:space="preserve"> </w:t>
      </w:r>
      <w:r>
        <w:rPr>
          <w:rFonts w:ascii="仿宋" w:hAnsi="仿宋" w:eastAsia="仿宋" w:cs="仿宋"/>
          <w:spacing w:val="4"/>
          <w:sz w:val="31"/>
          <w:szCs w:val="31"/>
        </w:rPr>
        <w:t>万元；</w:t>
      </w:r>
    </w:p>
    <w:p>
      <w:pPr>
        <w:spacing w:before="253" w:line="222" w:lineRule="auto"/>
        <w:ind w:left="679"/>
        <w:rPr>
          <w:rFonts w:ascii="仿宋" w:hAnsi="仿宋" w:eastAsia="仿宋" w:cs="仿宋"/>
          <w:sz w:val="31"/>
          <w:szCs w:val="31"/>
        </w:rPr>
      </w:pPr>
      <w:r>
        <w:rPr>
          <w:rFonts w:ascii="仿宋" w:hAnsi="仿宋" w:eastAsia="仿宋" w:cs="仿宋"/>
          <w:sz w:val="31"/>
          <w:szCs w:val="31"/>
        </w:rPr>
        <w:t>2080801</w:t>
      </w:r>
      <w:r>
        <w:rPr>
          <w:rFonts w:ascii="仿宋" w:hAnsi="仿宋" w:eastAsia="仿宋" w:cs="仿宋"/>
          <w:spacing w:val="-47"/>
          <w:sz w:val="31"/>
          <w:szCs w:val="31"/>
        </w:rPr>
        <w:t xml:space="preserve"> </w:t>
      </w:r>
      <w:r>
        <w:rPr>
          <w:rFonts w:ascii="仿宋" w:hAnsi="仿宋" w:eastAsia="仿宋" w:cs="仿宋"/>
          <w:sz w:val="31"/>
          <w:szCs w:val="31"/>
        </w:rPr>
        <w:t>死亡抚恤</w:t>
      </w:r>
      <w:r>
        <w:rPr>
          <w:rFonts w:ascii="仿宋" w:hAnsi="仿宋" w:eastAsia="仿宋" w:cs="仿宋"/>
          <w:spacing w:val="-48"/>
          <w:sz w:val="31"/>
          <w:szCs w:val="31"/>
        </w:rPr>
        <w:t xml:space="preserve"> </w:t>
      </w:r>
      <w:r>
        <w:rPr>
          <w:rFonts w:ascii="仿宋" w:hAnsi="仿宋" w:eastAsia="仿宋" w:cs="仿宋"/>
          <w:sz w:val="31"/>
          <w:szCs w:val="31"/>
        </w:rPr>
        <w:t>7.30</w:t>
      </w:r>
      <w:r>
        <w:rPr>
          <w:rFonts w:ascii="仿宋" w:hAnsi="仿宋" w:eastAsia="仿宋" w:cs="仿宋"/>
          <w:spacing w:val="-45"/>
          <w:sz w:val="31"/>
          <w:szCs w:val="31"/>
        </w:rPr>
        <w:t xml:space="preserve"> </w:t>
      </w:r>
      <w:r>
        <w:rPr>
          <w:rFonts w:ascii="仿宋" w:hAnsi="仿宋" w:eastAsia="仿宋" w:cs="仿宋"/>
          <w:sz w:val="31"/>
          <w:szCs w:val="31"/>
        </w:rPr>
        <w:t>万元；</w:t>
      </w:r>
    </w:p>
    <w:p>
      <w:pPr>
        <w:spacing w:before="251" w:line="624" w:lineRule="exact"/>
        <w:ind w:left="679"/>
        <w:rPr>
          <w:rFonts w:ascii="仿宋" w:hAnsi="仿宋" w:eastAsia="仿宋" w:cs="仿宋"/>
          <w:sz w:val="31"/>
          <w:szCs w:val="31"/>
        </w:rPr>
      </w:pPr>
      <w:r>
        <w:rPr>
          <w:rFonts w:ascii="仿宋" w:hAnsi="仿宋" w:eastAsia="仿宋" w:cs="仿宋"/>
          <w:spacing w:val="2"/>
          <w:position w:val="23"/>
          <w:sz w:val="31"/>
          <w:szCs w:val="31"/>
        </w:rPr>
        <w:t>2101101</w:t>
      </w:r>
      <w:r>
        <w:rPr>
          <w:rFonts w:ascii="仿宋" w:hAnsi="仿宋" w:eastAsia="仿宋" w:cs="仿宋"/>
          <w:spacing w:val="-60"/>
          <w:position w:val="23"/>
          <w:sz w:val="31"/>
          <w:szCs w:val="31"/>
        </w:rPr>
        <w:t xml:space="preserve"> </w:t>
      </w:r>
      <w:r>
        <w:rPr>
          <w:rFonts w:ascii="仿宋" w:hAnsi="仿宋" w:eastAsia="仿宋" w:cs="仿宋"/>
          <w:spacing w:val="2"/>
          <w:position w:val="23"/>
          <w:sz w:val="31"/>
          <w:szCs w:val="31"/>
        </w:rPr>
        <w:t>行政单位医疗</w:t>
      </w:r>
      <w:r>
        <w:rPr>
          <w:rFonts w:ascii="仿宋" w:hAnsi="仿宋" w:eastAsia="仿宋" w:cs="仿宋"/>
          <w:spacing w:val="-51"/>
          <w:position w:val="23"/>
          <w:sz w:val="31"/>
          <w:szCs w:val="31"/>
        </w:rPr>
        <w:t xml:space="preserve"> </w:t>
      </w:r>
      <w:r>
        <w:rPr>
          <w:rFonts w:ascii="仿宋" w:hAnsi="仿宋" w:eastAsia="仿宋" w:cs="仿宋"/>
          <w:spacing w:val="2"/>
          <w:position w:val="23"/>
          <w:sz w:val="31"/>
          <w:szCs w:val="31"/>
        </w:rPr>
        <w:t>28.01</w:t>
      </w:r>
      <w:r>
        <w:rPr>
          <w:rFonts w:ascii="仿宋" w:hAnsi="仿宋" w:eastAsia="仿宋" w:cs="仿宋"/>
          <w:spacing w:val="-44"/>
          <w:position w:val="23"/>
          <w:sz w:val="31"/>
          <w:szCs w:val="31"/>
        </w:rPr>
        <w:t xml:space="preserve"> </w:t>
      </w:r>
      <w:r>
        <w:rPr>
          <w:rFonts w:ascii="仿宋" w:hAnsi="仿宋" w:eastAsia="仿宋" w:cs="仿宋"/>
          <w:spacing w:val="2"/>
          <w:position w:val="23"/>
          <w:sz w:val="31"/>
          <w:szCs w:val="31"/>
        </w:rPr>
        <w:t>万元；</w:t>
      </w:r>
    </w:p>
    <w:p>
      <w:pPr>
        <w:spacing w:line="221" w:lineRule="auto"/>
        <w:ind w:left="679"/>
        <w:rPr>
          <w:rFonts w:ascii="仿宋" w:hAnsi="仿宋" w:eastAsia="仿宋" w:cs="仿宋"/>
          <w:sz w:val="31"/>
          <w:szCs w:val="31"/>
        </w:rPr>
      </w:pPr>
      <w:r>
        <w:rPr>
          <w:rFonts w:ascii="仿宋" w:hAnsi="仿宋" w:eastAsia="仿宋" w:cs="仿宋"/>
          <w:spacing w:val="1"/>
          <w:sz w:val="31"/>
          <w:szCs w:val="31"/>
        </w:rPr>
        <w:t>2101102</w:t>
      </w:r>
      <w:r>
        <w:rPr>
          <w:rFonts w:ascii="仿宋" w:hAnsi="仿宋" w:eastAsia="仿宋" w:cs="仿宋"/>
          <w:spacing w:val="-47"/>
          <w:sz w:val="31"/>
          <w:szCs w:val="31"/>
        </w:rPr>
        <w:t xml:space="preserve"> </w:t>
      </w:r>
      <w:r>
        <w:rPr>
          <w:rFonts w:ascii="仿宋" w:hAnsi="仿宋" w:eastAsia="仿宋" w:cs="仿宋"/>
          <w:spacing w:val="1"/>
          <w:sz w:val="31"/>
          <w:szCs w:val="31"/>
        </w:rPr>
        <w:t>事业单位医疗</w:t>
      </w:r>
      <w:r>
        <w:rPr>
          <w:rFonts w:ascii="仿宋" w:hAnsi="仿宋" w:eastAsia="仿宋" w:cs="仿宋"/>
          <w:spacing w:val="-43"/>
          <w:sz w:val="31"/>
          <w:szCs w:val="31"/>
        </w:rPr>
        <w:t xml:space="preserve"> </w:t>
      </w:r>
      <w:r>
        <w:rPr>
          <w:rFonts w:ascii="仿宋" w:hAnsi="仿宋" w:eastAsia="仿宋" w:cs="仿宋"/>
          <w:spacing w:val="1"/>
          <w:sz w:val="31"/>
          <w:szCs w:val="31"/>
        </w:rPr>
        <w:t>14.91</w:t>
      </w:r>
      <w:r>
        <w:rPr>
          <w:rFonts w:ascii="仿宋" w:hAnsi="仿宋" w:eastAsia="仿宋" w:cs="仿宋"/>
          <w:spacing w:val="-44"/>
          <w:sz w:val="31"/>
          <w:szCs w:val="31"/>
        </w:rPr>
        <w:t xml:space="preserve"> </w:t>
      </w:r>
      <w:r>
        <w:rPr>
          <w:rFonts w:ascii="仿宋" w:hAnsi="仿宋" w:eastAsia="仿宋" w:cs="仿宋"/>
          <w:spacing w:val="1"/>
          <w:sz w:val="31"/>
          <w:szCs w:val="31"/>
        </w:rPr>
        <w:t>万元；</w:t>
      </w:r>
    </w:p>
    <w:p>
      <w:pPr>
        <w:spacing w:line="221" w:lineRule="auto"/>
        <w:rPr>
          <w:rFonts w:ascii="仿宋" w:hAnsi="仿宋" w:eastAsia="仿宋" w:cs="仿宋"/>
          <w:sz w:val="31"/>
          <w:szCs w:val="31"/>
        </w:rPr>
        <w:sectPr>
          <w:footerReference r:id="rId12" w:type="default"/>
          <w:pgSz w:w="11906" w:h="16839"/>
          <w:pgMar w:top="1431" w:right="1785" w:bottom="1156" w:left="1785" w:header="0" w:footer="994" w:gutter="0"/>
        </w:sectPr>
      </w:pPr>
    </w:p>
    <w:p>
      <w:pPr>
        <w:spacing w:before="163" w:line="222" w:lineRule="auto"/>
        <w:ind w:left="679"/>
        <w:rPr>
          <w:rFonts w:ascii="仿宋" w:hAnsi="仿宋" w:eastAsia="仿宋" w:cs="仿宋"/>
          <w:sz w:val="31"/>
          <w:szCs w:val="31"/>
        </w:rPr>
      </w:pPr>
      <w:r>
        <w:rPr>
          <w:rFonts w:ascii="仿宋" w:hAnsi="仿宋" w:eastAsia="仿宋" w:cs="仿宋"/>
          <w:spacing w:val="2"/>
          <w:sz w:val="31"/>
          <w:szCs w:val="31"/>
        </w:rPr>
        <w:t>2101103</w:t>
      </w:r>
      <w:r>
        <w:rPr>
          <w:rFonts w:ascii="仿宋" w:hAnsi="仿宋" w:eastAsia="仿宋" w:cs="仿宋"/>
          <w:spacing w:val="-60"/>
          <w:sz w:val="31"/>
          <w:szCs w:val="31"/>
        </w:rPr>
        <w:t xml:space="preserve"> </w:t>
      </w:r>
      <w:r>
        <w:rPr>
          <w:rFonts w:ascii="仿宋" w:hAnsi="仿宋" w:eastAsia="仿宋" w:cs="仿宋"/>
          <w:spacing w:val="2"/>
          <w:sz w:val="31"/>
          <w:szCs w:val="31"/>
        </w:rPr>
        <w:t>公务员医疗补助</w:t>
      </w:r>
      <w:r>
        <w:rPr>
          <w:rFonts w:ascii="仿宋" w:hAnsi="仿宋" w:eastAsia="仿宋" w:cs="仿宋"/>
          <w:spacing w:val="-44"/>
          <w:sz w:val="31"/>
          <w:szCs w:val="31"/>
        </w:rPr>
        <w:t xml:space="preserve"> </w:t>
      </w:r>
      <w:r>
        <w:rPr>
          <w:rFonts w:ascii="仿宋" w:hAnsi="仿宋" w:eastAsia="仿宋" w:cs="仿宋"/>
          <w:spacing w:val="2"/>
          <w:sz w:val="31"/>
          <w:szCs w:val="31"/>
        </w:rPr>
        <w:t>13.26</w:t>
      </w:r>
      <w:r>
        <w:rPr>
          <w:rFonts w:ascii="仿宋" w:hAnsi="仿宋" w:eastAsia="仿宋" w:cs="仿宋"/>
          <w:spacing w:val="-44"/>
          <w:sz w:val="31"/>
          <w:szCs w:val="31"/>
        </w:rPr>
        <w:t xml:space="preserve"> </w:t>
      </w:r>
      <w:r>
        <w:rPr>
          <w:rFonts w:ascii="仿宋" w:hAnsi="仿宋" w:eastAsia="仿宋" w:cs="仿宋"/>
          <w:spacing w:val="2"/>
          <w:sz w:val="31"/>
          <w:szCs w:val="31"/>
        </w:rPr>
        <w:t>万元；</w:t>
      </w:r>
    </w:p>
    <w:p>
      <w:pPr>
        <w:spacing w:before="251" w:line="221" w:lineRule="auto"/>
        <w:ind w:left="679"/>
        <w:rPr>
          <w:rFonts w:ascii="仿宋" w:hAnsi="仿宋" w:eastAsia="仿宋" w:cs="仿宋"/>
          <w:sz w:val="31"/>
          <w:szCs w:val="31"/>
        </w:rPr>
      </w:pPr>
      <w:r>
        <w:rPr>
          <w:rFonts w:ascii="仿宋" w:hAnsi="仿宋" w:eastAsia="仿宋" w:cs="仿宋"/>
          <w:spacing w:val="1"/>
          <w:sz w:val="31"/>
          <w:szCs w:val="31"/>
        </w:rPr>
        <w:t>2110402</w:t>
      </w:r>
      <w:r>
        <w:rPr>
          <w:rFonts w:ascii="仿宋" w:hAnsi="仿宋" w:eastAsia="仿宋" w:cs="仿宋"/>
          <w:spacing w:val="-47"/>
          <w:sz w:val="31"/>
          <w:szCs w:val="31"/>
        </w:rPr>
        <w:t xml:space="preserve"> </w:t>
      </w:r>
      <w:r>
        <w:rPr>
          <w:rFonts w:ascii="仿宋" w:hAnsi="仿宋" w:eastAsia="仿宋" w:cs="仿宋"/>
          <w:spacing w:val="1"/>
          <w:sz w:val="31"/>
          <w:szCs w:val="31"/>
        </w:rPr>
        <w:t>农村环境保护</w:t>
      </w:r>
      <w:r>
        <w:rPr>
          <w:rFonts w:ascii="仿宋" w:hAnsi="仿宋" w:eastAsia="仿宋" w:cs="仿宋"/>
          <w:spacing w:val="-43"/>
          <w:sz w:val="31"/>
          <w:szCs w:val="31"/>
        </w:rPr>
        <w:t xml:space="preserve"> </w:t>
      </w:r>
      <w:r>
        <w:rPr>
          <w:rFonts w:ascii="仿宋" w:hAnsi="仿宋" w:eastAsia="仿宋" w:cs="仿宋"/>
          <w:spacing w:val="1"/>
          <w:sz w:val="31"/>
          <w:szCs w:val="31"/>
        </w:rPr>
        <w:t>11.30</w:t>
      </w:r>
      <w:r>
        <w:rPr>
          <w:rFonts w:ascii="仿宋" w:hAnsi="仿宋" w:eastAsia="仿宋" w:cs="仿宋"/>
          <w:spacing w:val="-44"/>
          <w:sz w:val="31"/>
          <w:szCs w:val="31"/>
        </w:rPr>
        <w:t xml:space="preserve"> </w:t>
      </w:r>
      <w:r>
        <w:rPr>
          <w:rFonts w:ascii="仿宋" w:hAnsi="仿宋" w:eastAsia="仿宋" w:cs="仿宋"/>
          <w:spacing w:val="1"/>
          <w:sz w:val="31"/>
          <w:szCs w:val="31"/>
        </w:rPr>
        <w:t>万元；</w:t>
      </w:r>
    </w:p>
    <w:p>
      <w:pPr>
        <w:spacing w:before="249" w:line="224" w:lineRule="auto"/>
        <w:ind w:left="679"/>
        <w:rPr>
          <w:rFonts w:ascii="仿宋" w:hAnsi="仿宋" w:eastAsia="仿宋" w:cs="仿宋"/>
          <w:sz w:val="31"/>
          <w:szCs w:val="31"/>
        </w:rPr>
      </w:pPr>
      <w:r>
        <w:rPr>
          <w:rFonts w:ascii="仿宋" w:hAnsi="仿宋" w:eastAsia="仿宋" w:cs="仿宋"/>
          <w:spacing w:val="3"/>
          <w:sz w:val="31"/>
          <w:szCs w:val="31"/>
        </w:rPr>
        <w:t>2110699</w:t>
      </w:r>
      <w:r>
        <w:rPr>
          <w:rFonts w:ascii="仿宋" w:hAnsi="仿宋" w:eastAsia="仿宋" w:cs="仿宋"/>
          <w:spacing w:val="-63"/>
          <w:sz w:val="31"/>
          <w:szCs w:val="31"/>
        </w:rPr>
        <w:t xml:space="preserve"> </w:t>
      </w:r>
      <w:r>
        <w:rPr>
          <w:rFonts w:ascii="仿宋" w:hAnsi="仿宋" w:eastAsia="仿宋" w:cs="仿宋"/>
          <w:spacing w:val="3"/>
          <w:sz w:val="31"/>
          <w:szCs w:val="31"/>
        </w:rPr>
        <w:t>其他退耕还林还草支出</w:t>
      </w:r>
      <w:r>
        <w:rPr>
          <w:rFonts w:ascii="仿宋" w:hAnsi="仿宋" w:eastAsia="仿宋" w:cs="仿宋"/>
          <w:spacing w:val="-39"/>
          <w:sz w:val="31"/>
          <w:szCs w:val="31"/>
        </w:rPr>
        <w:t xml:space="preserve"> </w:t>
      </w:r>
      <w:r>
        <w:rPr>
          <w:rFonts w:ascii="仿宋" w:hAnsi="仿宋" w:eastAsia="仿宋" w:cs="仿宋"/>
          <w:spacing w:val="3"/>
          <w:sz w:val="31"/>
          <w:szCs w:val="31"/>
        </w:rPr>
        <w:t>325.00</w:t>
      </w:r>
      <w:r>
        <w:rPr>
          <w:rFonts w:ascii="仿宋" w:hAnsi="仿宋" w:eastAsia="仿宋" w:cs="仿宋"/>
          <w:spacing w:val="-44"/>
          <w:sz w:val="31"/>
          <w:szCs w:val="31"/>
        </w:rPr>
        <w:t xml:space="preserve"> </w:t>
      </w:r>
      <w:r>
        <w:rPr>
          <w:rFonts w:ascii="仿宋" w:hAnsi="仿宋" w:eastAsia="仿宋" w:cs="仿宋"/>
          <w:spacing w:val="3"/>
          <w:sz w:val="31"/>
          <w:szCs w:val="31"/>
        </w:rPr>
        <w:t>万元；</w:t>
      </w:r>
    </w:p>
    <w:p>
      <w:pPr>
        <w:spacing w:before="247" w:line="225" w:lineRule="auto"/>
        <w:ind w:left="679"/>
        <w:rPr>
          <w:rFonts w:ascii="仿宋" w:hAnsi="仿宋" w:eastAsia="仿宋" w:cs="仿宋"/>
          <w:sz w:val="31"/>
          <w:szCs w:val="31"/>
        </w:rPr>
      </w:pPr>
      <w:r>
        <w:rPr>
          <w:rFonts w:ascii="仿宋" w:hAnsi="仿宋" w:eastAsia="仿宋" w:cs="仿宋"/>
          <w:spacing w:val="2"/>
          <w:sz w:val="31"/>
          <w:szCs w:val="31"/>
        </w:rPr>
        <w:t>2110804</w:t>
      </w:r>
      <w:r>
        <w:rPr>
          <w:rFonts w:ascii="仿宋" w:hAnsi="仿宋" w:eastAsia="仿宋" w:cs="仿宋"/>
          <w:spacing w:val="-48"/>
          <w:sz w:val="31"/>
          <w:szCs w:val="31"/>
        </w:rPr>
        <w:t xml:space="preserve"> </w:t>
      </w:r>
      <w:r>
        <w:rPr>
          <w:rFonts w:ascii="仿宋" w:hAnsi="仿宋" w:eastAsia="仿宋" w:cs="仿宋"/>
          <w:spacing w:val="2"/>
          <w:sz w:val="31"/>
          <w:szCs w:val="31"/>
        </w:rPr>
        <w:t>退牧还草工程建设</w:t>
      </w:r>
      <w:r>
        <w:rPr>
          <w:rFonts w:ascii="仿宋" w:hAnsi="仿宋" w:eastAsia="仿宋" w:cs="仿宋"/>
          <w:spacing w:val="-46"/>
          <w:sz w:val="31"/>
          <w:szCs w:val="31"/>
        </w:rPr>
        <w:t xml:space="preserve"> </w:t>
      </w:r>
      <w:r>
        <w:rPr>
          <w:rFonts w:ascii="仿宋" w:hAnsi="仿宋" w:eastAsia="仿宋" w:cs="仿宋"/>
          <w:spacing w:val="2"/>
          <w:sz w:val="31"/>
          <w:szCs w:val="31"/>
        </w:rPr>
        <w:t>79.57</w:t>
      </w:r>
      <w:r>
        <w:rPr>
          <w:rFonts w:ascii="仿宋" w:hAnsi="仿宋" w:eastAsia="仿宋" w:cs="仿宋"/>
          <w:spacing w:val="-47"/>
          <w:sz w:val="31"/>
          <w:szCs w:val="31"/>
        </w:rPr>
        <w:t xml:space="preserve"> </w:t>
      </w:r>
      <w:r>
        <w:rPr>
          <w:rFonts w:ascii="仿宋" w:hAnsi="仿宋" w:eastAsia="仿宋" w:cs="仿宋"/>
          <w:spacing w:val="2"/>
          <w:sz w:val="31"/>
          <w:szCs w:val="31"/>
        </w:rPr>
        <w:t>万元；</w:t>
      </w:r>
    </w:p>
    <w:p>
      <w:pPr>
        <w:spacing w:before="250" w:line="221" w:lineRule="auto"/>
        <w:ind w:left="679"/>
        <w:rPr>
          <w:rFonts w:ascii="仿宋" w:hAnsi="仿宋" w:eastAsia="仿宋" w:cs="仿宋"/>
          <w:sz w:val="31"/>
          <w:szCs w:val="31"/>
        </w:rPr>
      </w:pPr>
      <w:r>
        <w:rPr>
          <w:rFonts w:ascii="仿宋" w:hAnsi="仿宋" w:eastAsia="仿宋" w:cs="仿宋"/>
          <w:spacing w:val="1"/>
          <w:sz w:val="31"/>
          <w:szCs w:val="31"/>
        </w:rPr>
        <w:t>2130101</w:t>
      </w:r>
      <w:r>
        <w:rPr>
          <w:rFonts w:ascii="仿宋" w:hAnsi="仿宋" w:eastAsia="仿宋" w:cs="仿宋"/>
          <w:spacing w:val="-56"/>
          <w:sz w:val="31"/>
          <w:szCs w:val="31"/>
        </w:rPr>
        <w:t xml:space="preserve"> </w:t>
      </w:r>
      <w:r>
        <w:rPr>
          <w:rFonts w:ascii="仿宋" w:hAnsi="仿宋" w:eastAsia="仿宋" w:cs="仿宋"/>
          <w:spacing w:val="1"/>
          <w:sz w:val="31"/>
          <w:szCs w:val="31"/>
        </w:rPr>
        <w:t>行政运行</w:t>
      </w:r>
      <w:r>
        <w:rPr>
          <w:rFonts w:ascii="仿宋" w:hAnsi="仿宋" w:eastAsia="仿宋" w:cs="仿宋"/>
          <w:spacing w:val="-48"/>
          <w:sz w:val="31"/>
          <w:szCs w:val="31"/>
        </w:rPr>
        <w:t xml:space="preserve"> </w:t>
      </w:r>
      <w:r>
        <w:rPr>
          <w:rFonts w:ascii="仿宋" w:hAnsi="仿宋" w:eastAsia="仿宋" w:cs="仿宋"/>
          <w:spacing w:val="1"/>
          <w:sz w:val="31"/>
          <w:szCs w:val="31"/>
        </w:rPr>
        <w:t>745.99</w:t>
      </w:r>
      <w:r>
        <w:rPr>
          <w:rFonts w:ascii="仿宋" w:hAnsi="仿宋" w:eastAsia="仿宋" w:cs="仿宋"/>
          <w:spacing w:val="-44"/>
          <w:sz w:val="31"/>
          <w:szCs w:val="31"/>
        </w:rPr>
        <w:t xml:space="preserve"> </w:t>
      </w:r>
      <w:r>
        <w:rPr>
          <w:rFonts w:ascii="仿宋" w:hAnsi="仿宋" w:eastAsia="仿宋" w:cs="仿宋"/>
          <w:spacing w:val="1"/>
          <w:sz w:val="31"/>
          <w:szCs w:val="31"/>
        </w:rPr>
        <w:t>万元；</w:t>
      </w:r>
    </w:p>
    <w:p>
      <w:pPr>
        <w:spacing w:before="253" w:line="219" w:lineRule="auto"/>
        <w:ind w:left="679"/>
        <w:rPr>
          <w:rFonts w:ascii="仿宋" w:hAnsi="仿宋" w:eastAsia="仿宋" w:cs="仿宋"/>
          <w:sz w:val="31"/>
          <w:szCs w:val="31"/>
        </w:rPr>
      </w:pPr>
      <w:r>
        <w:rPr>
          <w:rFonts w:ascii="仿宋" w:hAnsi="仿宋" w:eastAsia="仿宋" w:cs="仿宋"/>
          <w:spacing w:val="3"/>
          <w:sz w:val="31"/>
          <w:szCs w:val="31"/>
        </w:rPr>
        <w:t>2130106</w:t>
      </w:r>
      <w:r>
        <w:rPr>
          <w:rFonts w:ascii="仿宋" w:hAnsi="仿宋" w:eastAsia="仿宋" w:cs="仿宋"/>
          <w:spacing w:val="-64"/>
          <w:sz w:val="31"/>
          <w:szCs w:val="31"/>
        </w:rPr>
        <w:t xml:space="preserve"> </w:t>
      </w:r>
      <w:r>
        <w:rPr>
          <w:rFonts w:ascii="仿宋" w:hAnsi="仿宋" w:eastAsia="仿宋" w:cs="仿宋"/>
          <w:spacing w:val="3"/>
          <w:sz w:val="31"/>
          <w:szCs w:val="31"/>
        </w:rPr>
        <w:t>科技转化与推广服务</w:t>
      </w:r>
      <w:r>
        <w:rPr>
          <w:rFonts w:ascii="仿宋" w:hAnsi="仿宋" w:eastAsia="仿宋" w:cs="仿宋"/>
          <w:spacing w:val="-47"/>
          <w:sz w:val="31"/>
          <w:szCs w:val="31"/>
        </w:rPr>
        <w:t xml:space="preserve"> </w:t>
      </w:r>
      <w:r>
        <w:rPr>
          <w:rFonts w:ascii="仿宋" w:hAnsi="仿宋" w:eastAsia="仿宋" w:cs="仿宋"/>
          <w:spacing w:val="3"/>
          <w:sz w:val="31"/>
          <w:szCs w:val="31"/>
        </w:rPr>
        <w:t>50.00</w:t>
      </w:r>
      <w:r>
        <w:rPr>
          <w:rFonts w:ascii="仿宋" w:hAnsi="仿宋" w:eastAsia="仿宋" w:cs="仿宋"/>
          <w:spacing w:val="-44"/>
          <w:sz w:val="31"/>
          <w:szCs w:val="31"/>
        </w:rPr>
        <w:t xml:space="preserve"> </w:t>
      </w:r>
      <w:r>
        <w:rPr>
          <w:rFonts w:ascii="仿宋" w:hAnsi="仿宋" w:eastAsia="仿宋" w:cs="仿宋"/>
          <w:spacing w:val="3"/>
          <w:sz w:val="31"/>
          <w:szCs w:val="31"/>
        </w:rPr>
        <w:t>万元；</w:t>
      </w:r>
    </w:p>
    <w:p>
      <w:pPr>
        <w:spacing w:before="256" w:line="222" w:lineRule="auto"/>
        <w:ind w:left="679"/>
        <w:rPr>
          <w:rFonts w:ascii="仿宋" w:hAnsi="仿宋" w:eastAsia="仿宋" w:cs="仿宋"/>
          <w:sz w:val="31"/>
          <w:szCs w:val="31"/>
        </w:rPr>
      </w:pPr>
      <w:r>
        <w:rPr>
          <w:rFonts w:ascii="仿宋" w:hAnsi="仿宋" w:eastAsia="仿宋" w:cs="仿宋"/>
          <w:spacing w:val="1"/>
          <w:sz w:val="31"/>
          <w:szCs w:val="31"/>
        </w:rPr>
        <w:t>2130108</w:t>
      </w:r>
      <w:r>
        <w:rPr>
          <w:rFonts w:ascii="仿宋" w:hAnsi="仿宋" w:eastAsia="仿宋" w:cs="仿宋"/>
          <w:spacing w:val="-50"/>
          <w:sz w:val="31"/>
          <w:szCs w:val="31"/>
        </w:rPr>
        <w:t xml:space="preserve"> </w:t>
      </w:r>
      <w:r>
        <w:rPr>
          <w:rFonts w:ascii="仿宋" w:hAnsi="仿宋" w:eastAsia="仿宋" w:cs="仿宋"/>
          <w:spacing w:val="1"/>
          <w:sz w:val="31"/>
          <w:szCs w:val="31"/>
        </w:rPr>
        <w:t>病虫害控制</w:t>
      </w:r>
      <w:r>
        <w:rPr>
          <w:rFonts w:ascii="仿宋" w:hAnsi="仿宋" w:eastAsia="仿宋" w:cs="仿宋"/>
          <w:spacing w:val="-41"/>
          <w:sz w:val="31"/>
          <w:szCs w:val="31"/>
        </w:rPr>
        <w:t xml:space="preserve"> </w:t>
      </w:r>
      <w:r>
        <w:rPr>
          <w:rFonts w:ascii="仿宋" w:hAnsi="仿宋" w:eastAsia="仿宋" w:cs="仿宋"/>
          <w:spacing w:val="1"/>
          <w:sz w:val="31"/>
          <w:szCs w:val="31"/>
        </w:rPr>
        <w:t>1072.54</w:t>
      </w:r>
      <w:r>
        <w:rPr>
          <w:rFonts w:ascii="仿宋" w:hAnsi="仿宋" w:eastAsia="仿宋" w:cs="仿宋"/>
          <w:spacing w:val="-44"/>
          <w:sz w:val="31"/>
          <w:szCs w:val="31"/>
        </w:rPr>
        <w:t xml:space="preserve"> </w:t>
      </w:r>
      <w:r>
        <w:rPr>
          <w:rFonts w:ascii="仿宋" w:hAnsi="仿宋" w:eastAsia="仿宋" w:cs="仿宋"/>
          <w:spacing w:val="1"/>
          <w:sz w:val="31"/>
          <w:szCs w:val="31"/>
        </w:rPr>
        <w:t>万元；</w:t>
      </w:r>
    </w:p>
    <w:p>
      <w:pPr>
        <w:spacing w:before="252" w:line="222" w:lineRule="auto"/>
        <w:ind w:left="679"/>
        <w:rPr>
          <w:rFonts w:ascii="仿宋" w:hAnsi="仿宋" w:eastAsia="仿宋" w:cs="仿宋"/>
          <w:sz w:val="31"/>
          <w:szCs w:val="31"/>
        </w:rPr>
      </w:pPr>
      <w:r>
        <w:rPr>
          <w:rFonts w:ascii="仿宋" w:hAnsi="仿宋" w:eastAsia="仿宋" w:cs="仿宋"/>
          <w:spacing w:val="-1"/>
          <w:sz w:val="31"/>
          <w:szCs w:val="31"/>
        </w:rPr>
        <w:t>2130119</w:t>
      </w:r>
      <w:r>
        <w:rPr>
          <w:rFonts w:ascii="仿宋" w:hAnsi="仿宋" w:eastAsia="仿宋" w:cs="仿宋"/>
          <w:spacing w:val="-21"/>
          <w:sz w:val="31"/>
          <w:szCs w:val="31"/>
        </w:rPr>
        <w:t xml:space="preserve"> </w:t>
      </w:r>
      <w:r>
        <w:rPr>
          <w:rFonts w:ascii="仿宋" w:hAnsi="仿宋" w:eastAsia="仿宋" w:cs="仿宋"/>
          <w:spacing w:val="-1"/>
          <w:sz w:val="31"/>
          <w:szCs w:val="31"/>
        </w:rPr>
        <w:t>防灾救灾</w:t>
      </w:r>
      <w:r>
        <w:rPr>
          <w:rFonts w:ascii="仿宋" w:hAnsi="仿宋" w:eastAsia="仿宋" w:cs="仿宋"/>
          <w:spacing w:val="-43"/>
          <w:sz w:val="31"/>
          <w:szCs w:val="31"/>
        </w:rPr>
        <w:t xml:space="preserve"> </w:t>
      </w:r>
      <w:r>
        <w:rPr>
          <w:rFonts w:ascii="仿宋" w:hAnsi="仿宋" w:eastAsia="仿宋" w:cs="仿宋"/>
          <w:spacing w:val="-1"/>
          <w:sz w:val="31"/>
          <w:szCs w:val="31"/>
        </w:rPr>
        <w:t>133.68</w:t>
      </w:r>
      <w:r>
        <w:rPr>
          <w:rFonts w:ascii="仿宋" w:hAnsi="仿宋" w:eastAsia="仿宋" w:cs="仿宋"/>
          <w:spacing w:val="-44"/>
          <w:sz w:val="31"/>
          <w:szCs w:val="31"/>
        </w:rPr>
        <w:t xml:space="preserve"> </w:t>
      </w:r>
      <w:r>
        <w:rPr>
          <w:rFonts w:ascii="仿宋" w:hAnsi="仿宋" w:eastAsia="仿宋" w:cs="仿宋"/>
          <w:spacing w:val="-1"/>
          <w:sz w:val="31"/>
          <w:szCs w:val="31"/>
        </w:rPr>
        <w:t>万元；</w:t>
      </w:r>
    </w:p>
    <w:p>
      <w:pPr>
        <w:spacing w:before="250" w:line="222" w:lineRule="auto"/>
        <w:ind w:left="679"/>
        <w:rPr>
          <w:rFonts w:ascii="仿宋" w:hAnsi="仿宋" w:eastAsia="仿宋" w:cs="仿宋"/>
          <w:sz w:val="31"/>
          <w:szCs w:val="31"/>
        </w:rPr>
      </w:pPr>
      <w:r>
        <w:rPr>
          <w:rFonts w:ascii="仿宋" w:hAnsi="仿宋" w:eastAsia="仿宋" w:cs="仿宋"/>
          <w:spacing w:val="2"/>
          <w:sz w:val="31"/>
          <w:szCs w:val="31"/>
        </w:rPr>
        <w:t>2130121</w:t>
      </w:r>
      <w:r>
        <w:rPr>
          <w:rFonts w:ascii="仿宋" w:hAnsi="仿宋" w:eastAsia="仿宋" w:cs="仿宋"/>
          <w:spacing w:val="-48"/>
          <w:sz w:val="31"/>
          <w:szCs w:val="31"/>
        </w:rPr>
        <w:t xml:space="preserve"> </w:t>
      </w:r>
      <w:r>
        <w:rPr>
          <w:rFonts w:ascii="仿宋" w:hAnsi="仿宋" w:eastAsia="仿宋" w:cs="仿宋"/>
          <w:spacing w:val="2"/>
          <w:sz w:val="31"/>
          <w:szCs w:val="31"/>
        </w:rPr>
        <w:t>农业结构调整补贴</w:t>
      </w:r>
      <w:r>
        <w:rPr>
          <w:rFonts w:ascii="仿宋" w:hAnsi="仿宋" w:eastAsia="仿宋" w:cs="仿宋"/>
          <w:spacing w:val="-46"/>
          <w:sz w:val="31"/>
          <w:szCs w:val="31"/>
        </w:rPr>
        <w:t xml:space="preserve"> </w:t>
      </w:r>
      <w:r>
        <w:rPr>
          <w:rFonts w:ascii="仿宋" w:hAnsi="仿宋" w:eastAsia="仿宋" w:cs="仿宋"/>
          <w:spacing w:val="2"/>
          <w:sz w:val="31"/>
          <w:szCs w:val="31"/>
        </w:rPr>
        <w:t>71.06</w:t>
      </w:r>
      <w:r>
        <w:rPr>
          <w:rFonts w:ascii="仿宋" w:hAnsi="仿宋" w:eastAsia="仿宋" w:cs="仿宋"/>
          <w:spacing w:val="-47"/>
          <w:sz w:val="31"/>
          <w:szCs w:val="31"/>
        </w:rPr>
        <w:t xml:space="preserve"> </w:t>
      </w:r>
      <w:r>
        <w:rPr>
          <w:rFonts w:ascii="仿宋" w:hAnsi="仿宋" w:eastAsia="仿宋" w:cs="仿宋"/>
          <w:spacing w:val="2"/>
          <w:sz w:val="31"/>
          <w:szCs w:val="31"/>
        </w:rPr>
        <w:t>万元；</w:t>
      </w:r>
    </w:p>
    <w:p>
      <w:pPr>
        <w:spacing w:before="253" w:line="222" w:lineRule="auto"/>
        <w:ind w:left="679"/>
        <w:rPr>
          <w:rFonts w:ascii="仿宋" w:hAnsi="仿宋" w:eastAsia="仿宋" w:cs="仿宋"/>
          <w:sz w:val="31"/>
          <w:szCs w:val="31"/>
        </w:rPr>
      </w:pPr>
      <w:r>
        <w:rPr>
          <w:rFonts w:ascii="仿宋" w:hAnsi="仿宋" w:eastAsia="仿宋" w:cs="仿宋"/>
          <w:spacing w:val="2"/>
          <w:sz w:val="31"/>
          <w:szCs w:val="31"/>
        </w:rPr>
        <w:t>2130122</w:t>
      </w:r>
      <w:r>
        <w:rPr>
          <w:rFonts w:ascii="仿宋" w:hAnsi="仿宋" w:eastAsia="仿宋" w:cs="仿宋"/>
          <w:spacing w:val="-59"/>
          <w:sz w:val="31"/>
          <w:szCs w:val="31"/>
        </w:rPr>
        <w:t xml:space="preserve"> </w:t>
      </w:r>
      <w:r>
        <w:rPr>
          <w:rFonts w:ascii="仿宋" w:hAnsi="仿宋" w:eastAsia="仿宋" w:cs="仿宋"/>
          <w:spacing w:val="2"/>
          <w:sz w:val="31"/>
          <w:szCs w:val="31"/>
        </w:rPr>
        <w:t>农业生产发展</w:t>
      </w:r>
      <w:r>
        <w:rPr>
          <w:rFonts w:ascii="仿宋" w:hAnsi="仿宋" w:eastAsia="仿宋" w:cs="仿宋"/>
          <w:spacing w:val="-48"/>
          <w:sz w:val="31"/>
          <w:szCs w:val="31"/>
        </w:rPr>
        <w:t xml:space="preserve"> </w:t>
      </w:r>
      <w:r>
        <w:rPr>
          <w:rFonts w:ascii="仿宋" w:hAnsi="仿宋" w:eastAsia="仿宋" w:cs="仿宋"/>
          <w:spacing w:val="2"/>
          <w:sz w:val="31"/>
          <w:szCs w:val="31"/>
        </w:rPr>
        <w:t>852.78</w:t>
      </w:r>
      <w:r>
        <w:rPr>
          <w:rFonts w:ascii="仿宋" w:hAnsi="仿宋" w:eastAsia="仿宋" w:cs="仿宋"/>
          <w:spacing w:val="-47"/>
          <w:sz w:val="31"/>
          <w:szCs w:val="31"/>
        </w:rPr>
        <w:t xml:space="preserve"> </w:t>
      </w:r>
      <w:r>
        <w:rPr>
          <w:rFonts w:ascii="仿宋" w:hAnsi="仿宋" w:eastAsia="仿宋" w:cs="仿宋"/>
          <w:spacing w:val="2"/>
          <w:sz w:val="31"/>
          <w:szCs w:val="31"/>
        </w:rPr>
        <w:t>万元；</w:t>
      </w:r>
    </w:p>
    <w:p>
      <w:pPr>
        <w:spacing w:before="250" w:line="221" w:lineRule="auto"/>
        <w:ind w:left="679"/>
        <w:rPr>
          <w:rFonts w:ascii="仿宋" w:hAnsi="仿宋" w:eastAsia="仿宋" w:cs="仿宋"/>
          <w:sz w:val="31"/>
          <w:szCs w:val="31"/>
        </w:rPr>
      </w:pPr>
      <w:r>
        <w:rPr>
          <w:rFonts w:ascii="仿宋" w:hAnsi="仿宋" w:eastAsia="仿宋" w:cs="仿宋"/>
          <w:spacing w:val="3"/>
          <w:sz w:val="31"/>
          <w:szCs w:val="31"/>
        </w:rPr>
        <w:t>2130135</w:t>
      </w:r>
      <w:r>
        <w:rPr>
          <w:rFonts w:ascii="仿宋" w:hAnsi="仿宋" w:eastAsia="仿宋" w:cs="仿宋"/>
          <w:spacing w:val="-49"/>
          <w:sz w:val="31"/>
          <w:szCs w:val="31"/>
        </w:rPr>
        <w:t xml:space="preserve"> </w:t>
      </w:r>
      <w:r>
        <w:rPr>
          <w:rFonts w:ascii="仿宋" w:hAnsi="仿宋" w:eastAsia="仿宋" w:cs="仿宋"/>
          <w:spacing w:val="3"/>
          <w:sz w:val="31"/>
          <w:szCs w:val="31"/>
        </w:rPr>
        <w:t>农业资源保护修复与利用</w:t>
      </w:r>
      <w:r>
        <w:rPr>
          <w:rFonts w:ascii="仿宋" w:hAnsi="仿宋" w:eastAsia="仿宋" w:cs="仿宋"/>
          <w:spacing w:val="-41"/>
          <w:sz w:val="31"/>
          <w:szCs w:val="31"/>
        </w:rPr>
        <w:t xml:space="preserve"> </w:t>
      </w:r>
      <w:r>
        <w:rPr>
          <w:rFonts w:ascii="仿宋" w:hAnsi="仿宋" w:eastAsia="仿宋" w:cs="仿宋"/>
          <w:spacing w:val="3"/>
          <w:sz w:val="31"/>
          <w:szCs w:val="31"/>
        </w:rPr>
        <w:t>10939.37</w:t>
      </w:r>
      <w:r>
        <w:rPr>
          <w:rFonts w:ascii="仿宋" w:hAnsi="仿宋" w:eastAsia="仿宋" w:cs="仿宋"/>
          <w:spacing w:val="-47"/>
          <w:sz w:val="31"/>
          <w:szCs w:val="31"/>
        </w:rPr>
        <w:t xml:space="preserve"> </w:t>
      </w:r>
      <w:r>
        <w:rPr>
          <w:rFonts w:ascii="仿宋" w:hAnsi="仿宋" w:eastAsia="仿宋" w:cs="仿宋"/>
          <w:spacing w:val="3"/>
          <w:sz w:val="31"/>
          <w:szCs w:val="31"/>
        </w:rPr>
        <w:t>万元；</w:t>
      </w:r>
    </w:p>
    <w:p>
      <w:pPr>
        <w:spacing w:before="254" w:line="222" w:lineRule="auto"/>
        <w:ind w:left="679"/>
        <w:rPr>
          <w:rFonts w:ascii="仿宋" w:hAnsi="仿宋" w:eastAsia="仿宋" w:cs="仿宋"/>
          <w:sz w:val="31"/>
          <w:szCs w:val="31"/>
        </w:rPr>
      </w:pPr>
      <w:r>
        <w:rPr>
          <w:rFonts w:ascii="仿宋" w:hAnsi="仿宋" w:eastAsia="仿宋" w:cs="仿宋"/>
          <w:sz w:val="31"/>
          <w:szCs w:val="31"/>
        </w:rPr>
        <w:t>2130153</w:t>
      </w:r>
      <w:r>
        <w:rPr>
          <w:rFonts w:ascii="仿宋" w:hAnsi="仿宋" w:eastAsia="仿宋" w:cs="仿宋"/>
          <w:spacing w:val="-42"/>
          <w:sz w:val="31"/>
          <w:szCs w:val="31"/>
        </w:rPr>
        <w:t xml:space="preserve"> </w:t>
      </w:r>
      <w:r>
        <w:rPr>
          <w:rFonts w:ascii="仿宋" w:hAnsi="仿宋" w:eastAsia="仿宋" w:cs="仿宋"/>
          <w:sz w:val="31"/>
          <w:szCs w:val="31"/>
        </w:rPr>
        <w:t>农田建设</w:t>
      </w:r>
      <w:r>
        <w:rPr>
          <w:rFonts w:ascii="仿宋" w:hAnsi="仿宋" w:eastAsia="仿宋" w:cs="仿宋"/>
          <w:spacing w:val="-38"/>
          <w:sz w:val="31"/>
          <w:szCs w:val="31"/>
        </w:rPr>
        <w:t xml:space="preserve"> </w:t>
      </w:r>
      <w:r>
        <w:rPr>
          <w:rFonts w:ascii="仿宋" w:hAnsi="仿宋" w:eastAsia="仿宋" w:cs="仿宋"/>
          <w:sz w:val="31"/>
          <w:szCs w:val="31"/>
        </w:rPr>
        <w:t>3847.77</w:t>
      </w:r>
      <w:r>
        <w:rPr>
          <w:rFonts w:ascii="仿宋" w:hAnsi="仿宋" w:eastAsia="仿宋" w:cs="仿宋"/>
          <w:spacing w:val="-45"/>
          <w:sz w:val="31"/>
          <w:szCs w:val="31"/>
        </w:rPr>
        <w:t xml:space="preserve"> </w:t>
      </w:r>
      <w:r>
        <w:rPr>
          <w:rFonts w:ascii="仿宋" w:hAnsi="仿宋" w:eastAsia="仿宋" w:cs="仿宋"/>
          <w:sz w:val="31"/>
          <w:szCs w:val="31"/>
        </w:rPr>
        <w:t>万元；</w:t>
      </w:r>
    </w:p>
    <w:p>
      <w:pPr>
        <w:spacing w:before="250" w:line="222" w:lineRule="auto"/>
        <w:ind w:left="679"/>
        <w:rPr>
          <w:rFonts w:ascii="仿宋" w:hAnsi="仿宋" w:eastAsia="仿宋" w:cs="仿宋"/>
          <w:sz w:val="31"/>
          <w:szCs w:val="31"/>
        </w:rPr>
      </w:pPr>
      <w:r>
        <w:rPr>
          <w:rFonts w:ascii="仿宋" w:hAnsi="仿宋" w:eastAsia="仿宋" w:cs="仿宋"/>
          <w:spacing w:val="2"/>
          <w:sz w:val="31"/>
          <w:szCs w:val="31"/>
        </w:rPr>
        <w:t>2130199</w:t>
      </w:r>
      <w:r>
        <w:rPr>
          <w:rFonts w:ascii="仿宋" w:hAnsi="仿宋" w:eastAsia="仿宋" w:cs="仿宋"/>
          <w:spacing w:val="-48"/>
          <w:sz w:val="31"/>
          <w:szCs w:val="31"/>
        </w:rPr>
        <w:t xml:space="preserve"> </w:t>
      </w:r>
      <w:r>
        <w:rPr>
          <w:rFonts w:ascii="仿宋" w:hAnsi="仿宋" w:eastAsia="仿宋" w:cs="仿宋"/>
          <w:spacing w:val="2"/>
          <w:sz w:val="31"/>
          <w:szCs w:val="31"/>
        </w:rPr>
        <w:t>其他农业农村支出</w:t>
      </w:r>
      <w:r>
        <w:rPr>
          <w:rFonts w:ascii="仿宋" w:hAnsi="仿宋" w:eastAsia="仿宋" w:cs="仿宋"/>
          <w:spacing w:val="-41"/>
          <w:sz w:val="31"/>
          <w:szCs w:val="31"/>
        </w:rPr>
        <w:t xml:space="preserve"> </w:t>
      </w:r>
      <w:r>
        <w:rPr>
          <w:rFonts w:ascii="仿宋" w:hAnsi="仿宋" w:eastAsia="仿宋" w:cs="仿宋"/>
          <w:spacing w:val="2"/>
          <w:sz w:val="31"/>
          <w:szCs w:val="31"/>
        </w:rPr>
        <w:t>1219.22</w:t>
      </w:r>
      <w:r>
        <w:rPr>
          <w:rFonts w:ascii="仿宋" w:hAnsi="仿宋" w:eastAsia="仿宋" w:cs="仿宋"/>
          <w:spacing w:val="-44"/>
          <w:sz w:val="31"/>
          <w:szCs w:val="31"/>
        </w:rPr>
        <w:t xml:space="preserve"> </w:t>
      </w:r>
      <w:r>
        <w:rPr>
          <w:rFonts w:ascii="仿宋" w:hAnsi="仿宋" w:eastAsia="仿宋" w:cs="仿宋"/>
          <w:spacing w:val="2"/>
          <w:sz w:val="31"/>
          <w:szCs w:val="31"/>
        </w:rPr>
        <w:t>万元；</w:t>
      </w:r>
    </w:p>
    <w:p>
      <w:pPr>
        <w:spacing w:before="251" w:line="222" w:lineRule="auto"/>
        <w:ind w:left="679"/>
        <w:rPr>
          <w:rFonts w:ascii="仿宋" w:hAnsi="仿宋" w:eastAsia="仿宋" w:cs="仿宋"/>
          <w:sz w:val="31"/>
          <w:szCs w:val="31"/>
        </w:rPr>
      </w:pPr>
      <w:r>
        <w:rPr>
          <w:rFonts w:ascii="仿宋" w:hAnsi="仿宋" w:eastAsia="仿宋" w:cs="仿宋"/>
          <w:spacing w:val="2"/>
          <w:sz w:val="31"/>
          <w:szCs w:val="31"/>
        </w:rPr>
        <w:t>2130599</w:t>
      </w:r>
      <w:r>
        <w:rPr>
          <w:rFonts w:ascii="仿宋" w:hAnsi="仿宋" w:eastAsia="仿宋" w:cs="仿宋"/>
          <w:spacing w:val="-56"/>
          <w:sz w:val="31"/>
          <w:szCs w:val="31"/>
        </w:rPr>
        <w:t xml:space="preserve"> </w:t>
      </w:r>
      <w:r>
        <w:rPr>
          <w:rFonts w:ascii="仿宋" w:hAnsi="仿宋" w:eastAsia="仿宋" w:cs="仿宋"/>
          <w:spacing w:val="2"/>
          <w:sz w:val="31"/>
          <w:szCs w:val="31"/>
        </w:rPr>
        <w:t>其他扶贫支出</w:t>
      </w:r>
      <w:r>
        <w:rPr>
          <w:rFonts w:ascii="仿宋" w:hAnsi="仿宋" w:eastAsia="仿宋" w:cs="仿宋"/>
          <w:spacing w:val="-51"/>
          <w:sz w:val="31"/>
          <w:szCs w:val="31"/>
        </w:rPr>
        <w:t xml:space="preserve"> </w:t>
      </w:r>
      <w:r>
        <w:rPr>
          <w:rFonts w:ascii="仿宋" w:hAnsi="仿宋" w:eastAsia="仿宋" w:cs="仿宋"/>
          <w:spacing w:val="2"/>
          <w:sz w:val="31"/>
          <w:szCs w:val="31"/>
        </w:rPr>
        <w:t>261.80</w:t>
      </w:r>
      <w:r>
        <w:rPr>
          <w:rFonts w:ascii="仿宋" w:hAnsi="仿宋" w:eastAsia="仿宋" w:cs="仿宋"/>
          <w:spacing w:val="-47"/>
          <w:sz w:val="31"/>
          <w:szCs w:val="31"/>
        </w:rPr>
        <w:t xml:space="preserve"> </w:t>
      </w:r>
      <w:r>
        <w:rPr>
          <w:rFonts w:ascii="仿宋" w:hAnsi="仿宋" w:eastAsia="仿宋" w:cs="仿宋"/>
          <w:spacing w:val="2"/>
          <w:sz w:val="31"/>
          <w:szCs w:val="31"/>
        </w:rPr>
        <w:t>万元；</w:t>
      </w:r>
    </w:p>
    <w:p>
      <w:pPr>
        <w:spacing w:before="252" w:line="221" w:lineRule="auto"/>
        <w:ind w:left="679"/>
        <w:rPr>
          <w:rFonts w:ascii="仿宋" w:hAnsi="仿宋" w:eastAsia="仿宋" w:cs="仿宋"/>
          <w:sz w:val="31"/>
          <w:szCs w:val="31"/>
        </w:rPr>
      </w:pPr>
      <w:r>
        <w:rPr>
          <w:rFonts w:ascii="仿宋" w:hAnsi="仿宋" w:eastAsia="仿宋" w:cs="仿宋"/>
          <w:spacing w:val="2"/>
          <w:sz w:val="31"/>
          <w:szCs w:val="31"/>
        </w:rPr>
        <w:t>2130803</w:t>
      </w:r>
      <w:r>
        <w:rPr>
          <w:rFonts w:ascii="仿宋" w:hAnsi="仿宋" w:eastAsia="仿宋" w:cs="仿宋"/>
          <w:spacing w:val="-48"/>
          <w:sz w:val="31"/>
          <w:szCs w:val="31"/>
        </w:rPr>
        <w:t xml:space="preserve"> </w:t>
      </w:r>
      <w:r>
        <w:rPr>
          <w:rFonts w:ascii="仿宋" w:hAnsi="仿宋" w:eastAsia="仿宋" w:cs="仿宋"/>
          <w:spacing w:val="2"/>
          <w:sz w:val="31"/>
          <w:szCs w:val="31"/>
        </w:rPr>
        <w:t>农业保险保费补贴</w:t>
      </w:r>
      <w:r>
        <w:rPr>
          <w:rFonts w:ascii="仿宋" w:hAnsi="仿宋" w:eastAsia="仿宋" w:cs="仿宋"/>
          <w:spacing w:val="-41"/>
          <w:sz w:val="31"/>
          <w:szCs w:val="31"/>
        </w:rPr>
        <w:t xml:space="preserve"> </w:t>
      </w:r>
      <w:r>
        <w:rPr>
          <w:rFonts w:ascii="仿宋" w:hAnsi="仿宋" w:eastAsia="仿宋" w:cs="仿宋"/>
          <w:spacing w:val="2"/>
          <w:sz w:val="31"/>
          <w:szCs w:val="31"/>
        </w:rPr>
        <w:t>1708.62</w:t>
      </w:r>
      <w:r>
        <w:rPr>
          <w:rFonts w:ascii="仿宋" w:hAnsi="仿宋" w:eastAsia="仿宋" w:cs="仿宋"/>
          <w:spacing w:val="-44"/>
          <w:sz w:val="31"/>
          <w:szCs w:val="31"/>
        </w:rPr>
        <w:t xml:space="preserve"> </w:t>
      </w:r>
      <w:r>
        <w:rPr>
          <w:rFonts w:ascii="仿宋" w:hAnsi="仿宋" w:eastAsia="仿宋" w:cs="仿宋"/>
          <w:spacing w:val="2"/>
          <w:sz w:val="31"/>
          <w:szCs w:val="31"/>
        </w:rPr>
        <w:t>万元；</w:t>
      </w:r>
    </w:p>
    <w:p>
      <w:pPr>
        <w:spacing w:before="252" w:line="222" w:lineRule="auto"/>
        <w:ind w:left="679"/>
        <w:rPr>
          <w:rFonts w:ascii="仿宋" w:hAnsi="仿宋" w:eastAsia="仿宋" w:cs="仿宋"/>
          <w:sz w:val="31"/>
          <w:szCs w:val="31"/>
        </w:rPr>
      </w:pPr>
      <w:r>
        <w:rPr>
          <w:rFonts w:ascii="仿宋" w:hAnsi="仿宋" w:eastAsia="仿宋" w:cs="仿宋"/>
          <w:spacing w:val="4"/>
          <w:sz w:val="31"/>
          <w:szCs w:val="31"/>
        </w:rPr>
        <w:t>2140499</w:t>
      </w:r>
      <w:r>
        <w:rPr>
          <w:rFonts w:ascii="仿宋" w:hAnsi="仿宋" w:eastAsia="仿宋" w:cs="仿宋"/>
          <w:spacing w:val="-54"/>
          <w:sz w:val="31"/>
          <w:szCs w:val="31"/>
        </w:rPr>
        <w:t xml:space="preserve"> </w:t>
      </w:r>
      <w:r>
        <w:rPr>
          <w:rFonts w:ascii="仿宋" w:hAnsi="仿宋" w:eastAsia="仿宋" w:cs="仿宋"/>
          <w:spacing w:val="4"/>
          <w:sz w:val="31"/>
          <w:szCs w:val="31"/>
        </w:rPr>
        <w:t>成品油价格改革补贴其他支出</w:t>
      </w:r>
      <w:r>
        <w:rPr>
          <w:rFonts w:ascii="仿宋" w:hAnsi="仿宋" w:eastAsia="仿宋" w:cs="仿宋"/>
          <w:spacing w:val="-52"/>
          <w:sz w:val="31"/>
          <w:szCs w:val="31"/>
        </w:rPr>
        <w:t xml:space="preserve"> </w:t>
      </w:r>
      <w:r>
        <w:rPr>
          <w:rFonts w:ascii="仿宋" w:hAnsi="仿宋" w:eastAsia="仿宋" w:cs="仿宋"/>
          <w:spacing w:val="3"/>
          <w:sz w:val="31"/>
          <w:szCs w:val="31"/>
        </w:rPr>
        <w:t>4.88</w:t>
      </w:r>
      <w:r>
        <w:rPr>
          <w:rFonts w:ascii="仿宋" w:hAnsi="仿宋" w:eastAsia="仿宋" w:cs="仿宋"/>
          <w:spacing w:val="-45"/>
          <w:sz w:val="31"/>
          <w:szCs w:val="31"/>
        </w:rPr>
        <w:t xml:space="preserve"> </w:t>
      </w:r>
      <w:r>
        <w:rPr>
          <w:rFonts w:ascii="仿宋" w:hAnsi="仿宋" w:eastAsia="仿宋" w:cs="仿宋"/>
          <w:spacing w:val="3"/>
          <w:sz w:val="31"/>
          <w:szCs w:val="31"/>
        </w:rPr>
        <w:t>万元；</w:t>
      </w:r>
    </w:p>
    <w:p>
      <w:pPr>
        <w:spacing w:before="252" w:line="222" w:lineRule="auto"/>
        <w:ind w:left="679"/>
        <w:rPr>
          <w:rFonts w:ascii="仿宋" w:hAnsi="仿宋" w:eastAsia="仿宋" w:cs="仿宋"/>
          <w:sz w:val="31"/>
          <w:szCs w:val="31"/>
        </w:rPr>
      </w:pPr>
      <w:r>
        <w:rPr>
          <w:rFonts w:ascii="仿宋" w:hAnsi="仿宋" w:eastAsia="仿宋" w:cs="仿宋"/>
          <w:spacing w:val="3"/>
          <w:sz w:val="31"/>
          <w:szCs w:val="31"/>
        </w:rPr>
        <w:t>2210104</w:t>
      </w:r>
      <w:r>
        <w:rPr>
          <w:rFonts w:ascii="仿宋" w:hAnsi="仿宋" w:eastAsia="仿宋" w:cs="仿宋"/>
          <w:spacing w:val="-45"/>
          <w:sz w:val="31"/>
          <w:szCs w:val="31"/>
        </w:rPr>
        <w:t xml:space="preserve"> </w:t>
      </w:r>
      <w:r>
        <w:rPr>
          <w:rFonts w:ascii="仿宋" w:hAnsi="仿宋" w:eastAsia="仿宋" w:cs="仿宋"/>
          <w:spacing w:val="3"/>
          <w:sz w:val="31"/>
          <w:szCs w:val="31"/>
        </w:rPr>
        <w:t>少数民族地区游牧民定居工程</w:t>
      </w:r>
      <w:r>
        <w:rPr>
          <w:rFonts w:ascii="仿宋" w:hAnsi="仿宋" w:eastAsia="仿宋" w:cs="仿宋"/>
          <w:spacing w:val="-39"/>
          <w:sz w:val="31"/>
          <w:szCs w:val="31"/>
        </w:rPr>
        <w:t xml:space="preserve"> </w:t>
      </w:r>
      <w:r>
        <w:rPr>
          <w:rFonts w:ascii="仿宋" w:hAnsi="仿宋" w:eastAsia="仿宋" w:cs="仿宋"/>
          <w:spacing w:val="3"/>
          <w:sz w:val="31"/>
          <w:szCs w:val="31"/>
        </w:rPr>
        <w:t>36.00</w:t>
      </w:r>
      <w:r>
        <w:rPr>
          <w:rFonts w:ascii="仿宋" w:hAnsi="仿宋" w:eastAsia="仿宋" w:cs="仿宋"/>
          <w:spacing w:val="-44"/>
          <w:sz w:val="31"/>
          <w:szCs w:val="31"/>
        </w:rPr>
        <w:t xml:space="preserve"> </w:t>
      </w:r>
      <w:r>
        <w:rPr>
          <w:rFonts w:ascii="仿宋" w:hAnsi="仿宋" w:eastAsia="仿宋" w:cs="仿宋"/>
          <w:spacing w:val="3"/>
          <w:sz w:val="31"/>
          <w:szCs w:val="31"/>
        </w:rPr>
        <w:t>万元；</w:t>
      </w:r>
    </w:p>
    <w:p>
      <w:pPr>
        <w:spacing w:before="251" w:line="220" w:lineRule="auto"/>
        <w:ind w:left="679"/>
        <w:rPr>
          <w:rFonts w:ascii="仿宋" w:hAnsi="仿宋" w:eastAsia="仿宋" w:cs="仿宋"/>
          <w:sz w:val="31"/>
          <w:szCs w:val="31"/>
        </w:rPr>
      </w:pPr>
      <w:r>
        <w:rPr>
          <w:rFonts w:ascii="仿宋" w:hAnsi="仿宋" w:eastAsia="仿宋" w:cs="仿宋"/>
          <w:spacing w:val="3"/>
          <w:sz w:val="31"/>
          <w:szCs w:val="31"/>
        </w:rPr>
        <w:t>2210199</w:t>
      </w:r>
      <w:r>
        <w:rPr>
          <w:rFonts w:ascii="仿宋" w:hAnsi="仿宋" w:eastAsia="仿宋" w:cs="仿宋"/>
          <w:spacing w:val="-63"/>
          <w:sz w:val="31"/>
          <w:szCs w:val="31"/>
        </w:rPr>
        <w:t xml:space="preserve"> </w:t>
      </w:r>
      <w:r>
        <w:rPr>
          <w:rFonts w:ascii="仿宋" w:hAnsi="仿宋" w:eastAsia="仿宋" w:cs="仿宋"/>
          <w:spacing w:val="3"/>
          <w:sz w:val="31"/>
          <w:szCs w:val="31"/>
        </w:rPr>
        <w:t>其他保障性安居工程支出</w:t>
      </w:r>
      <w:r>
        <w:rPr>
          <w:rFonts w:ascii="仿宋" w:hAnsi="仿宋" w:eastAsia="仿宋" w:cs="仿宋"/>
          <w:spacing w:val="-36"/>
          <w:sz w:val="31"/>
          <w:szCs w:val="31"/>
        </w:rPr>
        <w:t xml:space="preserve"> </w:t>
      </w:r>
      <w:r>
        <w:rPr>
          <w:rFonts w:ascii="仿宋" w:hAnsi="仿宋" w:eastAsia="仿宋" w:cs="仿宋"/>
          <w:spacing w:val="3"/>
          <w:sz w:val="31"/>
          <w:szCs w:val="31"/>
        </w:rPr>
        <w:t>3.70</w:t>
      </w:r>
      <w:r>
        <w:rPr>
          <w:rFonts w:ascii="仿宋" w:hAnsi="仿宋" w:eastAsia="仿宋" w:cs="仿宋"/>
          <w:spacing w:val="-44"/>
          <w:sz w:val="31"/>
          <w:szCs w:val="31"/>
        </w:rPr>
        <w:t xml:space="preserve"> </w:t>
      </w:r>
      <w:r>
        <w:rPr>
          <w:rFonts w:ascii="仿宋" w:hAnsi="仿宋" w:eastAsia="仿宋" w:cs="仿宋"/>
          <w:spacing w:val="3"/>
          <w:sz w:val="31"/>
          <w:szCs w:val="31"/>
        </w:rPr>
        <w:t>万元；</w:t>
      </w:r>
    </w:p>
    <w:p>
      <w:pPr>
        <w:spacing w:before="254" w:line="222" w:lineRule="auto"/>
        <w:ind w:left="679"/>
        <w:rPr>
          <w:rFonts w:ascii="仿宋" w:hAnsi="仿宋" w:eastAsia="仿宋" w:cs="仿宋"/>
          <w:sz w:val="31"/>
          <w:szCs w:val="31"/>
        </w:rPr>
      </w:pPr>
      <w:r>
        <w:rPr>
          <w:rFonts w:ascii="仿宋" w:hAnsi="仿宋" w:eastAsia="仿宋" w:cs="仿宋"/>
          <w:sz w:val="31"/>
          <w:szCs w:val="31"/>
        </w:rPr>
        <w:t>2210201</w:t>
      </w:r>
      <w:r>
        <w:rPr>
          <w:rFonts w:ascii="仿宋" w:hAnsi="仿宋" w:eastAsia="仿宋" w:cs="仿宋"/>
          <w:spacing w:val="-42"/>
          <w:sz w:val="31"/>
          <w:szCs w:val="31"/>
        </w:rPr>
        <w:t xml:space="preserve"> </w:t>
      </w:r>
      <w:r>
        <w:rPr>
          <w:rFonts w:ascii="仿宋" w:hAnsi="仿宋" w:eastAsia="仿宋" w:cs="仿宋"/>
          <w:sz w:val="31"/>
          <w:szCs w:val="31"/>
        </w:rPr>
        <w:t>住房公积金</w:t>
      </w:r>
      <w:r>
        <w:rPr>
          <w:rFonts w:ascii="仿宋" w:hAnsi="仿宋" w:eastAsia="仿宋" w:cs="仿宋"/>
          <w:spacing w:val="-36"/>
          <w:sz w:val="31"/>
          <w:szCs w:val="31"/>
        </w:rPr>
        <w:t xml:space="preserve"> </w:t>
      </w:r>
      <w:r>
        <w:rPr>
          <w:rFonts w:ascii="仿宋" w:hAnsi="仿宋" w:eastAsia="仿宋" w:cs="仿宋"/>
          <w:sz w:val="31"/>
          <w:szCs w:val="31"/>
        </w:rPr>
        <w:t>32.75</w:t>
      </w:r>
      <w:r>
        <w:rPr>
          <w:rFonts w:ascii="仿宋" w:hAnsi="仿宋" w:eastAsia="仿宋" w:cs="仿宋"/>
          <w:spacing w:val="-47"/>
          <w:sz w:val="31"/>
          <w:szCs w:val="31"/>
        </w:rPr>
        <w:t xml:space="preserve"> </w:t>
      </w:r>
      <w:r>
        <w:rPr>
          <w:rFonts w:ascii="仿宋" w:hAnsi="仿宋" w:eastAsia="仿宋" w:cs="仿宋"/>
          <w:sz w:val="31"/>
          <w:szCs w:val="31"/>
        </w:rPr>
        <w:t>万元。</w:t>
      </w:r>
    </w:p>
    <w:p>
      <w:pPr>
        <w:spacing w:before="251" w:line="226" w:lineRule="auto"/>
        <w:ind w:left="677"/>
        <w:rPr>
          <w:rFonts w:ascii="黑体" w:hAnsi="黑体" w:eastAsia="黑体" w:cs="黑体"/>
          <w:sz w:val="31"/>
          <w:szCs w:val="31"/>
        </w:rPr>
      </w:pPr>
      <w:r>
        <w:rPr>
          <w:rFonts w:ascii="黑体" w:hAnsi="黑体" w:eastAsia="黑体" w:cs="黑体"/>
          <w:spacing w:val="9"/>
          <w:sz w:val="31"/>
          <w:szCs w:val="31"/>
        </w:rPr>
        <w:t>六、一般公共预算财政拨款基本支出决算情</w:t>
      </w:r>
      <w:r>
        <w:rPr>
          <w:rFonts w:ascii="黑体" w:hAnsi="黑体" w:eastAsia="黑体" w:cs="黑体"/>
          <w:spacing w:val="8"/>
          <w:sz w:val="31"/>
          <w:szCs w:val="31"/>
        </w:rPr>
        <w:t>况说明</w:t>
      </w:r>
    </w:p>
    <w:p>
      <w:pPr>
        <w:spacing w:before="245" w:line="624" w:lineRule="exact"/>
        <w:jc w:val="right"/>
        <w:rPr>
          <w:rFonts w:ascii="仿宋" w:hAnsi="仿宋" w:eastAsia="仿宋" w:cs="仿宋"/>
          <w:sz w:val="31"/>
          <w:szCs w:val="31"/>
        </w:rPr>
      </w:pPr>
      <w:r>
        <w:rPr>
          <w:rFonts w:ascii="仿宋" w:hAnsi="仿宋" w:eastAsia="仿宋" w:cs="仿宋"/>
          <w:spacing w:val="2"/>
          <w:position w:val="23"/>
          <w:sz w:val="31"/>
          <w:szCs w:val="31"/>
        </w:rPr>
        <w:t>2020</w:t>
      </w:r>
      <w:r>
        <w:rPr>
          <w:rFonts w:ascii="仿宋" w:hAnsi="仿宋" w:eastAsia="仿宋" w:cs="仿宋"/>
          <w:spacing w:val="-87"/>
          <w:position w:val="23"/>
          <w:sz w:val="31"/>
          <w:szCs w:val="31"/>
        </w:rPr>
        <w:t xml:space="preserve"> </w:t>
      </w:r>
      <w:r>
        <w:rPr>
          <w:rFonts w:ascii="仿宋" w:hAnsi="仿宋" w:eastAsia="仿宋" w:cs="仿宋"/>
          <w:spacing w:val="2"/>
          <w:position w:val="23"/>
          <w:sz w:val="31"/>
          <w:szCs w:val="31"/>
        </w:rPr>
        <w:t>年度一般公共预算财政拨款基本支出</w:t>
      </w:r>
      <w:r>
        <w:rPr>
          <w:rFonts w:ascii="仿宋" w:hAnsi="仿宋" w:eastAsia="仿宋" w:cs="仿宋"/>
          <w:spacing w:val="-77"/>
          <w:position w:val="23"/>
          <w:sz w:val="31"/>
          <w:szCs w:val="31"/>
        </w:rPr>
        <w:t xml:space="preserve"> </w:t>
      </w:r>
      <w:r>
        <w:rPr>
          <w:rFonts w:ascii="仿宋" w:hAnsi="仿宋" w:eastAsia="仿宋" w:cs="仿宋"/>
          <w:spacing w:val="2"/>
          <w:position w:val="23"/>
          <w:sz w:val="31"/>
          <w:szCs w:val="31"/>
        </w:rPr>
        <w:t>965.26</w:t>
      </w:r>
      <w:r>
        <w:rPr>
          <w:rFonts w:ascii="仿宋" w:hAnsi="仿宋" w:eastAsia="仿宋" w:cs="仿宋"/>
          <w:spacing w:val="-76"/>
          <w:position w:val="23"/>
          <w:sz w:val="31"/>
          <w:szCs w:val="31"/>
        </w:rPr>
        <w:t xml:space="preserve"> </w:t>
      </w:r>
      <w:r>
        <w:rPr>
          <w:rFonts w:ascii="仿宋" w:hAnsi="仿宋" w:eastAsia="仿宋" w:cs="仿宋"/>
          <w:spacing w:val="2"/>
          <w:position w:val="23"/>
          <w:sz w:val="31"/>
          <w:szCs w:val="31"/>
        </w:rPr>
        <w:t>万元，</w:t>
      </w:r>
    </w:p>
    <w:p>
      <w:pPr>
        <w:spacing w:before="1" w:line="222" w:lineRule="auto"/>
        <w:ind w:left="26"/>
        <w:rPr>
          <w:rFonts w:ascii="仿宋" w:hAnsi="仿宋" w:eastAsia="仿宋" w:cs="仿宋"/>
          <w:sz w:val="31"/>
          <w:szCs w:val="31"/>
        </w:rPr>
      </w:pPr>
      <w:r>
        <w:rPr>
          <w:rFonts w:ascii="仿宋" w:hAnsi="仿宋" w:eastAsia="仿宋" w:cs="仿宋"/>
          <w:spacing w:val="1"/>
          <w:sz w:val="31"/>
          <w:szCs w:val="31"/>
        </w:rPr>
        <w:t>其中：</w:t>
      </w:r>
    </w:p>
    <w:p>
      <w:pPr>
        <w:spacing w:line="222" w:lineRule="auto"/>
        <w:rPr>
          <w:rFonts w:ascii="仿宋" w:hAnsi="仿宋" w:eastAsia="仿宋" w:cs="仿宋"/>
          <w:sz w:val="31"/>
          <w:szCs w:val="31"/>
        </w:rPr>
        <w:sectPr>
          <w:footerReference r:id="rId13" w:type="default"/>
          <w:pgSz w:w="11906" w:h="16839"/>
          <w:pgMar w:top="1431" w:right="1715" w:bottom="1156" w:left="1785" w:header="0" w:footer="994" w:gutter="0"/>
        </w:sectPr>
      </w:pPr>
    </w:p>
    <w:p>
      <w:pPr>
        <w:spacing w:before="162" w:line="372" w:lineRule="auto"/>
        <w:ind w:left="21" w:right="97" w:firstLine="648"/>
        <w:rPr>
          <w:rFonts w:ascii="仿宋" w:hAnsi="仿宋" w:eastAsia="仿宋" w:cs="仿宋"/>
          <w:sz w:val="31"/>
          <w:szCs w:val="31"/>
        </w:rPr>
      </w:pPr>
      <w:r>
        <w:rPr>
          <w:rFonts w:ascii="仿宋" w:hAnsi="仿宋" w:eastAsia="仿宋" w:cs="仿宋"/>
          <w:spacing w:val="11"/>
          <w:sz w:val="31"/>
          <w:szCs w:val="31"/>
        </w:rPr>
        <w:t>人员经费</w:t>
      </w:r>
      <w:r>
        <w:rPr>
          <w:rFonts w:ascii="仿宋" w:hAnsi="仿宋" w:eastAsia="仿宋" w:cs="仿宋"/>
          <w:spacing w:val="-41"/>
          <w:sz w:val="31"/>
          <w:szCs w:val="31"/>
        </w:rPr>
        <w:t xml:space="preserve"> </w:t>
      </w:r>
      <w:r>
        <w:rPr>
          <w:rFonts w:ascii="仿宋" w:hAnsi="仿宋" w:eastAsia="仿宋" w:cs="仿宋"/>
          <w:spacing w:val="11"/>
          <w:sz w:val="31"/>
          <w:szCs w:val="31"/>
        </w:rPr>
        <w:t>849.77</w:t>
      </w:r>
      <w:r>
        <w:rPr>
          <w:rFonts w:ascii="仿宋" w:hAnsi="仿宋" w:eastAsia="仿宋" w:cs="仿宋"/>
          <w:spacing w:val="-38"/>
          <w:sz w:val="31"/>
          <w:szCs w:val="31"/>
        </w:rPr>
        <w:t xml:space="preserve"> </w:t>
      </w:r>
      <w:r>
        <w:rPr>
          <w:rFonts w:ascii="仿宋" w:hAnsi="仿宋" w:eastAsia="仿宋" w:cs="仿宋"/>
          <w:spacing w:val="11"/>
          <w:sz w:val="31"/>
          <w:szCs w:val="31"/>
        </w:rPr>
        <w:t>万元，包括：基本工资、津贴补贴、</w:t>
      </w:r>
      <w:r>
        <w:rPr>
          <w:rFonts w:ascii="仿宋" w:hAnsi="仿宋" w:eastAsia="仿宋" w:cs="仿宋"/>
          <w:sz w:val="31"/>
          <w:szCs w:val="31"/>
        </w:rPr>
        <w:t xml:space="preserve"> </w:t>
      </w:r>
      <w:r>
        <w:rPr>
          <w:rFonts w:ascii="仿宋" w:hAnsi="仿宋" w:eastAsia="仿宋" w:cs="仿宋"/>
          <w:spacing w:val="9"/>
          <w:sz w:val="31"/>
          <w:szCs w:val="31"/>
        </w:rPr>
        <w:t>奖金、机关事业单位基本养老保险费、职业年金缴费、职工</w:t>
      </w:r>
      <w:r>
        <w:rPr>
          <w:rFonts w:ascii="仿宋" w:hAnsi="仿宋" w:eastAsia="仿宋" w:cs="仿宋"/>
          <w:spacing w:val="1"/>
          <w:sz w:val="31"/>
          <w:szCs w:val="31"/>
        </w:rPr>
        <w:t xml:space="preserve"> </w:t>
      </w:r>
      <w:r>
        <w:rPr>
          <w:rFonts w:ascii="仿宋" w:hAnsi="仿宋" w:eastAsia="仿宋" w:cs="仿宋"/>
          <w:spacing w:val="9"/>
          <w:sz w:val="31"/>
          <w:szCs w:val="31"/>
        </w:rPr>
        <w:t>基本医疗保险缴费、公务员医疗补助缴费、其他社会保障缴</w:t>
      </w:r>
    </w:p>
    <w:p>
      <w:pPr>
        <w:spacing w:line="220" w:lineRule="auto"/>
        <w:ind w:left="47"/>
        <w:rPr>
          <w:rFonts w:ascii="仿宋" w:hAnsi="仿宋" w:eastAsia="仿宋" w:cs="仿宋"/>
          <w:sz w:val="31"/>
          <w:szCs w:val="31"/>
        </w:rPr>
      </w:pPr>
      <w:r>
        <w:rPr>
          <w:rFonts w:ascii="仿宋" w:hAnsi="仿宋" w:eastAsia="仿宋" w:cs="仿宋"/>
          <w:spacing w:val="8"/>
          <w:sz w:val="31"/>
          <w:szCs w:val="31"/>
        </w:rPr>
        <w:t>费、住房公积金、退休费、抚恤金、生活补助、奖励金。</w:t>
      </w:r>
    </w:p>
    <w:p>
      <w:pPr>
        <w:spacing w:before="252" w:line="372" w:lineRule="auto"/>
        <w:ind w:left="40" w:right="97" w:firstLine="625"/>
        <w:rPr>
          <w:rFonts w:ascii="仿宋" w:hAnsi="仿宋" w:eastAsia="仿宋" w:cs="仿宋"/>
          <w:sz w:val="31"/>
          <w:szCs w:val="31"/>
        </w:rPr>
      </w:pPr>
      <w:r>
        <w:rPr>
          <w:rFonts w:ascii="仿宋" w:hAnsi="仿宋" w:eastAsia="仿宋" w:cs="仿宋"/>
          <w:spacing w:val="8"/>
          <w:sz w:val="31"/>
          <w:szCs w:val="31"/>
        </w:rPr>
        <w:t>公用经费</w:t>
      </w:r>
      <w:r>
        <w:rPr>
          <w:rFonts w:ascii="仿宋" w:hAnsi="仿宋" w:eastAsia="仿宋" w:cs="仿宋"/>
          <w:spacing w:val="-34"/>
          <w:sz w:val="31"/>
          <w:szCs w:val="31"/>
        </w:rPr>
        <w:t xml:space="preserve"> </w:t>
      </w:r>
      <w:r>
        <w:rPr>
          <w:rFonts w:ascii="仿宋" w:hAnsi="仿宋" w:eastAsia="仿宋" w:cs="仿宋"/>
          <w:spacing w:val="8"/>
          <w:sz w:val="31"/>
          <w:szCs w:val="31"/>
        </w:rPr>
        <w:t>115.49</w:t>
      </w:r>
      <w:r>
        <w:rPr>
          <w:rFonts w:ascii="仿宋" w:hAnsi="仿宋" w:eastAsia="仿宋" w:cs="仿宋"/>
          <w:spacing w:val="-37"/>
          <w:sz w:val="31"/>
          <w:szCs w:val="31"/>
        </w:rPr>
        <w:t xml:space="preserve"> </w:t>
      </w:r>
      <w:r>
        <w:rPr>
          <w:rFonts w:ascii="仿宋" w:hAnsi="仿宋" w:eastAsia="仿宋" w:cs="仿宋"/>
          <w:spacing w:val="8"/>
          <w:sz w:val="31"/>
          <w:szCs w:val="31"/>
        </w:rPr>
        <w:t>万元，包括：办公费、水费、</w:t>
      </w:r>
      <w:r>
        <w:rPr>
          <w:rFonts w:ascii="仿宋" w:hAnsi="仿宋" w:eastAsia="仿宋" w:cs="仿宋"/>
          <w:spacing w:val="-82"/>
          <w:sz w:val="31"/>
          <w:szCs w:val="31"/>
        </w:rPr>
        <w:t xml:space="preserve"> </w:t>
      </w:r>
      <w:r>
        <w:rPr>
          <w:rFonts w:ascii="仿宋" w:hAnsi="仿宋" w:eastAsia="仿宋" w:cs="仿宋"/>
          <w:spacing w:val="8"/>
          <w:sz w:val="31"/>
          <w:szCs w:val="31"/>
        </w:rPr>
        <w:t>电费、</w:t>
      </w:r>
      <w:r>
        <w:rPr>
          <w:rFonts w:ascii="仿宋" w:hAnsi="仿宋" w:eastAsia="仿宋" w:cs="仿宋"/>
          <w:sz w:val="31"/>
          <w:szCs w:val="31"/>
        </w:rPr>
        <w:t xml:space="preserve"> </w:t>
      </w:r>
      <w:r>
        <w:rPr>
          <w:rFonts w:ascii="仿宋" w:hAnsi="仿宋" w:eastAsia="仿宋" w:cs="仿宋"/>
          <w:spacing w:val="8"/>
          <w:sz w:val="31"/>
          <w:szCs w:val="31"/>
        </w:rPr>
        <w:t>邮电费、取暖费、差旅费、培训费、公务接待费、公务用车</w:t>
      </w:r>
    </w:p>
    <w:p>
      <w:pPr>
        <w:spacing w:line="221" w:lineRule="auto"/>
        <w:ind w:left="27"/>
        <w:rPr>
          <w:rFonts w:ascii="仿宋" w:hAnsi="仿宋" w:eastAsia="仿宋" w:cs="仿宋"/>
          <w:sz w:val="31"/>
          <w:szCs w:val="31"/>
        </w:rPr>
      </w:pPr>
      <w:r>
        <w:rPr>
          <w:rFonts w:ascii="仿宋" w:hAnsi="仿宋" w:eastAsia="仿宋" w:cs="仿宋"/>
          <w:spacing w:val="5"/>
          <w:sz w:val="31"/>
          <w:szCs w:val="31"/>
        </w:rPr>
        <w:t>运行维护费。</w:t>
      </w:r>
    </w:p>
    <w:p>
      <w:pPr>
        <w:spacing w:before="251" w:line="624" w:lineRule="exact"/>
        <w:ind w:left="666"/>
        <w:rPr>
          <w:rFonts w:ascii="黑体" w:hAnsi="黑体" w:eastAsia="黑体" w:cs="黑体"/>
          <w:sz w:val="31"/>
          <w:szCs w:val="31"/>
        </w:rPr>
      </w:pPr>
      <w:r>
        <w:rPr>
          <w:rFonts w:ascii="黑体" w:hAnsi="黑体" w:eastAsia="黑体" w:cs="黑体"/>
          <w:spacing w:val="8"/>
          <w:position w:val="23"/>
          <w:sz w:val="31"/>
          <w:szCs w:val="31"/>
        </w:rPr>
        <w:t>七、一般公共预算财政拨款“三公”经费支出决算情况</w:t>
      </w:r>
    </w:p>
    <w:p>
      <w:pPr>
        <w:spacing w:line="226" w:lineRule="auto"/>
        <w:ind w:left="31"/>
        <w:rPr>
          <w:rFonts w:ascii="黑体" w:hAnsi="黑体" w:eastAsia="黑体" w:cs="黑体"/>
          <w:sz w:val="31"/>
          <w:szCs w:val="31"/>
        </w:rPr>
      </w:pPr>
      <w:r>
        <w:rPr>
          <w:rFonts w:ascii="黑体" w:hAnsi="黑体" w:eastAsia="黑体" w:cs="黑体"/>
          <w:sz w:val="31"/>
          <w:szCs w:val="31"/>
        </w:rPr>
        <w:t>说明</w:t>
      </w:r>
    </w:p>
    <w:p>
      <w:pPr>
        <w:spacing w:before="238" w:line="372" w:lineRule="auto"/>
        <w:ind w:left="26" w:firstLine="653"/>
        <w:rPr>
          <w:rFonts w:ascii="仿宋" w:hAnsi="仿宋" w:eastAsia="仿宋" w:cs="仿宋"/>
          <w:sz w:val="31"/>
          <w:szCs w:val="31"/>
        </w:rPr>
      </w:pPr>
      <w:r>
        <w:rPr>
          <w:rFonts w:ascii="仿宋" w:hAnsi="仿宋" w:eastAsia="仿宋" w:cs="仿宋"/>
          <w:sz w:val="31"/>
          <w:szCs w:val="31"/>
        </w:rPr>
        <w:t>2020</w:t>
      </w:r>
      <w:r>
        <w:rPr>
          <w:rFonts w:ascii="仿宋" w:hAnsi="仿宋" w:eastAsia="仿宋" w:cs="仿宋"/>
          <w:spacing w:val="-58"/>
          <w:sz w:val="31"/>
          <w:szCs w:val="31"/>
        </w:rPr>
        <w:t xml:space="preserve"> </w:t>
      </w:r>
      <w:r>
        <w:rPr>
          <w:rFonts w:ascii="仿宋" w:hAnsi="仿宋" w:eastAsia="仿宋" w:cs="仿宋"/>
          <w:sz w:val="31"/>
          <w:szCs w:val="31"/>
        </w:rPr>
        <w:t>年度一般公共预算“</w:t>
      </w:r>
      <w:r>
        <w:rPr>
          <w:rFonts w:ascii="仿宋" w:hAnsi="仿宋" w:eastAsia="仿宋" w:cs="仿宋"/>
          <w:spacing w:val="-119"/>
          <w:sz w:val="31"/>
          <w:szCs w:val="31"/>
        </w:rPr>
        <w:t xml:space="preserve"> </w:t>
      </w:r>
      <w:r>
        <w:rPr>
          <w:rFonts w:ascii="仿宋" w:hAnsi="仿宋" w:eastAsia="仿宋" w:cs="仿宋"/>
          <w:sz w:val="31"/>
          <w:szCs w:val="31"/>
        </w:rPr>
        <w:t>三公”经费支</w:t>
      </w:r>
      <w:r>
        <w:rPr>
          <w:rFonts w:ascii="仿宋" w:hAnsi="仿宋" w:eastAsia="仿宋" w:cs="仿宋"/>
          <w:spacing w:val="-1"/>
          <w:sz w:val="31"/>
          <w:szCs w:val="31"/>
        </w:rPr>
        <w:t>出决算</w:t>
      </w:r>
      <w:r>
        <w:rPr>
          <w:rFonts w:ascii="仿宋" w:hAnsi="仿宋" w:eastAsia="仿宋" w:cs="仿宋"/>
          <w:spacing w:val="-35"/>
          <w:sz w:val="31"/>
          <w:szCs w:val="31"/>
        </w:rPr>
        <w:t xml:space="preserve"> </w:t>
      </w:r>
      <w:r>
        <w:rPr>
          <w:rFonts w:ascii="仿宋" w:hAnsi="仿宋" w:eastAsia="仿宋" w:cs="仿宋"/>
          <w:spacing w:val="-1"/>
          <w:sz w:val="31"/>
          <w:szCs w:val="31"/>
        </w:rPr>
        <w:t>33.12</w:t>
      </w:r>
      <w:r>
        <w:rPr>
          <w:rFonts w:ascii="仿宋" w:hAnsi="仿宋" w:eastAsia="仿宋" w:cs="仿宋"/>
          <w:spacing w:val="-47"/>
          <w:sz w:val="31"/>
          <w:szCs w:val="31"/>
        </w:rPr>
        <w:t xml:space="preserve"> </w:t>
      </w:r>
      <w:r>
        <w:rPr>
          <w:rFonts w:ascii="仿宋" w:hAnsi="仿宋" w:eastAsia="仿宋" w:cs="仿宋"/>
          <w:spacing w:val="-1"/>
          <w:sz w:val="31"/>
          <w:szCs w:val="31"/>
        </w:rPr>
        <w:t>万</w:t>
      </w:r>
      <w:r>
        <w:rPr>
          <w:rFonts w:ascii="仿宋" w:hAnsi="仿宋" w:eastAsia="仿宋" w:cs="仿宋"/>
          <w:sz w:val="31"/>
          <w:szCs w:val="31"/>
        </w:rPr>
        <w:t xml:space="preserve"> </w:t>
      </w:r>
      <w:r>
        <w:rPr>
          <w:rFonts w:ascii="仿宋" w:hAnsi="仿宋" w:eastAsia="仿宋" w:cs="仿宋"/>
          <w:spacing w:val="2"/>
          <w:sz w:val="31"/>
          <w:szCs w:val="31"/>
        </w:rPr>
        <w:t>元，</w:t>
      </w:r>
      <w:r>
        <w:rPr>
          <w:rFonts w:ascii="仿宋" w:hAnsi="仿宋" w:eastAsia="仿宋" w:cs="仿宋"/>
          <w:spacing w:val="-80"/>
          <w:sz w:val="31"/>
          <w:szCs w:val="31"/>
        </w:rPr>
        <w:t xml:space="preserve"> </w:t>
      </w:r>
      <w:r>
        <w:rPr>
          <w:rFonts w:ascii="仿宋" w:hAnsi="仿宋" w:eastAsia="仿宋" w:cs="仿宋"/>
          <w:spacing w:val="2"/>
          <w:sz w:val="31"/>
          <w:szCs w:val="31"/>
        </w:rPr>
        <w:t>比上年增加</w:t>
      </w:r>
      <w:r>
        <w:rPr>
          <w:rFonts w:ascii="仿宋" w:hAnsi="仿宋" w:eastAsia="仿宋" w:cs="仿宋"/>
          <w:spacing w:val="-36"/>
          <w:sz w:val="31"/>
          <w:szCs w:val="31"/>
        </w:rPr>
        <w:t xml:space="preserve"> </w:t>
      </w:r>
      <w:r>
        <w:rPr>
          <w:rFonts w:ascii="仿宋" w:hAnsi="仿宋" w:eastAsia="仿宋" w:cs="仿宋"/>
          <w:spacing w:val="2"/>
          <w:sz w:val="31"/>
          <w:szCs w:val="31"/>
        </w:rPr>
        <w:t>31.44</w:t>
      </w:r>
      <w:r>
        <w:rPr>
          <w:rFonts w:ascii="仿宋" w:hAnsi="仿宋" w:eastAsia="仿宋" w:cs="仿宋"/>
          <w:spacing w:val="-47"/>
          <w:sz w:val="31"/>
          <w:szCs w:val="31"/>
        </w:rPr>
        <w:t xml:space="preserve"> </w:t>
      </w:r>
      <w:r>
        <w:rPr>
          <w:rFonts w:ascii="仿宋" w:hAnsi="仿宋" w:eastAsia="仿宋" w:cs="仿宋"/>
          <w:spacing w:val="2"/>
          <w:sz w:val="31"/>
          <w:szCs w:val="31"/>
        </w:rPr>
        <w:t>万元，增长</w:t>
      </w:r>
      <w:r>
        <w:rPr>
          <w:rFonts w:ascii="仿宋" w:hAnsi="仿宋" w:eastAsia="仿宋" w:cs="仿宋"/>
          <w:spacing w:val="-40"/>
          <w:sz w:val="31"/>
          <w:szCs w:val="31"/>
        </w:rPr>
        <w:t xml:space="preserve"> </w:t>
      </w:r>
      <w:r>
        <w:rPr>
          <w:rFonts w:ascii="仿宋" w:hAnsi="仿宋" w:eastAsia="仿宋" w:cs="仿宋"/>
          <w:spacing w:val="2"/>
          <w:sz w:val="31"/>
          <w:szCs w:val="31"/>
        </w:rPr>
        <w:t>1871.4</w:t>
      </w:r>
      <w:r>
        <w:rPr>
          <w:rFonts w:ascii="仿宋" w:hAnsi="仿宋" w:eastAsia="仿宋" w:cs="仿宋"/>
          <w:spacing w:val="1"/>
          <w:sz w:val="31"/>
          <w:szCs w:val="31"/>
        </w:rPr>
        <w:t>3%，主要原因是：</w:t>
      </w:r>
      <w:r>
        <w:rPr>
          <w:rFonts w:ascii="仿宋" w:hAnsi="仿宋" w:eastAsia="仿宋" w:cs="仿宋"/>
          <w:sz w:val="31"/>
          <w:szCs w:val="31"/>
        </w:rPr>
        <w:t xml:space="preserve"> </w:t>
      </w:r>
      <w:r>
        <w:rPr>
          <w:rFonts w:ascii="仿宋" w:hAnsi="仿宋" w:eastAsia="仿宋" w:cs="仿宋"/>
          <w:spacing w:val="-1"/>
          <w:sz w:val="31"/>
          <w:szCs w:val="31"/>
        </w:rPr>
        <w:t>本年机构改革，原畜牧兽医局合并到本局，单位下属</w:t>
      </w:r>
      <w:r>
        <w:rPr>
          <w:rFonts w:ascii="仿宋" w:hAnsi="仿宋" w:eastAsia="仿宋" w:cs="仿宋"/>
          <w:spacing w:val="-48"/>
          <w:sz w:val="31"/>
          <w:szCs w:val="31"/>
        </w:rPr>
        <w:t xml:space="preserve"> </w:t>
      </w:r>
      <w:r>
        <w:rPr>
          <w:rFonts w:ascii="仿宋" w:hAnsi="仿宋" w:eastAsia="仿宋" w:cs="仿宋"/>
          <w:spacing w:val="-1"/>
          <w:sz w:val="31"/>
          <w:szCs w:val="31"/>
        </w:rPr>
        <w:t>6</w:t>
      </w:r>
      <w:r>
        <w:rPr>
          <w:rFonts w:ascii="仿宋" w:hAnsi="仿宋" w:eastAsia="仿宋" w:cs="仿宋"/>
          <w:spacing w:val="-60"/>
          <w:sz w:val="31"/>
          <w:szCs w:val="31"/>
        </w:rPr>
        <w:t xml:space="preserve"> </w:t>
      </w:r>
      <w:r>
        <w:rPr>
          <w:rFonts w:ascii="仿宋" w:hAnsi="仿宋" w:eastAsia="仿宋" w:cs="仿宋"/>
          <w:spacing w:val="-2"/>
          <w:sz w:val="31"/>
          <w:szCs w:val="31"/>
        </w:rPr>
        <w:t>个站、</w:t>
      </w:r>
      <w:r>
        <w:rPr>
          <w:rFonts w:ascii="仿宋" w:hAnsi="仿宋" w:eastAsia="仿宋" w:cs="仿宋"/>
          <w:sz w:val="31"/>
          <w:szCs w:val="31"/>
        </w:rPr>
        <w:t xml:space="preserve"> </w:t>
      </w:r>
      <w:r>
        <w:rPr>
          <w:rFonts w:ascii="仿宋" w:hAnsi="仿宋" w:eastAsia="仿宋" w:cs="仿宋"/>
          <w:spacing w:val="5"/>
          <w:sz w:val="31"/>
          <w:szCs w:val="31"/>
        </w:rPr>
        <w:t>所，公务用车运行维护费全部列入局机关，全年</w:t>
      </w:r>
      <w:r>
        <w:rPr>
          <w:rFonts w:ascii="仿宋" w:hAnsi="仿宋" w:eastAsia="仿宋" w:cs="仿宋"/>
          <w:spacing w:val="-91"/>
          <w:sz w:val="31"/>
          <w:szCs w:val="31"/>
        </w:rPr>
        <w:t xml:space="preserve"> </w:t>
      </w:r>
      <w:r>
        <w:rPr>
          <w:rFonts w:ascii="仿宋" w:hAnsi="仿宋" w:eastAsia="仿宋" w:cs="仿宋"/>
          <w:spacing w:val="5"/>
          <w:sz w:val="31"/>
          <w:szCs w:val="31"/>
        </w:rPr>
        <w:t>“</w:t>
      </w:r>
      <w:r>
        <w:rPr>
          <w:rFonts w:ascii="仿宋" w:hAnsi="仿宋" w:eastAsia="仿宋" w:cs="仿宋"/>
          <w:spacing w:val="-117"/>
          <w:sz w:val="31"/>
          <w:szCs w:val="31"/>
        </w:rPr>
        <w:t xml:space="preserve"> </w:t>
      </w:r>
      <w:r>
        <w:rPr>
          <w:rFonts w:ascii="仿宋" w:hAnsi="仿宋" w:eastAsia="仿宋" w:cs="仿宋"/>
          <w:spacing w:val="5"/>
          <w:sz w:val="31"/>
          <w:szCs w:val="31"/>
        </w:rPr>
        <w:t>三公”经</w:t>
      </w:r>
      <w:r>
        <w:rPr>
          <w:rFonts w:ascii="仿宋" w:hAnsi="仿宋" w:eastAsia="仿宋" w:cs="仿宋"/>
          <w:sz w:val="31"/>
          <w:szCs w:val="31"/>
        </w:rPr>
        <w:t xml:space="preserve"> </w:t>
      </w:r>
      <w:r>
        <w:rPr>
          <w:rFonts w:ascii="仿宋" w:hAnsi="仿宋" w:eastAsia="仿宋" w:cs="仿宋"/>
          <w:spacing w:val="4"/>
          <w:sz w:val="31"/>
          <w:szCs w:val="31"/>
        </w:rPr>
        <w:t>费实际支出增加。其中，因公出国（境）费</w:t>
      </w:r>
      <w:r>
        <w:rPr>
          <w:rFonts w:ascii="仿宋" w:hAnsi="仿宋" w:eastAsia="仿宋" w:cs="仿宋"/>
          <w:spacing w:val="3"/>
          <w:sz w:val="31"/>
          <w:szCs w:val="31"/>
        </w:rPr>
        <w:t>支出</w:t>
      </w:r>
      <w:r>
        <w:rPr>
          <w:rFonts w:ascii="仿宋" w:hAnsi="仿宋" w:eastAsia="仿宋" w:cs="仿宋"/>
          <w:spacing w:val="-41"/>
          <w:sz w:val="31"/>
          <w:szCs w:val="31"/>
        </w:rPr>
        <w:t xml:space="preserve"> </w:t>
      </w:r>
      <w:r>
        <w:rPr>
          <w:rFonts w:ascii="仿宋" w:hAnsi="仿宋" w:eastAsia="仿宋" w:cs="仿宋"/>
          <w:spacing w:val="3"/>
          <w:sz w:val="31"/>
          <w:szCs w:val="31"/>
        </w:rPr>
        <w:t>0.00</w:t>
      </w:r>
      <w:r>
        <w:rPr>
          <w:rFonts w:ascii="仿宋" w:hAnsi="仿宋" w:eastAsia="仿宋" w:cs="仿宋"/>
          <w:spacing w:val="-45"/>
          <w:sz w:val="31"/>
          <w:szCs w:val="31"/>
        </w:rPr>
        <w:t xml:space="preserve"> </w:t>
      </w:r>
      <w:r>
        <w:rPr>
          <w:rFonts w:ascii="仿宋" w:hAnsi="仿宋" w:eastAsia="仿宋" w:cs="仿宋"/>
          <w:spacing w:val="3"/>
          <w:sz w:val="31"/>
          <w:szCs w:val="31"/>
        </w:rPr>
        <w:t>万元，</w:t>
      </w:r>
      <w:r>
        <w:rPr>
          <w:rFonts w:ascii="仿宋" w:hAnsi="仿宋" w:eastAsia="仿宋" w:cs="仿宋"/>
          <w:sz w:val="31"/>
          <w:szCs w:val="31"/>
        </w:rPr>
        <w:t xml:space="preserve"> </w:t>
      </w:r>
      <w:r>
        <w:rPr>
          <w:rFonts w:ascii="仿宋" w:hAnsi="仿宋" w:eastAsia="仿宋" w:cs="仿宋"/>
          <w:spacing w:val="-4"/>
          <w:sz w:val="31"/>
          <w:szCs w:val="31"/>
        </w:rPr>
        <w:t>占</w:t>
      </w:r>
      <w:r>
        <w:rPr>
          <w:rFonts w:ascii="仿宋" w:hAnsi="仿宋" w:eastAsia="仿宋" w:cs="仿宋"/>
          <w:spacing w:val="-39"/>
          <w:sz w:val="31"/>
          <w:szCs w:val="31"/>
        </w:rPr>
        <w:t xml:space="preserve"> </w:t>
      </w:r>
      <w:r>
        <w:rPr>
          <w:rFonts w:ascii="仿宋" w:hAnsi="仿宋" w:eastAsia="仿宋" w:cs="仿宋"/>
          <w:spacing w:val="-4"/>
          <w:sz w:val="31"/>
          <w:szCs w:val="31"/>
        </w:rPr>
        <w:t>0.00%，比上年增加</w:t>
      </w:r>
      <w:r>
        <w:rPr>
          <w:rFonts w:ascii="仿宋" w:hAnsi="仿宋" w:eastAsia="仿宋" w:cs="仿宋"/>
          <w:spacing w:val="-39"/>
          <w:sz w:val="31"/>
          <w:szCs w:val="31"/>
        </w:rPr>
        <w:t xml:space="preserve"> </w:t>
      </w:r>
      <w:r>
        <w:rPr>
          <w:rFonts w:ascii="仿宋" w:hAnsi="仿宋" w:eastAsia="仿宋" w:cs="仿宋"/>
          <w:spacing w:val="-4"/>
          <w:sz w:val="31"/>
          <w:szCs w:val="31"/>
        </w:rPr>
        <w:t>0.00</w:t>
      </w:r>
      <w:r>
        <w:rPr>
          <w:rFonts w:ascii="仿宋" w:hAnsi="仿宋" w:eastAsia="仿宋" w:cs="仿宋"/>
          <w:spacing w:val="-44"/>
          <w:sz w:val="31"/>
          <w:szCs w:val="31"/>
        </w:rPr>
        <w:t xml:space="preserve"> </w:t>
      </w:r>
      <w:r>
        <w:rPr>
          <w:rFonts w:ascii="仿宋" w:hAnsi="仿宋" w:eastAsia="仿宋" w:cs="仿宋"/>
          <w:spacing w:val="-4"/>
          <w:sz w:val="31"/>
          <w:szCs w:val="31"/>
        </w:rPr>
        <w:t>万元，增长</w:t>
      </w:r>
      <w:r>
        <w:rPr>
          <w:rFonts w:ascii="仿宋" w:hAnsi="仿宋" w:eastAsia="仿宋" w:cs="仿宋"/>
          <w:spacing w:val="-39"/>
          <w:sz w:val="31"/>
          <w:szCs w:val="31"/>
        </w:rPr>
        <w:t xml:space="preserve"> </w:t>
      </w:r>
      <w:r>
        <w:rPr>
          <w:rFonts w:ascii="仿宋" w:hAnsi="仿宋" w:eastAsia="仿宋" w:cs="仿宋"/>
          <w:spacing w:val="-4"/>
          <w:sz w:val="31"/>
          <w:szCs w:val="31"/>
        </w:rPr>
        <w:t>0.00%，主要原因是：</w:t>
      </w:r>
      <w:r>
        <w:rPr>
          <w:rFonts w:ascii="仿宋" w:hAnsi="仿宋" w:eastAsia="仿宋" w:cs="仿宋"/>
          <w:sz w:val="31"/>
          <w:szCs w:val="31"/>
        </w:rPr>
        <w:t xml:space="preserve"> </w:t>
      </w:r>
      <w:r>
        <w:rPr>
          <w:rFonts w:ascii="仿宋" w:hAnsi="仿宋" w:eastAsia="仿宋" w:cs="仿宋"/>
          <w:spacing w:val="9"/>
          <w:sz w:val="31"/>
          <w:szCs w:val="31"/>
        </w:rPr>
        <w:t>无因公出国（境）费支出；公务用车购置及运行维护费</w:t>
      </w:r>
      <w:r>
        <w:rPr>
          <w:rFonts w:ascii="仿宋" w:hAnsi="仿宋" w:eastAsia="仿宋" w:cs="仿宋"/>
          <w:spacing w:val="8"/>
          <w:sz w:val="31"/>
          <w:szCs w:val="31"/>
        </w:rPr>
        <w:t>支出</w:t>
      </w:r>
      <w:r>
        <w:rPr>
          <w:rFonts w:ascii="仿宋" w:hAnsi="仿宋" w:eastAsia="仿宋" w:cs="仿宋"/>
          <w:sz w:val="31"/>
          <w:szCs w:val="31"/>
        </w:rPr>
        <w:t xml:space="preserve"> </w:t>
      </w:r>
      <w:r>
        <w:rPr>
          <w:rFonts w:ascii="仿宋" w:hAnsi="仿宋" w:eastAsia="仿宋" w:cs="仿宋"/>
          <w:spacing w:val="9"/>
          <w:sz w:val="31"/>
          <w:szCs w:val="31"/>
        </w:rPr>
        <w:t>32.90 万元，</w:t>
      </w:r>
      <w:r>
        <w:rPr>
          <w:rFonts w:ascii="仿宋" w:hAnsi="仿宋" w:eastAsia="仿宋" w:cs="仿宋"/>
          <w:spacing w:val="-41"/>
          <w:sz w:val="31"/>
          <w:szCs w:val="31"/>
        </w:rPr>
        <w:t xml:space="preserve"> </w:t>
      </w:r>
      <w:r>
        <w:rPr>
          <w:rFonts w:ascii="仿宋" w:hAnsi="仿宋" w:eastAsia="仿宋" w:cs="仿宋"/>
          <w:spacing w:val="9"/>
          <w:sz w:val="31"/>
          <w:szCs w:val="31"/>
        </w:rPr>
        <w:t>占 99.34%，</w:t>
      </w:r>
      <w:r>
        <w:rPr>
          <w:rFonts w:ascii="仿宋" w:hAnsi="仿宋" w:eastAsia="仿宋" w:cs="仿宋"/>
          <w:spacing w:val="-44"/>
          <w:sz w:val="31"/>
          <w:szCs w:val="31"/>
        </w:rPr>
        <w:t xml:space="preserve"> </w:t>
      </w:r>
      <w:r>
        <w:rPr>
          <w:rFonts w:ascii="仿宋" w:hAnsi="仿宋" w:eastAsia="仿宋" w:cs="仿宋"/>
          <w:spacing w:val="9"/>
          <w:sz w:val="31"/>
          <w:szCs w:val="31"/>
        </w:rPr>
        <w:t>比上年增加 31.22 万元，增长</w:t>
      </w:r>
      <w:r>
        <w:rPr>
          <w:rFonts w:ascii="仿宋" w:hAnsi="仿宋" w:eastAsia="仿宋" w:cs="仿宋"/>
          <w:sz w:val="31"/>
          <w:szCs w:val="31"/>
        </w:rPr>
        <w:t xml:space="preserve"> </w:t>
      </w:r>
      <w:r>
        <w:rPr>
          <w:rFonts w:ascii="仿宋" w:hAnsi="仿宋" w:eastAsia="仿宋" w:cs="仿宋"/>
          <w:spacing w:val="8"/>
          <w:sz w:val="31"/>
          <w:szCs w:val="31"/>
        </w:rPr>
        <w:t>1858.33%，主要原因是：本年机构改</w:t>
      </w:r>
      <w:r>
        <w:rPr>
          <w:rFonts w:ascii="仿宋" w:hAnsi="仿宋" w:eastAsia="仿宋" w:cs="仿宋"/>
          <w:spacing w:val="7"/>
          <w:sz w:val="31"/>
          <w:szCs w:val="31"/>
        </w:rPr>
        <w:t>革，原畜牧兽医局合并</w:t>
      </w:r>
      <w:r>
        <w:rPr>
          <w:rFonts w:ascii="仿宋" w:hAnsi="仿宋" w:eastAsia="仿宋" w:cs="仿宋"/>
          <w:sz w:val="31"/>
          <w:szCs w:val="31"/>
        </w:rPr>
        <w:t xml:space="preserve"> </w:t>
      </w:r>
      <w:r>
        <w:rPr>
          <w:rFonts w:ascii="仿宋" w:hAnsi="仿宋" w:eastAsia="仿宋" w:cs="仿宋"/>
          <w:spacing w:val="7"/>
          <w:sz w:val="31"/>
          <w:szCs w:val="31"/>
        </w:rPr>
        <w:t>到本局，单位下属</w:t>
      </w:r>
      <w:r>
        <w:rPr>
          <w:rFonts w:ascii="仿宋" w:hAnsi="仿宋" w:eastAsia="仿宋" w:cs="仿宋"/>
          <w:spacing w:val="-46"/>
          <w:sz w:val="31"/>
          <w:szCs w:val="31"/>
        </w:rPr>
        <w:t xml:space="preserve"> </w:t>
      </w:r>
      <w:r>
        <w:rPr>
          <w:rFonts w:ascii="仿宋" w:hAnsi="仿宋" w:eastAsia="仿宋" w:cs="仿宋"/>
          <w:spacing w:val="7"/>
          <w:sz w:val="31"/>
          <w:szCs w:val="31"/>
        </w:rPr>
        <w:t>6</w:t>
      </w:r>
      <w:r>
        <w:rPr>
          <w:rFonts w:ascii="仿宋" w:hAnsi="仿宋" w:eastAsia="仿宋" w:cs="仿宋"/>
          <w:spacing w:val="-59"/>
          <w:sz w:val="31"/>
          <w:szCs w:val="31"/>
        </w:rPr>
        <w:t xml:space="preserve"> </w:t>
      </w:r>
      <w:r>
        <w:rPr>
          <w:rFonts w:ascii="仿宋" w:hAnsi="仿宋" w:eastAsia="仿宋" w:cs="仿宋"/>
          <w:spacing w:val="7"/>
          <w:sz w:val="31"/>
          <w:szCs w:val="31"/>
        </w:rPr>
        <w:t>个站、所公务用车运行维护费全部</w:t>
      </w:r>
      <w:r>
        <w:rPr>
          <w:rFonts w:ascii="仿宋" w:hAnsi="仿宋" w:eastAsia="仿宋" w:cs="仿宋"/>
          <w:spacing w:val="6"/>
          <w:sz w:val="31"/>
          <w:szCs w:val="31"/>
        </w:rPr>
        <w:t>列入</w:t>
      </w:r>
      <w:r>
        <w:rPr>
          <w:rFonts w:ascii="仿宋" w:hAnsi="仿宋" w:eastAsia="仿宋" w:cs="仿宋"/>
          <w:sz w:val="31"/>
          <w:szCs w:val="31"/>
        </w:rPr>
        <w:t xml:space="preserve"> </w:t>
      </w:r>
      <w:r>
        <w:rPr>
          <w:rFonts w:ascii="仿宋" w:hAnsi="仿宋" w:eastAsia="仿宋" w:cs="仿宋"/>
          <w:spacing w:val="1"/>
          <w:sz w:val="31"/>
          <w:szCs w:val="31"/>
        </w:rPr>
        <w:t>局机关；公务接待费支出</w:t>
      </w:r>
      <w:r>
        <w:rPr>
          <w:rFonts w:ascii="仿宋" w:hAnsi="仿宋" w:eastAsia="仿宋" w:cs="仿宋"/>
          <w:spacing w:val="-25"/>
          <w:sz w:val="31"/>
          <w:szCs w:val="31"/>
        </w:rPr>
        <w:t xml:space="preserve"> </w:t>
      </w:r>
      <w:r>
        <w:rPr>
          <w:rFonts w:ascii="仿宋" w:hAnsi="仿宋" w:eastAsia="仿宋" w:cs="仿宋"/>
          <w:spacing w:val="1"/>
          <w:sz w:val="31"/>
          <w:szCs w:val="31"/>
        </w:rPr>
        <w:t>0.21</w:t>
      </w:r>
      <w:r>
        <w:rPr>
          <w:rFonts w:ascii="仿宋" w:hAnsi="仿宋" w:eastAsia="仿宋" w:cs="仿宋"/>
          <w:spacing w:val="-44"/>
          <w:sz w:val="31"/>
          <w:szCs w:val="31"/>
        </w:rPr>
        <w:t xml:space="preserve"> </w:t>
      </w:r>
      <w:r>
        <w:rPr>
          <w:rFonts w:ascii="仿宋" w:hAnsi="仿宋" w:eastAsia="仿宋" w:cs="仿宋"/>
          <w:spacing w:val="1"/>
          <w:sz w:val="31"/>
          <w:szCs w:val="31"/>
        </w:rPr>
        <w:t>万元，占</w:t>
      </w:r>
      <w:r>
        <w:rPr>
          <w:rFonts w:ascii="仿宋" w:hAnsi="仿宋" w:eastAsia="仿宋" w:cs="仿宋"/>
          <w:spacing w:val="-39"/>
          <w:sz w:val="31"/>
          <w:szCs w:val="31"/>
        </w:rPr>
        <w:t xml:space="preserve"> </w:t>
      </w:r>
      <w:r>
        <w:rPr>
          <w:rFonts w:ascii="仿宋" w:hAnsi="仿宋" w:eastAsia="仿宋" w:cs="仿宋"/>
          <w:spacing w:val="1"/>
          <w:sz w:val="31"/>
          <w:szCs w:val="31"/>
        </w:rPr>
        <w:t>0.63%，比上年增加</w:t>
      </w:r>
      <w:r>
        <w:rPr>
          <w:rFonts w:ascii="仿宋" w:hAnsi="仿宋" w:eastAsia="仿宋" w:cs="仿宋"/>
          <w:sz w:val="31"/>
          <w:szCs w:val="31"/>
        </w:rPr>
        <w:t xml:space="preserve"> </w:t>
      </w:r>
      <w:r>
        <w:rPr>
          <w:rFonts w:ascii="仿宋" w:hAnsi="仿宋" w:eastAsia="仿宋" w:cs="仿宋"/>
          <w:spacing w:val="8"/>
          <w:sz w:val="31"/>
          <w:szCs w:val="31"/>
        </w:rPr>
        <w:t>0.21</w:t>
      </w:r>
      <w:r>
        <w:rPr>
          <w:rFonts w:ascii="仿宋" w:hAnsi="仿宋" w:eastAsia="仿宋" w:cs="仿宋"/>
          <w:spacing w:val="-40"/>
          <w:sz w:val="31"/>
          <w:szCs w:val="31"/>
        </w:rPr>
        <w:t xml:space="preserve"> </w:t>
      </w:r>
      <w:r>
        <w:rPr>
          <w:rFonts w:ascii="仿宋" w:hAnsi="仿宋" w:eastAsia="仿宋" w:cs="仿宋"/>
          <w:spacing w:val="8"/>
          <w:sz w:val="31"/>
          <w:szCs w:val="31"/>
        </w:rPr>
        <w:t>万元，增长</w:t>
      </w:r>
      <w:r>
        <w:rPr>
          <w:rFonts w:ascii="仿宋" w:hAnsi="仿宋" w:eastAsia="仿宋" w:cs="仿宋"/>
          <w:spacing w:val="-33"/>
          <w:sz w:val="31"/>
          <w:szCs w:val="31"/>
        </w:rPr>
        <w:t xml:space="preserve"> </w:t>
      </w:r>
      <w:r>
        <w:rPr>
          <w:rFonts w:ascii="仿宋" w:hAnsi="仿宋" w:eastAsia="仿宋" w:cs="仿宋"/>
          <w:spacing w:val="8"/>
          <w:sz w:val="31"/>
          <w:szCs w:val="31"/>
        </w:rPr>
        <w:t>100%，主要原因是：</w:t>
      </w:r>
      <w:r>
        <w:rPr>
          <w:rFonts w:ascii="仿宋" w:hAnsi="仿宋" w:eastAsia="仿宋" w:cs="仿宋"/>
          <w:spacing w:val="-76"/>
          <w:sz w:val="31"/>
          <w:szCs w:val="31"/>
        </w:rPr>
        <w:t xml:space="preserve"> </w:t>
      </w:r>
      <w:r>
        <w:rPr>
          <w:rFonts w:ascii="仿宋" w:hAnsi="仿宋" w:eastAsia="仿宋" w:cs="仿宋"/>
          <w:spacing w:val="8"/>
          <w:sz w:val="31"/>
          <w:szCs w:val="31"/>
        </w:rPr>
        <w:t>因</w:t>
      </w:r>
      <w:r>
        <w:rPr>
          <w:rFonts w:ascii="仿宋" w:hAnsi="仿宋" w:eastAsia="仿宋" w:cs="仿宋"/>
          <w:spacing w:val="7"/>
          <w:sz w:val="31"/>
          <w:szCs w:val="31"/>
        </w:rPr>
        <w:t>工作需要，接待批</w:t>
      </w:r>
    </w:p>
    <w:p>
      <w:pPr>
        <w:spacing w:before="1" w:line="221" w:lineRule="auto"/>
        <w:ind w:left="36"/>
        <w:rPr>
          <w:rFonts w:ascii="仿宋" w:hAnsi="仿宋" w:eastAsia="仿宋" w:cs="仿宋"/>
          <w:sz w:val="31"/>
          <w:szCs w:val="31"/>
        </w:rPr>
      </w:pPr>
      <w:r>
        <w:rPr>
          <w:rFonts w:ascii="仿宋" w:hAnsi="仿宋" w:eastAsia="仿宋" w:cs="仿宋"/>
          <w:spacing w:val="8"/>
          <w:sz w:val="31"/>
          <w:szCs w:val="31"/>
        </w:rPr>
        <w:t>次及人次较上年度有所增加。具体情况如下：</w:t>
      </w:r>
    </w:p>
    <w:p>
      <w:pPr>
        <w:spacing w:line="221" w:lineRule="auto"/>
        <w:rPr>
          <w:rFonts w:ascii="仿宋" w:hAnsi="仿宋" w:eastAsia="仿宋" w:cs="仿宋"/>
          <w:sz w:val="31"/>
          <w:szCs w:val="31"/>
        </w:rPr>
        <w:sectPr>
          <w:footerReference r:id="rId14" w:type="default"/>
          <w:pgSz w:w="11906" w:h="16839"/>
          <w:pgMar w:top="1431" w:right="1704" w:bottom="1156" w:left="1785" w:header="0" w:footer="994" w:gutter="0"/>
        </w:sectPr>
      </w:pPr>
    </w:p>
    <w:p>
      <w:pPr>
        <w:spacing w:before="162" w:line="372" w:lineRule="auto"/>
        <w:ind w:left="25" w:right="315" w:firstLine="680"/>
        <w:rPr>
          <w:rFonts w:ascii="仿宋" w:hAnsi="仿宋" w:eastAsia="仿宋" w:cs="仿宋"/>
          <w:sz w:val="31"/>
          <w:szCs w:val="31"/>
        </w:rPr>
      </w:pPr>
      <w:r>
        <w:rPr>
          <w:rFonts w:ascii="仿宋" w:hAnsi="仿宋" w:eastAsia="仿宋" w:cs="仿宋"/>
          <w:spacing w:val="4"/>
          <w:sz w:val="31"/>
          <w:szCs w:val="31"/>
        </w:rPr>
        <w:t>因公出国（境）费支出</w:t>
      </w:r>
      <w:r>
        <w:rPr>
          <w:rFonts w:ascii="仿宋" w:hAnsi="仿宋" w:eastAsia="仿宋" w:cs="仿宋"/>
          <w:spacing w:val="-38"/>
          <w:sz w:val="31"/>
          <w:szCs w:val="31"/>
        </w:rPr>
        <w:t xml:space="preserve"> </w:t>
      </w:r>
      <w:r>
        <w:rPr>
          <w:rFonts w:ascii="仿宋" w:hAnsi="仿宋" w:eastAsia="仿宋" w:cs="仿宋"/>
          <w:spacing w:val="4"/>
          <w:sz w:val="31"/>
          <w:szCs w:val="31"/>
        </w:rPr>
        <w:t>0.00</w:t>
      </w:r>
      <w:r>
        <w:rPr>
          <w:rFonts w:ascii="仿宋" w:hAnsi="仿宋" w:eastAsia="仿宋" w:cs="仿宋"/>
          <w:spacing w:val="-45"/>
          <w:sz w:val="31"/>
          <w:szCs w:val="31"/>
        </w:rPr>
        <w:t xml:space="preserve"> </w:t>
      </w:r>
      <w:r>
        <w:rPr>
          <w:rFonts w:ascii="仿宋" w:hAnsi="仿宋" w:eastAsia="仿宋" w:cs="仿宋"/>
          <w:spacing w:val="4"/>
          <w:sz w:val="31"/>
          <w:szCs w:val="31"/>
        </w:rPr>
        <w:t>万元,开支内</w:t>
      </w:r>
      <w:r>
        <w:rPr>
          <w:rFonts w:ascii="仿宋" w:hAnsi="仿宋" w:eastAsia="仿宋" w:cs="仿宋"/>
          <w:spacing w:val="3"/>
          <w:sz w:val="31"/>
          <w:szCs w:val="31"/>
        </w:rPr>
        <w:t>容包括：无因</w:t>
      </w:r>
      <w:r>
        <w:rPr>
          <w:rFonts w:ascii="仿宋" w:hAnsi="仿宋" w:eastAsia="仿宋" w:cs="仿宋"/>
          <w:sz w:val="31"/>
          <w:szCs w:val="31"/>
        </w:rPr>
        <w:t xml:space="preserve"> </w:t>
      </w:r>
      <w:r>
        <w:rPr>
          <w:rFonts w:ascii="仿宋" w:hAnsi="仿宋" w:eastAsia="仿宋" w:cs="仿宋"/>
          <w:spacing w:val="9"/>
          <w:sz w:val="31"/>
          <w:szCs w:val="31"/>
        </w:rPr>
        <w:t>公出国（境）费支出。单位全年安排的因公出国（境）团组</w:t>
      </w:r>
    </w:p>
    <w:p>
      <w:pPr>
        <w:spacing w:line="223" w:lineRule="auto"/>
        <w:ind w:left="48"/>
        <w:rPr>
          <w:rFonts w:ascii="仿宋" w:hAnsi="仿宋" w:eastAsia="仿宋" w:cs="仿宋"/>
          <w:sz w:val="31"/>
          <w:szCs w:val="31"/>
        </w:rPr>
      </w:pPr>
      <w:r>
        <w:rPr>
          <w:rFonts w:ascii="仿宋" w:hAnsi="仿宋" w:eastAsia="仿宋" w:cs="仿宋"/>
          <w:spacing w:val="-1"/>
          <w:sz w:val="31"/>
          <w:szCs w:val="31"/>
        </w:rPr>
        <w:t>0</w:t>
      </w:r>
      <w:r>
        <w:rPr>
          <w:rFonts w:ascii="仿宋" w:hAnsi="仿宋" w:eastAsia="仿宋" w:cs="仿宋"/>
          <w:spacing w:val="-60"/>
          <w:sz w:val="31"/>
          <w:szCs w:val="31"/>
        </w:rPr>
        <w:t xml:space="preserve"> </w:t>
      </w:r>
      <w:r>
        <w:rPr>
          <w:rFonts w:ascii="仿宋" w:hAnsi="仿宋" w:eastAsia="仿宋" w:cs="仿宋"/>
          <w:spacing w:val="-1"/>
          <w:sz w:val="31"/>
          <w:szCs w:val="31"/>
        </w:rPr>
        <w:t>个，</w:t>
      </w:r>
      <w:r>
        <w:rPr>
          <w:rFonts w:ascii="仿宋" w:hAnsi="仿宋" w:eastAsia="仿宋" w:cs="仿宋"/>
          <w:spacing w:val="-89"/>
          <w:sz w:val="31"/>
          <w:szCs w:val="31"/>
        </w:rPr>
        <w:t xml:space="preserve"> </w:t>
      </w:r>
      <w:r>
        <w:rPr>
          <w:rFonts w:ascii="仿宋" w:hAnsi="仿宋" w:eastAsia="仿宋" w:cs="仿宋"/>
          <w:spacing w:val="-1"/>
          <w:sz w:val="31"/>
          <w:szCs w:val="31"/>
        </w:rPr>
        <w:t>因公出国（境）0</w:t>
      </w:r>
      <w:r>
        <w:rPr>
          <w:rFonts w:ascii="仿宋" w:hAnsi="仿宋" w:eastAsia="仿宋" w:cs="仿宋"/>
          <w:spacing w:val="-60"/>
          <w:sz w:val="31"/>
          <w:szCs w:val="31"/>
        </w:rPr>
        <w:t xml:space="preserve"> </w:t>
      </w:r>
      <w:r>
        <w:rPr>
          <w:rFonts w:ascii="仿宋" w:hAnsi="仿宋" w:eastAsia="仿宋" w:cs="仿宋"/>
          <w:spacing w:val="-1"/>
          <w:sz w:val="31"/>
          <w:szCs w:val="31"/>
        </w:rPr>
        <w:t>人次。</w:t>
      </w:r>
    </w:p>
    <w:p>
      <w:pPr>
        <w:spacing w:before="247" w:line="372" w:lineRule="auto"/>
        <w:ind w:left="32" w:right="315" w:firstLine="633"/>
        <w:rPr>
          <w:rFonts w:ascii="仿宋" w:hAnsi="仿宋" w:eastAsia="仿宋" w:cs="仿宋"/>
          <w:sz w:val="31"/>
          <w:szCs w:val="31"/>
        </w:rPr>
      </w:pPr>
      <w:r>
        <w:rPr>
          <w:rFonts w:ascii="仿宋" w:hAnsi="仿宋" w:eastAsia="仿宋" w:cs="仿宋"/>
          <w:spacing w:val="11"/>
          <w:sz w:val="31"/>
          <w:szCs w:val="31"/>
        </w:rPr>
        <w:t>公务用车购置及运行维护费</w:t>
      </w:r>
      <w:r>
        <w:rPr>
          <w:rFonts w:ascii="仿宋" w:hAnsi="仿宋" w:eastAsia="仿宋" w:cs="仿宋"/>
          <w:spacing w:val="-31"/>
          <w:sz w:val="31"/>
          <w:szCs w:val="31"/>
        </w:rPr>
        <w:t xml:space="preserve"> </w:t>
      </w:r>
      <w:r>
        <w:rPr>
          <w:rFonts w:ascii="仿宋" w:hAnsi="仿宋" w:eastAsia="仿宋" w:cs="仿宋"/>
          <w:spacing w:val="11"/>
          <w:sz w:val="31"/>
          <w:szCs w:val="31"/>
        </w:rPr>
        <w:t>32.90</w:t>
      </w:r>
      <w:r>
        <w:rPr>
          <w:rFonts w:ascii="仿宋" w:hAnsi="仿宋" w:eastAsia="仿宋" w:cs="仿宋"/>
          <w:spacing w:val="-40"/>
          <w:sz w:val="31"/>
          <w:szCs w:val="31"/>
        </w:rPr>
        <w:t xml:space="preserve"> </w:t>
      </w:r>
      <w:r>
        <w:rPr>
          <w:rFonts w:ascii="仿宋" w:hAnsi="仿宋" w:eastAsia="仿宋" w:cs="仿宋"/>
          <w:spacing w:val="11"/>
          <w:sz w:val="31"/>
          <w:szCs w:val="31"/>
        </w:rPr>
        <w:t>万元,其</w:t>
      </w:r>
      <w:r>
        <w:rPr>
          <w:rFonts w:ascii="仿宋" w:hAnsi="仿宋" w:eastAsia="仿宋" w:cs="仿宋"/>
          <w:spacing w:val="10"/>
          <w:sz w:val="31"/>
          <w:szCs w:val="31"/>
        </w:rPr>
        <w:t>中，公务用</w:t>
      </w:r>
      <w:r>
        <w:rPr>
          <w:rFonts w:ascii="仿宋" w:hAnsi="仿宋" w:eastAsia="仿宋" w:cs="仿宋"/>
          <w:sz w:val="31"/>
          <w:szCs w:val="31"/>
        </w:rPr>
        <w:t xml:space="preserve"> </w:t>
      </w:r>
      <w:r>
        <w:rPr>
          <w:rFonts w:ascii="仿宋" w:hAnsi="仿宋" w:eastAsia="仿宋" w:cs="仿宋"/>
          <w:spacing w:val="7"/>
          <w:sz w:val="31"/>
          <w:szCs w:val="31"/>
        </w:rPr>
        <w:t>车购置费</w:t>
      </w:r>
      <w:r>
        <w:rPr>
          <w:rFonts w:ascii="仿宋" w:hAnsi="仿宋" w:eastAsia="仿宋" w:cs="仿宋"/>
          <w:spacing w:val="-27"/>
          <w:sz w:val="31"/>
          <w:szCs w:val="31"/>
        </w:rPr>
        <w:t xml:space="preserve"> </w:t>
      </w:r>
      <w:r>
        <w:rPr>
          <w:rFonts w:ascii="仿宋" w:hAnsi="仿宋" w:eastAsia="仿宋" w:cs="仿宋"/>
          <w:spacing w:val="7"/>
          <w:sz w:val="31"/>
          <w:szCs w:val="31"/>
        </w:rPr>
        <w:t>0.00</w:t>
      </w:r>
      <w:r>
        <w:rPr>
          <w:rFonts w:ascii="仿宋" w:hAnsi="仿宋" w:eastAsia="仿宋" w:cs="仿宋"/>
          <w:spacing w:val="-37"/>
          <w:sz w:val="31"/>
          <w:szCs w:val="31"/>
        </w:rPr>
        <w:t xml:space="preserve"> </w:t>
      </w:r>
      <w:r>
        <w:rPr>
          <w:rFonts w:ascii="仿宋" w:hAnsi="仿宋" w:eastAsia="仿宋" w:cs="仿宋"/>
          <w:spacing w:val="7"/>
          <w:sz w:val="31"/>
          <w:szCs w:val="31"/>
        </w:rPr>
        <w:t>万元，公务用车运行维护费</w:t>
      </w:r>
      <w:r>
        <w:rPr>
          <w:rFonts w:ascii="仿宋" w:hAnsi="仿宋" w:eastAsia="仿宋" w:cs="仿宋"/>
          <w:spacing w:val="-31"/>
          <w:sz w:val="31"/>
          <w:szCs w:val="31"/>
        </w:rPr>
        <w:t xml:space="preserve"> </w:t>
      </w:r>
      <w:r>
        <w:rPr>
          <w:rFonts w:ascii="仿宋" w:hAnsi="仿宋" w:eastAsia="仿宋" w:cs="仿宋"/>
          <w:spacing w:val="7"/>
          <w:sz w:val="31"/>
          <w:szCs w:val="31"/>
        </w:rPr>
        <w:t>32.90</w:t>
      </w:r>
      <w:r>
        <w:rPr>
          <w:rFonts w:ascii="仿宋" w:hAnsi="仿宋" w:eastAsia="仿宋" w:cs="仿宋"/>
          <w:spacing w:val="-37"/>
          <w:sz w:val="31"/>
          <w:szCs w:val="31"/>
        </w:rPr>
        <w:t xml:space="preserve"> </w:t>
      </w:r>
      <w:r>
        <w:rPr>
          <w:rFonts w:ascii="仿宋" w:hAnsi="仿宋" w:eastAsia="仿宋" w:cs="仿宋"/>
          <w:spacing w:val="7"/>
          <w:sz w:val="31"/>
          <w:szCs w:val="31"/>
        </w:rPr>
        <w:t>万元。公</w:t>
      </w:r>
      <w:r>
        <w:rPr>
          <w:rFonts w:ascii="仿宋" w:hAnsi="仿宋" w:eastAsia="仿宋" w:cs="仿宋"/>
          <w:sz w:val="31"/>
          <w:szCs w:val="31"/>
        </w:rPr>
        <w:t xml:space="preserve"> </w:t>
      </w:r>
      <w:r>
        <w:rPr>
          <w:rFonts w:ascii="仿宋" w:hAnsi="仿宋" w:eastAsia="仿宋" w:cs="仿宋"/>
          <w:spacing w:val="8"/>
          <w:sz w:val="31"/>
          <w:szCs w:val="31"/>
        </w:rPr>
        <w:t>务用车运行维护费开支内容包括车辆保险、燃料费、修理费</w:t>
      </w:r>
    </w:p>
    <w:p>
      <w:pPr>
        <w:spacing w:before="1" w:line="219" w:lineRule="auto"/>
        <w:ind w:left="41"/>
        <w:rPr>
          <w:rFonts w:ascii="仿宋" w:hAnsi="仿宋" w:eastAsia="仿宋" w:cs="仿宋"/>
          <w:sz w:val="31"/>
          <w:szCs w:val="31"/>
        </w:rPr>
      </w:pPr>
      <w:r>
        <w:rPr>
          <w:rFonts w:ascii="仿宋" w:hAnsi="仿宋" w:eastAsia="仿宋" w:cs="仿宋"/>
          <w:spacing w:val="3"/>
          <w:sz w:val="31"/>
          <w:szCs w:val="31"/>
        </w:rPr>
        <w:t>等。公务用车购置数</w:t>
      </w:r>
      <w:r>
        <w:rPr>
          <w:rFonts w:ascii="仿宋" w:hAnsi="仿宋" w:eastAsia="仿宋" w:cs="仿宋"/>
          <w:spacing w:val="-28"/>
          <w:sz w:val="31"/>
          <w:szCs w:val="31"/>
        </w:rPr>
        <w:t xml:space="preserve"> </w:t>
      </w:r>
      <w:r>
        <w:rPr>
          <w:rFonts w:ascii="仿宋" w:hAnsi="仿宋" w:eastAsia="仿宋" w:cs="仿宋"/>
          <w:spacing w:val="3"/>
          <w:sz w:val="31"/>
          <w:szCs w:val="31"/>
        </w:rPr>
        <w:t>0</w:t>
      </w:r>
      <w:r>
        <w:rPr>
          <w:rFonts w:ascii="仿宋" w:hAnsi="仿宋" w:eastAsia="仿宋" w:cs="仿宋"/>
          <w:spacing w:val="-62"/>
          <w:sz w:val="31"/>
          <w:szCs w:val="31"/>
        </w:rPr>
        <w:t xml:space="preserve"> </w:t>
      </w:r>
      <w:r>
        <w:rPr>
          <w:rFonts w:ascii="仿宋" w:hAnsi="仿宋" w:eastAsia="仿宋" w:cs="仿宋"/>
          <w:spacing w:val="3"/>
          <w:sz w:val="31"/>
          <w:szCs w:val="31"/>
        </w:rPr>
        <w:t>辆，公务用车保有量</w:t>
      </w:r>
      <w:r>
        <w:rPr>
          <w:rFonts w:ascii="仿宋" w:hAnsi="仿宋" w:eastAsia="仿宋" w:cs="仿宋"/>
          <w:spacing w:val="-40"/>
          <w:sz w:val="31"/>
          <w:szCs w:val="31"/>
        </w:rPr>
        <w:t xml:space="preserve"> </w:t>
      </w:r>
      <w:r>
        <w:rPr>
          <w:rFonts w:ascii="仿宋" w:hAnsi="仿宋" w:eastAsia="仿宋" w:cs="仿宋"/>
          <w:spacing w:val="3"/>
          <w:sz w:val="31"/>
          <w:szCs w:val="31"/>
        </w:rPr>
        <w:t>11</w:t>
      </w:r>
      <w:r>
        <w:rPr>
          <w:rFonts w:ascii="仿宋" w:hAnsi="仿宋" w:eastAsia="仿宋" w:cs="仿宋"/>
          <w:spacing w:val="-65"/>
          <w:sz w:val="31"/>
          <w:szCs w:val="31"/>
        </w:rPr>
        <w:t xml:space="preserve"> </w:t>
      </w:r>
      <w:r>
        <w:rPr>
          <w:rFonts w:ascii="仿宋" w:hAnsi="仿宋" w:eastAsia="仿宋" w:cs="仿宋"/>
          <w:spacing w:val="3"/>
          <w:sz w:val="31"/>
          <w:szCs w:val="31"/>
        </w:rPr>
        <w:t>辆。</w:t>
      </w:r>
    </w:p>
    <w:p>
      <w:pPr>
        <w:spacing w:before="255" w:line="624" w:lineRule="exact"/>
        <w:ind w:left="666"/>
        <w:rPr>
          <w:rFonts w:ascii="仿宋" w:hAnsi="仿宋" w:eastAsia="仿宋" w:cs="仿宋"/>
          <w:sz w:val="31"/>
          <w:szCs w:val="31"/>
        </w:rPr>
      </w:pPr>
      <w:r>
        <w:rPr>
          <w:rFonts w:ascii="仿宋" w:hAnsi="仿宋" w:eastAsia="仿宋" w:cs="仿宋"/>
          <w:spacing w:val="5"/>
          <w:position w:val="23"/>
          <w:sz w:val="31"/>
          <w:szCs w:val="31"/>
        </w:rPr>
        <w:t>公务接待费</w:t>
      </w:r>
      <w:r>
        <w:rPr>
          <w:rFonts w:ascii="仿宋" w:hAnsi="仿宋" w:eastAsia="仿宋" w:cs="仿宋"/>
          <w:spacing w:val="-34"/>
          <w:position w:val="23"/>
          <w:sz w:val="31"/>
          <w:szCs w:val="31"/>
        </w:rPr>
        <w:t xml:space="preserve"> </w:t>
      </w:r>
      <w:r>
        <w:rPr>
          <w:rFonts w:ascii="仿宋" w:hAnsi="仿宋" w:eastAsia="仿宋" w:cs="仿宋"/>
          <w:spacing w:val="5"/>
          <w:position w:val="23"/>
          <w:sz w:val="31"/>
          <w:szCs w:val="31"/>
        </w:rPr>
        <w:t>0.21</w:t>
      </w:r>
      <w:r>
        <w:rPr>
          <w:rFonts w:ascii="仿宋" w:hAnsi="仿宋" w:eastAsia="仿宋" w:cs="仿宋"/>
          <w:spacing w:val="-44"/>
          <w:position w:val="23"/>
          <w:sz w:val="31"/>
          <w:szCs w:val="31"/>
        </w:rPr>
        <w:t xml:space="preserve"> </w:t>
      </w:r>
      <w:r>
        <w:rPr>
          <w:rFonts w:ascii="仿宋" w:hAnsi="仿宋" w:eastAsia="仿宋" w:cs="仿宋"/>
          <w:spacing w:val="5"/>
          <w:position w:val="23"/>
          <w:sz w:val="31"/>
          <w:szCs w:val="31"/>
        </w:rPr>
        <w:t>万元。开支内容包括接待产生的餐费。</w:t>
      </w:r>
    </w:p>
    <w:p>
      <w:pPr>
        <w:spacing w:line="221" w:lineRule="auto"/>
        <w:ind w:left="34"/>
        <w:rPr>
          <w:rFonts w:ascii="仿宋" w:hAnsi="仿宋" w:eastAsia="仿宋" w:cs="仿宋"/>
          <w:sz w:val="31"/>
          <w:szCs w:val="31"/>
        </w:rPr>
      </w:pPr>
      <w:r>
        <w:rPr>
          <w:rFonts w:ascii="仿宋" w:hAnsi="仿宋" w:eastAsia="仿宋" w:cs="仿宋"/>
          <w:spacing w:val="4"/>
          <w:sz w:val="31"/>
          <w:szCs w:val="31"/>
        </w:rPr>
        <w:t>单位全年安排的国内公务接待</w:t>
      </w:r>
      <w:r>
        <w:rPr>
          <w:rFonts w:ascii="仿宋" w:hAnsi="仿宋" w:eastAsia="仿宋" w:cs="仿宋"/>
          <w:spacing w:val="-26"/>
          <w:sz w:val="31"/>
          <w:szCs w:val="31"/>
        </w:rPr>
        <w:t xml:space="preserve"> </w:t>
      </w:r>
      <w:r>
        <w:rPr>
          <w:rFonts w:ascii="仿宋" w:hAnsi="仿宋" w:eastAsia="仿宋" w:cs="仿宋"/>
          <w:spacing w:val="4"/>
          <w:sz w:val="31"/>
          <w:szCs w:val="31"/>
        </w:rPr>
        <w:t>12</w:t>
      </w:r>
      <w:r>
        <w:rPr>
          <w:rFonts w:ascii="仿宋" w:hAnsi="仿宋" w:eastAsia="仿宋" w:cs="仿宋"/>
          <w:spacing w:val="-55"/>
          <w:sz w:val="31"/>
          <w:szCs w:val="31"/>
        </w:rPr>
        <w:t xml:space="preserve"> </w:t>
      </w:r>
      <w:r>
        <w:rPr>
          <w:rFonts w:ascii="仿宋" w:hAnsi="仿宋" w:eastAsia="仿宋" w:cs="仿宋"/>
          <w:spacing w:val="4"/>
          <w:sz w:val="31"/>
          <w:szCs w:val="31"/>
        </w:rPr>
        <w:t>批次，82</w:t>
      </w:r>
      <w:r>
        <w:rPr>
          <w:rFonts w:ascii="仿宋" w:hAnsi="仿宋" w:eastAsia="仿宋" w:cs="仿宋"/>
          <w:spacing w:val="-59"/>
          <w:sz w:val="31"/>
          <w:szCs w:val="31"/>
        </w:rPr>
        <w:t xml:space="preserve"> </w:t>
      </w:r>
      <w:r>
        <w:rPr>
          <w:rFonts w:ascii="仿宋" w:hAnsi="仿宋" w:eastAsia="仿宋" w:cs="仿宋"/>
          <w:spacing w:val="4"/>
          <w:sz w:val="31"/>
          <w:szCs w:val="31"/>
        </w:rPr>
        <w:t>人次。</w:t>
      </w:r>
    </w:p>
    <w:p>
      <w:pPr>
        <w:spacing w:before="245" w:line="372" w:lineRule="auto"/>
        <w:ind w:left="18" w:firstLine="666"/>
        <w:rPr>
          <w:rFonts w:ascii="仿宋" w:hAnsi="仿宋" w:eastAsia="仿宋" w:cs="仿宋"/>
          <w:sz w:val="31"/>
          <w:szCs w:val="31"/>
        </w:rPr>
      </w:pPr>
      <w:r>
        <w:rPr>
          <w:rFonts w:ascii="仿宋" w:hAnsi="仿宋" w:eastAsia="仿宋" w:cs="仿宋"/>
          <w:spacing w:val="4"/>
          <w:sz w:val="31"/>
          <w:szCs w:val="31"/>
        </w:rPr>
        <w:t>与年初预算数相比情况：一般公共预算</w:t>
      </w:r>
      <w:r>
        <w:rPr>
          <w:rFonts w:ascii="仿宋" w:hAnsi="仿宋" w:eastAsia="仿宋" w:cs="仿宋"/>
          <w:spacing w:val="-93"/>
          <w:sz w:val="31"/>
          <w:szCs w:val="31"/>
        </w:rPr>
        <w:t xml:space="preserve"> </w:t>
      </w:r>
      <w:r>
        <w:rPr>
          <w:rFonts w:ascii="仿宋" w:hAnsi="仿宋" w:eastAsia="仿宋" w:cs="仿宋"/>
          <w:spacing w:val="4"/>
          <w:sz w:val="31"/>
          <w:szCs w:val="31"/>
        </w:rPr>
        <w:t>“</w:t>
      </w:r>
      <w:r>
        <w:rPr>
          <w:rFonts w:ascii="仿宋" w:hAnsi="仿宋" w:eastAsia="仿宋" w:cs="仿宋"/>
          <w:spacing w:val="-119"/>
          <w:sz w:val="31"/>
          <w:szCs w:val="31"/>
        </w:rPr>
        <w:t xml:space="preserve"> </w:t>
      </w:r>
      <w:r>
        <w:rPr>
          <w:rFonts w:ascii="仿宋" w:hAnsi="仿宋" w:eastAsia="仿宋" w:cs="仿宋"/>
          <w:spacing w:val="4"/>
          <w:sz w:val="31"/>
          <w:szCs w:val="31"/>
        </w:rPr>
        <w:t>三公”经费支</w:t>
      </w:r>
      <w:r>
        <w:rPr>
          <w:rFonts w:ascii="仿宋" w:hAnsi="仿宋" w:eastAsia="仿宋" w:cs="仿宋"/>
          <w:sz w:val="31"/>
          <w:szCs w:val="31"/>
        </w:rPr>
        <w:t xml:space="preserve">   </w:t>
      </w:r>
      <w:r>
        <w:rPr>
          <w:rFonts w:ascii="仿宋" w:hAnsi="仿宋" w:eastAsia="仿宋" w:cs="仿宋"/>
          <w:spacing w:val="3"/>
          <w:sz w:val="31"/>
          <w:szCs w:val="31"/>
        </w:rPr>
        <w:t>出年初预算数</w:t>
      </w:r>
      <w:r>
        <w:rPr>
          <w:rFonts w:ascii="仿宋" w:hAnsi="仿宋" w:eastAsia="仿宋" w:cs="仿宋"/>
          <w:spacing w:val="-35"/>
          <w:sz w:val="31"/>
          <w:szCs w:val="31"/>
        </w:rPr>
        <w:t xml:space="preserve"> </w:t>
      </w:r>
      <w:r>
        <w:rPr>
          <w:rFonts w:ascii="仿宋" w:hAnsi="仿宋" w:eastAsia="仿宋" w:cs="仿宋"/>
          <w:spacing w:val="3"/>
          <w:sz w:val="31"/>
          <w:szCs w:val="31"/>
        </w:rPr>
        <w:t>56.00</w:t>
      </w:r>
      <w:r>
        <w:rPr>
          <w:rFonts w:ascii="仿宋" w:hAnsi="仿宋" w:eastAsia="仿宋" w:cs="仿宋"/>
          <w:spacing w:val="-44"/>
          <w:sz w:val="31"/>
          <w:szCs w:val="31"/>
        </w:rPr>
        <w:t xml:space="preserve"> </w:t>
      </w:r>
      <w:r>
        <w:rPr>
          <w:rFonts w:ascii="仿宋" w:hAnsi="仿宋" w:eastAsia="仿宋" w:cs="仿宋"/>
          <w:spacing w:val="3"/>
          <w:sz w:val="31"/>
          <w:szCs w:val="31"/>
        </w:rPr>
        <w:t>万元，决算数</w:t>
      </w:r>
      <w:r>
        <w:rPr>
          <w:rFonts w:ascii="仿宋" w:hAnsi="仿宋" w:eastAsia="仿宋" w:cs="仿宋"/>
          <w:spacing w:val="-39"/>
          <w:sz w:val="31"/>
          <w:szCs w:val="31"/>
        </w:rPr>
        <w:t xml:space="preserve"> </w:t>
      </w:r>
      <w:r>
        <w:rPr>
          <w:rFonts w:ascii="仿宋" w:hAnsi="仿宋" w:eastAsia="仿宋" w:cs="仿宋"/>
          <w:spacing w:val="3"/>
          <w:sz w:val="31"/>
          <w:szCs w:val="31"/>
        </w:rPr>
        <w:t>33.12</w:t>
      </w:r>
      <w:r>
        <w:rPr>
          <w:rFonts w:ascii="仿宋" w:hAnsi="仿宋" w:eastAsia="仿宋" w:cs="仿宋"/>
          <w:spacing w:val="-44"/>
          <w:sz w:val="31"/>
          <w:szCs w:val="31"/>
        </w:rPr>
        <w:t xml:space="preserve"> </w:t>
      </w:r>
      <w:r>
        <w:rPr>
          <w:rFonts w:ascii="仿宋" w:hAnsi="仿宋" w:eastAsia="仿宋" w:cs="仿宋"/>
          <w:spacing w:val="3"/>
          <w:sz w:val="31"/>
          <w:szCs w:val="31"/>
        </w:rPr>
        <w:t>万元，预决算差异</w:t>
      </w:r>
      <w:r>
        <w:rPr>
          <w:rFonts w:ascii="仿宋" w:hAnsi="仿宋" w:eastAsia="仿宋" w:cs="仿宋"/>
          <w:sz w:val="31"/>
          <w:szCs w:val="31"/>
        </w:rPr>
        <w:t xml:space="preserve">   </w:t>
      </w:r>
      <w:r>
        <w:rPr>
          <w:rFonts w:ascii="仿宋" w:hAnsi="仿宋" w:eastAsia="仿宋" w:cs="仿宋"/>
          <w:spacing w:val="10"/>
          <w:sz w:val="31"/>
          <w:szCs w:val="31"/>
        </w:rPr>
        <w:t>率-40.87%，主要原因是：认真贯彻中央八项规定、</w:t>
      </w:r>
      <w:r>
        <w:rPr>
          <w:rFonts w:ascii="仿宋" w:hAnsi="仿宋" w:eastAsia="仿宋" w:cs="仿宋"/>
          <w:spacing w:val="-52"/>
          <w:sz w:val="31"/>
          <w:szCs w:val="31"/>
        </w:rPr>
        <w:t xml:space="preserve"> </w:t>
      </w:r>
      <w:r>
        <w:rPr>
          <w:rFonts w:ascii="仿宋" w:hAnsi="仿宋" w:eastAsia="仿宋" w:cs="仿宋"/>
          <w:spacing w:val="10"/>
          <w:sz w:val="31"/>
          <w:szCs w:val="31"/>
        </w:rPr>
        <w:t>自治区</w:t>
      </w:r>
      <w:r>
        <w:rPr>
          <w:rFonts w:ascii="仿宋" w:hAnsi="仿宋" w:eastAsia="仿宋" w:cs="仿宋"/>
          <w:sz w:val="31"/>
          <w:szCs w:val="31"/>
        </w:rPr>
        <w:t xml:space="preserve">   </w:t>
      </w:r>
      <w:r>
        <w:rPr>
          <w:rFonts w:ascii="仿宋" w:hAnsi="仿宋" w:eastAsia="仿宋" w:cs="仿宋"/>
          <w:spacing w:val="9"/>
          <w:sz w:val="31"/>
          <w:szCs w:val="31"/>
        </w:rPr>
        <w:t>十条规定的要求，严格财务管理，压缩公务用车购置及运行</w:t>
      </w:r>
      <w:r>
        <w:rPr>
          <w:rFonts w:ascii="仿宋" w:hAnsi="仿宋" w:eastAsia="仿宋" w:cs="仿宋"/>
          <w:spacing w:val="1"/>
          <w:sz w:val="31"/>
          <w:szCs w:val="31"/>
        </w:rPr>
        <w:t xml:space="preserve">   </w:t>
      </w:r>
      <w:r>
        <w:rPr>
          <w:rFonts w:ascii="仿宋" w:hAnsi="仿宋" w:eastAsia="仿宋" w:cs="仿宋"/>
          <w:spacing w:val="6"/>
          <w:sz w:val="31"/>
          <w:szCs w:val="31"/>
        </w:rPr>
        <w:t>维护费，厉行节约，压缩公务接待费支出。其中：</w:t>
      </w:r>
      <w:r>
        <w:rPr>
          <w:rFonts w:ascii="仿宋" w:hAnsi="仿宋" w:eastAsia="仿宋" w:cs="仿宋"/>
          <w:spacing w:val="-71"/>
          <w:sz w:val="31"/>
          <w:szCs w:val="31"/>
        </w:rPr>
        <w:t xml:space="preserve"> </w:t>
      </w:r>
      <w:r>
        <w:rPr>
          <w:rFonts w:ascii="仿宋" w:hAnsi="仿宋" w:eastAsia="仿宋" w:cs="仿宋"/>
          <w:spacing w:val="6"/>
          <w:sz w:val="31"/>
          <w:szCs w:val="31"/>
        </w:rPr>
        <w:t>因公出国</w:t>
      </w:r>
      <w:r>
        <w:rPr>
          <w:rFonts w:ascii="仿宋" w:hAnsi="仿宋" w:eastAsia="仿宋" w:cs="仿宋"/>
          <w:sz w:val="31"/>
          <w:szCs w:val="31"/>
        </w:rPr>
        <w:t xml:space="preserve">   </w:t>
      </w:r>
      <w:r>
        <w:rPr>
          <w:rFonts w:ascii="仿宋" w:hAnsi="仿宋" w:eastAsia="仿宋" w:cs="仿宋"/>
          <w:spacing w:val="3"/>
          <w:sz w:val="31"/>
          <w:szCs w:val="31"/>
        </w:rPr>
        <w:t>（境）费预算数</w:t>
      </w:r>
      <w:r>
        <w:rPr>
          <w:rFonts w:ascii="仿宋" w:hAnsi="仿宋" w:eastAsia="仿宋" w:cs="仿宋"/>
          <w:spacing w:val="-29"/>
          <w:sz w:val="31"/>
          <w:szCs w:val="31"/>
        </w:rPr>
        <w:t xml:space="preserve"> </w:t>
      </w:r>
      <w:r>
        <w:rPr>
          <w:rFonts w:ascii="仿宋" w:hAnsi="仿宋" w:eastAsia="仿宋" w:cs="仿宋"/>
          <w:spacing w:val="3"/>
          <w:sz w:val="31"/>
          <w:szCs w:val="31"/>
        </w:rPr>
        <w:t>0.00</w:t>
      </w:r>
      <w:r>
        <w:rPr>
          <w:rFonts w:ascii="仿宋" w:hAnsi="仿宋" w:eastAsia="仿宋" w:cs="仿宋"/>
          <w:spacing w:val="-45"/>
          <w:sz w:val="31"/>
          <w:szCs w:val="31"/>
        </w:rPr>
        <w:t xml:space="preserve"> </w:t>
      </w:r>
      <w:r>
        <w:rPr>
          <w:rFonts w:ascii="仿宋" w:hAnsi="仿宋" w:eastAsia="仿宋" w:cs="仿宋"/>
          <w:spacing w:val="3"/>
          <w:sz w:val="31"/>
          <w:szCs w:val="31"/>
        </w:rPr>
        <w:t>万元，决算数</w:t>
      </w:r>
      <w:r>
        <w:rPr>
          <w:rFonts w:ascii="仿宋" w:hAnsi="仿宋" w:eastAsia="仿宋" w:cs="仿宋"/>
          <w:spacing w:val="-41"/>
          <w:sz w:val="31"/>
          <w:szCs w:val="31"/>
        </w:rPr>
        <w:t xml:space="preserve"> </w:t>
      </w:r>
      <w:r>
        <w:rPr>
          <w:rFonts w:ascii="仿宋" w:hAnsi="仿宋" w:eastAsia="仿宋" w:cs="仿宋"/>
          <w:spacing w:val="3"/>
          <w:sz w:val="31"/>
          <w:szCs w:val="31"/>
        </w:rPr>
        <w:t>0.00</w:t>
      </w:r>
      <w:r>
        <w:rPr>
          <w:rFonts w:ascii="仿宋" w:hAnsi="仿宋" w:eastAsia="仿宋" w:cs="仿宋"/>
          <w:spacing w:val="-44"/>
          <w:sz w:val="31"/>
          <w:szCs w:val="31"/>
        </w:rPr>
        <w:t xml:space="preserve"> </w:t>
      </w:r>
      <w:r>
        <w:rPr>
          <w:rFonts w:ascii="仿宋" w:hAnsi="仿宋" w:eastAsia="仿宋" w:cs="仿宋"/>
          <w:spacing w:val="3"/>
          <w:sz w:val="31"/>
          <w:szCs w:val="31"/>
        </w:rPr>
        <w:t>万元，预决算差异</w:t>
      </w:r>
      <w:r>
        <w:rPr>
          <w:rFonts w:ascii="仿宋" w:hAnsi="仿宋" w:eastAsia="仿宋" w:cs="仿宋"/>
          <w:sz w:val="31"/>
          <w:szCs w:val="31"/>
        </w:rPr>
        <w:t xml:space="preserve">   </w:t>
      </w:r>
      <w:r>
        <w:rPr>
          <w:rFonts w:ascii="仿宋" w:hAnsi="仿宋" w:eastAsia="仿宋" w:cs="仿宋"/>
          <w:spacing w:val="10"/>
          <w:sz w:val="31"/>
          <w:szCs w:val="31"/>
        </w:rPr>
        <w:t>率</w:t>
      </w:r>
      <w:r>
        <w:rPr>
          <w:rFonts w:ascii="仿宋" w:hAnsi="仿宋" w:eastAsia="仿宋" w:cs="仿宋"/>
          <w:spacing w:val="-38"/>
          <w:sz w:val="31"/>
          <w:szCs w:val="31"/>
        </w:rPr>
        <w:t xml:space="preserve"> </w:t>
      </w:r>
      <w:r>
        <w:rPr>
          <w:rFonts w:ascii="仿宋" w:hAnsi="仿宋" w:eastAsia="仿宋" w:cs="仿宋"/>
          <w:spacing w:val="10"/>
          <w:sz w:val="31"/>
          <w:szCs w:val="31"/>
        </w:rPr>
        <w:t>0.00%，主要原因是：无因公出国（境）费预算</w:t>
      </w:r>
      <w:r>
        <w:rPr>
          <w:rFonts w:ascii="仿宋" w:hAnsi="仿宋" w:eastAsia="仿宋" w:cs="仿宋"/>
          <w:spacing w:val="9"/>
          <w:sz w:val="31"/>
          <w:szCs w:val="31"/>
        </w:rPr>
        <w:t>；公务用</w:t>
      </w:r>
      <w:r>
        <w:rPr>
          <w:rFonts w:ascii="仿宋" w:hAnsi="仿宋" w:eastAsia="仿宋" w:cs="仿宋"/>
          <w:sz w:val="31"/>
          <w:szCs w:val="31"/>
        </w:rPr>
        <w:t xml:space="preserve">   </w:t>
      </w:r>
      <w:r>
        <w:rPr>
          <w:rFonts w:ascii="仿宋" w:hAnsi="仿宋" w:eastAsia="仿宋" w:cs="仿宋"/>
          <w:spacing w:val="3"/>
          <w:sz w:val="31"/>
          <w:szCs w:val="31"/>
        </w:rPr>
        <w:t>车购置预算数</w:t>
      </w:r>
      <w:r>
        <w:rPr>
          <w:rFonts w:ascii="仿宋" w:hAnsi="仿宋" w:eastAsia="仿宋" w:cs="仿宋"/>
          <w:spacing w:val="-32"/>
          <w:sz w:val="31"/>
          <w:szCs w:val="31"/>
        </w:rPr>
        <w:t xml:space="preserve"> </w:t>
      </w:r>
      <w:r>
        <w:rPr>
          <w:rFonts w:ascii="仿宋" w:hAnsi="仿宋" w:eastAsia="仿宋" w:cs="仿宋"/>
          <w:spacing w:val="3"/>
          <w:sz w:val="31"/>
          <w:szCs w:val="31"/>
        </w:rPr>
        <w:t>0.00</w:t>
      </w:r>
      <w:r>
        <w:rPr>
          <w:rFonts w:ascii="仿宋" w:hAnsi="仿宋" w:eastAsia="仿宋" w:cs="仿宋"/>
          <w:spacing w:val="-44"/>
          <w:sz w:val="31"/>
          <w:szCs w:val="31"/>
        </w:rPr>
        <w:t xml:space="preserve"> </w:t>
      </w:r>
      <w:r>
        <w:rPr>
          <w:rFonts w:ascii="仿宋" w:hAnsi="仿宋" w:eastAsia="仿宋" w:cs="仿宋"/>
          <w:spacing w:val="3"/>
          <w:sz w:val="31"/>
          <w:szCs w:val="31"/>
        </w:rPr>
        <w:t>万元，决算数</w:t>
      </w:r>
      <w:r>
        <w:rPr>
          <w:rFonts w:ascii="仿宋" w:hAnsi="仿宋" w:eastAsia="仿宋" w:cs="仿宋"/>
          <w:spacing w:val="-39"/>
          <w:sz w:val="31"/>
          <w:szCs w:val="31"/>
        </w:rPr>
        <w:t xml:space="preserve"> </w:t>
      </w:r>
      <w:r>
        <w:rPr>
          <w:rFonts w:ascii="仿宋" w:hAnsi="仿宋" w:eastAsia="仿宋" w:cs="仿宋"/>
          <w:spacing w:val="3"/>
          <w:sz w:val="31"/>
          <w:szCs w:val="31"/>
        </w:rPr>
        <w:t>0.00</w:t>
      </w:r>
      <w:r>
        <w:rPr>
          <w:rFonts w:ascii="仿宋" w:hAnsi="仿宋" w:eastAsia="仿宋" w:cs="仿宋"/>
          <w:spacing w:val="-44"/>
          <w:sz w:val="31"/>
          <w:szCs w:val="31"/>
        </w:rPr>
        <w:t xml:space="preserve"> </w:t>
      </w:r>
      <w:r>
        <w:rPr>
          <w:rFonts w:ascii="仿宋" w:hAnsi="仿宋" w:eastAsia="仿宋" w:cs="仿宋"/>
          <w:spacing w:val="3"/>
          <w:sz w:val="31"/>
          <w:szCs w:val="31"/>
        </w:rPr>
        <w:t>万元，预决算差异率</w:t>
      </w:r>
      <w:r>
        <w:rPr>
          <w:rFonts w:ascii="仿宋" w:hAnsi="仿宋" w:eastAsia="仿宋" w:cs="仿宋"/>
          <w:sz w:val="31"/>
          <w:szCs w:val="31"/>
        </w:rPr>
        <w:t xml:space="preserve">   </w:t>
      </w:r>
      <w:r>
        <w:rPr>
          <w:rFonts w:ascii="仿宋" w:hAnsi="仿宋" w:eastAsia="仿宋" w:cs="仿宋"/>
          <w:spacing w:val="14"/>
          <w:sz w:val="31"/>
          <w:szCs w:val="31"/>
        </w:rPr>
        <w:t>0.00%，主要原因是：无公务用车购置未安排预算；公务用</w:t>
      </w:r>
      <w:r>
        <w:rPr>
          <w:rFonts w:ascii="仿宋" w:hAnsi="仿宋" w:eastAsia="仿宋" w:cs="仿宋"/>
          <w:sz w:val="31"/>
          <w:szCs w:val="31"/>
        </w:rPr>
        <w:t xml:space="preserve">   </w:t>
      </w:r>
      <w:r>
        <w:rPr>
          <w:rFonts w:ascii="仿宋" w:hAnsi="仿宋" w:eastAsia="仿宋" w:cs="仿宋"/>
          <w:spacing w:val="3"/>
          <w:sz w:val="31"/>
          <w:szCs w:val="31"/>
        </w:rPr>
        <w:t>车运行费预算数</w:t>
      </w:r>
      <w:r>
        <w:rPr>
          <w:rFonts w:ascii="仿宋" w:hAnsi="仿宋" w:eastAsia="仿宋" w:cs="仿宋"/>
          <w:spacing w:val="-33"/>
          <w:sz w:val="31"/>
          <w:szCs w:val="31"/>
        </w:rPr>
        <w:t xml:space="preserve"> </w:t>
      </w:r>
      <w:r>
        <w:rPr>
          <w:rFonts w:ascii="仿宋" w:hAnsi="仿宋" w:eastAsia="仿宋" w:cs="仿宋"/>
          <w:spacing w:val="3"/>
          <w:sz w:val="31"/>
          <w:szCs w:val="31"/>
        </w:rPr>
        <w:t>55.72</w:t>
      </w:r>
      <w:r>
        <w:rPr>
          <w:rFonts w:ascii="仿宋" w:hAnsi="仿宋" w:eastAsia="仿宋" w:cs="仿宋"/>
          <w:spacing w:val="-46"/>
          <w:sz w:val="31"/>
          <w:szCs w:val="31"/>
        </w:rPr>
        <w:t xml:space="preserve"> </w:t>
      </w:r>
      <w:r>
        <w:rPr>
          <w:rFonts w:ascii="仿宋" w:hAnsi="仿宋" w:eastAsia="仿宋" w:cs="仿宋"/>
          <w:spacing w:val="3"/>
          <w:sz w:val="31"/>
          <w:szCs w:val="31"/>
        </w:rPr>
        <w:t>万元，决算数</w:t>
      </w:r>
      <w:r>
        <w:rPr>
          <w:rFonts w:ascii="仿宋" w:hAnsi="仿宋" w:eastAsia="仿宋" w:cs="仿宋"/>
          <w:spacing w:val="-36"/>
          <w:sz w:val="31"/>
          <w:szCs w:val="31"/>
        </w:rPr>
        <w:t xml:space="preserve"> </w:t>
      </w:r>
      <w:r>
        <w:rPr>
          <w:rFonts w:ascii="仿宋" w:hAnsi="仿宋" w:eastAsia="仿宋" w:cs="仿宋"/>
          <w:spacing w:val="3"/>
          <w:sz w:val="31"/>
          <w:szCs w:val="31"/>
        </w:rPr>
        <w:t>32.90</w:t>
      </w:r>
      <w:r>
        <w:rPr>
          <w:rFonts w:ascii="仿宋" w:hAnsi="仿宋" w:eastAsia="仿宋" w:cs="仿宋"/>
          <w:spacing w:val="-47"/>
          <w:sz w:val="31"/>
          <w:szCs w:val="31"/>
        </w:rPr>
        <w:t xml:space="preserve"> </w:t>
      </w:r>
      <w:r>
        <w:rPr>
          <w:rFonts w:ascii="仿宋" w:hAnsi="仿宋" w:eastAsia="仿宋" w:cs="仿宋"/>
          <w:spacing w:val="3"/>
          <w:sz w:val="31"/>
          <w:szCs w:val="31"/>
        </w:rPr>
        <w:t>万元，预决算差</w:t>
      </w:r>
      <w:r>
        <w:rPr>
          <w:rFonts w:ascii="仿宋" w:hAnsi="仿宋" w:eastAsia="仿宋" w:cs="仿宋"/>
          <w:sz w:val="31"/>
          <w:szCs w:val="31"/>
        </w:rPr>
        <w:t xml:space="preserve">   </w:t>
      </w:r>
      <w:r>
        <w:rPr>
          <w:rFonts w:ascii="仿宋" w:hAnsi="仿宋" w:eastAsia="仿宋" w:cs="仿宋"/>
          <w:spacing w:val="12"/>
          <w:sz w:val="31"/>
          <w:szCs w:val="31"/>
        </w:rPr>
        <w:t>异率-40.95%，主要原因是：认真贯彻落实中</w:t>
      </w:r>
      <w:r>
        <w:rPr>
          <w:rFonts w:ascii="仿宋" w:hAnsi="仿宋" w:eastAsia="仿宋" w:cs="仿宋"/>
          <w:spacing w:val="11"/>
          <w:sz w:val="31"/>
          <w:szCs w:val="31"/>
        </w:rPr>
        <w:t>央八项规定</w:t>
      </w:r>
      <w:r>
        <w:rPr>
          <w:rFonts w:ascii="仿宋" w:hAnsi="仿宋" w:eastAsia="仿宋" w:cs="仿宋"/>
          <w:spacing w:val="9"/>
          <w:sz w:val="31"/>
          <w:szCs w:val="31"/>
        </w:rPr>
        <w:t>和厉行节约要求，进一步完善公务用车管理制度，切实压减</w:t>
      </w:r>
    </w:p>
    <w:p>
      <w:pPr>
        <w:spacing w:before="1" w:line="219" w:lineRule="auto"/>
        <w:ind w:left="25"/>
        <w:rPr>
          <w:rFonts w:ascii="仿宋" w:hAnsi="仿宋" w:eastAsia="仿宋" w:cs="仿宋"/>
          <w:sz w:val="31"/>
          <w:szCs w:val="31"/>
        </w:rPr>
      </w:pPr>
      <w:r>
        <w:rPr>
          <w:rFonts w:ascii="仿宋" w:hAnsi="仿宋" w:eastAsia="仿宋" w:cs="仿宋"/>
          <w:spacing w:val="10"/>
          <w:sz w:val="31"/>
          <w:szCs w:val="31"/>
        </w:rPr>
        <w:t>公务用车运行维护费支出；公务接待费预算数</w:t>
      </w:r>
      <w:r>
        <w:rPr>
          <w:rFonts w:ascii="仿宋" w:hAnsi="仿宋" w:eastAsia="仿宋" w:cs="仿宋"/>
          <w:spacing w:val="-18"/>
          <w:sz w:val="31"/>
          <w:szCs w:val="31"/>
        </w:rPr>
        <w:t xml:space="preserve"> </w:t>
      </w:r>
      <w:r>
        <w:rPr>
          <w:rFonts w:ascii="仿宋" w:hAnsi="仿宋" w:eastAsia="仿宋" w:cs="仿宋"/>
          <w:spacing w:val="10"/>
          <w:sz w:val="31"/>
          <w:szCs w:val="31"/>
        </w:rPr>
        <w:t>0.28</w:t>
      </w:r>
      <w:r>
        <w:rPr>
          <w:rFonts w:ascii="仿宋" w:hAnsi="仿宋" w:eastAsia="仿宋" w:cs="仿宋"/>
          <w:spacing w:val="-37"/>
          <w:sz w:val="31"/>
          <w:szCs w:val="31"/>
        </w:rPr>
        <w:t xml:space="preserve"> </w:t>
      </w:r>
      <w:r>
        <w:rPr>
          <w:rFonts w:ascii="仿宋" w:hAnsi="仿宋" w:eastAsia="仿宋" w:cs="仿宋"/>
          <w:spacing w:val="10"/>
          <w:sz w:val="31"/>
          <w:szCs w:val="31"/>
        </w:rPr>
        <w:t>万元，</w:t>
      </w:r>
    </w:p>
    <w:p>
      <w:pPr>
        <w:spacing w:line="219" w:lineRule="auto"/>
        <w:rPr>
          <w:rFonts w:ascii="仿宋" w:hAnsi="仿宋" w:eastAsia="仿宋" w:cs="仿宋"/>
          <w:sz w:val="31"/>
          <w:szCs w:val="31"/>
        </w:rPr>
        <w:sectPr>
          <w:footerReference r:id="rId15" w:type="default"/>
          <w:pgSz w:w="11906" w:h="16839"/>
          <w:pgMar w:top="1431" w:right="1484" w:bottom="1156" w:left="1785" w:header="0" w:footer="994" w:gutter="0"/>
        </w:sectPr>
      </w:pPr>
    </w:p>
    <w:p>
      <w:pPr>
        <w:spacing w:before="164" w:line="624" w:lineRule="exact"/>
        <w:ind w:left="34"/>
        <w:rPr>
          <w:rFonts w:ascii="仿宋" w:hAnsi="仿宋" w:eastAsia="仿宋" w:cs="仿宋"/>
          <w:sz w:val="31"/>
          <w:szCs w:val="31"/>
        </w:rPr>
      </w:pPr>
      <w:r>
        <w:rPr>
          <w:rFonts w:ascii="仿宋" w:hAnsi="仿宋" w:eastAsia="仿宋" w:cs="仿宋"/>
          <w:spacing w:val="5"/>
          <w:position w:val="23"/>
          <w:sz w:val="31"/>
          <w:szCs w:val="31"/>
        </w:rPr>
        <w:t>决算数</w:t>
      </w:r>
      <w:r>
        <w:rPr>
          <w:rFonts w:ascii="仿宋" w:hAnsi="仿宋" w:eastAsia="仿宋" w:cs="仿宋"/>
          <w:spacing w:val="-41"/>
          <w:position w:val="23"/>
          <w:sz w:val="31"/>
          <w:szCs w:val="31"/>
        </w:rPr>
        <w:t xml:space="preserve"> </w:t>
      </w:r>
      <w:r>
        <w:rPr>
          <w:rFonts w:ascii="仿宋" w:hAnsi="仿宋" w:eastAsia="仿宋" w:cs="仿宋"/>
          <w:spacing w:val="5"/>
          <w:position w:val="23"/>
          <w:sz w:val="31"/>
          <w:szCs w:val="31"/>
        </w:rPr>
        <w:t>0.21</w:t>
      </w:r>
      <w:r>
        <w:rPr>
          <w:rFonts w:ascii="仿宋" w:hAnsi="仿宋" w:eastAsia="仿宋" w:cs="仿宋"/>
          <w:spacing w:val="-44"/>
          <w:position w:val="23"/>
          <w:sz w:val="31"/>
          <w:szCs w:val="31"/>
        </w:rPr>
        <w:t xml:space="preserve"> </w:t>
      </w:r>
      <w:r>
        <w:rPr>
          <w:rFonts w:ascii="仿宋" w:hAnsi="仿宋" w:eastAsia="仿宋" w:cs="仿宋"/>
          <w:spacing w:val="5"/>
          <w:position w:val="23"/>
          <w:sz w:val="31"/>
          <w:szCs w:val="31"/>
        </w:rPr>
        <w:t>万元，预决算差异率-25.05%，主要原因是：严</w:t>
      </w:r>
    </w:p>
    <w:p>
      <w:pPr>
        <w:spacing w:line="221" w:lineRule="auto"/>
        <w:ind w:left="25"/>
        <w:rPr>
          <w:rFonts w:ascii="仿宋" w:hAnsi="仿宋" w:eastAsia="仿宋" w:cs="仿宋"/>
          <w:sz w:val="31"/>
          <w:szCs w:val="31"/>
        </w:rPr>
      </w:pPr>
      <w:r>
        <w:rPr>
          <w:rFonts w:ascii="仿宋" w:hAnsi="仿宋" w:eastAsia="仿宋" w:cs="仿宋"/>
          <w:spacing w:val="9"/>
          <w:sz w:val="31"/>
          <w:szCs w:val="31"/>
        </w:rPr>
        <w:t>格按照八项规定，厉行节约，压缩公务接待费支出。</w:t>
      </w:r>
    </w:p>
    <w:p>
      <w:pPr>
        <w:spacing w:before="252" w:line="226" w:lineRule="auto"/>
        <w:ind w:left="667"/>
        <w:rPr>
          <w:rFonts w:ascii="黑体" w:hAnsi="黑体" w:eastAsia="黑体" w:cs="黑体"/>
          <w:sz w:val="31"/>
          <w:szCs w:val="31"/>
        </w:rPr>
      </w:pPr>
      <w:r>
        <w:rPr>
          <w:rFonts w:ascii="黑体" w:hAnsi="黑体" w:eastAsia="黑体" w:cs="黑体"/>
          <w:spacing w:val="9"/>
          <w:sz w:val="31"/>
          <w:szCs w:val="31"/>
        </w:rPr>
        <w:t>八、政府性基金预算财政拨款收入支出决算情况说明</w:t>
      </w:r>
    </w:p>
    <w:p>
      <w:pPr>
        <w:spacing w:before="245" w:line="624" w:lineRule="exact"/>
        <w:ind w:right="87"/>
        <w:jc w:val="right"/>
        <w:rPr>
          <w:rFonts w:ascii="仿宋" w:hAnsi="仿宋" w:eastAsia="仿宋" w:cs="仿宋"/>
          <w:sz w:val="31"/>
          <w:szCs w:val="31"/>
        </w:rPr>
      </w:pPr>
      <w:r>
        <w:rPr>
          <w:rFonts w:ascii="仿宋" w:hAnsi="仿宋" w:eastAsia="仿宋" w:cs="仿宋"/>
          <w:spacing w:val="8"/>
          <w:position w:val="23"/>
          <w:sz w:val="31"/>
          <w:szCs w:val="31"/>
        </w:rPr>
        <w:t>我单位本年度无政府性基金预算财政拨款收入支出，政</w:t>
      </w:r>
    </w:p>
    <w:p>
      <w:pPr>
        <w:spacing w:line="220" w:lineRule="auto"/>
        <w:ind w:left="29"/>
        <w:rPr>
          <w:rFonts w:ascii="仿宋" w:hAnsi="仿宋" w:eastAsia="仿宋" w:cs="仿宋"/>
          <w:sz w:val="31"/>
          <w:szCs w:val="31"/>
        </w:rPr>
      </w:pPr>
      <w:r>
        <w:rPr>
          <w:rFonts w:ascii="仿宋" w:hAnsi="仿宋" w:eastAsia="仿宋" w:cs="仿宋"/>
          <w:spacing w:val="8"/>
          <w:sz w:val="31"/>
          <w:szCs w:val="31"/>
        </w:rPr>
        <w:t>府性基金预算财政拨款收入支出决算表为空表。</w:t>
      </w:r>
    </w:p>
    <w:p>
      <w:pPr>
        <w:spacing w:before="253" w:line="226" w:lineRule="auto"/>
        <w:ind w:left="674"/>
        <w:rPr>
          <w:rFonts w:ascii="黑体" w:hAnsi="黑体" w:eastAsia="黑体" w:cs="黑体"/>
          <w:sz w:val="31"/>
          <w:szCs w:val="31"/>
        </w:rPr>
      </w:pPr>
      <w:r>
        <w:rPr>
          <w:rFonts w:ascii="黑体" w:hAnsi="黑体" w:eastAsia="黑体" w:cs="黑体"/>
          <w:spacing w:val="8"/>
          <w:sz w:val="31"/>
          <w:szCs w:val="31"/>
        </w:rPr>
        <w:t>九、国有资本经营预算财政拨款收入支出决算情况说明</w:t>
      </w:r>
    </w:p>
    <w:p>
      <w:pPr>
        <w:spacing w:before="245" w:line="624" w:lineRule="exact"/>
        <w:ind w:right="92"/>
        <w:jc w:val="right"/>
        <w:rPr>
          <w:rFonts w:ascii="仿宋" w:hAnsi="仿宋" w:eastAsia="仿宋" w:cs="仿宋"/>
          <w:sz w:val="31"/>
          <w:szCs w:val="31"/>
        </w:rPr>
      </w:pPr>
      <w:r>
        <w:rPr>
          <w:rFonts w:ascii="仿宋" w:hAnsi="仿宋" w:eastAsia="仿宋" w:cs="仿宋"/>
          <w:spacing w:val="8"/>
          <w:position w:val="23"/>
          <w:sz w:val="31"/>
          <w:szCs w:val="31"/>
        </w:rPr>
        <w:t>我单位本年度无国有资本经营预算财政拨款收入支出，</w:t>
      </w:r>
    </w:p>
    <w:p>
      <w:pPr>
        <w:spacing w:before="1" w:line="221" w:lineRule="auto"/>
        <w:ind w:left="53"/>
        <w:rPr>
          <w:rFonts w:ascii="仿宋" w:hAnsi="仿宋" w:eastAsia="仿宋" w:cs="仿宋"/>
          <w:sz w:val="31"/>
          <w:szCs w:val="31"/>
        </w:rPr>
      </w:pPr>
      <w:r>
        <w:rPr>
          <w:rFonts w:ascii="仿宋" w:hAnsi="仿宋" w:eastAsia="仿宋" w:cs="仿宋"/>
          <w:spacing w:val="7"/>
          <w:sz w:val="31"/>
          <w:szCs w:val="31"/>
        </w:rPr>
        <w:t>国有资本经营预算财政拨款收入支出决算表为空表。</w:t>
      </w:r>
    </w:p>
    <w:p>
      <w:pPr>
        <w:spacing w:before="250" w:line="226" w:lineRule="auto"/>
        <w:ind w:left="671"/>
        <w:rPr>
          <w:rFonts w:ascii="黑体" w:hAnsi="黑体" w:eastAsia="黑体" w:cs="黑体"/>
          <w:sz w:val="31"/>
          <w:szCs w:val="31"/>
        </w:rPr>
      </w:pPr>
      <w:r>
        <w:rPr>
          <w:rFonts w:ascii="黑体" w:hAnsi="黑体" w:eastAsia="黑体" w:cs="黑体"/>
          <w:spacing w:val="8"/>
          <w:sz w:val="31"/>
          <w:szCs w:val="31"/>
        </w:rPr>
        <w:t>十、其他重要事项的情况说明</w:t>
      </w:r>
    </w:p>
    <w:p>
      <w:pPr>
        <w:spacing w:before="244" w:line="227" w:lineRule="auto"/>
        <w:ind w:left="692"/>
        <w:rPr>
          <w:rFonts w:ascii="黑体" w:hAnsi="黑体" w:eastAsia="黑体" w:cs="黑体"/>
          <w:sz w:val="31"/>
          <w:szCs w:val="31"/>
        </w:rPr>
      </w:pPr>
      <w:r>
        <w:rPr>
          <w:rFonts w:ascii="黑体" w:hAnsi="黑体" w:eastAsia="黑体" w:cs="黑体"/>
          <w:spacing w:val="6"/>
          <w:sz w:val="31"/>
          <w:szCs w:val="31"/>
        </w:rPr>
        <w:t>（一）机关运行经费支出情况</w:t>
      </w:r>
    </w:p>
    <w:p>
      <w:pPr>
        <w:spacing w:before="242" w:line="372" w:lineRule="auto"/>
        <w:ind w:left="25" w:right="95" w:firstLine="654"/>
        <w:rPr>
          <w:rFonts w:ascii="仿宋" w:hAnsi="仿宋" w:eastAsia="仿宋" w:cs="仿宋"/>
          <w:sz w:val="31"/>
          <w:szCs w:val="31"/>
        </w:rPr>
      </w:pPr>
      <w:r>
        <w:rPr>
          <w:rFonts w:ascii="仿宋" w:hAnsi="仿宋" w:eastAsia="仿宋" w:cs="仿宋"/>
          <w:spacing w:val="4"/>
          <w:sz w:val="31"/>
          <w:szCs w:val="31"/>
        </w:rPr>
        <w:t>2020</w:t>
      </w:r>
      <w:r>
        <w:rPr>
          <w:rFonts w:ascii="仿宋" w:hAnsi="仿宋" w:eastAsia="仿宋" w:cs="仿宋"/>
          <w:spacing w:val="-58"/>
          <w:sz w:val="31"/>
          <w:szCs w:val="31"/>
        </w:rPr>
        <w:t xml:space="preserve"> </w:t>
      </w:r>
      <w:r>
        <w:rPr>
          <w:rFonts w:ascii="仿宋" w:hAnsi="仿宋" w:eastAsia="仿宋" w:cs="仿宋"/>
          <w:spacing w:val="4"/>
          <w:sz w:val="31"/>
          <w:szCs w:val="31"/>
        </w:rPr>
        <w:t>年度新疆巴州和静县农业农村局（行政单</w:t>
      </w:r>
      <w:r>
        <w:rPr>
          <w:rFonts w:ascii="仿宋" w:hAnsi="仿宋" w:eastAsia="仿宋" w:cs="仿宋"/>
          <w:spacing w:val="3"/>
          <w:sz w:val="31"/>
          <w:szCs w:val="31"/>
        </w:rPr>
        <w:t>位和参照</w:t>
      </w:r>
      <w:r>
        <w:rPr>
          <w:rFonts w:ascii="仿宋" w:hAnsi="仿宋" w:eastAsia="仿宋" w:cs="仿宋"/>
          <w:sz w:val="31"/>
          <w:szCs w:val="31"/>
        </w:rPr>
        <w:t xml:space="preserve"> </w:t>
      </w:r>
      <w:r>
        <w:rPr>
          <w:rFonts w:ascii="仿宋" w:hAnsi="仿宋" w:eastAsia="仿宋" w:cs="仿宋"/>
          <w:spacing w:val="11"/>
          <w:sz w:val="31"/>
          <w:szCs w:val="31"/>
        </w:rPr>
        <w:t>公务员法管理事业单位）机关运行经费支出</w:t>
      </w:r>
      <w:r>
        <w:rPr>
          <w:rFonts w:ascii="仿宋" w:hAnsi="仿宋" w:eastAsia="仿宋" w:cs="仿宋"/>
          <w:spacing w:val="-35"/>
          <w:sz w:val="31"/>
          <w:szCs w:val="31"/>
        </w:rPr>
        <w:t xml:space="preserve"> </w:t>
      </w:r>
      <w:r>
        <w:rPr>
          <w:rFonts w:ascii="仿宋" w:hAnsi="仿宋" w:eastAsia="仿宋" w:cs="仿宋"/>
          <w:spacing w:val="11"/>
          <w:sz w:val="31"/>
          <w:szCs w:val="31"/>
        </w:rPr>
        <w:t>115.49</w:t>
      </w:r>
      <w:r>
        <w:rPr>
          <w:rFonts w:ascii="仿宋" w:hAnsi="仿宋" w:eastAsia="仿宋" w:cs="仿宋"/>
          <w:spacing w:val="-39"/>
          <w:sz w:val="31"/>
          <w:szCs w:val="31"/>
        </w:rPr>
        <w:t xml:space="preserve"> </w:t>
      </w:r>
      <w:r>
        <w:rPr>
          <w:rFonts w:ascii="仿宋" w:hAnsi="仿宋" w:eastAsia="仿宋" w:cs="仿宋"/>
          <w:spacing w:val="11"/>
          <w:sz w:val="31"/>
          <w:szCs w:val="31"/>
        </w:rPr>
        <w:t>万元，</w:t>
      </w:r>
      <w:r>
        <w:rPr>
          <w:rFonts w:ascii="仿宋" w:hAnsi="仿宋" w:eastAsia="仿宋" w:cs="仿宋"/>
          <w:sz w:val="31"/>
          <w:szCs w:val="31"/>
        </w:rPr>
        <w:t xml:space="preserve"> </w:t>
      </w:r>
      <w:r>
        <w:rPr>
          <w:rFonts w:ascii="仿宋" w:hAnsi="仿宋" w:eastAsia="仿宋" w:cs="仿宋"/>
          <w:spacing w:val="1"/>
          <w:sz w:val="31"/>
          <w:szCs w:val="31"/>
        </w:rPr>
        <w:t>比上年减少</w:t>
      </w:r>
      <w:r>
        <w:rPr>
          <w:rFonts w:ascii="仿宋" w:hAnsi="仿宋" w:eastAsia="仿宋" w:cs="仿宋"/>
          <w:spacing w:val="-27"/>
          <w:sz w:val="31"/>
          <w:szCs w:val="31"/>
        </w:rPr>
        <w:t xml:space="preserve"> </w:t>
      </w:r>
      <w:r>
        <w:rPr>
          <w:rFonts w:ascii="仿宋" w:hAnsi="仿宋" w:eastAsia="仿宋" w:cs="仿宋"/>
          <w:spacing w:val="1"/>
          <w:sz w:val="31"/>
          <w:szCs w:val="31"/>
        </w:rPr>
        <w:t>51.94</w:t>
      </w:r>
      <w:r>
        <w:rPr>
          <w:rFonts w:ascii="仿宋" w:hAnsi="仿宋" w:eastAsia="仿宋" w:cs="仿宋"/>
          <w:spacing w:val="-45"/>
          <w:sz w:val="31"/>
          <w:szCs w:val="31"/>
        </w:rPr>
        <w:t xml:space="preserve"> </w:t>
      </w:r>
      <w:r>
        <w:rPr>
          <w:rFonts w:ascii="仿宋" w:hAnsi="仿宋" w:eastAsia="仿宋" w:cs="仿宋"/>
          <w:spacing w:val="1"/>
          <w:sz w:val="31"/>
          <w:szCs w:val="31"/>
        </w:rPr>
        <w:t>万元，降低</w:t>
      </w:r>
      <w:r>
        <w:rPr>
          <w:rFonts w:ascii="仿宋" w:hAnsi="仿宋" w:eastAsia="仿宋" w:cs="仿宋"/>
          <w:spacing w:val="-35"/>
          <w:sz w:val="31"/>
          <w:szCs w:val="31"/>
        </w:rPr>
        <w:t xml:space="preserve"> </w:t>
      </w:r>
      <w:r>
        <w:rPr>
          <w:rFonts w:ascii="仿宋" w:hAnsi="仿宋" w:eastAsia="仿宋" w:cs="仿宋"/>
          <w:spacing w:val="1"/>
          <w:sz w:val="31"/>
          <w:szCs w:val="31"/>
        </w:rPr>
        <w:t>31.02%，主要原因是：认真贯</w:t>
      </w:r>
      <w:r>
        <w:rPr>
          <w:rFonts w:ascii="仿宋" w:hAnsi="仿宋" w:eastAsia="仿宋" w:cs="仿宋"/>
          <w:sz w:val="31"/>
          <w:szCs w:val="31"/>
        </w:rPr>
        <w:t xml:space="preserve"> </w:t>
      </w:r>
      <w:r>
        <w:rPr>
          <w:rFonts w:ascii="仿宋" w:hAnsi="仿宋" w:eastAsia="仿宋" w:cs="仿宋"/>
          <w:spacing w:val="3"/>
          <w:sz w:val="31"/>
          <w:szCs w:val="31"/>
        </w:rPr>
        <w:t>彻中央八项规定、</w:t>
      </w:r>
      <w:r>
        <w:rPr>
          <w:rFonts w:ascii="仿宋" w:hAnsi="仿宋" w:eastAsia="仿宋" w:cs="仿宋"/>
          <w:spacing w:val="-64"/>
          <w:sz w:val="31"/>
          <w:szCs w:val="31"/>
        </w:rPr>
        <w:t xml:space="preserve"> </w:t>
      </w:r>
      <w:r>
        <w:rPr>
          <w:rFonts w:ascii="仿宋" w:hAnsi="仿宋" w:eastAsia="仿宋" w:cs="仿宋"/>
          <w:spacing w:val="3"/>
          <w:sz w:val="31"/>
          <w:szCs w:val="31"/>
        </w:rPr>
        <w:t>自治区十条规定的要求，严格财务管理，</w:t>
      </w:r>
    </w:p>
    <w:p>
      <w:pPr>
        <w:spacing w:line="220" w:lineRule="auto"/>
        <w:ind w:left="23"/>
        <w:rPr>
          <w:rFonts w:ascii="仿宋" w:hAnsi="仿宋" w:eastAsia="仿宋" w:cs="仿宋"/>
          <w:sz w:val="31"/>
          <w:szCs w:val="31"/>
        </w:rPr>
      </w:pPr>
      <w:r>
        <w:rPr>
          <w:rFonts w:ascii="仿宋" w:hAnsi="仿宋" w:eastAsia="仿宋" w:cs="仿宋"/>
          <w:spacing w:val="9"/>
          <w:sz w:val="31"/>
          <w:szCs w:val="31"/>
        </w:rPr>
        <w:t>压缩办公经费，工作队经费及为民办实事经费支出减少。</w:t>
      </w:r>
    </w:p>
    <w:p>
      <w:pPr>
        <w:spacing w:before="254" w:line="228" w:lineRule="auto"/>
        <w:ind w:left="692"/>
        <w:rPr>
          <w:rFonts w:ascii="黑体" w:hAnsi="黑体" w:eastAsia="黑体" w:cs="黑体"/>
          <w:sz w:val="31"/>
          <w:szCs w:val="31"/>
        </w:rPr>
      </w:pPr>
      <w:r>
        <w:rPr>
          <w:rFonts w:ascii="黑体" w:hAnsi="黑体" w:eastAsia="黑体" w:cs="黑体"/>
          <w:spacing w:val="5"/>
          <w:sz w:val="31"/>
          <w:szCs w:val="31"/>
        </w:rPr>
        <w:t>（二）政府采购情况</w:t>
      </w:r>
    </w:p>
    <w:p>
      <w:pPr>
        <w:spacing w:before="240" w:line="372" w:lineRule="auto"/>
        <w:ind w:left="26" w:firstLine="653"/>
        <w:rPr>
          <w:rFonts w:ascii="仿宋" w:hAnsi="仿宋" w:eastAsia="仿宋" w:cs="仿宋"/>
          <w:sz w:val="31"/>
          <w:szCs w:val="31"/>
        </w:rPr>
      </w:pPr>
      <w:r>
        <w:rPr>
          <w:rFonts w:ascii="仿宋" w:hAnsi="仿宋" w:eastAsia="仿宋" w:cs="仿宋"/>
          <w:spacing w:val="6"/>
          <w:sz w:val="31"/>
          <w:szCs w:val="31"/>
        </w:rPr>
        <w:t>2020</w:t>
      </w:r>
      <w:r>
        <w:rPr>
          <w:rFonts w:ascii="仿宋" w:hAnsi="仿宋" w:eastAsia="仿宋" w:cs="仿宋"/>
          <w:spacing w:val="-51"/>
          <w:sz w:val="31"/>
          <w:szCs w:val="31"/>
        </w:rPr>
        <w:t xml:space="preserve"> </w:t>
      </w:r>
      <w:r>
        <w:rPr>
          <w:rFonts w:ascii="仿宋" w:hAnsi="仿宋" w:eastAsia="仿宋" w:cs="仿宋"/>
          <w:spacing w:val="6"/>
          <w:sz w:val="31"/>
          <w:szCs w:val="31"/>
        </w:rPr>
        <w:t>年度政府采购支出总额</w:t>
      </w:r>
      <w:r>
        <w:rPr>
          <w:rFonts w:ascii="仿宋" w:hAnsi="仿宋" w:eastAsia="仿宋" w:cs="仿宋"/>
          <w:spacing w:val="-33"/>
          <w:sz w:val="31"/>
          <w:szCs w:val="31"/>
        </w:rPr>
        <w:t xml:space="preserve"> </w:t>
      </w:r>
      <w:r>
        <w:rPr>
          <w:rFonts w:ascii="仿宋" w:hAnsi="仿宋" w:eastAsia="仿宋" w:cs="仿宋"/>
          <w:spacing w:val="6"/>
          <w:sz w:val="31"/>
          <w:szCs w:val="31"/>
        </w:rPr>
        <w:t>390.92</w:t>
      </w:r>
      <w:r>
        <w:rPr>
          <w:rFonts w:ascii="仿宋" w:hAnsi="仿宋" w:eastAsia="仿宋" w:cs="仿宋"/>
          <w:spacing w:val="-42"/>
          <w:sz w:val="31"/>
          <w:szCs w:val="31"/>
        </w:rPr>
        <w:t xml:space="preserve"> </w:t>
      </w:r>
      <w:r>
        <w:rPr>
          <w:rFonts w:ascii="仿宋" w:hAnsi="仿宋" w:eastAsia="仿宋" w:cs="仿宋"/>
          <w:spacing w:val="6"/>
          <w:sz w:val="31"/>
          <w:szCs w:val="31"/>
        </w:rPr>
        <w:t>万元，其中：政府</w:t>
      </w:r>
      <w:r>
        <w:rPr>
          <w:rFonts w:ascii="仿宋" w:hAnsi="仿宋" w:eastAsia="仿宋" w:cs="仿宋"/>
          <w:sz w:val="31"/>
          <w:szCs w:val="31"/>
        </w:rPr>
        <w:t xml:space="preserve"> </w:t>
      </w:r>
      <w:r>
        <w:rPr>
          <w:rFonts w:ascii="仿宋" w:hAnsi="仿宋" w:eastAsia="仿宋" w:cs="仿宋"/>
          <w:spacing w:val="1"/>
          <w:sz w:val="31"/>
          <w:szCs w:val="31"/>
        </w:rPr>
        <w:t>采购货物支出</w:t>
      </w:r>
      <w:r>
        <w:rPr>
          <w:rFonts w:ascii="仿宋" w:hAnsi="仿宋" w:eastAsia="仿宋" w:cs="仿宋"/>
          <w:spacing w:val="-28"/>
          <w:sz w:val="31"/>
          <w:szCs w:val="31"/>
        </w:rPr>
        <w:t xml:space="preserve"> </w:t>
      </w:r>
      <w:r>
        <w:rPr>
          <w:rFonts w:ascii="仿宋" w:hAnsi="仿宋" w:eastAsia="仿宋" w:cs="仿宋"/>
          <w:spacing w:val="1"/>
          <w:sz w:val="31"/>
          <w:szCs w:val="31"/>
        </w:rPr>
        <w:t>313.41</w:t>
      </w:r>
      <w:r>
        <w:rPr>
          <w:rFonts w:ascii="仿宋" w:hAnsi="仿宋" w:eastAsia="仿宋" w:cs="仿宋"/>
          <w:spacing w:val="-44"/>
          <w:sz w:val="31"/>
          <w:szCs w:val="31"/>
        </w:rPr>
        <w:t xml:space="preserve"> </w:t>
      </w:r>
      <w:r>
        <w:rPr>
          <w:rFonts w:ascii="仿宋" w:hAnsi="仿宋" w:eastAsia="仿宋" w:cs="仿宋"/>
          <w:spacing w:val="1"/>
          <w:sz w:val="31"/>
          <w:szCs w:val="31"/>
        </w:rPr>
        <w:t>万元、政府采购工程支出</w:t>
      </w:r>
      <w:r>
        <w:rPr>
          <w:rFonts w:ascii="仿宋" w:hAnsi="仿宋" w:eastAsia="仿宋" w:cs="仿宋"/>
          <w:spacing w:val="-50"/>
          <w:sz w:val="31"/>
          <w:szCs w:val="31"/>
        </w:rPr>
        <w:t xml:space="preserve"> </w:t>
      </w:r>
      <w:r>
        <w:rPr>
          <w:rFonts w:ascii="仿宋" w:hAnsi="仿宋" w:eastAsia="仿宋" w:cs="仿宋"/>
          <w:spacing w:val="1"/>
          <w:sz w:val="31"/>
          <w:szCs w:val="31"/>
        </w:rPr>
        <w:t>49.43</w:t>
      </w:r>
      <w:r>
        <w:rPr>
          <w:rFonts w:ascii="仿宋" w:hAnsi="仿宋" w:eastAsia="仿宋" w:cs="仿宋"/>
          <w:spacing w:val="-47"/>
          <w:sz w:val="31"/>
          <w:szCs w:val="31"/>
        </w:rPr>
        <w:t xml:space="preserve"> </w:t>
      </w:r>
      <w:r>
        <w:rPr>
          <w:rFonts w:ascii="仿宋" w:hAnsi="仿宋" w:eastAsia="仿宋" w:cs="仿宋"/>
          <w:spacing w:val="1"/>
          <w:sz w:val="31"/>
          <w:szCs w:val="31"/>
        </w:rPr>
        <w:t>万元、</w:t>
      </w:r>
    </w:p>
    <w:p>
      <w:pPr>
        <w:spacing w:before="1" w:line="222" w:lineRule="auto"/>
        <w:ind w:left="32"/>
        <w:rPr>
          <w:rFonts w:ascii="仿宋" w:hAnsi="仿宋" w:eastAsia="仿宋" w:cs="仿宋"/>
          <w:sz w:val="31"/>
          <w:szCs w:val="31"/>
        </w:rPr>
      </w:pPr>
      <w:r>
        <w:rPr>
          <w:rFonts w:ascii="仿宋" w:hAnsi="仿宋" w:eastAsia="仿宋" w:cs="仿宋"/>
          <w:spacing w:val="2"/>
          <w:sz w:val="31"/>
          <w:szCs w:val="31"/>
        </w:rPr>
        <w:t>政府采购服务支出</w:t>
      </w:r>
      <w:r>
        <w:rPr>
          <w:rFonts w:ascii="仿宋" w:hAnsi="仿宋" w:eastAsia="仿宋" w:cs="仿宋"/>
          <w:spacing w:val="-34"/>
          <w:sz w:val="31"/>
          <w:szCs w:val="31"/>
        </w:rPr>
        <w:t xml:space="preserve"> </w:t>
      </w:r>
      <w:r>
        <w:rPr>
          <w:rFonts w:ascii="仿宋" w:hAnsi="仿宋" w:eastAsia="仿宋" w:cs="仿宋"/>
          <w:spacing w:val="2"/>
          <w:sz w:val="31"/>
          <w:szCs w:val="31"/>
        </w:rPr>
        <w:t>28.07</w:t>
      </w:r>
      <w:r>
        <w:rPr>
          <w:rFonts w:ascii="仿宋" w:hAnsi="仿宋" w:eastAsia="仿宋" w:cs="仿宋"/>
          <w:spacing w:val="-44"/>
          <w:sz w:val="31"/>
          <w:szCs w:val="31"/>
        </w:rPr>
        <w:t xml:space="preserve"> </w:t>
      </w:r>
      <w:r>
        <w:rPr>
          <w:rFonts w:ascii="仿宋" w:hAnsi="仿宋" w:eastAsia="仿宋" w:cs="仿宋"/>
          <w:spacing w:val="2"/>
          <w:sz w:val="31"/>
          <w:szCs w:val="31"/>
        </w:rPr>
        <w:t>万元。</w:t>
      </w:r>
    </w:p>
    <w:p>
      <w:pPr>
        <w:spacing w:before="249" w:line="372" w:lineRule="auto"/>
        <w:ind w:left="47" w:right="13" w:firstLine="617"/>
        <w:rPr>
          <w:rFonts w:ascii="仿宋" w:hAnsi="仿宋" w:eastAsia="仿宋" w:cs="仿宋"/>
          <w:sz w:val="31"/>
          <w:szCs w:val="31"/>
        </w:rPr>
      </w:pPr>
      <w:r>
        <w:rPr>
          <w:rFonts w:ascii="仿宋" w:hAnsi="仿宋" w:eastAsia="仿宋" w:cs="仿宋"/>
          <w:spacing w:val="7"/>
          <w:sz w:val="31"/>
          <w:szCs w:val="31"/>
        </w:rPr>
        <w:t>授予中小企业合同金额</w:t>
      </w:r>
      <w:r>
        <w:rPr>
          <w:rFonts w:ascii="仿宋" w:hAnsi="仿宋" w:eastAsia="仿宋" w:cs="仿宋"/>
          <w:spacing w:val="-17"/>
          <w:sz w:val="31"/>
          <w:szCs w:val="31"/>
        </w:rPr>
        <w:t xml:space="preserve"> </w:t>
      </w:r>
      <w:r>
        <w:rPr>
          <w:rFonts w:ascii="仿宋" w:hAnsi="仿宋" w:eastAsia="仿宋" w:cs="仿宋"/>
          <w:spacing w:val="7"/>
          <w:sz w:val="31"/>
          <w:szCs w:val="31"/>
        </w:rPr>
        <w:t>390.92</w:t>
      </w:r>
      <w:r>
        <w:rPr>
          <w:rFonts w:ascii="仿宋" w:hAnsi="仿宋" w:eastAsia="仿宋" w:cs="仿宋"/>
          <w:spacing w:val="-37"/>
          <w:sz w:val="31"/>
          <w:szCs w:val="31"/>
        </w:rPr>
        <w:t xml:space="preserve"> </w:t>
      </w:r>
      <w:r>
        <w:rPr>
          <w:rFonts w:ascii="仿宋" w:hAnsi="仿宋" w:eastAsia="仿宋" w:cs="仿宋"/>
          <w:spacing w:val="7"/>
          <w:sz w:val="31"/>
          <w:szCs w:val="31"/>
        </w:rPr>
        <w:t>万元，</w:t>
      </w:r>
      <w:r>
        <w:rPr>
          <w:rFonts w:ascii="仿宋" w:hAnsi="仿宋" w:eastAsia="仿宋" w:cs="仿宋"/>
          <w:spacing w:val="-71"/>
          <w:sz w:val="31"/>
          <w:szCs w:val="31"/>
        </w:rPr>
        <w:t xml:space="preserve"> </w:t>
      </w:r>
      <w:r>
        <w:rPr>
          <w:rFonts w:ascii="仿宋" w:hAnsi="仿宋" w:eastAsia="仿宋" w:cs="仿宋"/>
          <w:spacing w:val="7"/>
          <w:sz w:val="31"/>
          <w:szCs w:val="31"/>
        </w:rPr>
        <w:t>占政府采购支出</w:t>
      </w:r>
      <w:r>
        <w:rPr>
          <w:rFonts w:ascii="仿宋" w:hAnsi="仿宋" w:eastAsia="仿宋" w:cs="仿宋"/>
          <w:sz w:val="31"/>
          <w:szCs w:val="31"/>
        </w:rPr>
        <w:t xml:space="preserve"> </w:t>
      </w:r>
      <w:r>
        <w:rPr>
          <w:rFonts w:ascii="仿宋" w:hAnsi="仿宋" w:eastAsia="仿宋" w:cs="仿宋"/>
          <w:spacing w:val="-6"/>
          <w:sz w:val="31"/>
          <w:szCs w:val="31"/>
        </w:rPr>
        <w:t>总额的</w:t>
      </w:r>
      <w:r>
        <w:rPr>
          <w:rFonts w:ascii="仿宋" w:hAnsi="仿宋" w:eastAsia="仿宋" w:cs="仿宋"/>
          <w:spacing w:val="-42"/>
          <w:sz w:val="31"/>
          <w:szCs w:val="31"/>
        </w:rPr>
        <w:t xml:space="preserve"> </w:t>
      </w:r>
      <w:r>
        <w:rPr>
          <w:rFonts w:ascii="仿宋" w:hAnsi="仿宋" w:eastAsia="仿宋" w:cs="仿宋"/>
          <w:spacing w:val="-6"/>
          <w:sz w:val="31"/>
          <w:szCs w:val="31"/>
        </w:rPr>
        <w:t>100.00%，其中：授予小微企业合同金额</w:t>
      </w:r>
      <w:r>
        <w:rPr>
          <w:rFonts w:ascii="仿宋" w:hAnsi="仿宋" w:eastAsia="仿宋" w:cs="仿宋"/>
          <w:spacing w:val="-40"/>
          <w:sz w:val="31"/>
          <w:szCs w:val="31"/>
        </w:rPr>
        <w:t xml:space="preserve"> </w:t>
      </w:r>
      <w:r>
        <w:rPr>
          <w:rFonts w:ascii="仿宋" w:hAnsi="仿宋" w:eastAsia="仿宋" w:cs="仿宋"/>
          <w:spacing w:val="-6"/>
          <w:sz w:val="31"/>
          <w:szCs w:val="31"/>
        </w:rPr>
        <w:t>190.45</w:t>
      </w:r>
      <w:r>
        <w:rPr>
          <w:rFonts w:ascii="仿宋" w:hAnsi="仿宋" w:eastAsia="仿宋" w:cs="仿宋"/>
          <w:spacing w:val="-47"/>
          <w:sz w:val="31"/>
          <w:szCs w:val="31"/>
        </w:rPr>
        <w:t xml:space="preserve"> </w:t>
      </w:r>
      <w:r>
        <w:rPr>
          <w:rFonts w:ascii="仿宋" w:hAnsi="仿宋" w:eastAsia="仿宋" w:cs="仿宋"/>
          <w:spacing w:val="-6"/>
          <w:sz w:val="31"/>
          <w:szCs w:val="31"/>
        </w:rPr>
        <w:t>万元，</w:t>
      </w:r>
    </w:p>
    <w:p>
      <w:pPr>
        <w:spacing w:before="1" w:line="222" w:lineRule="auto"/>
        <w:ind w:left="77"/>
        <w:rPr>
          <w:rFonts w:ascii="仿宋" w:hAnsi="仿宋" w:eastAsia="仿宋" w:cs="仿宋"/>
          <w:sz w:val="31"/>
          <w:szCs w:val="31"/>
        </w:rPr>
      </w:pPr>
      <w:r>
        <w:rPr>
          <w:rFonts w:ascii="仿宋" w:hAnsi="仿宋" w:eastAsia="仿宋" w:cs="仿宋"/>
          <w:spacing w:val="2"/>
          <w:sz w:val="31"/>
          <w:szCs w:val="31"/>
        </w:rPr>
        <w:t>占政府采购支出总额的</w:t>
      </w:r>
      <w:r>
        <w:rPr>
          <w:rFonts w:ascii="仿宋" w:hAnsi="仿宋" w:eastAsia="仿宋" w:cs="仿宋"/>
          <w:spacing w:val="-45"/>
          <w:sz w:val="31"/>
          <w:szCs w:val="31"/>
        </w:rPr>
        <w:t xml:space="preserve"> </w:t>
      </w:r>
      <w:r>
        <w:rPr>
          <w:rFonts w:ascii="仿宋" w:hAnsi="仿宋" w:eastAsia="仿宋" w:cs="仿宋"/>
          <w:spacing w:val="2"/>
          <w:sz w:val="31"/>
          <w:szCs w:val="31"/>
        </w:rPr>
        <w:t>48.72%。</w:t>
      </w:r>
    </w:p>
    <w:p>
      <w:pPr>
        <w:spacing w:line="222" w:lineRule="auto"/>
        <w:rPr>
          <w:rFonts w:ascii="仿宋" w:hAnsi="仿宋" w:eastAsia="仿宋" w:cs="仿宋"/>
          <w:sz w:val="31"/>
          <w:szCs w:val="31"/>
        </w:rPr>
        <w:sectPr>
          <w:footerReference r:id="rId16" w:type="default"/>
          <w:pgSz w:w="11906" w:h="16839"/>
          <w:pgMar w:top="1431" w:right="1704" w:bottom="1156" w:left="1785" w:header="0" w:footer="994" w:gutter="0"/>
        </w:sectPr>
      </w:pPr>
    </w:p>
    <w:p>
      <w:pPr>
        <w:spacing w:before="163" w:line="226" w:lineRule="auto"/>
        <w:ind w:left="692"/>
        <w:rPr>
          <w:rFonts w:ascii="黑体" w:hAnsi="黑体" w:eastAsia="黑体" w:cs="黑体"/>
          <w:sz w:val="31"/>
          <w:szCs w:val="31"/>
        </w:rPr>
      </w:pPr>
      <w:r>
        <w:rPr>
          <w:rFonts w:ascii="黑体" w:hAnsi="黑体" w:eastAsia="黑体" w:cs="黑体"/>
          <w:spacing w:val="6"/>
          <w:sz w:val="31"/>
          <w:szCs w:val="31"/>
        </w:rPr>
        <w:t>（三）国有资产占用情况说明</w:t>
      </w:r>
    </w:p>
    <w:p>
      <w:pPr>
        <w:spacing w:before="240" w:line="372" w:lineRule="auto"/>
        <w:ind w:left="23" w:firstLine="648"/>
        <w:rPr>
          <w:rFonts w:ascii="仿宋" w:hAnsi="仿宋" w:eastAsia="仿宋" w:cs="仿宋"/>
          <w:sz w:val="31"/>
          <w:szCs w:val="31"/>
        </w:rPr>
      </w:pPr>
      <w:r>
        <w:rPr>
          <w:rFonts w:ascii="仿宋" w:hAnsi="仿宋" w:eastAsia="仿宋" w:cs="仿宋"/>
          <w:spacing w:val="-5"/>
          <w:sz w:val="31"/>
          <w:szCs w:val="31"/>
        </w:rPr>
        <w:t>截至</w:t>
      </w:r>
      <w:r>
        <w:rPr>
          <w:rFonts w:ascii="仿宋" w:hAnsi="仿宋" w:eastAsia="仿宋" w:cs="仿宋"/>
          <w:spacing w:val="-37"/>
          <w:sz w:val="31"/>
          <w:szCs w:val="31"/>
        </w:rPr>
        <w:t xml:space="preserve"> </w:t>
      </w:r>
      <w:r>
        <w:rPr>
          <w:rFonts w:ascii="仿宋" w:hAnsi="仿宋" w:eastAsia="仿宋" w:cs="仿宋"/>
          <w:spacing w:val="-5"/>
          <w:sz w:val="31"/>
          <w:szCs w:val="31"/>
        </w:rPr>
        <w:t>2020</w:t>
      </w:r>
      <w:r>
        <w:rPr>
          <w:rFonts w:ascii="仿宋" w:hAnsi="仿宋" w:eastAsia="仿宋" w:cs="仿宋"/>
          <w:spacing w:val="-59"/>
          <w:sz w:val="31"/>
          <w:szCs w:val="31"/>
        </w:rPr>
        <w:t xml:space="preserve"> </w:t>
      </w:r>
      <w:r>
        <w:rPr>
          <w:rFonts w:ascii="仿宋" w:hAnsi="仿宋" w:eastAsia="仿宋" w:cs="仿宋"/>
          <w:spacing w:val="-5"/>
          <w:sz w:val="31"/>
          <w:szCs w:val="31"/>
        </w:rPr>
        <w:t>年</w:t>
      </w:r>
      <w:r>
        <w:rPr>
          <w:rFonts w:ascii="仿宋" w:hAnsi="仿宋" w:eastAsia="仿宋" w:cs="仿宋"/>
          <w:spacing w:val="-43"/>
          <w:sz w:val="31"/>
          <w:szCs w:val="31"/>
        </w:rPr>
        <w:t xml:space="preserve"> </w:t>
      </w:r>
      <w:r>
        <w:rPr>
          <w:rFonts w:ascii="仿宋" w:hAnsi="仿宋" w:eastAsia="仿宋" w:cs="仿宋"/>
          <w:spacing w:val="-5"/>
          <w:sz w:val="31"/>
          <w:szCs w:val="31"/>
        </w:rPr>
        <w:t>12</w:t>
      </w:r>
      <w:r>
        <w:rPr>
          <w:rFonts w:ascii="仿宋" w:hAnsi="仿宋" w:eastAsia="仿宋" w:cs="仿宋"/>
          <w:spacing w:val="-46"/>
          <w:sz w:val="31"/>
          <w:szCs w:val="31"/>
        </w:rPr>
        <w:t xml:space="preserve"> </w:t>
      </w:r>
      <w:r>
        <w:rPr>
          <w:rFonts w:ascii="仿宋" w:hAnsi="仿宋" w:eastAsia="仿宋" w:cs="仿宋"/>
          <w:spacing w:val="-5"/>
          <w:sz w:val="31"/>
          <w:szCs w:val="31"/>
        </w:rPr>
        <w:t>月</w:t>
      </w:r>
      <w:r>
        <w:rPr>
          <w:rFonts w:ascii="仿宋" w:hAnsi="仿宋" w:eastAsia="仿宋" w:cs="仿宋"/>
          <w:spacing w:val="-35"/>
          <w:sz w:val="31"/>
          <w:szCs w:val="31"/>
        </w:rPr>
        <w:t xml:space="preserve"> </w:t>
      </w:r>
      <w:r>
        <w:rPr>
          <w:rFonts w:ascii="仿宋" w:hAnsi="仿宋" w:eastAsia="仿宋" w:cs="仿宋"/>
          <w:spacing w:val="-5"/>
          <w:sz w:val="31"/>
          <w:szCs w:val="31"/>
        </w:rPr>
        <w:t>31 日，单位共有房屋</w:t>
      </w:r>
      <w:r>
        <w:rPr>
          <w:rFonts w:ascii="仿宋" w:hAnsi="仿宋" w:eastAsia="仿宋" w:cs="仿宋"/>
          <w:spacing w:val="-41"/>
          <w:sz w:val="31"/>
          <w:szCs w:val="31"/>
        </w:rPr>
        <w:t xml:space="preserve"> </w:t>
      </w:r>
      <w:r>
        <w:rPr>
          <w:rFonts w:ascii="仿宋" w:hAnsi="仿宋" w:eastAsia="仿宋" w:cs="仿宋"/>
          <w:spacing w:val="-5"/>
          <w:sz w:val="31"/>
          <w:szCs w:val="31"/>
        </w:rPr>
        <w:t>1346.00（平方</w:t>
      </w:r>
      <w:r>
        <w:rPr>
          <w:rFonts w:ascii="仿宋" w:hAnsi="仿宋" w:eastAsia="仿宋" w:cs="仿宋"/>
          <w:sz w:val="31"/>
          <w:szCs w:val="31"/>
        </w:rPr>
        <w:t xml:space="preserve"> </w:t>
      </w:r>
      <w:r>
        <w:rPr>
          <w:rFonts w:ascii="仿宋" w:hAnsi="仿宋" w:eastAsia="仿宋" w:cs="仿宋"/>
          <w:spacing w:val="4"/>
          <w:sz w:val="31"/>
          <w:szCs w:val="31"/>
        </w:rPr>
        <w:t>米</w:t>
      </w:r>
      <w:r>
        <w:rPr>
          <w:rFonts w:ascii="仿宋" w:hAnsi="仿宋" w:eastAsia="仿宋" w:cs="仿宋"/>
          <w:spacing w:val="-53"/>
          <w:sz w:val="31"/>
          <w:szCs w:val="31"/>
        </w:rPr>
        <w:t>），</w:t>
      </w:r>
      <w:r>
        <w:rPr>
          <w:rFonts w:ascii="仿宋" w:hAnsi="仿宋" w:eastAsia="仿宋" w:cs="仿宋"/>
          <w:spacing w:val="4"/>
          <w:sz w:val="31"/>
          <w:szCs w:val="31"/>
        </w:rPr>
        <w:t>价值</w:t>
      </w:r>
      <w:r>
        <w:rPr>
          <w:rFonts w:ascii="仿宋" w:hAnsi="仿宋" w:eastAsia="仿宋" w:cs="仿宋"/>
          <w:spacing w:val="-40"/>
          <w:sz w:val="31"/>
          <w:szCs w:val="31"/>
        </w:rPr>
        <w:t xml:space="preserve"> </w:t>
      </w:r>
      <w:r>
        <w:rPr>
          <w:rFonts w:ascii="仿宋" w:hAnsi="仿宋" w:eastAsia="仿宋" w:cs="仿宋"/>
          <w:spacing w:val="4"/>
          <w:sz w:val="31"/>
          <w:szCs w:val="31"/>
        </w:rPr>
        <w:t>60.43</w:t>
      </w:r>
      <w:r>
        <w:rPr>
          <w:rFonts w:ascii="仿宋" w:hAnsi="仿宋" w:eastAsia="仿宋" w:cs="仿宋"/>
          <w:spacing w:val="-38"/>
          <w:sz w:val="31"/>
          <w:szCs w:val="31"/>
        </w:rPr>
        <w:t xml:space="preserve"> </w:t>
      </w:r>
      <w:r>
        <w:rPr>
          <w:rFonts w:ascii="仿宋" w:hAnsi="仿宋" w:eastAsia="仿宋" w:cs="仿宋"/>
          <w:spacing w:val="4"/>
          <w:sz w:val="31"/>
          <w:szCs w:val="31"/>
        </w:rPr>
        <w:t>万元。车辆</w:t>
      </w:r>
      <w:r>
        <w:rPr>
          <w:rFonts w:ascii="仿宋" w:hAnsi="仿宋" w:eastAsia="仿宋" w:cs="仿宋"/>
          <w:spacing w:val="-33"/>
          <w:sz w:val="31"/>
          <w:szCs w:val="31"/>
        </w:rPr>
        <w:t xml:space="preserve"> </w:t>
      </w:r>
      <w:r>
        <w:rPr>
          <w:rFonts w:ascii="仿宋" w:hAnsi="仿宋" w:eastAsia="仿宋" w:cs="仿宋"/>
          <w:spacing w:val="4"/>
          <w:sz w:val="31"/>
          <w:szCs w:val="31"/>
        </w:rPr>
        <w:t>11</w:t>
      </w:r>
      <w:r>
        <w:rPr>
          <w:rFonts w:ascii="仿宋" w:hAnsi="仿宋" w:eastAsia="仿宋" w:cs="仿宋"/>
          <w:spacing w:val="-55"/>
          <w:sz w:val="31"/>
          <w:szCs w:val="31"/>
        </w:rPr>
        <w:t xml:space="preserve"> </w:t>
      </w:r>
      <w:r>
        <w:rPr>
          <w:rFonts w:ascii="仿宋" w:hAnsi="仿宋" w:eastAsia="仿宋" w:cs="仿宋"/>
          <w:spacing w:val="4"/>
          <w:sz w:val="31"/>
          <w:szCs w:val="31"/>
        </w:rPr>
        <w:t>辆，价值</w:t>
      </w:r>
      <w:r>
        <w:rPr>
          <w:rFonts w:ascii="仿宋" w:hAnsi="仿宋" w:eastAsia="仿宋" w:cs="仿宋"/>
          <w:spacing w:val="-33"/>
          <w:sz w:val="31"/>
          <w:szCs w:val="31"/>
        </w:rPr>
        <w:t xml:space="preserve"> </w:t>
      </w:r>
      <w:r>
        <w:rPr>
          <w:rFonts w:ascii="仿宋" w:hAnsi="仿宋" w:eastAsia="仿宋" w:cs="仿宋"/>
          <w:spacing w:val="4"/>
          <w:sz w:val="31"/>
          <w:szCs w:val="31"/>
        </w:rPr>
        <w:t>192.</w:t>
      </w:r>
      <w:r>
        <w:rPr>
          <w:rFonts w:ascii="仿宋" w:hAnsi="仿宋" w:eastAsia="仿宋" w:cs="仿宋"/>
          <w:spacing w:val="3"/>
          <w:sz w:val="31"/>
          <w:szCs w:val="31"/>
        </w:rPr>
        <w:t>97</w:t>
      </w:r>
      <w:r>
        <w:rPr>
          <w:rFonts w:ascii="仿宋" w:hAnsi="仿宋" w:eastAsia="仿宋" w:cs="仿宋"/>
          <w:spacing w:val="-38"/>
          <w:sz w:val="31"/>
          <w:szCs w:val="31"/>
        </w:rPr>
        <w:t xml:space="preserve"> </w:t>
      </w:r>
      <w:r>
        <w:rPr>
          <w:rFonts w:ascii="仿宋" w:hAnsi="仿宋" w:eastAsia="仿宋" w:cs="仿宋"/>
          <w:spacing w:val="3"/>
          <w:sz w:val="31"/>
          <w:szCs w:val="31"/>
        </w:rPr>
        <w:t>万元，副</w:t>
      </w:r>
      <w:r>
        <w:rPr>
          <w:rFonts w:ascii="仿宋" w:hAnsi="仿宋" w:eastAsia="仿宋" w:cs="仿宋"/>
          <w:sz w:val="31"/>
          <w:szCs w:val="31"/>
        </w:rPr>
        <w:t xml:space="preserve"> </w:t>
      </w:r>
      <w:r>
        <w:rPr>
          <w:rFonts w:ascii="仿宋" w:hAnsi="仿宋" w:eastAsia="仿宋" w:cs="仿宋"/>
          <w:spacing w:val="6"/>
          <w:sz w:val="31"/>
          <w:szCs w:val="31"/>
        </w:rPr>
        <w:t>部（省）级及以上领导用车</w:t>
      </w:r>
      <w:r>
        <w:rPr>
          <w:rFonts w:ascii="仿宋" w:hAnsi="仿宋" w:eastAsia="仿宋" w:cs="仿宋"/>
          <w:spacing w:val="-27"/>
          <w:sz w:val="31"/>
          <w:szCs w:val="31"/>
        </w:rPr>
        <w:t xml:space="preserve"> </w:t>
      </w:r>
      <w:r>
        <w:rPr>
          <w:rFonts w:ascii="仿宋" w:hAnsi="仿宋" w:eastAsia="仿宋" w:cs="仿宋"/>
          <w:spacing w:val="6"/>
          <w:sz w:val="31"/>
          <w:szCs w:val="31"/>
        </w:rPr>
        <w:t>0</w:t>
      </w:r>
      <w:r>
        <w:rPr>
          <w:rFonts w:ascii="仿宋" w:hAnsi="仿宋" w:eastAsia="仿宋" w:cs="仿宋"/>
          <w:spacing w:val="-62"/>
          <w:sz w:val="31"/>
          <w:szCs w:val="31"/>
        </w:rPr>
        <w:t xml:space="preserve"> </w:t>
      </w:r>
      <w:r>
        <w:rPr>
          <w:rFonts w:ascii="仿宋" w:hAnsi="仿宋" w:eastAsia="仿宋" w:cs="仿宋"/>
          <w:spacing w:val="6"/>
          <w:sz w:val="31"/>
          <w:szCs w:val="31"/>
        </w:rPr>
        <w:t>辆、主要领导干部用车</w:t>
      </w:r>
      <w:r>
        <w:rPr>
          <w:rFonts w:ascii="仿宋" w:hAnsi="仿宋" w:eastAsia="仿宋" w:cs="仿宋"/>
          <w:spacing w:val="-39"/>
          <w:sz w:val="31"/>
          <w:szCs w:val="31"/>
        </w:rPr>
        <w:t xml:space="preserve"> </w:t>
      </w:r>
      <w:r>
        <w:rPr>
          <w:rFonts w:ascii="仿宋" w:hAnsi="仿宋" w:eastAsia="仿宋" w:cs="仿宋"/>
          <w:spacing w:val="6"/>
          <w:sz w:val="31"/>
          <w:szCs w:val="31"/>
        </w:rPr>
        <w:t>0</w:t>
      </w:r>
      <w:r>
        <w:rPr>
          <w:rFonts w:ascii="仿宋" w:hAnsi="仿宋" w:eastAsia="仿宋" w:cs="仿宋"/>
          <w:spacing w:val="-62"/>
          <w:sz w:val="31"/>
          <w:szCs w:val="31"/>
        </w:rPr>
        <w:t xml:space="preserve"> </w:t>
      </w:r>
      <w:r>
        <w:rPr>
          <w:rFonts w:ascii="仿宋" w:hAnsi="仿宋" w:eastAsia="仿宋" w:cs="仿宋"/>
          <w:spacing w:val="6"/>
          <w:sz w:val="31"/>
          <w:szCs w:val="31"/>
        </w:rPr>
        <w:t>辆、</w:t>
      </w:r>
      <w:r>
        <w:rPr>
          <w:rFonts w:ascii="仿宋" w:hAnsi="仿宋" w:eastAsia="仿宋" w:cs="仿宋"/>
          <w:sz w:val="31"/>
          <w:szCs w:val="31"/>
        </w:rPr>
        <w:t xml:space="preserve"> </w:t>
      </w:r>
      <w:r>
        <w:rPr>
          <w:rFonts w:ascii="仿宋" w:hAnsi="仿宋" w:eastAsia="仿宋" w:cs="仿宋"/>
          <w:spacing w:val="-5"/>
          <w:sz w:val="31"/>
          <w:szCs w:val="31"/>
        </w:rPr>
        <w:t>机要通信用车</w:t>
      </w:r>
      <w:r>
        <w:rPr>
          <w:rFonts w:ascii="仿宋" w:hAnsi="仿宋" w:eastAsia="仿宋" w:cs="仿宋"/>
          <w:spacing w:val="-41"/>
          <w:sz w:val="31"/>
          <w:szCs w:val="31"/>
        </w:rPr>
        <w:t xml:space="preserve"> </w:t>
      </w:r>
      <w:r>
        <w:rPr>
          <w:rFonts w:ascii="仿宋" w:hAnsi="仿宋" w:eastAsia="仿宋" w:cs="仿宋"/>
          <w:spacing w:val="-5"/>
          <w:sz w:val="31"/>
          <w:szCs w:val="31"/>
        </w:rPr>
        <w:t>0</w:t>
      </w:r>
      <w:r>
        <w:rPr>
          <w:rFonts w:ascii="仿宋" w:hAnsi="仿宋" w:eastAsia="仿宋" w:cs="仿宋"/>
          <w:spacing w:val="-62"/>
          <w:sz w:val="31"/>
          <w:szCs w:val="31"/>
        </w:rPr>
        <w:t xml:space="preserve"> </w:t>
      </w:r>
      <w:r>
        <w:rPr>
          <w:rFonts w:ascii="仿宋" w:hAnsi="仿宋" w:eastAsia="仿宋" w:cs="仿宋"/>
          <w:spacing w:val="-5"/>
          <w:sz w:val="31"/>
          <w:szCs w:val="31"/>
        </w:rPr>
        <w:t>辆、应急保障用车</w:t>
      </w:r>
      <w:r>
        <w:rPr>
          <w:rFonts w:ascii="仿宋" w:hAnsi="仿宋" w:eastAsia="仿宋" w:cs="仿宋"/>
          <w:spacing w:val="-40"/>
          <w:sz w:val="31"/>
          <w:szCs w:val="31"/>
        </w:rPr>
        <w:t xml:space="preserve"> </w:t>
      </w:r>
      <w:r>
        <w:rPr>
          <w:rFonts w:ascii="仿宋" w:hAnsi="仿宋" w:eastAsia="仿宋" w:cs="仿宋"/>
          <w:spacing w:val="-5"/>
          <w:sz w:val="31"/>
          <w:szCs w:val="31"/>
        </w:rPr>
        <w:t>0</w:t>
      </w:r>
      <w:r>
        <w:rPr>
          <w:rFonts w:ascii="仿宋" w:hAnsi="仿宋" w:eastAsia="仿宋" w:cs="仿宋"/>
          <w:spacing w:val="-63"/>
          <w:sz w:val="31"/>
          <w:szCs w:val="31"/>
        </w:rPr>
        <w:t xml:space="preserve"> </w:t>
      </w:r>
      <w:r>
        <w:rPr>
          <w:rFonts w:ascii="仿宋" w:hAnsi="仿宋" w:eastAsia="仿宋" w:cs="仿宋"/>
          <w:spacing w:val="-5"/>
          <w:sz w:val="31"/>
          <w:szCs w:val="31"/>
        </w:rPr>
        <w:t>辆、执法执勤用</w:t>
      </w:r>
      <w:r>
        <w:rPr>
          <w:rFonts w:ascii="仿宋" w:hAnsi="仿宋" w:eastAsia="仿宋" w:cs="仿宋"/>
          <w:spacing w:val="-6"/>
          <w:sz w:val="31"/>
          <w:szCs w:val="31"/>
        </w:rPr>
        <w:t>车</w:t>
      </w:r>
      <w:r>
        <w:rPr>
          <w:rFonts w:ascii="仿宋" w:hAnsi="仿宋" w:eastAsia="仿宋" w:cs="仿宋"/>
          <w:spacing w:val="-38"/>
          <w:sz w:val="31"/>
          <w:szCs w:val="31"/>
        </w:rPr>
        <w:t xml:space="preserve"> </w:t>
      </w:r>
      <w:r>
        <w:rPr>
          <w:rFonts w:ascii="仿宋" w:hAnsi="仿宋" w:eastAsia="仿宋" w:cs="仿宋"/>
          <w:spacing w:val="-6"/>
          <w:sz w:val="31"/>
          <w:szCs w:val="31"/>
        </w:rPr>
        <w:t>0</w:t>
      </w:r>
      <w:r>
        <w:rPr>
          <w:rFonts w:ascii="仿宋" w:hAnsi="仿宋" w:eastAsia="仿宋" w:cs="仿宋"/>
          <w:spacing w:val="-62"/>
          <w:sz w:val="31"/>
          <w:szCs w:val="31"/>
        </w:rPr>
        <w:t xml:space="preserve"> </w:t>
      </w:r>
      <w:r>
        <w:rPr>
          <w:rFonts w:ascii="仿宋" w:hAnsi="仿宋" w:eastAsia="仿宋" w:cs="仿宋"/>
          <w:spacing w:val="-6"/>
          <w:sz w:val="31"/>
          <w:szCs w:val="31"/>
        </w:rPr>
        <w:t>辆、</w:t>
      </w:r>
      <w:r>
        <w:rPr>
          <w:rFonts w:ascii="仿宋" w:hAnsi="仿宋" w:eastAsia="仿宋" w:cs="仿宋"/>
          <w:sz w:val="31"/>
          <w:szCs w:val="31"/>
        </w:rPr>
        <w:t xml:space="preserve"> 特种专业技术用车</w:t>
      </w:r>
      <w:r>
        <w:rPr>
          <w:rFonts w:ascii="仿宋" w:hAnsi="仿宋" w:eastAsia="仿宋" w:cs="仿宋"/>
          <w:spacing w:val="-26"/>
          <w:sz w:val="31"/>
          <w:szCs w:val="31"/>
        </w:rPr>
        <w:t xml:space="preserve"> </w:t>
      </w:r>
      <w:r>
        <w:rPr>
          <w:rFonts w:ascii="仿宋" w:hAnsi="仿宋" w:eastAsia="仿宋" w:cs="仿宋"/>
          <w:sz w:val="31"/>
          <w:szCs w:val="31"/>
        </w:rPr>
        <w:t>0</w:t>
      </w:r>
      <w:r>
        <w:rPr>
          <w:rFonts w:ascii="仿宋" w:hAnsi="仿宋" w:eastAsia="仿宋" w:cs="仿宋"/>
          <w:spacing w:val="-62"/>
          <w:sz w:val="31"/>
          <w:szCs w:val="31"/>
        </w:rPr>
        <w:t xml:space="preserve"> </w:t>
      </w:r>
      <w:r>
        <w:rPr>
          <w:rFonts w:ascii="仿宋" w:hAnsi="仿宋" w:eastAsia="仿宋" w:cs="仿宋"/>
          <w:sz w:val="31"/>
          <w:szCs w:val="31"/>
        </w:rPr>
        <w:t>辆、离退休干部用车</w:t>
      </w:r>
      <w:r>
        <w:rPr>
          <w:rFonts w:ascii="仿宋" w:hAnsi="仿宋" w:eastAsia="仿宋" w:cs="仿宋"/>
          <w:spacing w:val="-38"/>
          <w:sz w:val="31"/>
          <w:szCs w:val="31"/>
        </w:rPr>
        <w:t xml:space="preserve"> </w:t>
      </w:r>
      <w:r>
        <w:rPr>
          <w:rFonts w:ascii="仿宋" w:hAnsi="仿宋" w:eastAsia="仿宋" w:cs="仿宋"/>
          <w:sz w:val="31"/>
          <w:szCs w:val="31"/>
        </w:rPr>
        <w:t>0</w:t>
      </w:r>
      <w:r>
        <w:rPr>
          <w:rFonts w:ascii="仿宋" w:hAnsi="仿宋" w:eastAsia="仿宋" w:cs="仿宋"/>
          <w:spacing w:val="-62"/>
          <w:sz w:val="31"/>
          <w:szCs w:val="31"/>
        </w:rPr>
        <w:t xml:space="preserve"> </w:t>
      </w:r>
      <w:r>
        <w:rPr>
          <w:rFonts w:ascii="仿宋" w:hAnsi="仿宋" w:eastAsia="仿宋" w:cs="仿宋"/>
          <w:sz w:val="31"/>
          <w:szCs w:val="31"/>
        </w:rPr>
        <w:t>辆、其他用车</w:t>
      </w:r>
      <w:r>
        <w:rPr>
          <w:rFonts w:ascii="仿宋" w:hAnsi="仿宋" w:eastAsia="仿宋" w:cs="仿宋"/>
          <w:spacing w:val="-43"/>
          <w:sz w:val="31"/>
          <w:szCs w:val="31"/>
        </w:rPr>
        <w:t xml:space="preserve"> </w:t>
      </w:r>
      <w:r>
        <w:rPr>
          <w:rFonts w:ascii="仿宋" w:hAnsi="仿宋" w:eastAsia="仿宋" w:cs="仿宋"/>
          <w:sz w:val="31"/>
          <w:szCs w:val="31"/>
        </w:rPr>
        <w:t xml:space="preserve">11 </w:t>
      </w:r>
      <w:r>
        <w:rPr>
          <w:rFonts w:ascii="仿宋" w:hAnsi="仿宋" w:eastAsia="仿宋" w:cs="仿宋"/>
          <w:spacing w:val="12"/>
          <w:sz w:val="31"/>
          <w:szCs w:val="31"/>
        </w:rPr>
        <w:t>辆，其他用车主要是：各站所业务用车；单位价值</w:t>
      </w:r>
      <w:r>
        <w:rPr>
          <w:rFonts w:ascii="仿宋" w:hAnsi="仿宋" w:eastAsia="仿宋" w:cs="仿宋"/>
          <w:spacing w:val="-40"/>
          <w:sz w:val="31"/>
          <w:szCs w:val="31"/>
        </w:rPr>
        <w:t xml:space="preserve"> </w:t>
      </w:r>
      <w:r>
        <w:rPr>
          <w:rFonts w:ascii="仿宋" w:hAnsi="仿宋" w:eastAsia="仿宋" w:cs="仿宋"/>
          <w:spacing w:val="12"/>
          <w:sz w:val="31"/>
          <w:szCs w:val="31"/>
        </w:rPr>
        <w:t>50</w:t>
      </w:r>
      <w:r>
        <w:rPr>
          <w:rFonts w:ascii="仿宋" w:hAnsi="仿宋" w:eastAsia="仿宋" w:cs="仿宋"/>
          <w:spacing w:val="-40"/>
          <w:sz w:val="31"/>
          <w:szCs w:val="31"/>
        </w:rPr>
        <w:t xml:space="preserve"> </w:t>
      </w:r>
      <w:r>
        <w:rPr>
          <w:rFonts w:ascii="仿宋" w:hAnsi="仿宋" w:eastAsia="仿宋" w:cs="仿宋"/>
          <w:spacing w:val="12"/>
          <w:sz w:val="31"/>
          <w:szCs w:val="31"/>
        </w:rPr>
        <w:t>万元</w:t>
      </w:r>
      <w:r>
        <w:rPr>
          <w:rFonts w:ascii="仿宋" w:hAnsi="仿宋" w:eastAsia="仿宋" w:cs="仿宋"/>
          <w:sz w:val="31"/>
          <w:szCs w:val="31"/>
        </w:rPr>
        <w:t xml:space="preserve"> </w:t>
      </w:r>
      <w:r>
        <w:rPr>
          <w:rFonts w:ascii="仿宋" w:hAnsi="仿宋" w:eastAsia="仿宋" w:cs="仿宋"/>
          <w:spacing w:val="-7"/>
          <w:sz w:val="31"/>
          <w:szCs w:val="31"/>
        </w:rPr>
        <w:t>以上通用设备</w:t>
      </w:r>
      <w:r>
        <w:rPr>
          <w:rFonts w:ascii="仿宋" w:hAnsi="仿宋" w:eastAsia="仿宋" w:cs="仿宋"/>
          <w:spacing w:val="-27"/>
          <w:sz w:val="31"/>
          <w:szCs w:val="31"/>
        </w:rPr>
        <w:t xml:space="preserve"> </w:t>
      </w:r>
      <w:r>
        <w:rPr>
          <w:rFonts w:ascii="仿宋" w:hAnsi="仿宋" w:eastAsia="仿宋" w:cs="仿宋"/>
          <w:spacing w:val="-7"/>
          <w:sz w:val="31"/>
          <w:szCs w:val="31"/>
        </w:rPr>
        <w:t>0 台（套）、单位价值</w:t>
      </w:r>
      <w:r>
        <w:rPr>
          <w:rFonts w:ascii="仿宋" w:hAnsi="仿宋" w:eastAsia="仿宋" w:cs="仿宋"/>
          <w:spacing w:val="-41"/>
          <w:sz w:val="31"/>
          <w:szCs w:val="31"/>
        </w:rPr>
        <w:t xml:space="preserve"> </w:t>
      </w:r>
      <w:r>
        <w:rPr>
          <w:rFonts w:ascii="仿宋" w:hAnsi="仿宋" w:eastAsia="仿宋" w:cs="仿宋"/>
          <w:spacing w:val="-7"/>
          <w:sz w:val="31"/>
          <w:szCs w:val="31"/>
        </w:rPr>
        <w:t>100</w:t>
      </w:r>
      <w:r>
        <w:rPr>
          <w:rFonts w:ascii="仿宋" w:hAnsi="仿宋" w:eastAsia="仿宋" w:cs="仿宋"/>
          <w:spacing w:val="-47"/>
          <w:sz w:val="31"/>
          <w:szCs w:val="31"/>
        </w:rPr>
        <w:t xml:space="preserve"> </w:t>
      </w:r>
      <w:r>
        <w:rPr>
          <w:rFonts w:ascii="仿宋" w:hAnsi="仿宋" w:eastAsia="仿宋" w:cs="仿宋"/>
          <w:spacing w:val="-7"/>
          <w:sz w:val="31"/>
          <w:szCs w:val="31"/>
        </w:rPr>
        <w:t>万元以上专用设备</w:t>
      </w:r>
      <w:r>
        <w:rPr>
          <w:rFonts w:ascii="仿宋" w:hAnsi="仿宋" w:eastAsia="仿宋" w:cs="仿宋"/>
          <w:spacing w:val="-38"/>
          <w:sz w:val="31"/>
          <w:szCs w:val="31"/>
        </w:rPr>
        <w:t xml:space="preserve"> </w:t>
      </w:r>
      <w:r>
        <w:rPr>
          <w:rFonts w:ascii="仿宋" w:hAnsi="仿宋" w:eastAsia="仿宋" w:cs="仿宋"/>
          <w:spacing w:val="-7"/>
          <w:sz w:val="31"/>
          <w:szCs w:val="31"/>
        </w:rPr>
        <w:t>0</w:t>
      </w:r>
    </w:p>
    <w:p>
      <w:pPr>
        <w:spacing w:line="221" w:lineRule="auto"/>
        <w:ind w:left="63"/>
        <w:rPr>
          <w:rFonts w:ascii="仿宋" w:hAnsi="仿宋" w:eastAsia="仿宋" w:cs="仿宋"/>
          <w:sz w:val="31"/>
          <w:szCs w:val="31"/>
        </w:rPr>
      </w:pPr>
      <w:r>
        <w:rPr>
          <w:rFonts w:ascii="仿宋" w:hAnsi="仿宋" w:eastAsia="仿宋" w:cs="仿宋"/>
          <w:spacing w:val="-27"/>
          <w:sz w:val="31"/>
          <w:szCs w:val="31"/>
        </w:rPr>
        <w:t>台（套）。</w:t>
      </w:r>
    </w:p>
    <w:p>
      <w:pPr>
        <w:spacing w:before="252" w:line="226" w:lineRule="auto"/>
        <w:ind w:left="671"/>
        <w:rPr>
          <w:rFonts w:ascii="黑体" w:hAnsi="黑体" w:eastAsia="黑体" w:cs="黑体"/>
          <w:sz w:val="31"/>
          <w:szCs w:val="31"/>
        </w:rPr>
      </w:pPr>
      <w:r>
        <w:rPr>
          <w:rFonts w:ascii="黑体" w:hAnsi="黑体" w:eastAsia="黑体" w:cs="黑体"/>
          <w:spacing w:val="8"/>
          <w:sz w:val="31"/>
          <w:szCs w:val="31"/>
        </w:rPr>
        <w:t>十一、预算绩效的情况说明</w:t>
      </w:r>
    </w:p>
    <w:p>
      <w:pPr>
        <w:spacing w:before="238" w:line="372" w:lineRule="auto"/>
        <w:ind w:left="23" w:right="95" w:firstLine="639"/>
        <w:rPr>
          <w:rFonts w:ascii="仿宋" w:hAnsi="仿宋" w:eastAsia="仿宋" w:cs="仿宋"/>
          <w:sz w:val="31"/>
          <w:szCs w:val="31"/>
        </w:rPr>
      </w:pPr>
      <w:r>
        <w:rPr>
          <w:rFonts w:ascii="仿宋" w:hAnsi="仿宋" w:eastAsia="仿宋" w:cs="仿宋"/>
          <w:spacing w:val="12"/>
          <w:sz w:val="31"/>
          <w:szCs w:val="31"/>
        </w:rPr>
        <w:t>根据预算绩效管理要求，我单位</w:t>
      </w:r>
      <w:r>
        <w:rPr>
          <w:rFonts w:ascii="仿宋" w:hAnsi="仿宋" w:eastAsia="仿宋" w:cs="仿宋"/>
          <w:spacing w:val="-36"/>
          <w:sz w:val="31"/>
          <w:szCs w:val="31"/>
        </w:rPr>
        <w:t xml:space="preserve"> </w:t>
      </w:r>
      <w:r>
        <w:rPr>
          <w:rFonts w:ascii="仿宋" w:hAnsi="仿宋" w:eastAsia="仿宋" w:cs="仿宋"/>
          <w:spacing w:val="12"/>
          <w:sz w:val="31"/>
          <w:szCs w:val="31"/>
        </w:rPr>
        <w:t>2020</w:t>
      </w:r>
      <w:r>
        <w:rPr>
          <w:rFonts w:ascii="仿宋" w:hAnsi="仿宋" w:eastAsia="仿宋" w:cs="仿宋"/>
          <w:spacing w:val="-51"/>
          <w:sz w:val="31"/>
          <w:szCs w:val="31"/>
        </w:rPr>
        <w:t xml:space="preserve"> </w:t>
      </w:r>
      <w:r>
        <w:rPr>
          <w:rFonts w:ascii="仿宋" w:hAnsi="仿宋" w:eastAsia="仿宋" w:cs="仿宋"/>
          <w:spacing w:val="12"/>
          <w:sz w:val="31"/>
          <w:szCs w:val="31"/>
        </w:rPr>
        <w:t>年度开展预算绩</w:t>
      </w:r>
      <w:r>
        <w:rPr>
          <w:rFonts w:ascii="仿宋" w:hAnsi="仿宋" w:eastAsia="仿宋" w:cs="仿宋"/>
          <w:sz w:val="31"/>
          <w:szCs w:val="31"/>
        </w:rPr>
        <w:t xml:space="preserve"> </w:t>
      </w:r>
      <w:r>
        <w:rPr>
          <w:rFonts w:ascii="仿宋" w:hAnsi="仿宋" w:eastAsia="仿宋" w:cs="仿宋"/>
          <w:spacing w:val="6"/>
          <w:sz w:val="31"/>
          <w:szCs w:val="31"/>
        </w:rPr>
        <w:t>效评价项目</w:t>
      </w:r>
      <w:r>
        <w:rPr>
          <w:rFonts w:ascii="仿宋" w:hAnsi="仿宋" w:eastAsia="仿宋" w:cs="仿宋"/>
          <w:spacing w:val="-26"/>
          <w:sz w:val="31"/>
          <w:szCs w:val="31"/>
        </w:rPr>
        <w:t xml:space="preserve"> </w:t>
      </w:r>
      <w:r>
        <w:rPr>
          <w:rFonts w:ascii="仿宋" w:hAnsi="仿宋" w:eastAsia="仿宋" w:cs="仿宋"/>
          <w:spacing w:val="6"/>
          <w:sz w:val="31"/>
          <w:szCs w:val="31"/>
        </w:rPr>
        <w:t>7</w:t>
      </w:r>
      <w:r>
        <w:rPr>
          <w:rFonts w:ascii="仿宋" w:hAnsi="仿宋" w:eastAsia="仿宋" w:cs="仿宋"/>
          <w:spacing w:val="-53"/>
          <w:sz w:val="31"/>
          <w:szCs w:val="31"/>
        </w:rPr>
        <w:t xml:space="preserve"> </w:t>
      </w:r>
      <w:r>
        <w:rPr>
          <w:rFonts w:ascii="仿宋" w:hAnsi="仿宋" w:eastAsia="仿宋" w:cs="仿宋"/>
          <w:spacing w:val="6"/>
          <w:sz w:val="31"/>
          <w:szCs w:val="31"/>
        </w:rPr>
        <w:t>个，共涉及资金</w:t>
      </w:r>
      <w:r>
        <w:rPr>
          <w:rFonts w:ascii="仿宋" w:hAnsi="仿宋" w:eastAsia="仿宋" w:cs="仿宋"/>
          <w:spacing w:val="-41"/>
          <w:sz w:val="31"/>
          <w:szCs w:val="31"/>
        </w:rPr>
        <w:t xml:space="preserve"> </w:t>
      </w:r>
      <w:r>
        <w:rPr>
          <w:rFonts w:ascii="仿宋" w:hAnsi="仿宋" w:eastAsia="仿宋" w:cs="仿宋"/>
          <w:spacing w:val="6"/>
          <w:sz w:val="31"/>
          <w:szCs w:val="31"/>
        </w:rPr>
        <w:t>2550.372</w:t>
      </w:r>
      <w:r>
        <w:rPr>
          <w:rFonts w:ascii="仿宋" w:hAnsi="仿宋" w:eastAsia="仿宋" w:cs="仿宋"/>
          <w:spacing w:val="-37"/>
          <w:sz w:val="31"/>
          <w:szCs w:val="31"/>
        </w:rPr>
        <w:t xml:space="preserve"> </w:t>
      </w:r>
      <w:r>
        <w:rPr>
          <w:rFonts w:ascii="仿宋" w:hAnsi="仿宋" w:eastAsia="仿宋" w:cs="仿宋"/>
          <w:spacing w:val="6"/>
          <w:sz w:val="31"/>
          <w:szCs w:val="31"/>
        </w:rPr>
        <w:t>万元。</w:t>
      </w:r>
      <w:r>
        <w:rPr>
          <w:rFonts w:ascii="仿宋" w:hAnsi="仿宋" w:eastAsia="仿宋" w:cs="仿宋"/>
          <w:spacing w:val="-92"/>
          <w:sz w:val="31"/>
          <w:szCs w:val="31"/>
        </w:rPr>
        <w:t xml:space="preserve"> </w:t>
      </w:r>
      <w:r>
        <w:rPr>
          <w:rFonts w:ascii="仿宋" w:hAnsi="仿宋" w:eastAsia="仿宋" w:cs="仿宋"/>
          <w:spacing w:val="6"/>
          <w:sz w:val="31"/>
          <w:szCs w:val="31"/>
        </w:rPr>
        <w:t>预算绩效管</w:t>
      </w:r>
      <w:r>
        <w:rPr>
          <w:rFonts w:ascii="仿宋" w:hAnsi="仿宋" w:eastAsia="仿宋" w:cs="仿宋"/>
          <w:sz w:val="31"/>
          <w:szCs w:val="31"/>
        </w:rPr>
        <w:t xml:space="preserve"> </w:t>
      </w:r>
      <w:r>
        <w:rPr>
          <w:rFonts w:ascii="仿宋" w:hAnsi="仿宋" w:eastAsia="仿宋" w:cs="仿宋"/>
          <w:spacing w:val="9"/>
          <w:sz w:val="31"/>
          <w:szCs w:val="31"/>
        </w:rPr>
        <w:t>理取得的成效：一是使用效益逐步提高，促使预算的编</w:t>
      </w:r>
      <w:r>
        <w:rPr>
          <w:rFonts w:ascii="仿宋" w:hAnsi="仿宋" w:eastAsia="仿宋" w:cs="仿宋"/>
          <w:spacing w:val="8"/>
          <w:sz w:val="31"/>
          <w:szCs w:val="31"/>
        </w:rPr>
        <w:t>制更</w:t>
      </w:r>
      <w:r>
        <w:rPr>
          <w:rFonts w:ascii="仿宋" w:hAnsi="仿宋" w:eastAsia="仿宋" w:cs="仿宋"/>
          <w:sz w:val="31"/>
          <w:szCs w:val="31"/>
        </w:rPr>
        <w:t xml:space="preserve"> </w:t>
      </w:r>
      <w:r>
        <w:rPr>
          <w:rFonts w:ascii="仿宋" w:hAnsi="仿宋" w:eastAsia="仿宋" w:cs="仿宋"/>
          <w:spacing w:val="9"/>
          <w:sz w:val="31"/>
          <w:szCs w:val="31"/>
        </w:rPr>
        <w:t>科学、更规范，进一步提高了预算编制的科学性，合理</w:t>
      </w:r>
      <w:r>
        <w:rPr>
          <w:rFonts w:ascii="仿宋" w:hAnsi="仿宋" w:eastAsia="仿宋" w:cs="仿宋"/>
          <w:spacing w:val="8"/>
          <w:sz w:val="31"/>
          <w:szCs w:val="31"/>
        </w:rPr>
        <w:t>分配</w:t>
      </w:r>
      <w:r>
        <w:rPr>
          <w:rFonts w:ascii="仿宋" w:hAnsi="仿宋" w:eastAsia="仿宋" w:cs="仿宋"/>
          <w:sz w:val="31"/>
          <w:szCs w:val="31"/>
        </w:rPr>
        <w:t xml:space="preserve"> </w:t>
      </w:r>
      <w:r>
        <w:rPr>
          <w:rFonts w:ascii="仿宋" w:hAnsi="仿宋" w:eastAsia="仿宋" w:cs="仿宋"/>
          <w:spacing w:val="9"/>
          <w:sz w:val="31"/>
          <w:szCs w:val="31"/>
        </w:rPr>
        <w:t>资金，是有限的财政资金发挥更大的效益；二是自觉加</w:t>
      </w:r>
      <w:r>
        <w:rPr>
          <w:rFonts w:ascii="仿宋" w:hAnsi="仿宋" w:eastAsia="仿宋" w:cs="仿宋"/>
          <w:spacing w:val="8"/>
          <w:sz w:val="31"/>
          <w:szCs w:val="31"/>
        </w:rPr>
        <w:t>强财</w:t>
      </w:r>
      <w:r>
        <w:rPr>
          <w:rFonts w:ascii="仿宋" w:hAnsi="仿宋" w:eastAsia="仿宋" w:cs="仿宋"/>
          <w:sz w:val="31"/>
          <w:szCs w:val="31"/>
        </w:rPr>
        <w:t xml:space="preserve"> </w:t>
      </w:r>
      <w:r>
        <w:rPr>
          <w:rFonts w:ascii="仿宋" w:hAnsi="仿宋" w:eastAsia="仿宋" w:cs="仿宋"/>
          <w:spacing w:val="9"/>
          <w:sz w:val="31"/>
          <w:szCs w:val="31"/>
        </w:rPr>
        <w:t>政资金的使用和管理，促使部门不断完善内部管理制度</w:t>
      </w:r>
      <w:r>
        <w:rPr>
          <w:rFonts w:ascii="仿宋" w:hAnsi="仿宋" w:eastAsia="仿宋" w:cs="仿宋"/>
          <w:spacing w:val="8"/>
          <w:sz w:val="31"/>
          <w:szCs w:val="31"/>
        </w:rPr>
        <w:t>和措</w:t>
      </w:r>
      <w:r>
        <w:rPr>
          <w:rFonts w:ascii="仿宋" w:hAnsi="仿宋" w:eastAsia="仿宋" w:cs="仿宋"/>
          <w:sz w:val="31"/>
          <w:szCs w:val="31"/>
        </w:rPr>
        <w:t xml:space="preserve"> </w:t>
      </w:r>
      <w:r>
        <w:rPr>
          <w:rFonts w:ascii="仿宋" w:hAnsi="仿宋" w:eastAsia="仿宋" w:cs="仿宋"/>
          <w:spacing w:val="9"/>
          <w:sz w:val="31"/>
          <w:szCs w:val="31"/>
        </w:rPr>
        <w:t>施，有效减少和防止无效支出以及盲目支出等行为发生</w:t>
      </w:r>
      <w:r>
        <w:rPr>
          <w:rFonts w:ascii="仿宋" w:hAnsi="仿宋" w:eastAsia="仿宋" w:cs="仿宋"/>
          <w:spacing w:val="8"/>
          <w:sz w:val="31"/>
          <w:szCs w:val="31"/>
        </w:rPr>
        <w:t>，从</w:t>
      </w:r>
      <w:r>
        <w:rPr>
          <w:rFonts w:ascii="仿宋" w:hAnsi="仿宋" w:eastAsia="仿宋" w:cs="仿宋"/>
          <w:sz w:val="31"/>
          <w:szCs w:val="31"/>
        </w:rPr>
        <w:t xml:space="preserve"> </w:t>
      </w:r>
      <w:r>
        <w:rPr>
          <w:rFonts w:ascii="仿宋" w:hAnsi="仿宋" w:eastAsia="仿宋" w:cs="仿宋"/>
          <w:spacing w:val="6"/>
          <w:sz w:val="31"/>
          <w:szCs w:val="31"/>
        </w:rPr>
        <w:t>而形成一种自我约束、</w:t>
      </w:r>
      <w:r>
        <w:rPr>
          <w:rFonts w:ascii="仿宋" w:hAnsi="仿宋" w:eastAsia="仿宋" w:cs="仿宋"/>
          <w:spacing w:val="-76"/>
          <w:sz w:val="31"/>
          <w:szCs w:val="31"/>
        </w:rPr>
        <w:t xml:space="preserve"> </w:t>
      </w:r>
      <w:r>
        <w:rPr>
          <w:rFonts w:ascii="仿宋" w:hAnsi="仿宋" w:eastAsia="仿宋" w:cs="仿宋"/>
          <w:spacing w:val="6"/>
          <w:sz w:val="31"/>
          <w:szCs w:val="31"/>
        </w:rPr>
        <w:t>内部规范的良性机制，提高了管理水</w:t>
      </w:r>
      <w:r>
        <w:rPr>
          <w:rFonts w:ascii="仿宋" w:hAnsi="仿宋" w:eastAsia="仿宋" w:cs="仿宋"/>
          <w:sz w:val="31"/>
          <w:szCs w:val="31"/>
        </w:rPr>
        <w:t xml:space="preserve"> </w:t>
      </w:r>
      <w:r>
        <w:rPr>
          <w:rFonts w:ascii="仿宋" w:hAnsi="仿宋" w:eastAsia="仿宋" w:cs="仿宋"/>
          <w:spacing w:val="9"/>
          <w:sz w:val="31"/>
          <w:szCs w:val="31"/>
        </w:rPr>
        <w:t>平和资金使用效益。发现的问题及原因：一是预算绩效</w:t>
      </w:r>
      <w:r>
        <w:rPr>
          <w:rFonts w:ascii="仿宋" w:hAnsi="仿宋" w:eastAsia="仿宋" w:cs="仿宋"/>
          <w:spacing w:val="8"/>
          <w:sz w:val="31"/>
          <w:szCs w:val="31"/>
        </w:rPr>
        <w:t>管理</w:t>
      </w:r>
      <w:r>
        <w:rPr>
          <w:rFonts w:ascii="仿宋" w:hAnsi="仿宋" w:eastAsia="仿宋" w:cs="仿宋"/>
          <w:sz w:val="31"/>
          <w:szCs w:val="31"/>
        </w:rPr>
        <w:t xml:space="preserve"> </w:t>
      </w:r>
      <w:r>
        <w:rPr>
          <w:rFonts w:ascii="仿宋" w:hAnsi="仿宋" w:eastAsia="仿宋" w:cs="仿宋"/>
          <w:spacing w:val="9"/>
          <w:sz w:val="31"/>
          <w:szCs w:val="31"/>
        </w:rPr>
        <w:t>的质量不高。绩效目标设置指向不清、量化不够、预算</w:t>
      </w:r>
      <w:r>
        <w:rPr>
          <w:rFonts w:ascii="仿宋" w:hAnsi="仿宋" w:eastAsia="仿宋" w:cs="仿宋"/>
          <w:spacing w:val="8"/>
          <w:sz w:val="31"/>
          <w:szCs w:val="31"/>
        </w:rPr>
        <w:t>和目</w:t>
      </w:r>
      <w:r>
        <w:rPr>
          <w:rFonts w:ascii="仿宋" w:hAnsi="仿宋" w:eastAsia="仿宋" w:cs="仿宋"/>
          <w:sz w:val="31"/>
          <w:szCs w:val="31"/>
        </w:rPr>
        <w:t xml:space="preserve"> </w:t>
      </w:r>
      <w:r>
        <w:rPr>
          <w:rFonts w:ascii="仿宋" w:hAnsi="仿宋" w:eastAsia="仿宋" w:cs="仿宋"/>
          <w:spacing w:val="9"/>
          <w:sz w:val="31"/>
          <w:szCs w:val="31"/>
        </w:rPr>
        <w:t>标匹配不足，绩效监控多集中在资金使用情况方面，对资金</w:t>
      </w:r>
    </w:p>
    <w:p>
      <w:pPr>
        <w:spacing w:line="222" w:lineRule="auto"/>
        <w:ind w:left="36"/>
        <w:rPr>
          <w:rFonts w:ascii="仿宋" w:hAnsi="仿宋" w:eastAsia="仿宋" w:cs="仿宋"/>
          <w:sz w:val="31"/>
          <w:szCs w:val="31"/>
        </w:rPr>
      </w:pPr>
      <w:r>
        <w:rPr>
          <w:rFonts w:ascii="仿宋" w:hAnsi="仿宋" w:eastAsia="仿宋" w:cs="仿宋"/>
          <w:spacing w:val="8"/>
          <w:sz w:val="31"/>
          <w:szCs w:val="31"/>
        </w:rPr>
        <w:t>绩效关注不足，受评价主体、评价指标、评价标准、评价方</w:t>
      </w:r>
    </w:p>
    <w:p>
      <w:pPr>
        <w:spacing w:line="222" w:lineRule="auto"/>
        <w:rPr>
          <w:rFonts w:ascii="仿宋" w:hAnsi="仿宋" w:eastAsia="仿宋" w:cs="仿宋"/>
          <w:sz w:val="31"/>
          <w:szCs w:val="31"/>
        </w:rPr>
        <w:sectPr>
          <w:footerReference r:id="rId17" w:type="default"/>
          <w:pgSz w:w="11906" w:h="16839"/>
          <w:pgMar w:top="1431" w:right="1704" w:bottom="1156" w:left="1785" w:header="0" w:footer="994" w:gutter="0"/>
        </w:sectPr>
      </w:pPr>
    </w:p>
    <w:p>
      <w:pPr>
        <w:spacing w:before="160" w:line="372" w:lineRule="auto"/>
        <w:ind w:left="30" w:right="16" w:firstLine="7"/>
        <w:jc w:val="both"/>
        <w:rPr>
          <w:rFonts w:ascii="仿宋" w:hAnsi="仿宋" w:eastAsia="仿宋" w:cs="仿宋"/>
          <w:sz w:val="31"/>
          <w:szCs w:val="31"/>
        </w:rPr>
      </w:pPr>
      <w:r>
        <w:rPr>
          <w:rFonts w:ascii="仿宋" w:hAnsi="仿宋" w:eastAsia="仿宋" w:cs="仿宋"/>
          <w:spacing w:val="8"/>
          <w:sz w:val="31"/>
          <w:szCs w:val="31"/>
        </w:rPr>
        <w:t>法和基础数据等影响，绩效评价质量有待提高；二是单位人</w:t>
      </w:r>
      <w:r>
        <w:rPr>
          <w:rFonts w:ascii="仿宋" w:hAnsi="仿宋" w:eastAsia="仿宋" w:cs="仿宋"/>
          <w:spacing w:val="11"/>
          <w:sz w:val="31"/>
          <w:szCs w:val="31"/>
        </w:rPr>
        <w:t xml:space="preserve"> </w:t>
      </w:r>
      <w:r>
        <w:rPr>
          <w:rFonts w:ascii="仿宋" w:hAnsi="仿宋" w:eastAsia="仿宋" w:cs="仿宋"/>
          <w:spacing w:val="8"/>
          <w:sz w:val="31"/>
          <w:szCs w:val="31"/>
        </w:rPr>
        <w:t>员流动性大，绩效监控工作缺乏系统性，绩效考评指标设计</w:t>
      </w:r>
      <w:r>
        <w:rPr>
          <w:rFonts w:ascii="仿宋" w:hAnsi="仿宋" w:eastAsia="仿宋" w:cs="仿宋"/>
          <w:spacing w:val="18"/>
          <w:sz w:val="31"/>
          <w:szCs w:val="31"/>
        </w:rPr>
        <w:t xml:space="preserve"> </w:t>
      </w:r>
      <w:r>
        <w:rPr>
          <w:rFonts w:ascii="仿宋" w:hAnsi="仿宋" w:eastAsia="仿宋" w:cs="仿宋"/>
          <w:spacing w:val="8"/>
          <w:sz w:val="31"/>
          <w:szCs w:val="31"/>
        </w:rPr>
        <w:t>不当。下一步改进措施：一是加强信息化建设，提高预算管</w:t>
      </w:r>
      <w:r>
        <w:rPr>
          <w:rFonts w:ascii="仿宋" w:hAnsi="仿宋" w:eastAsia="仿宋" w:cs="仿宋"/>
          <w:spacing w:val="18"/>
          <w:sz w:val="31"/>
          <w:szCs w:val="31"/>
        </w:rPr>
        <w:t xml:space="preserve"> </w:t>
      </w:r>
      <w:r>
        <w:rPr>
          <w:rFonts w:ascii="仿宋" w:hAnsi="仿宋" w:eastAsia="仿宋" w:cs="仿宋"/>
          <w:spacing w:val="8"/>
          <w:sz w:val="31"/>
          <w:szCs w:val="31"/>
        </w:rPr>
        <w:t>理人员和业务人员素质，提高对现金流量的重视；二是树立</w:t>
      </w:r>
      <w:r>
        <w:rPr>
          <w:rFonts w:ascii="仿宋" w:hAnsi="仿宋" w:eastAsia="仿宋" w:cs="仿宋"/>
          <w:spacing w:val="18"/>
          <w:sz w:val="31"/>
          <w:szCs w:val="31"/>
        </w:rPr>
        <w:t xml:space="preserve"> </w:t>
      </w:r>
      <w:r>
        <w:rPr>
          <w:rFonts w:ascii="仿宋" w:hAnsi="仿宋" w:eastAsia="仿宋" w:cs="仿宋"/>
          <w:spacing w:val="8"/>
          <w:sz w:val="31"/>
          <w:szCs w:val="31"/>
        </w:rPr>
        <w:t>正确的绩效管理理念，建立系统的绩效管理体系。具体项目</w:t>
      </w:r>
    </w:p>
    <w:p>
      <w:pPr>
        <w:spacing w:line="222" w:lineRule="auto"/>
        <w:ind w:left="83"/>
        <w:rPr>
          <w:rFonts w:ascii="仿宋" w:hAnsi="仿宋" w:eastAsia="仿宋" w:cs="仿宋"/>
          <w:sz w:val="31"/>
          <w:szCs w:val="31"/>
        </w:rPr>
      </w:pPr>
      <w:r>
        <w:rPr>
          <w:rFonts w:ascii="仿宋" w:hAnsi="仿宋" w:eastAsia="仿宋" w:cs="仿宋"/>
          <w:spacing w:val="4"/>
          <w:sz w:val="31"/>
          <w:szCs w:val="31"/>
        </w:rPr>
        <w:t>自评情况附项目支出绩效自评表。</w:t>
      </w:r>
    </w:p>
    <w:p>
      <w:pPr>
        <w:spacing w:before="249" w:line="227" w:lineRule="auto"/>
        <w:ind w:left="2820"/>
        <w:rPr>
          <w:rFonts w:ascii="黑体" w:hAnsi="黑体" w:eastAsia="黑体" w:cs="黑体"/>
          <w:sz w:val="31"/>
          <w:szCs w:val="31"/>
        </w:rPr>
      </w:pPr>
      <w:r>
        <w:rPr>
          <w:rFonts w:ascii="黑体" w:hAnsi="黑体" w:eastAsia="黑体" w:cs="黑体"/>
          <w:spacing w:val="8"/>
          <w:sz w:val="31"/>
          <w:szCs w:val="31"/>
        </w:rPr>
        <w:t>第三部分 专业名词解释</w:t>
      </w:r>
    </w:p>
    <w:p>
      <w:pPr>
        <w:spacing w:before="244" w:line="222" w:lineRule="auto"/>
        <w:ind w:left="671"/>
        <w:rPr>
          <w:rFonts w:ascii="仿宋" w:hAnsi="仿宋" w:eastAsia="仿宋" w:cs="仿宋"/>
          <w:sz w:val="31"/>
          <w:szCs w:val="31"/>
        </w:rPr>
      </w:pPr>
      <w:r>
        <w:rPr>
          <w:rFonts w:ascii="仿宋" w:hAnsi="仿宋" w:eastAsia="仿宋" w:cs="仿宋"/>
          <w:spacing w:val="8"/>
          <w:sz w:val="31"/>
          <w:szCs w:val="31"/>
        </w:rPr>
        <w:t>财政拨款收入：指同级财政当年拨付的资金。</w:t>
      </w:r>
    </w:p>
    <w:p>
      <w:pPr>
        <w:spacing w:before="251" w:line="624" w:lineRule="exact"/>
        <w:ind w:right="16"/>
        <w:jc w:val="right"/>
        <w:rPr>
          <w:rFonts w:ascii="仿宋" w:hAnsi="仿宋" w:eastAsia="仿宋" w:cs="仿宋"/>
          <w:sz w:val="31"/>
          <w:szCs w:val="31"/>
        </w:rPr>
      </w:pPr>
      <w:r>
        <w:rPr>
          <w:rFonts w:ascii="仿宋" w:hAnsi="仿宋" w:eastAsia="仿宋" w:cs="仿宋"/>
          <w:spacing w:val="8"/>
          <w:position w:val="23"/>
          <w:sz w:val="31"/>
          <w:szCs w:val="31"/>
        </w:rPr>
        <w:t>上级补助收入：指事业单位从主管部门和上级单位取得</w:t>
      </w:r>
    </w:p>
    <w:p>
      <w:pPr>
        <w:spacing w:before="1" w:line="221" w:lineRule="auto"/>
        <w:ind w:left="53"/>
        <w:rPr>
          <w:rFonts w:ascii="仿宋" w:hAnsi="仿宋" w:eastAsia="仿宋" w:cs="仿宋"/>
          <w:sz w:val="31"/>
          <w:szCs w:val="31"/>
        </w:rPr>
      </w:pPr>
      <w:r>
        <w:rPr>
          <w:rFonts w:ascii="仿宋" w:hAnsi="仿宋" w:eastAsia="仿宋" w:cs="仿宋"/>
          <w:spacing w:val="4"/>
          <w:sz w:val="31"/>
          <w:szCs w:val="31"/>
        </w:rPr>
        <w:t>的非财政补助收入。</w:t>
      </w:r>
    </w:p>
    <w:p>
      <w:pPr>
        <w:spacing w:before="252" w:line="624" w:lineRule="exact"/>
        <w:ind w:right="16"/>
        <w:jc w:val="right"/>
        <w:rPr>
          <w:rFonts w:ascii="仿宋" w:hAnsi="仿宋" w:eastAsia="仿宋" w:cs="仿宋"/>
          <w:sz w:val="31"/>
          <w:szCs w:val="31"/>
        </w:rPr>
      </w:pPr>
      <w:r>
        <w:rPr>
          <w:rFonts w:ascii="仿宋" w:hAnsi="仿宋" w:eastAsia="仿宋" w:cs="仿宋"/>
          <w:spacing w:val="8"/>
          <w:position w:val="23"/>
          <w:sz w:val="31"/>
          <w:szCs w:val="31"/>
        </w:rPr>
        <w:t>事业收入：指事业单位开展专业业务活动及其辅助活动</w:t>
      </w:r>
    </w:p>
    <w:p>
      <w:pPr>
        <w:spacing w:line="222" w:lineRule="auto"/>
        <w:ind w:left="27"/>
        <w:rPr>
          <w:rFonts w:ascii="仿宋" w:hAnsi="仿宋" w:eastAsia="仿宋" w:cs="仿宋"/>
          <w:sz w:val="31"/>
          <w:szCs w:val="31"/>
        </w:rPr>
      </w:pPr>
      <w:r>
        <w:rPr>
          <w:rFonts w:ascii="仿宋" w:hAnsi="仿宋" w:eastAsia="仿宋" w:cs="仿宋"/>
          <w:spacing w:val="6"/>
          <w:sz w:val="31"/>
          <w:szCs w:val="31"/>
        </w:rPr>
        <w:t>所取得的收入。</w:t>
      </w:r>
    </w:p>
    <w:p>
      <w:pPr>
        <w:spacing w:before="251" w:line="624" w:lineRule="exact"/>
        <w:ind w:right="16"/>
        <w:jc w:val="right"/>
        <w:rPr>
          <w:rFonts w:ascii="仿宋" w:hAnsi="仿宋" w:eastAsia="仿宋" w:cs="仿宋"/>
          <w:sz w:val="31"/>
          <w:szCs w:val="31"/>
        </w:rPr>
      </w:pPr>
      <w:r>
        <w:rPr>
          <w:rFonts w:ascii="仿宋" w:hAnsi="仿宋" w:eastAsia="仿宋" w:cs="仿宋"/>
          <w:spacing w:val="8"/>
          <w:position w:val="23"/>
          <w:sz w:val="31"/>
          <w:szCs w:val="31"/>
        </w:rPr>
        <w:t>经营收入：指事业单位在专业业务活动及其辅助活动之</w:t>
      </w:r>
    </w:p>
    <w:p>
      <w:pPr>
        <w:spacing w:before="1" w:line="221" w:lineRule="auto"/>
        <w:ind w:left="41"/>
        <w:rPr>
          <w:rFonts w:ascii="仿宋" w:hAnsi="仿宋" w:eastAsia="仿宋" w:cs="仿宋"/>
          <w:sz w:val="31"/>
          <w:szCs w:val="31"/>
        </w:rPr>
      </w:pPr>
      <w:r>
        <w:rPr>
          <w:rFonts w:ascii="仿宋" w:hAnsi="仿宋" w:eastAsia="仿宋" w:cs="仿宋"/>
          <w:spacing w:val="7"/>
          <w:sz w:val="31"/>
          <w:szCs w:val="31"/>
        </w:rPr>
        <w:t>外开展非独立核算经营活动取得的收入。</w:t>
      </w:r>
    </w:p>
    <w:p>
      <w:pPr>
        <w:spacing w:before="252" w:line="624" w:lineRule="exact"/>
        <w:ind w:right="14"/>
        <w:jc w:val="right"/>
        <w:rPr>
          <w:rFonts w:ascii="仿宋" w:hAnsi="仿宋" w:eastAsia="仿宋" w:cs="仿宋"/>
          <w:sz w:val="31"/>
          <w:szCs w:val="31"/>
        </w:rPr>
      </w:pPr>
      <w:r>
        <w:rPr>
          <w:rFonts w:ascii="仿宋" w:hAnsi="仿宋" w:eastAsia="仿宋" w:cs="仿宋"/>
          <w:spacing w:val="8"/>
          <w:position w:val="23"/>
          <w:sz w:val="31"/>
          <w:szCs w:val="31"/>
        </w:rPr>
        <w:t>附属单位上缴收入：指事业单位附属的独立核</w:t>
      </w:r>
      <w:r>
        <w:rPr>
          <w:rFonts w:ascii="仿宋" w:hAnsi="仿宋" w:eastAsia="仿宋" w:cs="仿宋"/>
          <w:spacing w:val="7"/>
          <w:position w:val="23"/>
          <w:sz w:val="31"/>
          <w:szCs w:val="31"/>
        </w:rPr>
        <w:t>算单位按</w:t>
      </w:r>
    </w:p>
    <w:p>
      <w:pPr>
        <w:spacing w:before="1" w:line="222" w:lineRule="auto"/>
        <w:ind w:left="34"/>
        <w:rPr>
          <w:rFonts w:ascii="仿宋" w:hAnsi="仿宋" w:eastAsia="仿宋" w:cs="仿宋"/>
          <w:sz w:val="31"/>
          <w:szCs w:val="31"/>
        </w:rPr>
      </w:pPr>
      <w:r>
        <w:rPr>
          <w:rFonts w:ascii="仿宋" w:hAnsi="仿宋" w:eastAsia="仿宋" w:cs="仿宋"/>
          <w:spacing w:val="6"/>
          <w:sz w:val="31"/>
          <w:szCs w:val="31"/>
        </w:rPr>
        <w:t>有关规定上缴的收入。</w:t>
      </w:r>
    </w:p>
    <w:p>
      <w:pPr>
        <w:spacing w:before="250" w:line="624" w:lineRule="exact"/>
        <w:ind w:right="2"/>
        <w:jc w:val="right"/>
        <w:rPr>
          <w:rFonts w:ascii="仿宋" w:hAnsi="仿宋" w:eastAsia="仿宋" w:cs="仿宋"/>
          <w:sz w:val="31"/>
          <w:szCs w:val="31"/>
        </w:rPr>
      </w:pPr>
      <w:r>
        <w:rPr>
          <w:rFonts w:ascii="仿宋" w:hAnsi="仿宋" w:eastAsia="仿宋" w:cs="仿宋"/>
          <w:spacing w:val="-27"/>
          <w:position w:val="23"/>
          <w:sz w:val="31"/>
          <w:szCs w:val="31"/>
        </w:rPr>
        <w:t>其他</w:t>
      </w:r>
      <w:r>
        <w:rPr>
          <w:rFonts w:ascii="仿宋" w:hAnsi="仿宋" w:eastAsia="仿宋" w:cs="仿宋"/>
          <w:spacing w:val="-26"/>
          <w:position w:val="23"/>
          <w:sz w:val="31"/>
          <w:szCs w:val="31"/>
        </w:rPr>
        <w:t>收入：指除上述“财政拨款收入”、“事业收</w:t>
      </w:r>
      <w:r>
        <w:rPr>
          <w:rFonts w:ascii="仿宋" w:hAnsi="仿宋" w:eastAsia="仿宋" w:cs="仿宋"/>
          <w:spacing w:val="-27"/>
          <w:position w:val="23"/>
          <w:sz w:val="31"/>
          <w:szCs w:val="31"/>
        </w:rPr>
        <w:t>入”、“</w:t>
      </w:r>
      <w:r>
        <w:rPr>
          <w:rFonts w:ascii="仿宋" w:hAnsi="仿宋" w:eastAsia="仿宋" w:cs="仿宋"/>
          <w:spacing w:val="-25"/>
          <w:position w:val="23"/>
          <w:sz w:val="31"/>
          <w:szCs w:val="31"/>
        </w:rPr>
        <w:t>经</w:t>
      </w:r>
    </w:p>
    <w:p>
      <w:pPr>
        <w:spacing w:line="221" w:lineRule="auto"/>
        <w:ind w:left="47"/>
        <w:rPr>
          <w:rFonts w:ascii="仿宋" w:hAnsi="仿宋" w:eastAsia="仿宋" w:cs="仿宋"/>
          <w:sz w:val="31"/>
          <w:szCs w:val="31"/>
        </w:rPr>
      </w:pPr>
      <w:r>
        <w:rPr>
          <w:rFonts w:ascii="仿宋" w:hAnsi="仿宋" w:eastAsia="仿宋" w:cs="仿宋"/>
          <w:spacing w:val="-6"/>
          <w:sz w:val="31"/>
          <w:szCs w:val="31"/>
        </w:rPr>
        <w:t>营收入”、“附属单位上缴收入”等之外取得的收入。</w:t>
      </w:r>
    </w:p>
    <w:p>
      <w:pPr>
        <w:spacing w:before="251" w:line="372" w:lineRule="auto"/>
        <w:ind w:left="16" w:right="13" w:firstLine="654"/>
        <w:rPr>
          <w:rFonts w:ascii="仿宋" w:hAnsi="仿宋" w:eastAsia="仿宋" w:cs="仿宋"/>
          <w:sz w:val="31"/>
          <w:szCs w:val="31"/>
        </w:rPr>
      </w:pPr>
      <w:r>
        <w:rPr>
          <w:rFonts w:ascii="仿宋" w:hAnsi="仿宋" w:eastAsia="仿宋" w:cs="仿宋"/>
          <w:spacing w:val="8"/>
          <w:sz w:val="31"/>
          <w:szCs w:val="31"/>
        </w:rPr>
        <w:t>年初结转和结余：指以前年度支出预算因客观条件变化</w:t>
      </w:r>
      <w:r>
        <w:rPr>
          <w:rFonts w:ascii="仿宋" w:hAnsi="仿宋" w:eastAsia="仿宋" w:cs="仿宋"/>
          <w:spacing w:val="13"/>
          <w:sz w:val="31"/>
          <w:szCs w:val="31"/>
        </w:rPr>
        <w:t xml:space="preserve"> </w:t>
      </w:r>
      <w:r>
        <w:rPr>
          <w:rFonts w:ascii="仿宋" w:hAnsi="仿宋" w:eastAsia="仿宋" w:cs="仿宋"/>
          <w:spacing w:val="9"/>
          <w:sz w:val="31"/>
          <w:szCs w:val="31"/>
        </w:rPr>
        <w:t>未执行完毕、结转到本年度按有关规定继续使用的资金，既</w:t>
      </w:r>
      <w:r>
        <w:rPr>
          <w:rFonts w:ascii="仿宋" w:hAnsi="仿宋" w:eastAsia="仿宋" w:cs="仿宋"/>
          <w:spacing w:val="6"/>
          <w:sz w:val="31"/>
          <w:szCs w:val="31"/>
        </w:rPr>
        <w:t xml:space="preserve"> </w:t>
      </w:r>
      <w:r>
        <w:rPr>
          <w:rFonts w:ascii="仿宋" w:hAnsi="仿宋" w:eastAsia="仿宋" w:cs="仿宋"/>
          <w:spacing w:val="9"/>
          <w:sz w:val="31"/>
          <w:szCs w:val="31"/>
        </w:rPr>
        <w:t>包括财政拨款结转和结余，也包括事业收入、经营收入、其</w:t>
      </w:r>
    </w:p>
    <w:p>
      <w:pPr>
        <w:spacing w:before="1" w:line="218" w:lineRule="auto"/>
        <w:ind w:left="21"/>
        <w:rPr>
          <w:rFonts w:ascii="仿宋" w:hAnsi="仿宋" w:eastAsia="仿宋" w:cs="仿宋"/>
          <w:sz w:val="31"/>
          <w:szCs w:val="31"/>
        </w:rPr>
      </w:pPr>
      <w:r>
        <w:rPr>
          <w:rFonts w:ascii="仿宋" w:hAnsi="仿宋" w:eastAsia="仿宋" w:cs="仿宋"/>
          <w:spacing w:val="8"/>
          <w:sz w:val="31"/>
          <w:szCs w:val="31"/>
        </w:rPr>
        <w:t>他收入的结转和结余。</w:t>
      </w:r>
    </w:p>
    <w:p>
      <w:pPr>
        <w:spacing w:line="218" w:lineRule="auto"/>
        <w:rPr>
          <w:rFonts w:ascii="仿宋" w:hAnsi="仿宋" w:eastAsia="仿宋" w:cs="仿宋"/>
          <w:sz w:val="31"/>
          <w:szCs w:val="31"/>
        </w:rPr>
        <w:sectPr>
          <w:footerReference r:id="rId18" w:type="default"/>
          <w:pgSz w:w="11906" w:h="16839"/>
          <w:pgMar w:top="1431" w:right="1785" w:bottom="1156" w:left="1785" w:header="0" w:footer="994" w:gutter="0"/>
        </w:sectPr>
      </w:pPr>
    </w:p>
    <w:p>
      <w:pPr>
        <w:spacing w:before="162" w:line="372" w:lineRule="auto"/>
        <w:ind w:left="27" w:right="86" w:firstLine="643"/>
        <w:rPr>
          <w:rFonts w:ascii="仿宋" w:hAnsi="仿宋" w:eastAsia="仿宋" w:cs="仿宋"/>
          <w:sz w:val="31"/>
          <w:szCs w:val="31"/>
        </w:rPr>
      </w:pPr>
      <w:r>
        <w:rPr>
          <w:rFonts w:ascii="仿宋" w:hAnsi="仿宋" w:eastAsia="仿宋" w:cs="仿宋"/>
          <w:spacing w:val="8"/>
          <w:sz w:val="31"/>
          <w:szCs w:val="31"/>
        </w:rPr>
        <w:t>年末结转和结余：指本年度或以前年度预算安排、因客</w:t>
      </w:r>
      <w:r>
        <w:rPr>
          <w:rFonts w:ascii="仿宋" w:hAnsi="仿宋" w:eastAsia="仿宋" w:cs="仿宋"/>
          <w:spacing w:val="13"/>
          <w:sz w:val="31"/>
          <w:szCs w:val="31"/>
        </w:rPr>
        <w:t xml:space="preserve"> </w:t>
      </w:r>
      <w:r>
        <w:rPr>
          <w:rFonts w:ascii="仿宋" w:hAnsi="仿宋" w:eastAsia="仿宋" w:cs="仿宋"/>
          <w:spacing w:val="9"/>
          <w:sz w:val="31"/>
          <w:szCs w:val="31"/>
        </w:rPr>
        <w:t>观条件发生变化无法按原计划实施，需要延迟</w:t>
      </w:r>
      <w:r>
        <w:rPr>
          <w:rFonts w:ascii="仿宋" w:hAnsi="仿宋" w:eastAsia="仿宋" w:cs="仿宋"/>
          <w:spacing w:val="8"/>
          <w:sz w:val="31"/>
          <w:szCs w:val="31"/>
        </w:rPr>
        <w:t>到以后年度按</w:t>
      </w:r>
      <w:r>
        <w:rPr>
          <w:rFonts w:ascii="仿宋" w:hAnsi="仿宋" w:eastAsia="仿宋" w:cs="仿宋"/>
          <w:sz w:val="31"/>
          <w:szCs w:val="31"/>
        </w:rPr>
        <w:t xml:space="preserve"> </w:t>
      </w:r>
      <w:r>
        <w:rPr>
          <w:rFonts w:ascii="仿宋" w:hAnsi="仿宋" w:eastAsia="仿宋" w:cs="仿宋"/>
          <w:spacing w:val="9"/>
          <w:sz w:val="31"/>
          <w:szCs w:val="31"/>
        </w:rPr>
        <w:t>有关规定继续使用的资金，既包括财政拨款结转</w:t>
      </w:r>
      <w:r>
        <w:rPr>
          <w:rFonts w:ascii="仿宋" w:hAnsi="仿宋" w:eastAsia="仿宋" w:cs="仿宋"/>
          <w:spacing w:val="8"/>
          <w:sz w:val="31"/>
          <w:szCs w:val="31"/>
        </w:rPr>
        <w:t>和结余，也</w:t>
      </w:r>
    </w:p>
    <w:p>
      <w:pPr>
        <w:spacing w:before="1" w:line="218" w:lineRule="auto"/>
        <w:ind w:left="16"/>
        <w:rPr>
          <w:rFonts w:ascii="仿宋" w:hAnsi="仿宋" w:eastAsia="仿宋" w:cs="仿宋"/>
          <w:sz w:val="31"/>
          <w:szCs w:val="31"/>
        </w:rPr>
      </w:pPr>
      <w:r>
        <w:rPr>
          <w:rFonts w:ascii="仿宋" w:hAnsi="仿宋" w:eastAsia="仿宋" w:cs="仿宋"/>
          <w:spacing w:val="9"/>
          <w:sz w:val="31"/>
          <w:szCs w:val="31"/>
        </w:rPr>
        <w:t>包括事业收入、经营收入、其他收入的结转和结余。</w:t>
      </w:r>
    </w:p>
    <w:p>
      <w:pPr>
        <w:spacing w:before="256" w:line="624" w:lineRule="exact"/>
        <w:ind w:right="86"/>
        <w:jc w:val="right"/>
        <w:rPr>
          <w:rFonts w:ascii="仿宋" w:hAnsi="仿宋" w:eastAsia="仿宋" w:cs="仿宋"/>
          <w:sz w:val="31"/>
          <w:szCs w:val="31"/>
        </w:rPr>
      </w:pPr>
      <w:r>
        <w:rPr>
          <w:rFonts w:ascii="仿宋" w:hAnsi="仿宋" w:eastAsia="仿宋" w:cs="仿宋"/>
          <w:spacing w:val="9"/>
          <w:position w:val="23"/>
          <w:sz w:val="31"/>
          <w:szCs w:val="31"/>
        </w:rPr>
        <w:t>基本支出：指为保障机构正常运转、完成日常工作</w:t>
      </w:r>
      <w:r>
        <w:rPr>
          <w:rFonts w:ascii="仿宋" w:hAnsi="仿宋" w:eastAsia="仿宋" w:cs="仿宋"/>
          <w:spacing w:val="8"/>
          <w:position w:val="23"/>
          <w:sz w:val="31"/>
          <w:szCs w:val="31"/>
        </w:rPr>
        <w:t>任务</w:t>
      </w:r>
    </w:p>
    <w:p>
      <w:pPr>
        <w:spacing w:line="223" w:lineRule="auto"/>
        <w:ind w:left="46"/>
        <w:rPr>
          <w:rFonts w:ascii="仿宋" w:hAnsi="仿宋" w:eastAsia="仿宋" w:cs="仿宋"/>
          <w:sz w:val="31"/>
          <w:szCs w:val="31"/>
        </w:rPr>
      </w:pPr>
      <w:r>
        <w:rPr>
          <w:rFonts w:ascii="仿宋" w:hAnsi="仿宋" w:eastAsia="仿宋" w:cs="仿宋"/>
          <w:spacing w:val="6"/>
          <w:sz w:val="31"/>
          <w:szCs w:val="31"/>
        </w:rPr>
        <w:t>而发生的人员支出和公用支出。</w:t>
      </w:r>
    </w:p>
    <w:p>
      <w:pPr>
        <w:spacing w:before="249" w:line="624" w:lineRule="exact"/>
        <w:ind w:right="86"/>
        <w:jc w:val="right"/>
        <w:rPr>
          <w:rFonts w:ascii="仿宋" w:hAnsi="仿宋" w:eastAsia="仿宋" w:cs="仿宋"/>
          <w:sz w:val="31"/>
          <w:szCs w:val="31"/>
        </w:rPr>
      </w:pPr>
      <w:r>
        <w:rPr>
          <w:rFonts w:ascii="仿宋" w:hAnsi="仿宋" w:eastAsia="仿宋" w:cs="仿宋"/>
          <w:spacing w:val="8"/>
          <w:position w:val="23"/>
          <w:sz w:val="31"/>
          <w:szCs w:val="31"/>
        </w:rPr>
        <w:t>项目支出：指在基本支出之外为完成特定行政任务和事</w:t>
      </w:r>
    </w:p>
    <w:p>
      <w:pPr>
        <w:spacing w:line="222" w:lineRule="auto"/>
        <w:ind w:left="40"/>
        <w:rPr>
          <w:rFonts w:ascii="仿宋" w:hAnsi="仿宋" w:eastAsia="仿宋" w:cs="仿宋"/>
          <w:sz w:val="31"/>
          <w:szCs w:val="31"/>
        </w:rPr>
      </w:pPr>
      <w:r>
        <w:rPr>
          <w:rFonts w:ascii="仿宋" w:hAnsi="仿宋" w:eastAsia="仿宋" w:cs="仿宋"/>
          <w:spacing w:val="6"/>
          <w:sz w:val="31"/>
          <w:szCs w:val="31"/>
        </w:rPr>
        <w:t>业发展目标所发生的支出。</w:t>
      </w:r>
    </w:p>
    <w:p>
      <w:pPr>
        <w:spacing w:before="250" w:line="624" w:lineRule="exact"/>
        <w:ind w:right="86"/>
        <w:jc w:val="right"/>
        <w:rPr>
          <w:rFonts w:ascii="仿宋" w:hAnsi="仿宋" w:eastAsia="仿宋" w:cs="仿宋"/>
          <w:sz w:val="31"/>
          <w:szCs w:val="31"/>
        </w:rPr>
      </w:pPr>
      <w:r>
        <w:rPr>
          <w:rFonts w:ascii="仿宋" w:hAnsi="仿宋" w:eastAsia="仿宋" w:cs="仿宋"/>
          <w:spacing w:val="8"/>
          <w:position w:val="23"/>
          <w:sz w:val="31"/>
          <w:szCs w:val="31"/>
        </w:rPr>
        <w:t>经营支出：指事业单位在专业业务活动及其辅助活动之</w:t>
      </w:r>
    </w:p>
    <w:p>
      <w:pPr>
        <w:spacing w:before="2" w:line="221" w:lineRule="auto"/>
        <w:ind w:left="41"/>
        <w:rPr>
          <w:rFonts w:ascii="仿宋" w:hAnsi="仿宋" w:eastAsia="仿宋" w:cs="仿宋"/>
          <w:sz w:val="31"/>
          <w:szCs w:val="31"/>
        </w:rPr>
      </w:pPr>
      <w:r>
        <w:rPr>
          <w:rFonts w:ascii="仿宋" w:hAnsi="仿宋" w:eastAsia="仿宋" w:cs="仿宋"/>
          <w:spacing w:val="7"/>
          <w:sz w:val="31"/>
          <w:szCs w:val="31"/>
        </w:rPr>
        <w:t>外开展非独立核算经营活动发生的支出。</w:t>
      </w:r>
    </w:p>
    <w:p>
      <w:pPr>
        <w:spacing w:before="251" w:line="624" w:lineRule="exact"/>
        <w:ind w:right="86"/>
        <w:jc w:val="right"/>
        <w:rPr>
          <w:rFonts w:ascii="仿宋" w:hAnsi="仿宋" w:eastAsia="仿宋" w:cs="仿宋"/>
          <w:sz w:val="31"/>
          <w:szCs w:val="31"/>
        </w:rPr>
      </w:pPr>
      <w:r>
        <w:rPr>
          <w:rFonts w:ascii="仿宋" w:hAnsi="仿宋" w:eastAsia="仿宋" w:cs="仿宋"/>
          <w:spacing w:val="8"/>
          <w:position w:val="23"/>
          <w:sz w:val="31"/>
          <w:szCs w:val="31"/>
        </w:rPr>
        <w:t>对附属单位补助支出：指事业单位发生的用非财政预算</w:t>
      </w:r>
    </w:p>
    <w:p>
      <w:pPr>
        <w:spacing w:line="221" w:lineRule="auto"/>
        <w:ind w:left="40"/>
        <w:rPr>
          <w:rFonts w:ascii="仿宋" w:hAnsi="仿宋" w:eastAsia="仿宋" w:cs="仿宋"/>
          <w:sz w:val="31"/>
          <w:szCs w:val="31"/>
        </w:rPr>
      </w:pPr>
      <w:r>
        <w:rPr>
          <w:rFonts w:ascii="仿宋" w:hAnsi="仿宋" w:eastAsia="仿宋" w:cs="仿宋"/>
          <w:spacing w:val="7"/>
          <w:sz w:val="31"/>
          <w:szCs w:val="31"/>
        </w:rPr>
        <w:t>资金对附属单位的补助支出。</w:t>
      </w:r>
    </w:p>
    <w:p>
      <w:pPr>
        <w:spacing w:before="248" w:line="372" w:lineRule="auto"/>
        <w:ind w:left="25" w:firstLine="667"/>
        <w:rPr>
          <w:rFonts w:ascii="仿宋" w:hAnsi="仿宋" w:eastAsia="仿宋" w:cs="仿宋"/>
          <w:sz w:val="31"/>
          <w:szCs w:val="31"/>
        </w:rPr>
      </w:pPr>
      <w:r>
        <w:rPr>
          <w:rFonts w:ascii="仿宋" w:hAnsi="仿宋" w:eastAsia="仿宋" w:cs="仿宋"/>
          <w:spacing w:val="6"/>
          <w:sz w:val="31"/>
          <w:szCs w:val="31"/>
        </w:rPr>
        <w:t>“</w:t>
      </w:r>
      <w:r>
        <w:rPr>
          <w:rFonts w:ascii="仿宋" w:hAnsi="仿宋" w:eastAsia="仿宋" w:cs="仿宋"/>
          <w:spacing w:val="-116"/>
          <w:sz w:val="31"/>
          <w:szCs w:val="31"/>
        </w:rPr>
        <w:t xml:space="preserve"> </w:t>
      </w:r>
      <w:r>
        <w:rPr>
          <w:rFonts w:ascii="仿宋" w:hAnsi="仿宋" w:eastAsia="仿宋" w:cs="仿宋"/>
          <w:spacing w:val="6"/>
          <w:sz w:val="31"/>
          <w:szCs w:val="31"/>
        </w:rPr>
        <w:t>三公”经费：指用一般公共预算财政拨款安排的因公</w:t>
      </w:r>
      <w:r>
        <w:rPr>
          <w:rFonts w:ascii="仿宋" w:hAnsi="仿宋" w:eastAsia="仿宋" w:cs="仿宋"/>
          <w:sz w:val="31"/>
          <w:szCs w:val="31"/>
        </w:rPr>
        <w:t xml:space="preserve"> 出国（境）费、公务用车购置及运行费和公务接待费。其中，</w:t>
      </w:r>
      <w:r>
        <w:rPr>
          <w:rFonts w:ascii="仿宋" w:hAnsi="仿宋" w:eastAsia="仿宋" w:cs="仿宋"/>
          <w:spacing w:val="7"/>
          <w:sz w:val="31"/>
          <w:szCs w:val="31"/>
        </w:rPr>
        <w:t xml:space="preserve"> </w:t>
      </w:r>
      <w:r>
        <w:rPr>
          <w:rFonts w:ascii="仿宋" w:hAnsi="仿宋" w:eastAsia="仿宋" w:cs="仿宋"/>
          <w:spacing w:val="9"/>
          <w:sz w:val="31"/>
          <w:szCs w:val="31"/>
        </w:rPr>
        <w:t>因公出国（境）费反映单位公务出国（境）的国际旅费、国</w:t>
      </w:r>
      <w:r>
        <w:rPr>
          <w:rFonts w:ascii="仿宋" w:hAnsi="仿宋" w:eastAsia="仿宋" w:cs="仿宋"/>
          <w:sz w:val="31"/>
          <w:szCs w:val="31"/>
        </w:rPr>
        <w:t xml:space="preserve"> 外城市间交通费、住宿费、伙食费、培训费、公杂费等支出；</w:t>
      </w:r>
      <w:r>
        <w:rPr>
          <w:rFonts w:ascii="仿宋" w:hAnsi="仿宋" w:eastAsia="仿宋" w:cs="仿宋"/>
          <w:spacing w:val="7"/>
          <w:sz w:val="31"/>
          <w:szCs w:val="31"/>
        </w:rPr>
        <w:t xml:space="preserve"> </w:t>
      </w:r>
      <w:r>
        <w:rPr>
          <w:rFonts w:ascii="仿宋" w:hAnsi="仿宋" w:eastAsia="仿宋" w:cs="仿宋"/>
          <w:spacing w:val="9"/>
          <w:sz w:val="31"/>
          <w:szCs w:val="31"/>
        </w:rPr>
        <w:t>公务用车购置费反映公务用车购置支出（含车辆购置</w:t>
      </w:r>
      <w:r>
        <w:rPr>
          <w:rFonts w:ascii="仿宋" w:hAnsi="仿宋" w:eastAsia="仿宋" w:cs="仿宋"/>
          <w:spacing w:val="8"/>
          <w:sz w:val="31"/>
          <w:szCs w:val="31"/>
        </w:rPr>
        <w:t>税、牌</w:t>
      </w:r>
      <w:r>
        <w:rPr>
          <w:rFonts w:ascii="仿宋" w:hAnsi="仿宋" w:eastAsia="仿宋" w:cs="仿宋"/>
          <w:sz w:val="31"/>
          <w:szCs w:val="31"/>
        </w:rPr>
        <w:t xml:space="preserve"> </w:t>
      </w:r>
      <w:r>
        <w:rPr>
          <w:rFonts w:ascii="仿宋" w:hAnsi="仿宋" w:eastAsia="仿宋" w:cs="仿宋"/>
          <w:spacing w:val="14"/>
          <w:sz w:val="31"/>
          <w:szCs w:val="31"/>
        </w:rPr>
        <w:t>照费</w:t>
      </w:r>
      <w:r>
        <w:rPr>
          <w:rFonts w:ascii="仿宋" w:hAnsi="仿宋" w:eastAsia="仿宋" w:cs="仿宋"/>
          <w:spacing w:val="-53"/>
          <w:sz w:val="31"/>
          <w:szCs w:val="31"/>
        </w:rPr>
        <w:t>）；</w:t>
      </w:r>
      <w:r>
        <w:rPr>
          <w:rFonts w:ascii="仿宋" w:hAnsi="仿宋" w:eastAsia="仿宋" w:cs="仿宋"/>
          <w:spacing w:val="14"/>
          <w:sz w:val="31"/>
          <w:szCs w:val="31"/>
        </w:rPr>
        <w:t>公务用车运行维护费反映单位按规定保留的公务用</w:t>
      </w:r>
      <w:r>
        <w:rPr>
          <w:rFonts w:ascii="仿宋" w:hAnsi="仿宋" w:eastAsia="仿宋" w:cs="仿宋"/>
          <w:spacing w:val="1"/>
          <w:sz w:val="31"/>
          <w:szCs w:val="31"/>
        </w:rPr>
        <w:t xml:space="preserve"> </w:t>
      </w:r>
      <w:r>
        <w:rPr>
          <w:rFonts w:ascii="仿宋" w:hAnsi="仿宋" w:eastAsia="仿宋" w:cs="仿宋"/>
          <w:spacing w:val="9"/>
          <w:sz w:val="31"/>
          <w:szCs w:val="31"/>
        </w:rPr>
        <w:t>车燃料费、维修费、过路过桥费、保险费、安全奖励费用等</w:t>
      </w:r>
      <w:r>
        <w:rPr>
          <w:rFonts w:ascii="仿宋" w:hAnsi="仿宋" w:eastAsia="仿宋" w:cs="仿宋"/>
          <w:sz w:val="31"/>
          <w:szCs w:val="31"/>
        </w:rPr>
        <w:t xml:space="preserve"> </w:t>
      </w:r>
      <w:r>
        <w:rPr>
          <w:rFonts w:ascii="仿宋" w:hAnsi="仿宋" w:eastAsia="仿宋" w:cs="仿宋"/>
          <w:spacing w:val="9"/>
          <w:sz w:val="31"/>
          <w:szCs w:val="31"/>
        </w:rPr>
        <w:t>支出；公务接待费反映单位按规定开支的各类公务接</w:t>
      </w:r>
      <w:r>
        <w:rPr>
          <w:rFonts w:ascii="仿宋" w:hAnsi="仿宋" w:eastAsia="仿宋" w:cs="仿宋"/>
          <w:spacing w:val="8"/>
          <w:sz w:val="31"/>
          <w:szCs w:val="31"/>
        </w:rPr>
        <w:t>待（含</w:t>
      </w:r>
    </w:p>
    <w:p>
      <w:pPr>
        <w:spacing w:before="1" w:line="221" w:lineRule="auto"/>
        <w:ind w:left="41"/>
        <w:rPr>
          <w:rFonts w:ascii="仿宋" w:hAnsi="仿宋" w:eastAsia="仿宋" w:cs="仿宋"/>
          <w:sz w:val="31"/>
          <w:szCs w:val="31"/>
        </w:rPr>
      </w:pPr>
      <w:r>
        <w:rPr>
          <w:rFonts w:ascii="仿宋" w:hAnsi="仿宋" w:eastAsia="仿宋" w:cs="仿宋"/>
          <w:spacing w:val="5"/>
          <w:sz w:val="31"/>
          <w:szCs w:val="31"/>
        </w:rPr>
        <w:t>外宾接待）费用。</w:t>
      </w:r>
    </w:p>
    <w:p>
      <w:pPr>
        <w:spacing w:before="252" w:line="221" w:lineRule="auto"/>
        <w:ind w:left="664"/>
        <w:rPr>
          <w:rFonts w:ascii="仿宋" w:hAnsi="仿宋" w:eastAsia="仿宋" w:cs="仿宋"/>
          <w:sz w:val="31"/>
          <w:szCs w:val="31"/>
        </w:rPr>
      </w:pPr>
      <w:r>
        <w:rPr>
          <w:rFonts w:ascii="仿宋" w:hAnsi="仿宋" w:eastAsia="仿宋" w:cs="仿宋"/>
          <w:spacing w:val="9"/>
          <w:sz w:val="31"/>
          <w:szCs w:val="31"/>
        </w:rPr>
        <w:t>机关运行经费：为保障行政单位（含参照公务员法</w:t>
      </w:r>
      <w:r>
        <w:rPr>
          <w:rFonts w:ascii="仿宋" w:hAnsi="仿宋" w:eastAsia="仿宋" w:cs="仿宋"/>
          <w:spacing w:val="8"/>
          <w:sz w:val="31"/>
          <w:szCs w:val="31"/>
        </w:rPr>
        <w:t>管理</w:t>
      </w:r>
    </w:p>
    <w:p>
      <w:pPr>
        <w:spacing w:line="221" w:lineRule="auto"/>
        <w:rPr>
          <w:rFonts w:ascii="仿宋" w:hAnsi="仿宋" w:eastAsia="仿宋" w:cs="仿宋"/>
          <w:sz w:val="31"/>
          <w:szCs w:val="31"/>
        </w:rPr>
        <w:sectPr>
          <w:footerReference r:id="rId19" w:type="default"/>
          <w:pgSz w:w="11906" w:h="16839"/>
          <w:pgMar w:top="1431" w:right="1715" w:bottom="1156" w:left="1785" w:header="0" w:footer="994" w:gutter="0"/>
        </w:sectPr>
      </w:pPr>
    </w:p>
    <w:p>
      <w:pPr>
        <w:spacing w:before="161" w:line="372" w:lineRule="auto"/>
        <w:ind w:left="25" w:right="152" w:firstLine="28"/>
        <w:jc w:val="both"/>
        <w:rPr>
          <w:rFonts w:ascii="仿宋" w:hAnsi="仿宋" w:eastAsia="仿宋" w:cs="仿宋"/>
          <w:sz w:val="31"/>
          <w:szCs w:val="31"/>
        </w:rPr>
      </w:pPr>
      <w:r>
        <w:rPr>
          <w:rFonts w:ascii="仿宋" w:hAnsi="仿宋" w:eastAsia="仿宋" w:cs="仿宋"/>
          <w:spacing w:val="8"/>
          <w:sz w:val="31"/>
          <w:szCs w:val="31"/>
        </w:rPr>
        <w:t>的事业单位）运行用于购买货物和服务的各项资金，</w:t>
      </w:r>
      <w:r>
        <w:rPr>
          <w:rFonts w:ascii="仿宋" w:hAnsi="仿宋" w:eastAsia="仿宋" w:cs="仿宋"/>
          <w:spacing w:val="7"/>
          <w:sz w:val="31"/>
          <w:szCs w:val="31"/>
        </w:rPr>
        <w:t>包括办</w:t>
      </w:r>
      <w:r>
        <w:rPr>
          <w:rFonts w:ascii="仿宋" w:hAnsi="仿宋" w:eastAsia="仿宋" w:cs="仿宋"/>
          <w:sz w:val="31"/>
          <w:szCs w:val="31"/>
        </w:rPr>
        <w:t xml:space="preserve"> </w:t>
      </w:r>
      <w:r>
        <w:rPr>
          <w:rFonts w:ascii="仿宋" w:hAnsi="仿宋" w:eastAsia="仿宋" w:cs="仿宋"/>
          <w:spacing w:val="5"/>
          <w:sz w:val="31"/>
          <w:szCs w:val="31"/>
        </w:rPr>
        <w:t>公及印刷费、邮电费、差旅费、会议费、福利费、</w:t>
      </w:r>
      <w:r>
        <w:rPr>
          <w:rFonts w:ascii="仿宋" w:hAnsi="仿宋" w:eastAsia="仿宋" w:cs="仿宋"/>
          <w:spacing w:val="-54"/>
          <w:sz w:val="31"/>
          <w:szCs w:val="31"/>
        </w:rPr>
        <w:t xml:space="preserve"> </w:t>
      </w:r>
      <w:r>
        <w:rPr>
          <w:rFonts w:ascii="仿宋" w:hAnsi="仿宋" w:eastAsia="仿宋" w:cs="仿宋"/>
          <w:spacing w:val="5"/>
          <w:sz w:val="31"/>
          <w:szCs w:val="31"/>
        </w:rPr>
        <w:t>日常维修</w:t>
      </w:r>
      <w:r>
        <w:rPr>
          <w:rFonts w:ascii="仿宋" w:hAnsi="仿宋" w:eastAsia="仿宋" w:cs="仿宋"/>
          <w:sz w:val="31"/>
          <w:szCs w:val="31"/>
        </w:rPr>
        <w:t xml:space="preserve"> </w:t>
      </w:r>
      <w:r>
        <w:rPr>
          <w:rFonts w:ascii="仿宋" w:hAnsi="仿宋" w:eastAsia="仿宋" w:cs="仿宋"/>
          <w:spacing w:val="9"/>
          <w:sz w:val="31"/>
          <w:szCs w:val="31"/>
        </w:rPr>
        <w:t>费、专用材料及一般设备购置费、办公用房水电费、办公用</w:t>
      </w:r>
      <w:r>
        <w:rPr>
          <w:rFonts w:ascii="仿宋" w:hAnsi="仿宋" w:eastAsia="仿宋" w:cs="仿宋"/>
          <w:sz w:val="31"/>
          <w:szCs w:val="31"/>
        </w:rPr>
        <w:t xml:space="preserve"> </w:t>
      </w:r>
      <w:r>
        <w:rPr>
          <w:rFonts w:ascii="仿宋" w:hAnsi="仿宋" w:eastAsia="仿宋" w:cs="仿宋"/>
          <w:spacing w:val="9"/>
          <w:sz w:val="31"/>
          <w:szCs w:val="31"/>
        </w:rPr>
        <w:t>房取暖费、办公用房物业管理费、公务用车运行维护</w:t>
      </w:r>
      <w:r>
        <w:rPr>
          <w:rFonts w:ascii="仿宋" w:hAnsi="仿宋" w:eastAsia="仿宋" w:cs="仿宋"/>
          <w:spacing w:val="8"/>
          <w:sz w:val="31"/>
          <w:szCs w:val="31"/>
        </w:rPr>
        <w:t>费以及</w:t>
      </w:r>
    </w:p>
    <w:p>
      <w:pPr>
        <w:spacing w:before="1" w:line="221" w:lineRule="auto"/>
        <w:ind w:left="26"/>
        <w:rPr>
          <w:rFonts w:ascii="仿宋" w:hAnsi="仿宋" w:eastAsia="仿宋" w:cs="仿宋"/>
          <w:sz w:val="31"/>
          <w:szCs w:val="31"/>
        </w:rPr>
      </w:pPr>
      <w:r>
        <w:rPr>
          <w:rFonts w:ascii="仿宋" w:hAnsi="仿宋" w:eastAsia="仿宋" w:cs="仿宋"/>
          <w:spacing w:val="5"/>
          <w:sz w:val="31"/>
          <w:szCs w:val="31"/>
        </w:rPr>
        <w:t>其他费用。</w:t>
      </w:r>
    </w:p>
    <w:p>
      <w:pPr>
        <w:spacing w:before="250" w:line="624" w:lineRule="exact"/>
        <w:ind w:left="2018"/>
        <w:rPr>
          <w:rFonts w:ascii="黑体" w:hAnsi="黑体" w:eastAsia="黑体" w:cs="黑体"/>
          <w:sz w:val="31"/>
          <w:szCs w:val="31"/>
        </w:rPr>
      </w:pPr>
      <w:r>
        <w:rPr>
          <w:rFonts w:ascii="黑体" w:hAnsi="黑体" w:eastAsia="黑体" w:cs="黑体"/>
          <w:spacing w:val="8"/>
          <w:position w:val="23"/>
          <w:sz w:val="31"/>
          <w:szCs w:val="31"/>
        </w:rPr>
        <w:t>第四部分 部门决算报表（见附表）</w:t>
      </w:r>
    </w:p>
    <w:p>
      <w:pPr>
        <w:spacing w:line="227" w:lineRule="auto"/>
        <w:ind w:left="672"/>
        <w:rPr>
          <w:rFonts w:ascii="黑体" w:hAnsi="黑体" w:eastAsia="黑体" w:cs="黑体"/>
          <w:sz w:val="31"/>
          <w:szCs w:val="31"/>
        </w:rPr>
      </w:pPr>
      <w:r>
        <w:rPr>
          <w:rFonts w:ascii="黑体" w:hAnsi="黑体" w:eastAsia="黑体" w:cs="黑体"/>
          <w:spacing w:val="8"/>
          <w:sz w:val="31"/>
          <w:szCs w:val="31"/>
        </w:rPr>
        <w:t>一、《收入支出决算总表》</w:t>
      </w:r>
    </w:p>
    <w:p>
      <w:pPr>
        <w:spacing w:before="242" w:line="624" w:lineRule="exact"/>
        <w:ind w:left="672"/>
        <w:rPr>
          <w:rFonts w:ascii="黑体" w:hAnsi="黑体" w:eastAsia="黑体" w:cs="黑体"/>
          <w:sz w:val="31"/>
          <w:szCs w:val="31"/>
        </w:rPr>
      </w:pPr>
      <w:r>
        <w:rPr>
          <w:rFonts w:ascii="黑体" w:hAnsi="黑体" w:eastAsia="黑体" w:cs="黑体"/>
          <w:spacing w:val="7"/>
          <w:position w:val="22"/>
          <w:sz w:val="31"/>
          <w:szCs w:val="31"/>
        </w:rPr>
        <w:t>二、《收入决算表》</w:t>
      </w:r>
    </w:p>
    <w:p>
      <w:pPr>
        <w:spacing w:line="227" w:lineRule="auto"/>
        <w:ind w:left="673"/>
        <w:rPr>
          <w:rFonts w:ascii="黑体" w:hAnsi="黑体" w:eastAsia="黑体" w:cs="黑体"/>
          <w:sz w:val="31"/>
          <w:szCs w:val="31"/>
        </w:rPr>
      </w:pPr>
      <w:r>
        <w:rPr>
          <w:rFonts w:ascii="黑体" w:hAnsi="黑体" w:eastAsia="黑体" w:cs="黑体"/>
          <w:spacing w:val="7"/>
          <w:sz w:val="31"/>
          <w:szCs w:val="31"/>
        </w:rPr>
        <w:t>三、《支出决算表》</w:t>
      </w:r>
    </w:p>
    <w:p>
      <w:pPr>
        <w:spacing w:before="242" w:line="227" w:lineRule="auto"/>
        <w:ind w:left="686"/>
        <w:rPr>
          <w:rFonts w:ascii="黑体" w:hAnsi="黑体" w:eastAsia="黑体" w:cs="黑体"/>
          <w:sz w:val="31"/>
          <w:szCs w:val="31"/>
        </w:rPr>
      </w:pPr>
      <w:r>
        <w:rPr>
          <w:rFonts w:ascii="黑体" w:hAnsi="黑体" w:eastAsia="黑体" w:cs="黑体"/>
          <w:spacing w:val="7"/>
          <w:sz w:val="31"/>
          <w:szCs w:val="31"/>
        </w:rPr>
        <w:t>四、《财政拨款收入支出决算总表》</w:t>
      </w:r>
    </w:p>
    <w:p>
      <w:pPr>
        <w:spacing w:before="244" w:line="226" w:lineRule="auto"/>
        <w:ind w:left="675"/>
        <w:rPr>
          <w:rFonts w:ascii="黑体" w:hAnsi="黑体" w:eastAsia="黑体" w:cs="黑体"/>
          <w:sz w:val="31"/>
          <w:szCs w:val="31"/>
        </w:rPr>
      </w:pPr>
      <w:r>
        <w:rPr>
          <w:rFonts w:ascii="黑体" w:hAnsi="黑体" w:eastAsia="黑体" w:cs="黑体"/>
          <w:spacing w:val="8"/>
          <w:sz w:val="31"/>
          <w:szCs w:val="31"/>
        </w:rPr>
        <w:t>五、《一般公共预算财政拨款支出决算表》</w:t>
      </w:r>
    </w:p>
    <w:p>
      <w:pPr>
        <w:spacing w:before="244" w:line="226" w:lineRule="auto"/>
        <w:ind w:left="677"/>
        <w:rPr>
          <w:rFonts w:ascii="黑体" w:hAnsi="黑体" w:eastAsia="黑体" w:cs="黑体"/>
          <w:sz w:val="31"/>
          <w:szCs w:val="31"/>
        </w:rPr>
      </w:pPr>
      <w:r>
        <w:rPr>
          <w:rFonts w:ascii="黑体" w:hAnsi="黑体" w:eastAsia="黑体" w:cs="黑体"/>
          <w:spacing w:val="8"/>
          <w:sz w:val="31"/>
          <w:szCs w:val="31"/>
        </w:rPr>
        <w:t>六、《一般公共预算财政拨款基本支出决算表》</w:t>
      </w:r>
    </w:p>
    <w:p>
      <w:pPr>
        <w:spacing w:before="244" w:line="624" w:lineRule="exact"/>
        <w:jc w:val="right"/>
        <w:rPr>
          <w:rFonts w:ascii="黑体" w:hAnsi="黑体" w:eastAsia="黑体" w:cs="黑体"/>
          <w:sz w:val="31"/>
          <w:szCs w:val="31"/>
        </w:rPr>
      </w:pPr>
      <w:r>
        <w:rPr>
          <w:rFonts w:ascii="黑体" w:hAnsi="黑体" w:eastAsia="黑体" w:cs="黑体"/>
          <w:spacing w:val="2"/>
          <w:position w:val="22"/>
          <w:sz w:val="31"/>
          <w:szCs w:val="31"/>
        </w:rPr>
        <w:t>七、《一般公共预算财政拨款“三公”经费支出决算表》</w:t>
      </w:r>
    </w:p>
    <w:p>
      <w:pPr>
        <w:spacing w:line="227" w:lineRule="auto"/>
        <w:ind w:left="667"/>
        <w:rPr>
          <w:rFonts w:ascii="黑体" w:hAnsi="黑体" w:eastAsia="黑体" w:cs="黑体"/>
          <w:sz w:val="31"/>
          <w:szCs w:val="31"/>
        </w:rPr>
      </w:pPr>
      <w:r>
        <w:rPr>
          <w:rFonts w:ascii="黑体" w:hAnsi="黑体" w:eastAsia="黑体" w:cs="黑体"/>
          <w:spacing w:val="9"/>
          <w:sz w:val="31"/>
          <w:szCs w:val="31"/>
        </w:rPr>
        <w:t>八、《政府性基金预算财政拨款收入支出决算表》</w:t>
      </w:r>
    </w:p>
    <w:p>
      <w:pPr>
        <w:spacing w:before="243" w:line="227" w:lineRule="auto"/>
        <w:ind w:left="674"/>
        <w:rPr>
          <w:rFonts w:ascii="黑体" w:hAnsi="黑体" w:eastAsia="黑体" w:cs="黑体"/>
          <w:sz w:val="31"/>
          <w:szCs w:val="31"/>
        </w:rPr>
      </w:pPr>
      <w:r>
        <w:rPr>
          <w:rFonts w:ascii="黑体" w:hAnsi="黑体" w:eastAsia="黑体" w:cs="黑体"/>
          <w:spacing w:val="8"/>
          <w:sz w:val="31"/>
          <w:szCs w:val="31"/>
        </w:rPr>
        <w:t>九、《国有资本经营预算财政拨款收入支出决算表》</w:t>
      </w:r>
    </w:p>
    <w:p>
      <w:pPr>
        <w:spacing w:line="227" w:lineRule="auto"/>
        <w:rPr>
          <w:rFonts w:ascii="黑体" w:hAnsi="黑体" w:eastAsia="黑体" w:cs="黑体"/>
          <w:sz w:val="31"/>
          <w:szCs w:val="31"/>
        </w:rPr>
        <w:sectPr>
          <w:footerReference r:id="rId20" w:type="default"/>
          <w:pgSz w:w="11906" w:h="16839"/>
          <w:pgMar w:top="1431" w:right="1647" w:bottom="1156" w:left="1785" w:header="0" w:footer="994" w:gutter="0"/>
        </w:sectPr>
      </w:pPr>
    </w:p>
    <w:p>
      <w:pPr>
        <w:spacing w:line="61" w:lineRule="exact"/>
      </w:pPr>
    </w:p>
    <w:tbl>
      <w:tblPr>
        <w:tblStyle w:val="5"/>
        <w:tblW w:w="8518" w:type="dxa"/>
        <w:tblInd w:w="1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11"/>
        <w:gridCol w:w="464"/>
        <w:gridCol w:w="639"/>
        <w:gridCol w:w="1476"/>
        <w:gridCol w:w="1061"/>
        <w:gridCol w:w="1187"/>
        <w:gridCol w:w="1049"/>
        <w:gridCol w:w="735"/>
        <w:gridCol w:w="391"/>
        <w:gridCol w:w="90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047" w:hRule="atLeast"/>
        </w:trPr>
        <w:tc>
          <w:tcPr>
            <w:tcW w:w="8518" w:type="dxa"/>
            <w:gridSpan w:val="10"/>
            <w:tcBorders>
              <w:top w:val="single" w:color="000000" w:sz="2" w:space="0"/>
              <w:left w:val="single" w:color="000000" w:sz="2" w:space="0"/>
              <w:bottom w:val="single" w:color="000000" w:sz="2" w:space="0"/>
              <w:right w:val="single" w:color="000000" w:sz="2" w:space="0"/>
            </w:tcBorders>
            <w:vAlign w:val="top"/>
          </w:tcPr>
          <w:p>
            <w:pPr>
              <w:spacing w:before="216" w:line="191" w:lineRule="auto"/>
              <w:ind w:left="589"/>
              <w:rPr>
                <w:rFonts w:ascii="微软雅黑" w:hAnsi="微软雅黑" w:eastAsia="微软雅黑" w:cs="微软雅黑"/>
                <w:sz w:val="30"/>
                <w:szCs w:val="30"/>
              </w:rPr>
            </w:pPr>
            <w:r>
              <w:rPr>
                <w:rFonts w:ascii="宋体" w:hAnsi="宋体" w:eastAsia="宋体" w:cs="宋体"/>
                <w:spacing w:val="-33"/>
                <w:w w:val="88"/>
                <w:sz w:val="30"/>
                <w:szCs w:val="30"/>
              </w:rPr>
              <w:t>农业保险保费补贴资金纳人直达转移支付区域（项目）绩效目标自评表</w:t>
            </w:r>
            <w:r>
              <w:rPr>
                <w:rFonts w:ascii="宋体" w:hAnsi="宋体" w:eastAsia="宋体" w:cs="宋体"/>
                <w:spacing w:val="-23"/>
                <w:sz w:val="30"/>
                <w:szCs w:val="30"/>
              </w:rPr>
              <w:t xml:space="preserve"> </w:t>
            </w:r>
            <w:r>
              <w:rPr>
                <w:rFonts w:ascii="微软雅黑" w:hAnsi="微软雅黑" w:eastAsia="微软雅黑" w:cs="微软雅黑"/>
                <w:spacing w:val="-33"/>
                <w:w w:val="88"/>
                <w:sz w:val="30"/>
                <w:szCs w:val="30"/>
              </w:rPr>
              <w:t>1</w:t>
            </w:r>
          </w:p>
          <w:p>
            <w:pPr>
              <w:spacing w:before="112" w:line="228" w:lineRule="auto"/>
              <w:ind w:left="3836"/>
              <w:rPr>
                <w:rFonts w:ascii="DengXian" w:hAnsi="DengXian" w:eastAsia="DengXian" w:cs="DengXian"/>
                <w:sz w:val="18"/>
                <w:szCs w:val="18"/>
              </w:rPr>
            </w:pPr>
            <w:r>
              <w:rPr>
                <w:rFonts w:ascii="DengXian" w:hAnsi="DengXian" w:eastAsia="DengXian" w:cs="DengXian"/>
                <w:spacing w:val="-18"/>
                <w:w w:val="93"/>
                <w:sz w:val="18"/>
                <w:szCs w:val="18"/>
              </w:rPr>
              <w:t>（2020年度）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28" w:hRule="atLeast"/>
        </w:trPr>
        <w:tc>
          <w:tcPr>
            <w:tcW w:w="1714" w:type="dxa"/>
            <w:gridSpan w:val="3"/>
            <w:tcBorders>
              <w:left w:val="single" w:color="000000" w:sz="2" w:space="0"/>
              <w:right w:val="single" w:color="000000" w:sz="4" w:space="0"/>
            </w:tcBorders>
            <w:vAlign w:val="top"/>
          </w:tcPr>
          <w:p>
            <w:pPr>
              <w:spacing w:before="18" w:line="221" w:lineRule="auto"/>
              <w:ind w:left="235"/>
              <w:rPr>
                <w:rFonts w:ascii="DengXian" w:hAnsi="DengXian" w:eastAsia="DengXian" w:cs="DengXian"/>
                <w:sz w:val="16"/>
                <w:szCs w:val="16"/>
              </w:rPr>
            </w:pPr>
            <w:r>
              <w:rPr>
                <w:rFonts w:ascii="DengXian" w:hAnsi="DengXian" w:eastAsia="DengXian" w:cs="DengXian"/>
                <w:spacing w:val="-20"/>
                <w:w w:val="93"/>
                <w:sz w:val="16"/>
                <w:szCs w:val="16"/>
              </w:rPr>
              <w:t>转移支付（项目）名称</w:t>
            </w:r>
          </w:p>
        </w:tc>
        <w:tc>
          <w:tcPr>
            <w:tcW w:w="6804" w:type="dxa"/>
            <w:gridSpan w:val="7"/>
            <w:tcBorders>
              <w:left w:val="single" w:color="000000" w:sz="4" w:space="0"/>
              <w:right w:val="single" w:color="000000" w:sz="2" w:space="0"/>
            </w:tcBorders>
            <w:vAlign w:val="top"/>
          </w:tcPr>
          <w:p>
            <w:pPr>
              <w:spacing w:before="18" w:line="221" w:lineRule="auto"/>
              <w:ind w:left="1418"/>
              <w:rPr>
                <w:rFonts w:ascii="DengXian" w:hAnsi="DengXian" w:eastAsia="DengXian" w:cs="DengXian"/>
                <w:sz w:val="16"/>
                <w:szCs w:val="16"/>
              </w:rPr>
            </w:pPr>
            <w:r>
              <w:rPr>
                <w:rFonts w:ascii="DengXian" w:hAnsi="DengXian" w:eastAsia="DengXian" w:cs="DengXian"/>
                <w:spacing w:val="-13"/>
                <w:w w:val="89"/>
                <w:sz w:val="16"/>
                <w:szCs w:val="16"/>
              </w:rPr>
              <w:t>关于2020年自治区财政农业保险保费补贴资金纳人直达</w:t>
            </w:r>
            <w:r>
              <w:rPr>
                <w:rFonts w:ascii="DengXian" w:hAnsi="DengXian" w:eastAsia="DengXian" w:cs="DengXian"/>
                <w:spacing w:val="-14"/>
                <w:w w:val="89"/>
                <w:sz w:val="16"/>
                <w:szCs w:val="16"/>
              </w:rPr>
              <w:t>资金管理的通知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28" w:hRule="atLeast"/>
        </w:trPr>
        <w:tc>
          <w:tcPr>
            <w:tcW w:w="1714" w:type="dxa"/>
            <w:gridSpan w:val="3"/>
            <w:tcBorders>
              <w:left w:val="single" w:color="000000" w:sz="2" w:space="0"/>
              <w:right w:val="single" w:color="000000" w:sz="4" w:space="0"/>
            </w:tcBorders>
            <w:vAlign w:val="top"/>
          </w:tcPr>
          <w:p>
            <w:pPr>
              <w:spacing w:before="19" w:line="220" w:lineRule="auto"/>
              <w:ind w:left="501"/>
              <w:rPr>
                <w:rFonts w:ascii="DengXian" w:hAnsi="DengXian" w:eastAsia="DengXian" w:cs="DengXian"/>
                <w:sz w:val="16"/>
                <w:szCs w:val="16"/>
              </w:rPr>
            </w:pPr>
            <w:r>
              <w:rPr>
                <w:rFonts w:ascii="DengXian" w:hAnsi="DengXian" w:eastAsia="DengXian" w:cs="DengXian"/>
                <w:spacing w:val="-23"/>
                <w:w w:val="95"/>
                <w:sz w:val="16"/>
                <w:szCs w:val="16"/>
              </w:rPr>
              <w:t>中央主管部门</w:t>
            </w:r>
          </w:p>
        </w:tc>
        <w:tc>
          <w:tcPr>
            <w:tcW w:w="6804" w:type="dxa"/>
            <w:gridSpan w:val="7"/>
            <w:tcBorders>
              <w:left w:val="single" w:color="000000" w:sz="4" w:space="0"/>
              <w:right w:val="single" w:color="000000" w:sz="2" w:space="0"/>
            </w:tcBorders>
            <w:vAlign w:val="top"/>
          </w:tcPr>
          <w:p>
            <w:pPr>
              <w:spacing w:before="35" w:line="211" w:lineRule="auto"/>
              <w:ind w:left="3081"/>
              <w:rPr>
                <w:rFonts w:ascii="宋体" w:hAnsi="宋体" w:eastAsia="宋体" w:cs="宋体"/>
                <w:sz w:val="16"/>
                <w:szCs w:val="16"/>
              </w:rPr>
            </w:pPr>
            <w:r>
              <w:rPr>
                <w:rFonts w:ascii="宋体" w:hAnsi="宋体" w:eastAsia="宋体" w:cs="宋体"/>
                <w:spacing w:val="-11"/>
                <w:w w:val="90"/>
                <w:sz w:val="16"/>
                <w:szCs w:val="16"/>
              </w:rPr>
              <w:t>农业农村部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28" w:hRule="atLeast"/>
        </w:trPr>
        <w:tc>
          <w:tcPr>
            <w:tcW w:w="1714" w:type="dxa"/>
            <w:gridSpan w:val="3"/>
            <w:tcBorders>
              <w:left w:val="single" w:color="000000" w:sz="2" w:space="0"/>
              <w:right w:val="single" w:color="000000" w:sz="4" w:space="0"/>
            </w:tcBorders>
            <w:vAlign w:val="top"/>
          </w:tcPr>
          <w:p>
            <w:pPr>
              <w:spacing w:before="19" w:line="220" w:lineRule="auto"/>
              <w:ind w:left="488"/>
              <w:rPr>
                <w:rFonts w:ascii="DengXian" w:hAnsi="DengXian" w:eastAsia="DengXian" w:cs="DengXian"/>
                <w:sz w:val="16"/>
                <w:szCs w:val="16"/>
              </w:rPr>
            </w:pPr>
            <w:r>
              <w:rPr>
                <w:rFonts w:ascii="DengXian" w:hAnsi="DengXian" w:eastAsia="DengXian" w:cs="DengXian"/>
                <w:spacing w:val="-19"/>
                <w:w w:val="94"/>
                <w:sz w:val="16"/>
                <w:szCs w:val="16"/>
              </w:rPr>
              <w:t>地方主管部门</w:t>
            </w:r>
          </w:p>
        </w:tc>
        <w:tc>
          <w:tcPr>
            <w:tcW w:w="2537" w:type="dxa"/>
            <w:gridSpan w:val="2"/>
            <w:tcBorders>
              <w:left w:val="single" w:color="000000" w:sz="4" w:space="0"/>
              <w:right w:val="single" w:color="000000" w:sz="2" w:space="0"/>
            </w:tcBorders>
            <w:vAlign w:val="top"/>
          </w:tcPr>
          <w:p>
            <w:pPr>
              <w:spacing w:before="36" w:line="210" w:lineRule="auto"/>
              <w:ind w:left="956"/>
              <w:rPr>
                <w:rFonts w:ascii="宋体" w:hAnsi="宋体" w:eastAsia="宋体" w:cs="宋体"/>
                <w:sz w:val="16"/>
                <w:szCs w:val="16"/>
              </w:rPr>
            </w:pPr>
            <w:r>
              <w:rPr>
                <w:rFonts w:ascii="宋体" w:hAnsi="宋体" w:eastAsia="宋体" w:cs="宋体"/>
                <w:spacing w:val="-11"/>
                <w:w w:val="90"/>
                <w:sz w:val="16"/>
                <w:szCs w:val="16"/>
              </w:rPr>
              <w:t>农业农村厅</w:t>
            </w:r>
          </w:p>
        </w:tc>
        <w:tc>
          <w:tcPr>
            <w:tcW w:w="1187" w:type="dxa"/>
            <w:tcBorders>
              <w:left w:val="single" w:color="000000" w:sz="2" w:space="0"/>
              <w:right w:val="single" w:color="000000" w:sz="4" w:space="0"/>
            </w:tcBorders>
            <w:vAlign w:val="top"/>
          </w:tcPr>
          <w:p>
            <w:pPr>
              <w:spacing w:before="27" w:line="211" w:lineRule="auto"/>
              <w:ind w:left="223"/>
              <w:rPr>
                <w:rFonts w:ascii="DengXian" w:hAnsi="DengXian" w:eastAsia="DengXian" w:cs="DengXian"/>
                <w:sz w:val="16"/>
                <w:szCs w:val="16"/>
              </w:rPr>
            </w:pPr>
            <w:r>
              <w:rPr>
                <w:rFonts w:ascii="DengXian" w:hAnsi="DengXian" w:eastAsia="DengXian" w:cs="DengXian"/>
                <w:spacing w:val="-12"/>
                <w:w w:val="89"/>
                <w:sz w:val="16"/>
                <w:szCs w:val="16"/>
              </w:rPr>
              <w:t>资金使用单位</w:t>
            </w:r>
          </w:p>
        </w:tc>
        <w:tc>
          <w:tcPr>
            <w:tcW w:w="1049" w:type="dxa"/>
            <w:tcBorders>
              <w:left w:val="single" w:color="000000" w:sz="4" w:space="0"/>
              <w:right w:val="nil"/>
            </w:tcBorders>
            <w:vAlign w:val="top"/>
          </w:tcPr>
          <w:p>
            <w:pPr>
              <w:pStyle w:val="6"/>
              <w:spacing w:line="218" w:lineRule="exact"/>
              <w:rPr>
                <w:sz w:val="18"/>
              </w:rPr>
            </w:pPr>
          </w:p>
        </w:tc>
        <w:tc>
          <w:tcPr>
            <w:tcW w:w="1126" w:type="dxa"/>
            <w:gridSpan w:val="2"/>
            <w:vMerge w:val="restart"/>
            <w:tcBorders>
              <w:left w:val="single" w:color="000000" w:sz="4" w:space="0"/>
              <w:bottom w:val="nil"/>
              <w:right w:val="nil"/>
            </w:tcBorders>
            <w:vAlign w:val="top"/>
          </w:tcPr>
          <w:p>
            <w:pPr>
              <w:spacing w:before="19" w:line="227" w:lineRule="auto"/>
              <w:rPr>
                <w:rFonts w:ascii="DengXian" w:hAnsi="DengXian" w:eastAsia="DengXian" w:cs="DengXian"/>
                <w:sz w:val="16"/>
                <w:szCs w:val="16"/>
              </w:rPr>
            </w:pPr>
            <w:r>
              <w:rPr>
                <w:rFonts w:ascii="DengXian" w:hAnsi="DengXian" w:eastAsia="DengXian" w:cs="DengXian"/>
                <w:spacing w:val="-12"/>
                <w:w w:val="88"/>
                <w:sz w:val="16"/>
                <w:szCs w:val="16"/>
              </w:rPr>
              <w:t>和静县农业农村局</w:t>
            </w:r>
          </w:p>
          <w:p>
            <w:pPr>
              <w:spacing w:line="189" w:lineRule="auto"/>
              <w:ind w:left="186"/>
              <w:rPr>
                <w:rFonts w:ascii="DengXian" w:hAnsi="DengXian" w:eastAsia="DengXian" w:cs="DengXian"/>
                <w:sz w:val="16"/>
                <w:szCs w:val="16"/>
              </w:rPr>
            </w:pPr>
            <w:r>
              <w:rPr>
                <w:rFonts w:ascii="DengXian" w:hAnsi="DengXian" w:eastAsia="DengXian" w:cs="DengXian"/>
                <w:spacing w:val="-11"/>
                <w:w w:val="92"/>
                <w:sz w:val="16"/>
                <w:szCs w:val="16"/>
              </w:rPr>
              <w:t>执行率</w:t>
            </w:r>
          </w:p>
          <w:p>
            <w:pPr>
              <w:spacing w:line="174" w:lineRule="auto"/>
              <w:ind w:left="200"/>
              <w:rPr>
                <w:rFonts w:ascii="DengXian" w:hAnsi="DengXian" w:eastAsia="DengXian" w:cs="DengXian"/>
                <w:sz w:val="16"/>
                <w:szCs w:val="16"/>
              </w:rPr>
            </w:pPr>
            <w:r>
              <w:rPr>
                <w:rFonts w:ascii="DengXian" w:hAnsi="DengXian" w:eastAsia="DengXian" w:cs="DengXian"/>
                <w:spacing w:val="-8"/>
                <w:w w:val="87"/>
                <w:sz w:val="16"/>
                <w:szCs w:val="16"/>
              </w:rPr>
              <w:t>（B/A)</w:t>
            </w:r>
          </w:p>
        </w:tc>
        <w:tc>
          <w:tcPr>
            <w:tcW w:w="905" w:type="dxa"/>
            <w:vMerge w:val="restart"/>
            <w:tcBorders>
              <w:left w:val="nil"/>
              <w:bottom w:val="nil"/>
              <w:right w:val="single" w:color="000000" w:sz="2" w:space="0"/>
            </w:tcBorders>
            <w:vAlign w:val="top"/>
          </w:tcPr>
          <w:p>
            <w:pPr>
              <w:pStyle w:val="6"/>
              <w:spacing w:line="261" w:lineRule="auto"/>
            </w:pPr>
          </w:p>
          <w:p>
            <w:pPr>
              <w:spacing w:before="54" w:line="235" w:lineRule="auto"/>
              <w:ind w:left="135"/>
              <w:rPr>
                <w:rFonts w:ascii="DengXian" w:hAnsi="DengXian" w:eastAsia="DengXian" w:cs="DengXian"/>
                <w:sz w:val="16"/>
                <w:szCs w:val="16"/>
              </w:rPr>
            </w:pPr>
            <w:r>
              <w:rPr>
                <w:rFonts w:ascii="DengXian" w:hAnsi="DengXian" w:eastAsia="DengXian" w:cs="DengXian"/>
                <w:spacing w:val="-9"/>
                <w:w w:val="94"/>
                <w:sz w:val="16"/>
                <w:szCs w:val="16"/>
              </w:rPr>
              <w:t>得分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20" w:hRule="atLeast"/>
        </w:trPr>
        <w:tc>
          <w:tcPr>
            <w:tcW w:w="1714" w:type="dxa"/>
            <w:gridSpan w:val="3"/>
            <w:vMerge w:val="restart"/>
            <w:tcBorders>
              <w:left w:val="single" w:color="000000" w:sz="2" w:space="0"/>
              <w:bottom w:val="nil"/>
              <w:right w:val="single" w:color="000000" w:sz="4" w:space="0"/>
            </w:tcBorders>
            <w:vAlign w:val="top"/>
          </w:tcPr>
          <w:p>
            <w:pPr>
              <w:pStyle w:val="6"/>
              <w:spacing w:line="247" w:lineRule="auto"/>
            </w:pPr>
          </w:p>
          <w:p>
            <w:pPr>
              <w:pStyle w:val="6"/>
              <w:spacing w:line="248" w:lineRule="auto"/>
            </w:pPr>
          </w:p>
          <w:p>
            <w:pPr>
              <w:spacing w:before="54" w:line="231" w:lineRule="auto"/>
              <w:ind w:left="364"/>
              <w:rPr>
                <w:rFonts w:ascii="DengXian" w:hAnsi="DengXian" w:eastAsia="DengXian" w:cs="DengXian"/>
                <w:sz w:val="16"/>
                <w:szCs w:val="16"/>
              </w:rPr>
            </w:pPr>
            <w:r>
              <w:rPr>
                <w:rFonts w:ascii="DengXian" w:hAnsi="DengXian" w:eastAsia="DengXian" w:cs="DengXian"/>
                <w:spacing w:val="-16"/>
                <w:w w:val="91"/>
                <w:sz w:val="16"/>
                <w:szCs w:val="16"/>
              </w:rPr>
              <w:t>资金情况（万元）</w:t>
            </w:r>
          </w:p>
        </w:tc>
        <w:tc>
          <w:tcPr>
            <w:tcW w:w="1476" w:type="dxa"/>
            <w:tcBorders>
              <w:left w:val="single" w:color="000000" w:sz="4" w:space="0"/>
              <w:right w:val="single" w:color="000000" w:sz="4" w:space="0"/>
            </w:tcBorders>
            <w:vAlign w:val="top"/>
          </w:tcPr>
          <w:p>
            <w:pPr>
              <w:pStyle w:val="6"/>
            </w:pPr>
          </w:p>
        </w:tc>
        <w:tc>
          <w:tcPr>
            <w:tcW w:w="1061" w:type="dxa"/>
            <w:tcBorders>
              <w:left w:val="single" w:color="000000" w:sz="4" w:space="0"/>
              <w:right w:val="single" w:color="000000" w:sz="4" w:space="0"/>
            </w:tcBorders>
            <w:vAlign w:val="top"/>
          </w:tcPr>
          <w:p>
            <w:pPr>
              <w:spacing w:before="74" w:line="231" w:lineRule="auto"/>
              <w:ind w:right="5"/>
              <w:jc w:val="right"/>
              <w:rPr>
                <w:rFonts w:ascii="DengXian" w:hAnsi="DengXian" w:eastAsia="DengXian" w:cs="DengXian"/>
                <w:sz w:val="16"/>
                <w:szCs w:val="16"/>
              </w:rPr>
            </w:pPr>
            <w:r>
              <w:rPr>
                <w:rFonts w:ascii="DengXian" w:hAnsi="DengXian" w:eastAsia="DengXian" w:cs="DengXian"/>
                <w:spacing w:val="-12"/>
                <w:w w:val="89"/>
                <w:sz w:val="16"/>
                <w:szCs w:val="16"/>
              </w:rPr>
              <w:t>全年预算数（A）</w:t>
            </w:r>
          </w:p>
        </w:tc>
        <w:tc>
          <w:tcPr>
            <w:tcW w:w="1187" w:type="dxa"/>
            <w:tcBorders>
              <w:left w:val="single" w:color="000000" w:sz="4" w:space="0"/>
              <w:right w:val="single" w:color="000000" w:sz="4" w:space="0"/>
            </w:tcBorders>
            <w:vAlign w:val="top"/>
          </w:tcPr>
          <w:p>
            <w:pPr>
              <w:spacing w:before="74" w:line="231" w:lineRule="auto"/>
              <w:ind w:left="115"/>
              <w:rPr>
                <w:rFonts w:ascii="DengXian" w:hAnsi="DengXian" w:eastAsia="DengXian" w:cs="DengXian"/>
                <w:sz w:val="16"/>
                <w:szCs w:val="16"/>
              </w:rPr>
            </w:pPr>
            <w:r>
              <w:rPr>
                <w:rFonts w:ascii="DengXian" w:hAnsi="DengXian" w:eastAsia="DengXian" w:cs="DengXian"/>
                <w:spacing w:val="-12"/>
                <w:w w:val="90"/>
                <w:sz w:val="16"/>
                <w:szCs w:val="16"/>
              </w:rPr>
              <w:t>全年执行数（B）</w:t>
            </w:r>
          </w:p>
        </w:tc>
        <w:tc>
          <w:tcPr>
            <w:tcW w:w="1049" w:type="dxa"/>
            <w:tcBorders>
              <w:left w:val="single" w:color="000000" w:sz="4" w:space="0"/>
              <w:right w:val="single" w:color="000000" w:sz="4" w:space="0"/>
            </w:tcBorders>
            <w:vAlign w:val="top"/>
          </w:tcPr>
          <w:p>
            <w:pPr>
              <w:spacing w:before="74" w:line="235" w:lineRule="auto"/>
              <w:ind w:left="404"/>
              <w:rPr>
                <w:rFonts w:ascii="DengXian" w:hAnsi="DengXian" w:eastAsia="DengXian" w:cs="DengXian"/>
                <w:sz w:val="16"/>
                <w:szCs w:val="16"/>
              </w:rPr>
            </w:pPr>
            <w:r>
              <w:rPr>
                <w:rFonts w:ascii="DengXian" w:hAnsi="DengXian" w:eastAsia="DengXian" w:cs="DengXian"/>
                <w:spacing w:val="-6"/>
                <w:w w:val="93"/>
                <w:sz w:val="16"/>
                <w:szCs w:val="16"/>
              </w:rPr>
              <w:t>分值</w:t>
            </w:r>
          </w:p>
        </w:tc>
        <w:tc>
          <w:tcPr>
            <w:tcW w:w="1126" w:type="dxa"/>
            <w:gridSpan w:val="2"/>
            <w:vMerge w:val="continue"/>
            <w:tcBorders>
              <w:top w:val="nil"/>
              <w:left w:val="single" w:color="000000" w:sz="4" w:space="0"/>
              <w:right w:val="nil"/>
            </w:tcBorders>
            <w:vAlign w:val="top"/>
          </w:tcPr>
          <w:p>
            <w:pPr>
              <w:pStyle w:val="6"/>
            </w:pPr>
          </w:p>
        </w:tc>
        <w:tc>
          <w:tcPr>
            <w:tcW w:w="905" w:type="dxa"/>
            <w:vMerge w:val="continue"/>
            <w:tcBorders>
              <w:top w:val="nil"/>
              <w:left w:val="nil"/>
              <w:right w:val="single" w:color="000000" w:sz="2" w:space="0"/>
            </w:tcBorders>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28" w:hRule="atLeast"/>
        </w:trPr>
        <w:tc>
          <w:tcPr>
            <w:tcW w:w="1714" w:type="dxa"/>
            <w:gridSpan w:val="3"/>
            <w:vMerge w:val="continue"/>
            <w:tcBorders>
              <w:top w:val="nil"/>
              <w:left w:val="single" w:color="000000" w:sz="2" w:space="0"/>
              <w:bottom w:val="nil"/>
              <w:right w:val="single" w:color="000000" w:sz="4" w:space="0"/>
            </w:tcBorders>
            <w:vAlign w:val="top"/>
          </w:tcPr>
          <w:p>
            <w:pPr>
              <w:pStyle w:val="6"/>
            </w:pPr>
          </w:p>
        </w:tc>
        <w:tc>
          <w:tcPr>
            <w:tcW w:w="1476" w:type="dxa"/>
            <w:tcBorders>
              <w:left w:val="single" w:color="000000" w:sz="4" w:space="0"/>
              <w:right w:val="single" w:color="000000" w:sz="4" w:space="0"/>
            </w:tcBorders>
            <w:vAlign w:val="top"/>
          </w:tcPr>
          <w:p>
            <w:pPr>
              <w:spacing w:before="44" w:line="200" w:lineRule="auto"/>
              <w:ind w:left="29"/>
              <w:rPr>
                <w:rFonts w:ascii="宋体" w:hAnsi="宋体" w:eastAsia="宋体" w:cs="宋体"/>
                <w:sz w:val="16"/>
                <w:szCs w:val="16"/>
              </w:rPr>
            </w:pPr>
            <w:r>
              <w:rPr>
                <w:rFonts w:ascii="宋体" w:hAnsi="宋体" w:eastAsia="宋体" w:cs="宋体"/>
                <w:spacing w:val="-17"/>
                <w:w w:val="91"/>
                <w:sz w:val="16"/>
                <w:szCs w:val="16"/>
              </w:rPr>
              <w:t>年度资金总额：</w:t>
            </w:r>
          </w:p>
        </w:tc>
        <w:tc>
          <w:tcPr>
            <w:tcW w:w="1061" w:type="dxa"/>
            <w:tcBorders>
              <w:left w:val="single" w:color="000000" w:sz="4" w:space="0"/>
              <w:right w:val="single" w:color="000000" w:sz="4" w:space="0"/>
            </w:tcBorders>
            <w:vAlign w:val="top"/>
          </w:tcPr>
          <w:p>
            <w:pPr>
              <w:spacing w:before="72" w:line="168" w:lineRule="auto"/>
              <w:ind w:left="353"/>
              <w:rPr>
                <w:rFonts w:ascii="宋体" w:hAnsi="宋体" w:eastAsia="宋体" w:cs="宋体"/>
                <w:sz w:val="16"/>
                <w:szCs w:val="16"/>
              </w:rPr>
            </w:pPr>
            <w:r>
              <w:rPr>
                <w:rFonts w:ascii="宋体" w:hAnsi="宋体" w:eastAsia="宋体" w:cs="宋体"/>
                <w:spacing w:val="-15"/>
                <w:sz w:val="16"/>
                <w:szCs w:val="16"/>
              </w:rPr>
              <w:t>150.00</w:t>
            </w:r>
          </w:p>
        </w:tc>
        <w:tc>
          <w:tcPr>
            <w:tcW w:w="1187" w:type="dxa"/>
            <w:tcBorders>
              <w:left w:val="single" w:color="000000" w:sz="4" w:space="0"/>
              <w:right w:val="single" w:color="000000" w:sz="4" w:space="0"/>
            </w:tcBorders>
            <w:vAlign w:val="top"/>
          </w:tcPr>
          <w:p>
            <w:pPr>
              <w:spacing w:before="72" w:line="168" w:lineRule="auto"/>
              <w:ind w:left="416"/>
              <w:rPr>
                <w:rFonts w:ascii="宋体" w:hAnsi="宋体" w:eastAsia="宋体" w:cs="宋体"/>
                <w:sz w:val="16"/>
                <w:szCs w:val="16"/>
              </w:rPr>
            </w:pPr>
            <w:r>
              <w:rPr>
                <w:rFonts w:ascii="宋体" w:hAnsi="宋体" w:eastAsia="宋体" w:cs="宋体"/>
                <w:spacing w:val="-15"/>
                <w:sz w:val="16"/>
                <w:szCs w:val="16"/>
              </w:rPr>
              <w:t>150.00</w:t>
            </w:r>
          </w:p>
        </w:tc>
        <w:tc>
          <w:tcPr>
            <w:tcW w:w="1049" w:type="dxa"/>
            <w:tcBorders>
              <w:left w:val="single" w:color="000000" w:sz="4" w:space="0"/>
              <w:right w:val="single" w:color="000000" w:sz="4" w:space="0"/>
            </w:tcBorders>
            <w:vAlign w:val="top"/>
          </w:tcPr>
          <w:p>
            <w:pPr>
              <w:spacing w:before="54" w:line="181" w:lineRule="auto"/>
              <w:ind w:left="471"/>
              <w:rPr>
                <w:rFonts w:ascii="DengXian" w:hAnsi="DengXian" w:eastAsia="DengXian" w:cs="DengXian"/>
                <w:sz w:val="16"/>
                <w:szCs w:val="16"/>
              </w:rPr>
            </w:pPr>
            <w:r>
              <w:rPr>
                <w:rFonts w:ascii="DengXian" w:hAnsi="DengXian" w:eastAsia="DengXian" w:cs="DengXian"/>
                <w:spacing w:val="-11"/>
                <w:sz w:val="16"/>
                <w:szCs w:val="16"/>
              </w:rPr>
              <w:t>10</w:t>
            </w:r>
          </w:p>
        </w:tc>
        <w:tc>
          <w:tcPr>
            <w:tcW w:w="735" w:type="dxa"/>
            <w:tcBorders>
              <w:left w:val="single" w:color="000000" w:sz="4" w:space="0"/>
              <w:right w:val="single" w:color="000000" w:sz="4" w:space="0"/>
            </w:tcBorders>
            <w:vAlign w:val="top"/>
          </w:tcPr>
          <w:p>
            <w:pPr>
              <w:spacing w:before="54" w:line="181" w:lineRule="auto"/>
              <w:ind w:left="249"/>
              <w:rPr>
                <w:rFonts w:ascii="DengXian" w:hAnsi="DengXian" w:eastAsia="DengXian" w:cs="DengXian"/>
                <w:sz w:val="16"/>
                <w:szCs w:val="16"/>
              </w:rPr>
            </w:pPr>
            <w:r>
              <w:rPr>
                <w:rFonts w:ascii="DengXian" w:hAnsi="DengXian" w:eastAsia="DengXian" w:cs="DengXian"/>
                <w:spacing w:val="-12"/>
                <w:w w:val="97"/>
                <w:sz w:val="16"/>
                <w:szCs w:val="16"/>
              </w:rPr>
              <w:t>100%</w:t>
            </w:r>
          </w:p>
        </w:tc>
        <w:tc>
          <w:tcPr>
            <w:tcW w:w="1296" w:type="dxa"/>
            <w:gridSpan w:val="2"/>
            <w:tcBorders>
              <w:left w:val="single" w:color="000000" w:sz="4" w:space="0"/>
              <w:right w:val="single" w:color="000000" w:sz="2" w:space="0"/>
            </w:tcBorders>
            <w:vAlign w:val="top"/>
          </w:tcPr>
          <w:p>
            <w:pPr>
              <w:spacing w:before="54" w:line="181" w:lineRule="auto"/>
              <w:ind w:left="589"/>
              <w:rPr>
                <w:rFonts w:ascii="DengXian" w:hAnsi="DengXian" w:eastAsia="DengXian" w:cs="DengXian"/>
                <w:sz w:val="16"/>
                <w:szCs w:val="16"/>
              </w:rPr>
            </w:pPr>
            <w:r>
              <w:rPr>
                <w:rFonts w:ascii="DengXian" w:hAnsi="DengXian" w:eastAsia="DengXian" w:cs="DengXian"/>
                <w:spacing w:val="-11"/>
                <w:sz w:val="16"/>
                <w:szCs w:val="16"/>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28" w:hRule="atLeast"/>
        </w:trPr>
        <w:tc>
          <w:tcPr>
            <w:tcW w:w="1714" w:type="dxa"/>
            <w:gridSpan w:val="3"/>
            <w:vMerge w:val="continue"/>
            <w:tcBorders>
              <w:top w:val="nil"/>
              <w:left w:val="single" w:color="000000" w:sz="2" w:space="0"/>
              <w:bottom w:val="nil"/>
              <w:right w:val="single" w:color="000000" w:sz="4" w:space="0"/>
            </w:tcBorders>
            <w:vAlign w:val="top"/>
          </w:tcPr>
          <w:p>
            <w:pPr>
              <w:pStyle w:val="6"/>
            </w:pPr>
          </w:p>
        </w:tc>
        <w:tc>
          <w:tcPr>
            <w:tcW w:w="1476" w:type="dxa"/>
            <w:tcBorders>
              <w:left w:val="single" w:color="000000" w:sz="4" w:space="0"/>
              <w:right w:val="single" w:color="000000" w:sz="4" w:space="0"/>
            </w:tcBorders>
            <w:vAlign w:val="top"/>
          </w:tcPr>
          <w:p>
            <w:pPr>
              <w:spacing w:before="36" w:line="209" w:lineRule="auto"/>
              <w:ind w:left="65"/>
              <w:rPr>
                <w:rFonts w:ascii="宋体" w:hAnsi="宋体" w:eastAsia="宋体" w:cs="宋体"/>
                <w:sz w:val="16"/>
                <w:szCs w:val="16"/>
              </w:rPr>
            </w:pPr>
            <w:r>
              <w:rPr>
                <w:rFonts w:ascii="宋体" w:hAnsi="宋体" w:eastAsia="宋体" w:cs="宋体"/>
                <w:spacing w:val="-20"/>
                <w:w w:val="94"/>
                <w:sz w:val="16"/>
                <w:szCs w:val="16"/>
              </w:rPr>
              <w:t>其中：中央财政资金</w:t>
            </w:r>
          </w:p>
        </w:tc>
        <w:tc>
          <w:tcPr>
            <w:tcW w:w="1061" w:type="dxa"/>
            <w:tcBorders>
              <w:left w:val="single" w:color="000000" w:sz="4" w:space="0"/>
              <w:right w:val="single" w:color="000000" w:sz="4" w:space="0"/>
            </w:tcBorders>
            <w:vAlign w:val="top"/>
          </w:tcPr>
          <w:p>
            <w:pPr>
              <w:spacing w:before="54" w:line="181" w:lineRule="auto"/>
              <w:ind w:left="504"/>
              <w:rPr>
                <w:rFonts w:ascii="DengXian" w:hAnsi="DengXian" w:eastAsia="DengXian" w:cs="DengXian"/>
                <w:sz w:val="16"/>
                <w:szCs w:val="16"/>
              </w:rPr>
            </w:pPr>
            <w:r>
              <w:rPr>
                <w:rFonts w:ascii="DengXian" w:hAnsi="DengXian" w:eastAsia="DengXian" w:cs="DengXian"/>
                <w:sz w:val="16"/>
                <w:szCs w:val="16"/>
              </w:rPr>
              <w:t>0</w:t>
            </w:r>
          </w:p>
        </w:tc>
        <w:tc>
          <w:tcPr>
            <w:tcW w:w="1187" w:type="dxa"/>
            <w:tcBorders>
              <w:left w:val="single" w:color="000000" w:sz="4" w:space="0"/>
              <w:right w:val="single" w:color="000000" w:sz="4" w:space="0"/>
            </w:tcBorders>
            <w:vAlign w:val="top"/>
          </w:tcPr>
          <w:p>
            <w:pPr>
              <w:spacing w:before="54" w:line="181" w:lineRule="auto"/>
              <w:ind w:left="568"/>
              <w:rPr>
                <w:rFonts w:ascii="DengXian" w:hAnsi="DengXian" w:eastAsia="DengXian" w:cs="DengXian"/>
                <w:sz w:val="16"/>
                <w:szCs w:val="16"/>
              </w:rPr>
            </w:pPr>
            <w:r>
              <w:rPr>
                <w:rFonts w:ascii="DengXian" w:hAnsi="DengXian" w:eastAsia="DengXian" w:cs="DengXian"/>
                <w:sz w:val="16"/>
                <w:szCs w:val="16"/>
              </w:rPr>
              <w:t>0</w:t>
            </w:r>
          </w:p>
        </w:tc>
        <w:tc>
          <w:tcPr>
            <w:tcW w:w="1049" w:type="dxa"/>
            <w:tcBorders>
              <w:left w:val="single" w:color="000000" w:sz="4" w:space="0"/>
              <w:right w:val="single" w:color="000000" w:sz="4" w:space="0"/>
            </w:tcBorders>
            <w:vAlign w:val="top"/>
          </w:tcPr>
          <w:p>
            <w:pPr>
              <w:spacing w:before="54" w:line="181" w:lineRule="auto"/>
              <w:ind w:left="471"/>
              <w:rPr>
                <w:rFonts w:ascii="DengXian" w:hAnsi="DengXian" w:eastAsia="DengXian" w:cs="DengXian"/>
                <w:sz w:val="16"/>
                <w:szCs w:val="16"/>
              </w:rPr>
            </w:pPr>
            <w:r>
              <w:rPr>
                <w:rFonts w:ascii="DengXian" w:hAnsi="DengXian" w:eastAsia="DengXian" w:cs="DengXian"/>
                <w:spacing w:val="-11"/>
                <w:sz w:val="16"/>
                <w:szCs w:val="16"/>
              </w:rPr>
              <w:t>10</w:t>
            </w:r>
          </w:p>
        </w:tc>
        <w:tc>
          <w:tcPr>
            <w:tcW w:w="735" w:type="dxa"/>
            <w:tcBorders>
              <w:left w:val="single" w:color="000000" w:sz="4" w:space="0"/>
              <w:right w:val="single" w:color="000000" w:sz="4" w:space="0"/>
            </w:tcBorders>
            <w:vAlign w:val="top"/>
          </w:tcPr>
          <w:p>
            <w:pPr>
              <w:spacing w:before="54" w:line="181" w:lineRule="auto"/>
              <w:ind w:left="313"/>
              <w:rPr>
                <w:rFonts w:ascii="DengXian" w:hAnsi="DengXian" w:eastAsia="DengXian" w:cs="DengXian"/>
                <w:sz w:val="16"/>
                <w:szCs w:val="16"/>
              </w:rPr>
            </w:pPr>
            <w:r>
              <w:rPr>
                <w:rFonts w:ascii="DengXian" w:hAnsi="DengXian" w:eastAsia="DengXian" w:cs="DengXian"/>
                <w:spacing w:val="-10"/>
                <w:sz w:val="16"/>
                <w:szCs w:val="16"/>
              </w:rPr>
              <w:t>0%</w:t>
            </w:r>
          </w:p>
        </w:tc>
        <w:tc>
          <w:tcPr>
            <w:tcW w:w="1296" w:type="dxa"/>
            <w:gridSpan w:val="2"/>
            <w:tcBorders>
              <w:left w:val="single" w:color="000000" w:sz="4" w:space="0"/>
              <w:right w:val="single" w:color="000000" w:sz="2" w:space="0"/>
            </w:tcBorders>
            <w:vAlign w:val="top"/>
          </w:tcPr>
          <w:p>
            <w:pPr>
              <w:spacing w:before="54" w:line="181" w:lineRule="auto"/>
              <w:ind w:left="619"/>
              <w:rPr>
                <w:rFonts w:ascii="DengXian" w:hAnsi="DengXian" w:eastAsia="DengXian" w:cs="DengXian"/>
                <w:sz w:val="16"/>
                <w:szCs w:val="16"/>
              </w:rPr>
            </w:pPr>
            <w:r>
              <w:rPr>
                <w:rFonts w:ascii="DengXian" w:hAnsi="DengXian" w:eastAsia="DengXian" w:cs="DengXian"/>
                <w:sz w:val="16"/>
                <w:szCs w:val="16"/>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28" w:hRule="atLeast"/>
        </w:trPr>
        <w:tc>
          <w:tcPr>
            <w:tcW w:w="1714" w:type="dxa"/>
            <w:gridSpan w:val="3"/>
            <w:vMerge w:val="continue"/>
            <w:tcBorders>
              <w:top w:val="nil"/>
              <w:left w:val="single" w:color="000000" w:sz="2" w:space="0"/>
              <w:bottom w:val="nil"/>
              <w:right w:val="single" w:color="000000" w:sz="4" w:space="0"/>
            </w:tcBorders>
            <w:vAlign w:val="top"/>
          </w:tcPr>
          <w:p>
            <w:pPr>
              <w:pStyle w:val="6"/>
            </w:pPr>
          </w:p>
        </w:tc>
        <w:tc>
          <w:tcPr>
            <w:tcW w:w="1476" w:type="dxa"/>
            <w:tcBorders>
              <w:left w:val="single" w:color="000000" w:sz="4" w:space="0"/>
              <w:right w:val="single" w:color="000000" w:sz="4" w:space="0"/>
            </w:tcBorders>
            <w:vAlign w:val="top"/>
          </w:tcPr>
          <w:p>
            <w:pPr>
              <w:spacing w:before="45" w:line="199" w:lineRule="auto"/>
              <w:ind w:left="480"/>
              <w:rPr>
                <w:rFonts w:ascii="宋体" w:hAnsi="宋体" w:eastAsia="宋体" w:cs="宋体"/>
                <w:sz w:val="16"/>
                <w:szCs w:val="16"/>
              </w:rPr>
            </w:pPr>
            <w:r>
              <w:rPr>
                <w:rFonts w:ascii="宋体" w:hAnsi="宋体" w:eastAsia="宋体" w:cs="宋体"/>
                <w:spacing w:val="-13"/>
                <w:w w:val="92"/>
                <w:sz w:val="16"/>
                <w:szCs w:val="16"/>
              </w:rPr>
              <w:t>地方资金</w:t>
            </w:r>
          </w:p>
        </w:tc>
        <w:tc>
          <w:tcPr>
            <w:tcW w:w="1061" w:type="dxa"/>
            <w:tcBorders>
              <w:left w:val="single" w:color="000000" w:sz="4" w:space="0"/>
              <w:right w:val="single" w:color="000000" w:sz="4" w:space="0"/>
            </w:tcBorders>
            <w:vAlign w:val="top"/>
          </w:tcPr>
          <w:p>
            <w:pPr>
              <w:spacing w:before="73" w:line="167" w:lineRule="auto"/>
              <w:ind w:left="353"/>
              <w:rPr>
                <w:rFonts w:ascii="宋体" w:hAnsi="宋体" w:eastAsia="宋体" w:cs="宋体"/>
                <w:sz w:val="16"/>
                <w:szCs w:val="16"/>
              </w:rPr>
            </w:pPr>
            <w:r>
              <w:rPr>
                <w:rFonts w:ascii="宋体" w:hAnsi="宋体" w:eastAsia="宋体" w:cs="宋体"/>
                <w:spacing w:val="-15"/>
                <w:sz w:val="16"/>
                <w:szCs w:val="16"/>
              </w:rPr>
              <w:t>150.00</w:t>
            </w:r>
          </w:p>
        </w:tc>
        <w:tc>
          <w:tcPr>
            <w:tcW w:w="1187" w:type="dxa"/>
            <w:tcBorders>
              <w:left w:val="single" w:color="000000" w:sz="4" w:space="0"/>
              <w:right w:val="single" w:color="000000" w:sz="4" w:space="0"/>
            </w:tcBorders>
            <w:vAlign w:val="top"/>
          </w:tcPr>
          <w:p>
            <w:pPr>
              <w:spacing w:before="73" w:line="167" w:lineRule="auto"/>
              <w:ind w:left="416"/>
              <w:rPr>
                <w:rFonts w:ascii="宋体" w:hAnsi="宋体" w:eastAsia="宋体" w:cs="宋体"/>
                <w:sz w:val="16"/>
                <w:szCs w:val="16"/>
              </w:rPr>
            </w:pPr>
            <w:r>
              <w:rPr>
                <w:rFonts w:ascii="宋体" w:hAnsi="宋体" w:eastAsia="宋体" w:cs="宋体"/>
                <w:spacing w:val="-15"/>
                <w:sz w:val="16"/>
                <w:szCs w:val="16"/>
              </w:rPr>
              <w:t>150.00</w:t>
            </w:r>
          </w:p>
        </w:tc>
        <w:tc>
          <w:tcPr>
            <w:tcW w:w="1049" w:type="dxa"/>
            <w:tcBorders>
              <w:left w:val="single" w:color="000000" w:sz="4" w:space="0"/>
              <w:right w:val="single" w:color="000000" w:sz="4" w:space="0"/>
            </w:tcBorders>
            <w:vAlign w:val="top"/>
          </w:tcPr>
          <w:p>
            <w:pPr>
              <w:spacing w:before="54" w:line="181" w:lineRule="auto"/>
              <w:ind w:left="501"/>
              <w:rPr>
                <w:rFonts w:ascii="DengXian" w:hAnsi="DengXian" w:eastAsia="DengXian" w:cs="DengXian"/>
                <w:sz w:val="16"/>
                <w:szCs w:val="16"/>
              </w:rPr>
            </w:pPr>
            <w:r>
              <w:rPr>
                <w:rFonts w:ascii="DengXian" w:hAnsi="DengXian" w:eastAsia="DengXian" w:cs="DengXian"/>
                <w:sz w:val="16"/>
                <w:szCs w:val="16"/>
              </w:rPr>
              <w:t>0</w:t>
            </w:r>
          </w:p>
        </w:tc>
        <w:tc>
          <w:tcPr>
            <w:tcW w:w="735" w:type="dxa"/>
            <w:tcBorders>
              <w:left w:val="single" w:color="000000" w:sz="4" w:space="0"/>
              <w:right w:val="single" w:color="000000" w:sz="4" w:space="0"/>
            </w:tcBorders>
            <w:vAlign w:val="top"/>
          </w:tcPr>
          <w:p>
            <w:pPr>
              <w:spacing w:before="54" w:line="181" w:lineRule="auto"/>
              <w:ind w:left="249"/>
              <w:rPr>
                <w:rFonts w:ascii="DengXian" w:hAnsi="DengXian" w:eastAsia="DengXian" w:cs="DengXian"/>
                <w:sz w:val="16"/>
                <w:szCs w:val="16"/>
              </w:rPr>
            </w:pPr>
            <w:r>
              <w:rPr>
                <w:rFonts w:ascii="DengXian" w:hAnsi="DengXian" w:eastAsia="DengXian" w:cs="DengXian"/>
                <w:spacing w:val="-12"/>
                <w:w w:val="97"/>
                <w:sz w:val="16"/>
                <w:szCs w:val="16"/>
              </w:rPr>
              <w:t>100%</w:t>
            </w:r>
          </w:p>
        </w:tc>
        <w:tc>
          <w:tcPr>
            <w:tcW w:w="1296" w:type="dxa"/>
            <w:gridSpan w:val="2"/>
            <w:tcBorders>
              <w:left w:val="single" w:color="000000" w:sz="4" w:space="0"/>
              <w:right w:val="single" w:color="000000" w:sz="2" w:space="0"/>
            </w:tcBorders>
            <w:vAlign w:val="top"/>
          </w:tcPr>
          <w:p>
            <w:pPr>
              <w:spacing w:before="49" w:line="166" w:lineRule="auto"/>
              <w:ind w:left="584"/>
              <w:rPr>
                <w:rFonts w:ascii="DengXian" w:hAnsi="DengXian" w:eastAsia="DengXian" w:cs="DengXian"/>
                <w:sz w:val="18"/>
                <w:szCs w:val="18"/>
              </w:rPr>
            </w:pPr>
            <w:r>
              <w:rPr>
                <w:rFonts w:ascii="DengXian" w:hAnsi="DengXian" w:eastAsia="DengXian" w:cs="DengXian"/>
                <w:spacing w:val="-14"/>
                <w:sz w:val="18"/>
                <w:szCs w:val="18"/>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28" w:hRule="atLeast"/>
        </w:trPr>
        <w:tc>
          <w:tcPr>
            <w:tcW w:w="1714" w:type="dxa"/>
            <w:gridSpan w:val="3"/>
            <w:vMerge w:val="continue"/>
            <w:tcBorders>
              <w:top w:val="nil"/>
              <w:left w:val="single" w:color="000000" w:sz="2" w:space="0"/>
              <w:right w:val="single" w:color="000000" w:sz="4" w:space="0"/>
            </w:tcBorders>
            <w:vAlign w:val="top"/>
          </w:tcPr>
          <w:p>
            <w:pPr>
              <w:pStyle w:val="6"/>
            </w:pPr>
          </w:p>
        </w:tc>
        <w:tc>
          <w:tcPr>
            <w:tcW w:w="1476" w:type="dxa"/>
            <w:tcBorders>
              <w:left w:val="single" w:color="000000" w:sz="4" w:space="0"/>
              <w:right w:val="single" w:color="000000" w:sz="4" w:space="0"/>
            </w:tcBorders>
            <w:vAlign w:val="top"/>
          </w:tcPr>
          <w:p>
            <w:pPr>
              <w:spacing w:before="45" w:line="199" w:lineRule="auto"/>
              <w:ind w:left="508"/>
              <w:rPr>
                <w:rFonts w:ascii="宋体" w:hAnsi="宋体" w:eastAsia="宋体" w:cs="宋体"/>
                <w:sz w:val="16"/>
                <w:szCs w:val="16"/>
              </w:rPr>
            </w:pPr>
            <w:r>
              <w:rPr>
                <w:rFonts w:ascii="宋体" w:hAnsi="宋体" w:eastAsia="宋体" w:cs="宋体"/>
                <w:spacing w:val="-15"/>
                <w:w w:val="93"/>
                <w:sz w:val="16"/>
                <w:szCs w:val="16"/>
              </w:rPr>
              <w:t>其他资金</w:t>
            </w:r>
          </w:p>
        </w:tc>
        <w:tc>
          <w:tcPr>
            <w:tcW w:w="1061" w:type="dxa"/>
            <w:tcBorders>
              <w:left w:val="single" w:color="000000" w:sz="4" w:space="0"/>
              <w:right w:val="single" w:color="000000" w:sz="4" w:space="0"/>
            </w:tcBorders>
            <w:vAlign w:val="top"/>
          </w:tcPr>
          <w:p>
            <w:pPr>
              <w:spacing w:before="74" w:line="166" w:lineRule="auto"/>
              <w:ind w:left="506"/>
              <w:rPr>
                <w:rFonts w:ascii="宋体" w:hAnsi="宋体" w:eastAsia="宋体" w:cs="宋体"/>
                <w:sz w:val="16"/>
                <w:szCs w:val="16"/>
              </w:rPr>
            </w:pPr>
            <w:r>
              <w:rPr>
                <w:rFonts w:ascii="宋体" w:hAnsi="宋体" w:eastAsia="宋体" w:cs="宋体"/>
                <w:sz w:val="16"/>
                <w:szCs w:val="16"/>
              </w:rPr>
              <w:t>0</w:t>
            </w:r>
          </w:p>
        </w:tc>
        <w:tc>
          <w:tcPr>
            <w:tcW w:w="1187" w:type="dxa"/>
            <w:tcBorders>
              <w:left w:val="single" w:color="000000" w:sz="4" w:space="0"/>
              <w:right w:val="single" w:color="000000" w:sz="4" w:space="0"/>
            </w:tcBorders>
            <w:vAlign w:val="top"/>
          </w:tcPr>
          <w:p>
            <w:pPr>
              <w:spacing w:before="74" w:line="166" w:lineRule="auto"/>
              <w:ind w:left="569"/>
              <w:rPr>
                <w:rFonts w:ascii="宋体" w:hAnsi="宋体" w:eastAsia="宋体" w:cs="宋体"/>
                <w:sz w:val="16"/>
                <w:szCs w:val="16"/>
              </w:rPr>
            </w:pPr>
            <w:r>
              <w:rPr>
                <w:rFonts w:ascii="宋体" w:hAnsi="宋体" w:eastAsia="宋体" w:cs="宋体"/>
                <w:sz w:val="16"/>
                <w:szCs w:val="16"/>
              </w:rPr>
              <w:t>0</w:t>
            </w:r>
          </w:p>
        </w:tc>
        <w:tc>
          <w:tcPr>
            <w:tcW w:w="1049" w:type="dxa"/>
            <w:tcBorders>
              <w:left w:val="single" w:color="000000" w:sz="4" w:space="0"/>
              <w:right w:val="single" w:color="000000" w:sz="4" w:space="0"/>
            </w:tcBorders>
            <w:vAlign w:val="top"/>
          </w:tcPr>
          <w:p>
            <w:pPr>
              <w:spacing w:before="55" w:line="180" w:lineRule="auto"/>
              <w:ind w:left="501"/>
              <w:rPr>
                <w:rFonts w:ascii="DengXian" w:hAnsi="DengXian" w:eastAsia="DengXian" w:cs="DengXian"/>
                <w:sz w:val="16"/>
                <w:szCs w:val="16"/>
              </w:rPr>
            </w:pPr>
            <w:r>
              <w:rPr>
                <w:rFonts w:ascii="DengXian" w:hAnsi="DengXian" w:eastAsia="DengXian" w:cs="DengXian"/>
                <w:sz w:val="16"/>
                <w:szCs w:val="16"/>
              </w:rPr>
              <w:t>0</w:t>
            </w:r>
          </w:p>
        </w:tc>
        <w:tc>
          <w:tcPr>
            <w:tcW w:w="735" w:type="dxa"/>
            <w:tcBorders>
              <w:left w:val="single" w:color="000000" w:sz="4" w:space="0"/>
              <w:right w:val="single" w:color="000000" w:sz="4" w:space="0"/>
            </w:tcBorders>
            <w:vAlign w:val="top"/>
          </w:tcPr>
          <w:p>
            <w:pPr>
              <w:spacing w:before="55" w:line="180" w:lineRule="auto"/>
              <w:ind w:left="313"/>
              <w:rPr>
                <w:rFonts w:ascii="DengXian" w:hAnsi="DengXian" w:eastAsia="DengXian" w:cs="DengXian"/>
                <w:sz w:val="16"/>
                <w:szCs w:val="16"/>
              </w:rPr>
            </w:pPr>
            <w:r>
              <w:rPr>
                <w:rFonts w:ascii="DengXian" w:hAnsi="DengXian" w:eastAsia="DengXian" w:cs="DengXian"/>
                <w:spacing w:val="-10"/>
                <w:sz w:val="16"/>
                <w:szCs w:val="16"/>
              </w:rPr>
              <w:t>0%</w:t>
            </w:r>
          </w:p>
        </w:tc>
        <w:tc>
          <w:tcPr>
            <w:tcW w:w="1296" w:type="dxa"/>
            <w:gridSpan w:val="2"/>
            <w:tcBorders>
              <w:left w:val="single" w:color="000000" w:sz="4" w:space="0"/>
              <w:right w:val="single" w:color="000000" w:sz="2" w:space="0"/>
            </w:tcBorders>
            <w:vAlign w:val="top"/>
          </w:tcPr>
          <w:p>
            <w:pPr>
              <w:spacing w:before="49" w:line="166" w:lineRule="auto"/>
              <w:ind w:left="617"/>
              <w:rPr>
                <w:rFonts w:ascii="DengXian" w:hAnsi="DengXian" w:eastAsia="DengXian" w:cs="DengXian"/>
                <w:sz w:val="18"/>
                <w:szCs w:val="18"/>
              </w:rPr>
            </w:pPr>
            <w:r>
              <w:rPr>
                <w:rFonts w:ascii="DengXian" w:hAnsi="DengXian" w:eastAsia="DengXian" w:cs="DengXian"/>
                <w:sz w:val="18"/>
                <w:szCs w:val="18"/>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28" w:hRule="atLeast"/>
        </w:trPr>
        <w:tc>
          <w:tcPr>
            <w:tcW w:w="611" w:type="dxa"/>
            <w:vMerge w:val="restart"/>
            <w:tcBorders>
              <w:left w:val="single" w:color="000000" w:sz="2" w:space="0"/>
              <w:bottom w:val="nil"/>
              <w:right w:val="single" w:color="000000" w:sz="4" w:space="0"/>
            </w:tcBorders>
            <w:vAlign w:val="top"/>
          </w:tcPr>
          <w:p>
            <w:pPr>
              <w:pStyle w:val="6"/>
              <w:spacing w:line="295" w:lineRule="auto"/>
            </w:pPr>
          </w:p>
          <w:p>
            <w:pPr>
              <w:pStyle w:val="6"/>
              <w:spacing w:line="296" w:lineRule="auto"/>
            </w:pPr>
          </w:p>
          <w:p>
            <w:pPr>
              <w:spacing w:before="54" w:line="222" w:lineRule="auto"/>
              <w:ind w:left="65" w:right="34" w:firstLine="2"/>
              <w:rPr>
                <w:rFonts w:ascii="DengXian" w:hAnsi="DengXian" w:eastAsia="DengXian" w:cs="DengXian"/>
                <w:sz w:val="16"/>
                <w:szCs w:val="16"/>
              </w:rPr>
            </w:pPr>
            <w:r>
              <w:rPr>
                <w:rFonts w:ascii="DengXian" w:hAnsi="DengXian" w:eastAsia="DengXian" w:cs="DengXian"/>
                <w:spacing w:val="-23"/>
                <w:w w:val="92"/>
                <w:sz w:val="16"/>
                <w:szCs w:val="16"/>
              </w:rPr>
              <w:t>总体目标</w:t>
            </w:r>
            <w:r>
              <w:rPr>
                <w:rFonts w:ascii="DengXian" w:hAnsi="DengXian" w:eastAsia="DengXian" w:cs="DengXian"/>
                <w:spacing w:val="3"/>
                <w:sz w:val="16"/>
                <w:szCs w:val="16"/>
              </w:rPr>
              <w:t xml:space="preserve"> </w:t>
            </w:r>
            <w:r>
              <w:rPr>
                <w:rFonts w:ascii="DengXian" w:hAnsi="DengXian" w:eastAsia="DengXian" w:cs="DengXian"/>
                <w:spacing w:val="-12"/>
                <w:w w:val="86"/>
                <w:sz w:val="16"/>
                <w:szCs w:val="16"/>
              </w:rPr>
              <w:t>完成情况</w:t>
            </w:r>
          </w:p>
        </w:tc>
        <w:tc>
          <w:tcPr>
            <w:tcW w:w="3640" w:type="dxa"/>
            <w:gridSpan w:val="4"/>
            <w:tcBorders>
              <w:left w:val="single" w:color="000000" w:sz="4" w:space="0"/>
              <w:right w:val="single" w:color="000000" w:sz="4" w:space="0"/>
            </w:tcBorders>
            <w:vAlign w:val="top"/>
          </w:tcPr>
          <w:p>
            <w:pPr>
              <w:spacing w:before="22" w:line="217" w:lineRule="auto"/>
              <w:ind w:left="1573"/>
              <w:rPr>
                <w:rFonts w:ascii="DengXian" w:hAnsi="DengXian" w:eastAsia="DengXian" w:cs="DengXian"/>
                <w:sz w:val="16"/>
                <w:szCs w:val="16"/>
              </w:rPr>
            </w:pPr>
            <w:r>
              <w:rPr>
                <w:rFonts w:ascii="DengXian" w:hAnsi="DengXian" w:eastAsia="DengXian" w:cs="DengXian"/>
                <w:spacing w:val="-24"/>
                <w:w w:val="98"/>
                <w:sz w:val="16"/>
                <w:szCs w:val="16"/>
              </w:rPr>
              <w:t>总体目标</w:t>
            </w:r>
          </w:p>
        </w:tc>
        <w:tc>
          <w:tcPr>
            <w:tcW w:w="2971" w:type="dxa"/>
            <w:gridSpan w:val="3"/>
            <w:tcBorders>
              <w:left w:val="single" w:color="000000" w:sz="4" w:space="0"/>
              <w:right w:val="single" w:color="000000" w:sz="4" w:space="0"/>
            </w:tcBorders>
            <w:vAlign w:val="top"/>
          </w:tcPr>
          <w:p>
            <w:pPr>
              <w:spacing w:before="22" w:line="217" w:lineRule="auto"/>
              <w:ind w:left="981"/>
              <w:rPr>
                <w:rFonts w:ascii="DengXian" w:hAnsi="DengXian" w:eastAsia="DengXian" w:cs="DengXian"/>
                <w:sz w:val="16"/>
                <w:szCs w:val="16"/>
              </w:rPr>
            </w:pPr>
            <w:r>
              <w:rPr>
                <w:rFonts w:ascii="DengXian" w:hAnsi="DengXian" w:eastAsia="DengXian" w:cs="DengXian"/>
                <w:spacing w:val="-12"/>
                <w:w w:val="89"/>
                <w:sz w:val="16"/>
                <w:szCs w:val="16"/>
              </w:rPr>
              <w:t>全年实际完成情况</w:t>
            </w:r>
          </w:p>
        </w:tc>
        <w:tc>
          <w:tcPr>
            <w:tcW w:w="1296" w:type="dxa"/>
            <w:gridSpan w:val="2"/>
            <w:tcBorders>
              <w:left w:val="single" w:color="000000" w:sz="4" w:space="0"/>
              <w:right w:val="single" w:color="000000" w:sz="2" w:space="0"/>
            </w:tcBorders>
            <w:vAlign w:val="top"/>
          </w:tcPr>
          <w:p>
            <w:pPr>
              <w:pStyle w:val="6"/>
              <w:spacing w:line="218" w:lineRule="exact"/>
              <w:rPr>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427" w:hRule="atLeast"/>
        </w:trPr>
        <w:tc>
          <w:tcPr>
            <w:tcW w:w="611" w:type="dxa"/>
            <w:vMerge w:val="continue"/>
            <w:tcBorders>
              <w:top w:val="nil"/>
              <w:left w:val="single" w:color="000000" w:sz="2" w:space="0"/>
              <w:right w:val="single" w:color="000000" w:sz="4" w:space="0"/>
            </w:tcBorders>
            <w:vAlign w:val="top"/>
          </w:tcPr>
          <w:p>
            <w:pPr>
              <w:pStyle w:val="6"/>
            </w:pPr>
          </w:p>
        </w:tc>
        <w:tc>
          <w:tcPr>
            <w:tcW w:w="3640" w:type="dxa"/>
            <w:gridSpan w:val="4"/>
            <w:tcBorders>
              <w:left w:val="single" w:color="000000" w:sz="4" w:space="0"/>
              <w:right w:val="single" w:color="000000" w:sz="4" w:space="0"/>
            </w:tcBorders>
            <w:vAlign w:val="top"/>
          </w:tcPr>
          <w:p>
            <w:pPr>
              <w:spacing w:before="112" w:line="204" w:lineRule="auto"/>
              <w:ind w:left="24"/>
              <w:rPr>
                <w:rFonts w:ascii="DengXian" w:hAnsi="DengXian" w:eastAsia="DengXian" w:cs="DengXian"/>
                <w:sz w:val="15"/>
                <w:szCs w:val="15"/>
              </w:rPr>
            </w:pPr>
            <w:r>
              <w:rPr>
                <w:rFonts w:ascii="DengXian" w:hAnsi="DengXian" w:eastAsia="DengXian" w:cs="DengXian"/>
                <w:spacing w:val="-24"/>
                <w:w w:val="97"/>
                <w:sz w:val="15"/>
                <w:szCs w:val="15"/>
              </w:rPr>
              <w:t>完成：</w:t>
            </w:r>
          </w:p>
          <w:p>
            <w:pPr>
              <w:spacing w:line="204" w:lineRule="auto"/>
              <w:ind w:left="41"/>
              <w:rPr>
                <w:rFonts w:ascii="DengXian" w:hAnsi="DengXian" w:eastAsia="DengXian" w:cs="DengXian"/>
                <w:sz w:val="15"/>
                <w:szCs w:val="15"/>
              </w:rPr>
            </w:pPr>
            <w:r>
              <w:rPr>
                <w:rFonts w:ascii="DengXian" w:hAnsi="DengXian" w:eastAsia="DengXian" w:cs="DengXian"/>
                <w:spacing w:val="-13"/>
                <w:w w:val="86"/>
                <w:sz w:val="15"/>
                <w:szCs w:val="15"/>
              </w:rPr>
              <w:t>目标1：引导和支持农户参加农业保险面积和保额较上年大幅增加</w:t>
            </w:r>
            <w:r>
              <w:rPr>
                <w:rFonts w:ascii="DengXian" w:hAnsi="DengXian" w:eastAsia="DengXian" w:cs="DengXian"/>
                <w:spacing w:val="-14"/>
                <w:w w:val="86"/>
                <w:sz w:val="15"/>
                <w:szCs w:val="15"/>
              </w:rPr>
              <w:t>。</w:t>
            </w:r>
          </w:p>
          <w:p>
            <w:pPr>
              <w:spacing w:line="204" w:lineRule="auto"/>
              <w:ind w:left="25" w:right="94" w:firstLine="16"/>
              <w:rPr>
                <w:rFonts w:ascii="DengXian" w:hAnsi="DengXian" w:eastAsia="DengXian" w:cs="DengXian"/>
                <w:sz w:val="15"/>
                <w:szCs w:val="15"/>
              </w:rPr>
            </w:pPr>
            <w:r>
              <w:rPr>
                <w:rFonts w:ascii="DengXian" w:hAnsi="DengXian" w:eastAsia="DengXian" w:cs="DengXian"/>
                <w:spacing w:val="-16"/>
                <w:w w:val="87"/>
                <w:sz w:val="15"/>
                <w:szCs w:val="15"/>
              </w:rPr>
              <w:t>目标2：主要保障关系国计民生和粮食安全的大宗农产品，重点支持农</w:t>
            </w:r>
            <w:r>
              <w:rPr>
                <w:rFonts w:ascii="DengXian" w:hAnsi="DengXian" w:eastAsia="DengXian" w:cs="DengXian"/>
                <w:spacing w:val="4"/>
                <w:sz w:val="15"/>
                <w:szCs w:val="15"/>
              </w:rPr>
              <w:t xml:space="preserve"> </w:t>
            </w:r>
            <w:r>
              <w:rPr>
                <w:rFonts w:ascii="DengXian" w:hAnsi="DengXian" w:eastAsia="DengXian" w:cs="DengXian"/>
                <w:spacing w:val="-15"/>
                <w:w w:val="88"/>
                <w:sz w:val="15"/>
                <w:szCs w:val="15"/>
              </w:rPr>
              <w:t>业生产环节效果明显。</w:t>
            </w:r>
          </w:p>
          <w:p>
            <w:pPr>
              <w:spacing w:line="204" w:lineRule="auto"/>
              <w:ind w:left="22" w:right="101" w:firstLine="19"/>
              <w:rPr>
                <w:rFonts w:ascii="DengXian" w:hAnsi="DengXian" w:eastAsia="DengXian" w:cs="DengXian"/>
                <w:sz w:val="15"/>
                <w:szCs w:val="15"/>
              </w:rPr>
            </w:pPr>
            <w:r>
              <w:rPr>
                <w:rFonts w:ascii="DengXian" w:hAnsi="DengXian" w:eastAsia="DengXian" w:cs="DengXian"/>
                <w:spacing w:val="-13"/>
                <w:w w:val="85"/>
                <w:sz w:val="15"/>
                <w:szCs w:val="15"/>
              </w:rPr>
              <w:t>目标3：不断扩大农业保险覆盖面和风险保障水平，逐步建立</w:t>
            </w:r>
            <w:r>
              <w:rPr>
                <w:rFonts w:ascii="DengXian" w:hAnsi="DengXian" w:eastAsia="DengXian" w:cs="DengXian"/>
                <w:spacing w:val="-14"/>
                <w:w w:val="85"/>
                <w:sz w:val="15"/>
                <w:szCs w:val="15"/>
              </w:rPr>
              <w:t>市场化的</w:t>
            </w:r>
            <w:r>
              <w:rPr>
                <w:rFonts w:ascii="DengXian" w:hAnsi="DengXian" w:eastAsia="DengXian" w:cs="DengXian"/>
                <w:sz w:val="15"/>
                <w:szCs w:val="15"/>
              </w:rPr>
              <w:t xml:space="preserve"> </w:t>
            </w:r>
            <w:r>
              <w:rPr>
                <w:rFonts w:ascii="DengXian" w:hAnsi="DengXian" w:eastAsia="DengXian" w:cs="DengXian"/>
                <w:spacing w:val="-13"/>
                <w:w w:val="87"/>
                <w:sz w:val="15"/>
                <w:szCs w:val="15"/>
              </w:rPr>
              <w:t>农业生产风险防范化解机制。</w:t>
            </w:r>
          </w:p>
          <w:p>
            <w:pPr>
              <w:spacing w:line="224" w:lineRule="auto"/>
              <w:ind w:left="41"/>
              <w:rPr>
                <w:rFonts w:ascii="DengXian" w:hAnsi="DengXian" w:eastAsia="DengXian" w:cs="DengXian"/>
                <w:sz w:val="15"/>
                <w:szCs w:val="15"/>
              </w:rPr>
            </w:pPr>
            <w:r>
              <w:rPr>
                <w:rFonts w:ascii="DengXian" w:hAnsi="DengXian" w:eastAsia="DengXian" w:cs="DengXian"/>
                <w:spacing w:val="-18"/>
                <w:w w:val="89"/>
                <w:sz w:val="15"/>
                <w:szCs w:val="15"/>
              </w:rPr>
              <w:t>目标4：稳定农业生产，保障了农民收入。</w:t>
            </w:r>
          </w:p>
        </w:tc>
        <w:tc>
          <w:tcPr>
            <w:tcW w:w="4267" w:type="dxa"/>
            <w:gridSpan w:val="5"/>
            <w:tcBorders>
              <w:left w:val="single" w:color="000000" w:sz="4" w:space="0"/>
              <w:right w:val="single" w:color="000000" w:sz="2" w:space="0"/>
            </w:tcBorders>
            <w:vAlign w:val="top"/>
          </w:tcPr>
          <w:p>
            <w:pPr>
              <w:spacing w:before="112" w:line="204" w:lineRule="auto"/>
              <w:ind w:left="27"/>
              <w:rPr>
                <w:rFonts w:ascii="DengXian" w:hAnsi="DengXian" w:eastAsia="DengXian" w:cs="DengXian"/>
                <w:sz w:val="15"/>
                <w:szCs w:val="15"/>
              </w:rPr>
            </w:pPr>
            <w:r>
              <w:rPr>
                <w:rFonts w:ascii="DengXian" w:hAnsi="DengXian" w:eastAsia="DengXian" w:cs="DengXian"/>
                <w:spacing w:val="-24"/>
                <w:w w:val="97"/>
                <w:sz w:val="15"/>
                <w:szCs w:val="15"/>
              </w:rPr>
              <w:t>完成：</w:t>
            </w:r>
          </w:p>
          <w:p>
            <w:pPr>
              <w:spacing w:line="204" w:lineRule="auto"/>
              <w:ind w:left="22" w:right="145" w:firstLine="21"/>
              <w:rPr>
                <w:rFonts w:ascii="DengXian" w:hAnsi="DengXian" w:eastAsia="DengXian" w:cs="DengXian"/>
                <w:sz w:val="15"/>
                <w:szCs w:val="15"/>
              </w:rPr>
            </w:pPr>
            <w:r>
              <w:rPr>
                <w:rFonts w:ascii="DengXian" w:hAnsi="DengXian" w:eastAsia="DengXian" w:cs="DengXian"/>
                <w:spacing w:val="-13"/>
                <w:w w:val="85"/>
                <w:sz w:val="15"/>
                <w:szCs w:val="15"/>
              </w:rPr>
              <w:t>目标1：农业保险保险金额按年度核定完成，保险费率按年度核定，虚假承保、虚</w:t>
            </w:r>
            <w:r>
              <w:rPr>
                <w:rFonts w:ascii="DengXian" w:hAnsi="DengXian" w:eastAsia="DengXian" w:cs="DengXian"/>
                <w:spacing w:val="6"/>
                <w:sz w:val="15"/>
                <w:szCs w:val="15"/>
              </w:rPr>
              <w:t xml:space="preserve"> </w:t>
            </w:r>
            <w:r>
              <w:rPr>
                <w:rFonts w:ascii="DengXian" w:hAnsi="DengXian" w:eastAsia="DengXian" w:cs="DengXian"/>
                <w:spacing w:val="-12"/>
                <w:w w:val="89"/>
                <w:sz w:val="15"/>
                <w:szCs w:val="15"/>
              </w:rPr>
              <w:t>假理赔0起。</w:t>
            </w:r>
          </w:p>
          <w:p>
            <w:pPr>
              <w:spacing w:before="1" w:line="204" w:lineRule="auto"/>
              <w:ind w:left="24" w:right="86" w:firstLine="20"/>
              <w:jc w:val="both"/>
              <w:rPr>
                <w:rFonts w:ascii="DengXian" w:hAnsi="DengXian" w:eastAsia="DengXian" w:cs="DengXian"/>
                <w:sz w:val="15"/>
                <w:szCs w:val="15"/>
              </w:rPr>
            </w:pPr>
            <w:r>
              <w:rPr>
                <w:rFonts w:ascii="DengXian" w:hAnsi="DengXian" w:eastAsia="DengXian" w:cs="DengXian"/>
                <w:spacing w:val="-14"/>
                <w:w w:val="86"/>
                <w:sz w:val="15"/>
                <w:szCs w:val="15"/>
              </w:rPr>
              <w:t>目标2：主要保障关系国计民生和粮食安全的大宗农</w:t>
            </w:r>
            <w:r>
              <w:rPr>
                <w:rFonts w:ascii="DengXian" w:hAnsi="DengXian" w:eastAsia="DengXian" w:cs="DengXian"/>
                <w:spacing w:val="-15"/>
                <w:w w:val="86"/>
                <w:sz w:val="15"/>
                <w:szCs w:val="15"/>
              </w:rPr>
              <w:t>产品，重点支持农业生产环节</w:t>
            </w:r>
            <w:r>
              <w:rPr>
                <w:rFonts w:ascii="DengXian" w:hAnsi="DengXian" w:eastAsia="DengXian" w:cs="DengXian"/>
                <w:sz w:val="15"/>
                <w:szCs w:val="15"/>
              </w:rPr>
              <w:t xml:space="preserve">  </w:t>
            </w:r>
            <w:r>
              <w:rPr>
                <w:rFonts w:ascii="DengXian" w:hAnsi="DengXian" w:eastAsia="DengXian" w:cs="DengXian"/>
                <w:spacing w:val="-11"/>
                <w:w w:val="84"/>
                <w:sz w:val="15"/>
                <w:szCs w:val="15"/>
              </w:rPr>
              <w:t>效果明显。不断扩大农业保险覆盖面和风险保障水平，逐步建立市场化的农业生产</w:t>
            </w:r>
            <w:r>
              <w:rPr>
                <w:rFonts w:ascii="DengXian" w:hAnsi="DengXian" w:eastAsia="DengXian" w:cs="DengXian"/>
                <w:spacing w:val="7"/>
                <w:sz w:val="15"/>
                <w:szCs w:val="15"/>
              </w:rPr>
              <w:t xml:space="preserve"> </w:t>
            </w:r>
            <w:r>
              <w:rPr>
                <w:rFonts w:ascii="DengXian" w:hAnsi="DengXian" w:eastAsia="DengXian" w:cs="DengXian"/>
                <w:spacing w:val="-13"/>
                <w:w w:val="88"/>
                <w:sz w:val="15"/>
                <w:szCs w:val="15"/>
              </w:rPr>
              <w:t>风险防范化解机制。</w:t>
            </w:r>
          </w:p>
          <w:p>
            <w:pPr>
              <w:spacing w:line="224" w:lineRule="auto"/>
              <w:ind w:left="44"/>
              <w:rPr>
                <w:rFonts w:ascii="DengXian" w:hAnsi="DengXian" w:eastAsia="DengXian" w:cs="DengXian"/>
                <w:sz w:val="15"/>
                <w:szCs w:val="15"/>
              </w:rPr>
            </w:pPr>
            <w:r>
              <w:rPr>
                <w:rFonts w:ascii="DengXian" w:hAnsi="DengXian" w:eastAsia="DengXian" w:cs="DengXian"/>
                <w:spacing w:val="-18"/>
                <w:w w:val="89"/>
                <w:sz w:val="15"/>
                <w:szCs w:val="15"/>
              </w:rPr>
              <w:t>目标3：稳定农业生产，保障了农民收入。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79" w:hRule="atLeast"/>
        </w:trPr>
        <w:tc>
          <w:tcPr>
            <w:tcW w:w="611" w:type="dxa"/>
            <w:vMerge w:val="restart"/>
            <w:tcBorders>
              <w:left w:val="single" w:color="000000" w:sz="2" w:space="0"/>
              <w:bottom w:val="nil"/>
              <w:right w:val="single" w:color="000000" w:sz="4" w:space="0"/>
            </w:tcBorders>
            <w:textDirection w:val="tbRlV"/>
            <w:vAlign w:val="top"/>
          </w:tcPr>
          <w:p>
            <w:pPr>
              <w:spacing w:before="227" w:line="174" w:lineRule="auto"/>
              <w:ind w:left="3892"/>
              <w:rPr>
                <w:rFonts w:ascii="DengXian" w:hAnsi="DengXian" w:eastAsia="DengXian" w:cs="DengXian"/>
                <w:sz w:val="16"/>
                <w:szCs w:val="16"/>
              </w:rPr>
            </w:pPr>
            <w:r>
              <w:rPr>
                <w:rFonts w:ascii="DengXian" w:hAnsi="DengXian" w:eastAsia="DengXian" w:cs="DengXian"/>
                <w:spacing w:val="25"/>
                <w:sz w:val="16"/>
                <w:szCs w:val="16"/>
              </w:rPr>
              <w:t>绩效指标</w:t>
            </w:r>
          </w:p>
        </w:tc>
        <w:tc>
          <w:tcPr>
            <w:tcW w:w="464" w:type="dxa"/>
            <w:tcBorders>
              <w:left w:val="single" w:color="000000" w:sz="4" w:space="0"/>
              <w:right w:val="single" w:color="000000" w:sz="4" w:space="0"/>
            </w:tcBorders>
            <w:vAlign w:val="top"/>
          </w:tcPr>
          <w:p>
            <w:pPr>
              <w:spacing w:before="13" w:line="205" w:lineRule="auto"/>
              <w:ind w:left="111"/>
              <w:rPr>
                <w:rFonts w:ascii="DengXian" w:hAnsi="DengXian" w:eastAsia="DengXian" w:cs="DengXian"/>
                <w:sz w:val="16"/>
                <w:szCs w:val="16"/>
              </w:rPr>
            </w:pPr>
            <w:r>
              <w:rPr>
                <w:rFonts w:ascii="DengXian" w:hAnsi="DengXian" w:eastAsia="DengXian" w:cs="DengXian"/>
                <w:spacing w:val="-14"/>
                <w:w w:val="96"/>
                <w:sz w:val="16"/>
                <w:szCs w:val="16"/>
              </w:rPr>
              <w:t>一级</w:t>
            </w:r>
          </w:p>
          <w:p>
            <w:pPr>
              <w:spacing w:line="189" w:lineRule="auto"/>
              <w:ind w:left="108"/>
              <w:rPr>
                <w:rFonts w:ascii="DengXian" w:hAnsi="DengXian" w:eastAsia="DengXian" w:cs="DengXian"/>
                <w:sz w:val="16"/>
                <w:szCs w:val="16"/>
              </w:rPr>
            </w:pPr>
            <w:r>
              <w:rPr>
                <w:rFonts w:ascii="DengXian" w:hAnsi="DengXian" w:eastAsia="DengXian" w:cs="DengXian"/>
                <w:spacing w:val="-9"/>
                <w:w w:val="94"/>
                <w:sz w:val="16"/>
                <w:szCs w:val="16"/>
              </w:rPr>
              <w:t>指标</w:t>
            </w:r>
          </w:p>
        </w:tc>
        <w:tc>
          <w:tcPr>
            <w:tcW w:w="639" w:type="dxa"/>
            <w:tcBorders>
              <w:left w:val="single" w:color="000000" w:sz="4" w:space="0"/>
              <w:right w:val="single" w:color="000000" w:sz="4" w:space="0"/>
            </w:tcBorders>
            <w:vAlign w:val="top"/>
          </w:tcPr>
          <w:p>
            <w:pPr>
              <w:spacing w:before="107" w:line="235" w:lineRule="auto"/>
              <w:ind w:left="75"/>
              <w:rPr>
                <w:rFonts w:ascii="DengXian" w:hAnsi="DengXian" w:eastAsia="DengXian" w:cs="DengXian"/>
                <w:sz w:val="16"/>
                <w:szCs w:val="16"/>
              </w:rPr>
            </w:pPr>
            <w:r>
              <w:rPr>
                <w:rFonts w:ascii="DengXian" w:hAnsi="DengXian" w:eastAsia="DengXian" w:cs="DengXian"/>
                <w:spacing w:val="-11"/>
                <w:w w:val="90"/>
                <w:sz w:val="16"/>
                <w:szCs w:val="16"/>
              </w:rPr>
              <w:t>二级指标</w:t>
            </w:r>
          </w:p>
        </w:tc>
        <w:tc>
          <w:tcPr>
            <w:tcW w:w="1476" w:type="dxa"/>
            <w:tcBorders>
              <w:left w:val="single" w:color="000000" w:sz="4" w:space="0"/>
              <w:right w:val="single" w:color="000000" w:sz="4" w:space="0"/>
            </w:tcBorders>
            <w:vAlign w:val="top"/>
          </w:tcPr>
          <w:p>
            <w:pPr>
              <w:spacing w:before="116" w:line="228" w:lineRule="auto"/>
              <w:ind w:left="516"/>
              <w:rPr>
                <w:rFonts w:ascii="DengXian" w:hAnsi="DengXian" w:eastAsia="DengXian" w:cs="DengXian"/>
                <w:sz w:val="15"/>
                <w:szCs w:val="15"/>
              </w:rPr>
            </w:pPr>
            <w:r>
              <w:rPr>
                <w:rFonts w:ascii="DengXian" w:hAnsi="DengXian" w:eastAsia="DengXian" w:cs="DengXian"/>
                <w:spacing w:val="-9"/>
                <w:w w:val="87"/>
                <w:sz w:val="15"/>
                <w:szCs w:val="15"/>
              </w:rPr>
              <w:t>三级指标</w:t>
            </w:r>
          </w:p>
        </w:tc>
        <w:tc>
          <w:tcPr>
            <w:tcW w:w="1061" w:type="dxa"/>
            <w:tcBorders>
              <w:left w:val="single" w:color="000000" w:sz="4" w:space="0"/>
              <w:right w:val="single" w:color="000000" w:sz="4" w:space="0"/>
            </w:tcBorders>
            <w:vAlign w:val="top"/>
          </w:tcPr>
          <w:p>
            <w:pPr>
              <w:spacing w:before="107" w:line="235" w:lineRule="auto"/>
              <w:ind w:left="346"/>
              <w:rPr>
                <w:rFonts w:ascii="DengXian" w:hAnsi="DengXian" w:eastAsia="DengXian" w:cs="DengXian"/>
                <w:sz w:val="16"/>
                <w:szCs w:val="16"/>
              </w:rPr>
            </w:pPr>
            <w:r>
              <w:rPr>
                <w:rFonts w:ascii="DengXian" w:hAnsi="DengXian" w:eastAsia="DengXian" w:cs="DengXian"/>
                <w:spacing w:val="-8"/>
                <w:w w:val="90"/>
                <w:sz w:val="16"/>
                <w:szCs w:val="16"/>
              </w:rPr>
              <w:t>指标值</w:t>
            </w:r>
          </w:p>
        </w:tc>
        <w:tc>
          <w:tcPr>
            <w:tcW w:w="1187" w:type="dxa"/>
            <w:tcBorders>
              <w:left w:val="single" w:color="000000" w:sz="4" w:space="0"/>
              <w:right w:val="single" w:color="000000" w:sz="4" w:space="0"/>
            </w:tcBorders>
            <w:vAlign w:val="top"/>
          </w:tcPr>
          <w:p>
            <w:pPr>
              <w:spacing w:before="107" w:line="234" w:lineRule="auto"/>
              <w:ind w:left="151"/>
              <w:rPr>
                <w:rFonts w:ascii="DengXian" w:hAnsi="DengXian" w:eastAsia="DengXian" w:cs="DengXian"/>
                <w:sz w:val="16"/>
                <w:szCs w:val="16"/>
              </w:rPr>
            </w:pPr>
            <w:r>
              <w:rPr>
                <w:rFonts w:ascii="DengXian" w:hAnsi="DengXian" w:eastAsia="DengXian" w:cs="DengXian"/>
                <w:spacing w:val="-11"/>
                <w:w w:val="89"/>
                <w:sz w:val="16"/>
                <w:szCs w:val="16"/>
              </w:rPr>
              <w:t>全年实际完成值</w:t>
            </w:r>
          </w:p>
        </w:tc>
        <w:tc>
          <w:tcPr>
            <w:tcW w:w="1049" w:type="dxa"/>
            <w:tcBorders>
              <w:left w:val="single" w:color="000000" w:sz="4" w:space="0"/>
              <w:right w:val="single" w:color="000000" w:sz="4" w:space="0"/>
            </w:tcBorders>
            <w:vAlign w:val="top"/>
          </w:tcPr>
          <w:p>
            <w:pPr>
              <w:spacing w:before="107" w:line="235" w:lineRule="auto"/>
              <w:ind w:left="404"/>
              <w:rPr>
                <w:rFonts w:ascii="DengXian" w:hAnsi="DengXian" w:eastAsia="DengXian" w:cs="DengXian"/>
                <w:sz w:val="16"/>
                <w:szCs w:val="16"/>
              </w:rPr>
            </w:pPr>
            <w:r>
              <w:rPr>
                <w:rFonts w:ascii="DengXian" w:hAnsi="DengXian" w:eastAsia="DengXian" w:cs="DengXian"/>
                <w:spacing w:val="-6"/>
                <w:w w:val="93"/>
                <w:sz w:val="16"/>
                <w:szCs w:val="16"/>
              </w:rPr>
              <w:t>分值</w:t>
            </w:r>
          </w:p>
        </w:tc>
        <w:tc>
          <w:tcPr>
            <w:tcW w:w="735" w:type="dxa"/>
            <w:tcBorders>
              <w:left w:val="single" w:color="000000" w:sz="4" w:space="0"/>
              <w:right w:val="single" w:color="000000" w:sz="4" w:space="0"/>
            </w:tcBorders>
            <w:vAlign w:val="top"/>
          </w:tcPr>
          <w:p>
            <w:pPr>
              <w:spacing w:before="107" w:line="235" w:lineRule="auto"/>
              <w:ind w:left="250"/>
              <w:rPr>
                <w:rFonts w:ascii="DengXian" w:hAnsi="DengXian" w:eastAsia="DengXian" w:cs="DengXian"/>
                <w:sz w:val="16"/>
                <w:szCs w:val="16"/>
              </w:rPr>
            </w:pPr>
            <w:r>
              <w:rPr>
                <w:rFonts w:ascii="DengXian" w:hAnsi="DengXian" w:eastAsia="DengXian" w:cs="DengXian"/>
                <w:spacing w:val="-9"/>
                <w:w w:val="94"/>
                <w:sz w:val="16"/>
                <w:szCs w:val="16"/>
              </w:rPr>
              <w:t>得分</w:t>
            </w:r>
          </w:p>
        </w:tc>
        <w:tc>
          <w:tcPr>
            <w:tcW w:w="1296" w:type="dxa"/>
            <w:gridSpan w:val="2"/>
            <w:tcBorders>
              <w:left w:val="single" w:color="000000" w:sz="4" w:space="0"/>
              <w:right w:val="single" w:color="000000" w:sz="2" w:space="0"/>
            </w:tcBorders>
            <w:vAlign w:val="top"/>
          </w:tcPr>
          <w:p>
            <w:pPr>
              <w:spacing w:before="13" w:line="197" w:lineRule="auto"/>
              <w:ind w:left="582" w:right="70" w:hanging="507"/>
              <w:rPr>
                <w:rFonts w:ascii="DengXian" w:hAnsi="DengXian" w:eastAsia="DengXian" w:cs="DengXian"/>
                <w:sz w:val="16"/>
                <w:szCs w:val="16"/>
              </w:rPr>
            </w:pPr>
            <w:r>
              <w:rPr>
                <w:rFonts w:ascii="DengXian" w:hAnsi="DengXian" w:eastAsia="DengXian" w:cs="DengXian"/>
                <w:spacing w:val="-16"/>
                <w:w w:val="89"/>
                <w:sz w:val="16"/>
                <w:szCs w:val="16"/>
              </w:rPr>
              <w:t>未完成原因和改进措</w:t>
            </w:r>
            <w:r>
              <w:rPr>
                <w:rFonts w:ascii="DengXian" w:hAnsi="DengXian" w:eastAsia="DengXian" w:cs="DengXian"/>
                <w:spacing w:val="3"/>
                <w:sz w:val="16"/>
                <w:szCs w:val="16"/>
              </w:rPr>
              <w:t xml:space="preserve"> </w:t>
            </w:r>
            <w:r>
              <w:rPr>
                <w:rFonts w:ascii="DengXian" w:hAnsi="DengXian" w:eastAsia="DengXian" w:cs="DengXian"/>
                <w:sz w:val="16"/>
                <w:szCs w:val="16"/>
              </w:rPr>
              <w:t>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24" w:hRule="atLeast"/>
        </w:trPr>
        <w:tc>
          <w:tcPr>
            <w:tcW w:w="611" w:type="dxa"/>
            <w:vMerge w:val="continue"/>
            <w:tcBorders>
              <w:top w:val="nil"/>
              <w:left w:val="single" w:color="000000" w:sz="2" w:space="0"/>
              <w:bottom w:val="nil"/>
              <w:right w:val="single" w:color="000000" w:sz="4" w:space="0"/>
            </w:tcBorders>
            <w:textDirection w:val="tbRlV"/>
            <w:vAlign w:val="top"/>
          </w:tcPr>
          <w:p>
            <w:pPr>
              <w:pStyle w:val="6"/>
            </w:pPr>
          </w:p>
        </w:tc>
        <w:tc>
          <w:tcPr>
            <w:tcW w:w="464" w:type="dxa"/>
            <w:vMerge w:val="restart"/>
            <w:tcBorders>
              <w:left w:val="single" w:color="000000" w:sz="4" w:space="0"/>
              <w:bottom w:val="nil"/>
              <w:right w:val="single" w:color="000000" w:sz="4" w:space="0"/>
            </w:tcBorders>
            <w:textDirection w:val="tbRlV"/>
            <w:vAlign w:val="top"/>
          </w:tcPr>
          <w:p>
            <w:pPr>
              <w:spacing w:before="157" w:line="173" w:lineRule="auto"/>
              <w:ind w:left="2494"/>
              <w:rPr>
                <w:rFonts w:ascii="宋体" w:hAnsi="宋体" w:eastAsia="宋体" w:cs="宋体"/>
                <w:sz w:val="16"/>
                <w:szCs w:val="16"/>
              </w:rPr>
            </w:pPr>
            <w:r>
              <w:rPr>
                <w:rFonts w:ascii="宋体" w:hAnsi="宋体" w:eastAsia="宋体" w:cs="宋体"/>
                <w:spacing w:val="37"/>
                <w:sz w:val="16"/>
                <w:szCs w:val="16"/>
              </w:rPr>
              <w:t>产出指标</w:t>
            </w:r>
          </w:p>
        </w:tc>
        <w:tc>
          <w:tcPr>
            <w:tcW w:w="639" w:type="dxa"/>
            <w:vMerge w:val="restart"/>
            <w:tcBorders>
              <w:left w:val="single" w:color="000000" w:sz="4" w:space="0"/>
              <w:bottom w:val="nil"/>
              <w:right w:val="single" w:color="000000" w:sz="4" w:space="0"/>
            </w:tcBorders>
            <w:vAlign w:val="top"/>
          </w:tcPr>
          <w:p>
            <w:pPr>
              <w:pStyle w:val="6"/>
              <w:spacing w:line="396" w:lineRule="auto"/>
            </w:pPr>
          </w:p>
          <w:p>
            <w:pPr>
              <w:spacing w:before="42" w:line="226" w:lineRule="auto"/>
              <w:ind w:left="120"/>
              <w:rPr>
                <w:rFonts w:ascii="宋体" w:hAnsi="宋体" w:eastAsia="宋体" w:cs="宋体"/>
                <w:sz w:val="13"/>
                <w:szCs w:val="13"/>
              </w:rPr>
            </w:pPr>
            <w:r>
              <w:rPr>
                <w:rFonts w:ascii="宋体" w:hAnsi="宋体" w:eastAsia="宋体" w:cs="宋体"/>
                <w:spacing w:val="-10"/>
                <w:w w:val="91"/>
                <w:sz w:val="13"/>
                <w:szCs w:val="13"/>
              </w:rPr>
              <w:t>数量指标</w:t>
            </w:r>
          </w:p>
        </w:tc>
        <w:tc>
          <w:tcPr>
            <w:tcW w:w="2537" w:type="dxa"/>
            <w:gridSpan w:val="2"/>
            <w:tcBorders>
              <w:left w:val="single" w:color="000000" w:sz="4" w:space="0"/>
              <w:right w:val="single" w:color="000000" w:sz="4" w:space="0"/>
            </w:tcBorders>
            <w:vAlign w:val="top"/>
          </w:tcPr>
          <w:p>
            <w:pPr>
              <w:spacing w:before="80" w:line="224" w:lineRule="auto"/>
              <w:ind w:left="409"/>
              <w:rPr>
                <w:rFonts w:ascii="DengXian" w:hAnsi="DengXian" w:eastAsia="DengXian" w:cs="DengXian"/>
                <w:sz w:val="15"/>
                <w:szCs w:val="15"/>
              </w:rPr>
            </w:pPr>
            <w:r>
              <w:rPr>
                <w:rFonts w:ascii="DengXian" w:hAnsi="DengXian" w:eastAsia="DengXian" w:cs="DengXian"/>
                <w:spacing w:val="-12"/>
                <w:w w:val="86"/>
                <w:sz w:val="15"/>
                <w:szCs w:val="15"/>
              </w:rPr>
              <w:t>农业保险费率按年度核定（调整）</w:t>
            </w:r>
          </w:p>
        </w:tc>
        <w:tc>
          <w:tcPr>
            <w:tcW w:w="1187" w:type="dxa"/>
            <w:tcBorders>
              <w:left w:val="single" w:color="000000" w:sz="4" w:space="0"/>
              <w:right w:val="single" w:color="000000" w:sz="4" w:space="0"/>
            </w:tcBorders>
            <w:vAlign w:val="top"/>
          </w:tcPr>
          <w:p>
            <w:pPr>
              <w:spacing w:before="100" w:line="221" w:lineRule="auto"/>
              <w:ind w:left="521"/>
              <w:rPr>
                <w:rFonts w:ascii="新宋体" w:hAnsi="新宋体" w:eastAsia="新宋体" w:cs="新宋体"/>
                <w:sz w:val="15"/>
                <w:szCs w:val="15"/>
              </w:rPr>
            </w:pPr>
            <w:r>
              <w:rPr>
                <w:rFonts w:ascii="新宋体" w:hAnsi="新宋体" w:eastAsia="新宋体" w:cs="新宋体"/>
                <w:spacing w:val="-11"/>
                <w:sz w:val="15"/>
                <w:szCs w:val="15"/>
              </w:rPr>
              <w:t>1次</w:t>
            </w:r>
          </w:p>
        </w:tc>
        <w:tc>
          <w:tcPr>
            <w:tcW w:w="1049" w:type="dxa"/>
            <w:tcBorders>
              <w:left w:val="single" w:color="000000" w:sz="4" w:space="0"/>
              <w:right w:val="single" w:color="000000" w:sz="4" w:space="0"/>
            </w:tcBorders>
            <w:vAlign w:val="top"/>
          </w:tcPr>
          <w:p>
            <w:pPr>
              <w:spacing w:before="100" w:line="221" w:lineRule="auto"/>
              <w:ind w:left="454"/>
              <w:rPr>
                <w:rFonts w:ascii="新宋体" w:hAnsi="新宋体" w:eastAsia="新宋体" w:cs="新宋体"/>
                <w:sz w:val="15"/>
                <w:szCs w:val="15"/>
              </w:rPr>
            </w:pPr>
            <w:r>
              <w:rPr>
                <w:rFonts w:ascii="新宋体" w:hAnsi="新宋体" w:eastAsia="新宋体" w:cs="新宋体"/>
                <w:spacing w:val="-11"/>
                <w:sz w:val="15"/>
                <w:szCs w:val="15"/>
              </w:rPr>
              <w:t>1次</w:t>
            </w:r>
          </w:p>
        </w:tc>
        <w:tc>
          <w:tcPr>
            <w:tcW w:w="735" w:type="dxa"/>
            <w:tcBorders>
              <w:left w:val="single" w:color="000000" w:sz="4" w:space="0"/>
              <w:right w:val="single" w:color="000000" w:sz="4" w:space="0"/>
            </w:tcBorders>
            <w:vAlign w:val="top"/>
          </w:tcPr>
          <w:p>
            <w:pPr>
              <w:spacing w:before="132" w:line="184" w:lineRule="auto"/>
              <w:ind w:left="353"/>
              <w:rPr>
                <w:rFonts w:ascii="宋体" w:hAnsi="宋体" w:eastAsia="宋体" w:cs="宋体"/>
                <w:sz w:val="13"/>
                <w:szCs w:val="13"/>
              </w:rPr>
            </w:pPr>
            <w:r>
              <w:rPr>
                <w:rFonts w:ascii="宋体" w:hAnsi="宋体" w:eastAsia="宋体" w:cs="宋体"/>
                <w:sz w:val="13"/>
                <w:szCs w:val="13"/>
              </w:rPr>
              <w:t>5</w:t>
            </w:r>
          </w:p>
        </w:tc>
        <w:tc>
          <w:tcPr>
            <w:tcW w:w="1296" w:type="dxa"/>
            <w:gridSpan w:val="2"/>
            <w:tcBorders>
              <w:left w:val="single" w:color="000000" w:sz="4" w:space="0"/>
              <w:right w:val="single" w:color="000000" w:sz="2" w:space="0"/>
            </w:tcBorders>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25" w:hRule="atLeast"/>
        </w:trPr>
        <w:tc>
          <w:tcPr>
            <w:tcW w:w="611" w:type="dxa"/>
            <w:vMerge w:val="continue"/>
            <w:tcBorders>
              <w:top w:val="nil"/>
              <w:left w:val="single" w:color="000000" w:sz="2" w:space="0"/>
              <w:bottom w:val="nil"/>
              <w:right w:val="single" w:color="000000" w:sz="4" w:space="0"/>
            </w:tcBorders>
            <w:textDirection w:val="tbRlV"/>
            <w:vAlign w:val="top"/>
          </w:tcPr>
          <w:p>
            <w:pPr>
              <w:pStyle w:val="6"/>
            </w:pPr>
          </w:p>
        </w:tc>
        <w:tc>
          <w:tcPr>
            <w:tcW w:w="464" w:type="dxa"/>
            <w:vMerge w:val="continue"/>
            <w:tcBorders>
              <w:top w:val="nil"/>
              <w:left w:val="single" w:color="000000" w:sz="4" w:space="0"/>
              <w:bottom w:val="nil"/>
              <w:right w:val="single" w:color="000000" w:sz="4" w:space="0"/>
            </w:tcBorders>
            <w:textDirection w:val="tbRlV"/>
            <w:vAlign w:val="top"/>
          </w:tcPr>
          <w:p>
            <w:pPr>
              <w:pStyle w:val="6"/>
            </w:pPr>
          </w:p>
        </w:tc>
        <w:tc>
          <w:tcPr>
            <w:tcW w:w="639" w:type="dxa"/>
            <w:vMerge w:val="continue"/>
            <w:tcBorders>
              <w:top w:val="nil"/>
              <w:left w:val="single" w:color="000000" w:sz="4" w:space="0"/>
              <w:bottom w:val="nil"/>
              <w:right w:val="single" w:color="000000" w:sz="4" w:space="0"/>
            </w:tcBorders>
            <w:vAlign w:val="top"/>
          </w:tcPr>
          <w:p>
            <w:pPr>
              <w:pStyle w:val="6"/>
            </w:pPr>
          </w:p>
        </w:tc>
        <w:tc>
          <w:tcPr>
            <w:tcW w:w="2537" w:type="dxa"/>
            <w:gridSpan w:val="2"/>
            <w:tcBorders>
              <w:left w:val="single" w:color="000000" w:sz="4" w:space="0"/>
              <w:right w:val="single" w:color="000000" w:sz="4" w:space="0"/>
            </w:tcBorders>
            <w:vAlign w:val="top"/>
          </w:tcPr>
          <w:p>
            <w:pPr>
              <w:spacing w:before="81" w:line="224" w:lineRule="auto"/>
              <w:ind w:left="294"/>
              <w:rPr>
                <w:rFonts w:ascii="DengXian" w:hAnsi="DengXian" w:eastAsia="DengXian" w:cs="DengXian"/>
                <w:sz w:val="15"/>
                <w:szCs w:val="15"/>
              </w:rPr>
            </w:pPr>
            <w:r>
              <w:rPr>
                <w:rFonts w:ascii="DengXian" w:hAnsi="DengXian" w:eastAsia="DengXian" w:cs="DengXian"/>
                <w:spacing w:val="-11"/>
                <w:w w:val="85"/>
                <w:sz w:val="15"/>
                <w:szCs w:val="15"/>
              </w:rPr>
              <w:t>农业保险保险金额按年度核定（调整）</w:t>
            </w:r>
          </w:p>
        </w:tc>
        <w:tc>
          <w:tcPr>
            <w:tcW w:w="1187" w:type="dxa"/>
            <w:tcBorders>
              <w:left w:val="single" w:color="000000" w:sz="4" w:space="0"/>
              <w:right w:val="single" w:color="000000" w:sz="4" w:space="0"/>
            </w:tcBorders>
            <w:vAlign w:val="top"/>
          </w:tcPr>
          <w:p>
            <w:pPr>
              <w:spacing w:before="101" w:line="221" w:lineRule="auto"/>
              <w:ind w:left="521"/>
              <w:rPr>
                <w:rFonts w:ascii="新宋体" w:hAnsi="新宋体" w:eastAsia="新宋体" w:cs="新宋体"/>
                <w:sz w:val="15"/>
                <w:szCs w:val="15"/>
              </w:rPr>
            </w:pPr>
            <w:r>
              <w:rPr>
                <w:rFonts w:ascii="新宋体" w:hAnsi="新宋体" w:eastAsia="新宋体" w:cs="新宋体"/>
                <w:spacing w:val="-11"/>
                <w:sz w:val="15"/>
                <w:szCs w:val="15"/>
              </w:rPr>
              <w:t>1次</w:t>
            </w:r>
          </w:p>
        </w:tc>
        <w:tc>
          <w:tcPr>
            <w:tcW w:w="1049" w:type="dxa"/>
            <w:tcBorders>
              <w:left w:val="single" w:color="000000" w:sz="4" w:space="0"/>
              <w:right w:val="single" w:color="000000" w:sz="4" w:space="0"/>
            </w:tcBorders>
            <w:vAlign w:val="top"/>
          </w:tcPr>
          <w:p>
            <w:pPr>
              <w:spacing w:before="101" w:line="221" w:lineRule="auto"/>
              <w:ind w:left="454"/>
              <w:rPr>
                <w:rFonts w:ascii="新宋体" w:hAnsi="新宋体" w:eastAsia="新宋体" w:cs="新宋体"/>
                <w:sz w:val="15"/>
                <w:szCs w:val="15"/>
              </w:rPr>
            </w:pPr>
            <w:r>
              <w:rPr>
                <w:rFonts w:ascii="新宋体" w:hAnsi="新宋体" w:eastAsia="新宋体" w:cs="新宋体"/>
                <w:spacing w:val="-11"/>
                <w:sz w:val="15"/>
                <w:szCs w:val="15"/>
              </w:rPr>
              <w:t>1次</w:t>
            </w:r>
          </w:p>
        </w:tc>
        <w:tc>
          <w:tcPr>
            <w:tcW w:w="735" w:type="dxa"/>
            <w:tcBorders>
              <w:left w:val="single" w:color="000000" w:sz="4" w:space="0"/>
              <w:right w:val="single" w:color="000000" w:sz="4" w:space="0"/>
            </w:tcBorders>
            <w:vAlign w:val="top"/>
          </w:tcPr>
          <w:p>
            <w:pPr>
              <w:spacing w:before="133" w:line="184" w:lineRule="auto"/>
              <w:ind w:left="353"/>
              <w:rPr>
                <w:rFonts w:ascii="宋体" w:hAnsi="宋体" w:eastAsia="宋体" w:cs="宋体"/>
                <w:sz w:val="13"/>
                <w:szCs w:val="13"/>
              </w:rPr>
            </w:pPr>
            <w:r>
              <w:rPr>
                <w:rFonts w:ascii="宋体" w:hAnsi="宋体" w:eastAsia="宋体" w:cs="宋体"/>
                <w:sz w:val="13"/>
                <w:szCs w:val="13"/>
              </w:rPr>
              <w:t>5</w:t>
            </w:r>
          </w:p>
        </w:tc>
        <w:tc>
          <w:tcPr>
            <w:tcW w:w="1296" w:type="dxa"/>
            <w:gridSpan w:val="2"/>
            <w:tcBorders>
              <w:left w:val="single" w:color="000000" w:sz="4" w:space="0"/>
              <w:right w:val="single" w:color="000000" w:sz="2" w:space="0"/>
            </w:tcBorders>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25" w:hRule="atLeast"/>
        </w:trPr>
        <w:tc>
          <w:tcPr>
            <w:tcW w:w="611" w:type="dxa"/>
            <w:vMerge w:val="continue"/>
            <w:tcBorders>
              <w:top w:val="nil"/>
              <w:left w:val="single" w:color="000000" w:sz="2" w:space="0"/>
              <w:bottom w:val="nil"/>
              <w:right w:val="single" w:color="000000" w:sz="4" w:space="0"/>
            </w:tcBorders>
            <w:textDirection w:val="tbRlV"/>
            <w:vAlign w:val="top"/>
          </w:tcPr>
          <w:p>
            <w:pPr>
              <w:pStyle w:val="6"/>
            </w:pPr>
          </w:p>
        </w:tc>
        <w:tc>
          <w:tcPr>
            <w:tcW w:w="464" w:type="dxa"/>
            <w:vMerge w:val="continue"/>
            <w:tcBorders>
              <w:top w:val="nil"/>
              <w:left w:val="single" w:color="000000" w:sz="4" w:space="0"/>
              <w:bottom w:val="nil"/>
              <w:right w:val="single" w:color="000000" w:sz="4" w:space="0"/>
            </w:tcBorders>
            <w:textDirection w:val="tbRlV"/>
            <w:vAlign w:val="top"/>
          </w:tcPr>
          <w:p>
            <w:pPr>
              <w:pStyle w:val="6"/>
            </w:pPr>
          </w:p>
        </w:tc>
        <w:tc>
          <w:tcPr>
            <w:tcW w:w="639" w:type="dxa"/>
            <w:vMerge w:val="continue"/>
            <w:tcBorders>
              <w:top w:val="nil"/>
              <w:left w:val="single" w:color="000000" w:sz="4" w:space="0"/>
              <w:right w:val="single" w:color="000000" w:sz="4" w:space="0"/>
            </w:tcBorders>
            <w:vAlign w:val="top"/>
          </w:tcPr>
          <w:p>
            <w:pPr>
              <w:pStyle w:val="6"/>
            </w:pPr>
          </w:p>
        </w:tc>
        <w:tc>
          <w:tcPr>
            <w:tcW w:w="2537" w:type="dxa"/>
            <w:gridSpan w:val="2"/>
            <w:tcBorders>
              <w:left w:val="single" w:color="000000" w:sz="4" w:space="0"/>
              <w:right w:val="single" w:color="000000" w:sz="4" w:space="0"/>
            </w:tcBorders>
            <w:vAlign w:val="top"/>
          </w:tcPr>
          <w:p>
            <w:pPr>
              <w:spacing w:before="80" w:line="227" w:lineRule="auto"/>
              <w:ind w:left="526"/>
              <w:rPr>
                <w:rFonts w:ascii="DengXian" w:hAnsi="DengXian" w:eastAsia="DengXian" w:cs="DengXian"/>
                <w:sz w:val="15"/>
                <w:szCs w:val="15"/>
              </w:rPr>
            </w:pPr>
            <w:r>
              <w:rPr>
                <w:rFonts w:ascii="DengXian" w:hAnsi="DengXian" w:eastAsia="DengXian" w:cs="DengXian"/>
                <w:spacing w:val="-10"/>
                <w:w w:val="85"/>
                <w:sz w:val="15"/>
                <w:szCs w:val="15"/>
              </w:rPr>
              <w:t>经办机构虚假承保、虚假理赔</w:t>
            </w:r>
          </w:p>
        </w:tc>
        <w:tc>
          <w:tcPr>
            <w:tcW w:w="1187" w:type="dxa"/>
            <w:tcBorders>
              <w:left w:val="single" w:color="000000" w:sz="4" w:space="0"/>
              <w:right w:val="single" w:color="000000" w:sz="4" w:space="0"/>
            </w:tcBorders>
            <w:vAlign w:val="top"/>
          </w:tcPr>
          <w:p>
            <w:pPr>
              <w:spacing w:before="126" w:line="182" w:lineRule="auto"/>
              <w:ind w:left="572"/>
              <w:rPr>
                <w:rFonts w:ascii="新宋体" w:hAnsi="新宋体" w:eastAsia="新宋体" w:cs="新宋体"/>
                <w:sz w:val="15"/>
                <w:szCs w:val="15"/>
              </w:rPr>
            </w:pPr>
            <w:r>
              <w:rPr>
                <w:rFonts w:ascii="新宋体" w:hAnsi="新宋体" w:eastAsia="新宋体" w:cs="新宋体"/>
                <w:sz w:val="15"/>
                <w:szCs w:val="15"/>
              </w:rPr>
              <w:t>0</w:t>
            </w:r>
          </w:p>
        </w:tc>
        <w:tc>
          <w:tcPr>
            <w:tcW w:w="1049" w:type="dxa"/>
            <w:tcBorders>
              <w:left w:val="single" w:color="000000" w:sz="4" w:space="0"/>
              <w:right w:val="single" w:color="000000" w:sz="4" w:space="0"/>
            </w:tcBorders>
            <w:vAlign w:val="top"/>
          </w:tcPr>
          <w:p>
            <w:pPr>
              <w:spacing w:before="126" w:line="182" w:lineRule="auto"/>
              <w:ind w:left="505"/>
              <w:rPr>
                <w:rFonts w:ascii="新宋体" w:hAnsi="新宋体" w:eastAsia="新宋体" w:cs="新宋体"/>
                <w:sz w:val="15"/>
                <w:szCs w:val="15"/>
              </w:rPr>
            </w:pPr>
            <w:r>
              <w:rPr>
                <w:rFonts w:ascii="新宋体" w:hAnsi="新宋体" w:eastAsia="新宋体" w:cs="新宋体"/>
                <w:sz w:val="15"/>
                <w:szCs w:val="15"/>
              </w:rPr>
              <w:t>0</w:t>
            </w:r>
          </w:p>
        </w:tc>
        <w:tc>
          <w:tcPr>
            <w:tcW w:w="735" w:type="dxa"/>
            <w:tcBorders>
              <w:left w:val="single" w:color="000000" w:sz="4" w:space="0"/>
              <w:right w:val="single" w:color="000000" w:sz="4" w:space="0"/>
            </w:tcBorders>
            <w:vAlign w:val="top"/>
          </w:tcPr>
          <w:p>
            <w:pPr>
              <w:spacing w:before="133" w:line="184" w:lineRule="auto"/>
              <w:ind w:left="353"/>
              <w:rPr>
                <w:rFonts w:ascii="宋体" w:hAnsi="宋体" w:eastAsia="宋体" w:cs="宋体"/>
                <w:sz w:val="13"/>
                <w:szCs w:val="13"/>
              </w:rPr>
            </w:pPr>
            <w:r>
              <w:rPr>
                <w:rFonts w:ascii="宋体" w:hAnsi="宋体" w:eastAsia="宋体" w:cs="宋体"/>
                <w:sz w:val="13"/>
                <w:szCs w:val="13"/>
              </w:rPr>
              <w:t>5</w:t>
            </w:r>
          </w:p>
        </w:tc>
        <w:tc>
          <w:tcPr>
            <w:tcW w:w="1296" w:type="dxa"/>
            <w:gridSpan w:val="2"/>
            <w:tcBorders>
              <w:left w:val="single" w:color="000000" w:sz="4" w:space="0"/>
              <w:right w:val="single" w:color="000000" w:sz="2" w:space="0"/>
            </w:tcBorders>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25" w:hRule="atLeast"/>
        </w:trPr>
        <w:tc>
          <w:tcPr>
            <w:tcW w:w="611" w:type="dxa"/>
            <w:vMerge w:val="continue"/>
            <w:tcBorders>
              <w:top w:val="nil"/>
              <w:left w:val="single" w:color="000000" w:sz="2" w:space="0"/>
              <w:bottom w:val="nil"/>
              <w:right w:val="single" w:color="000000" w:sz="4" w:space="0"/>
            </w:tcBorders>
            <w:textDirection w:val="tbRlV"/>
            <w:vAlign w:val="top"/>
          </w:tcPr>
          <w:p>
            <w:pPr>
              <w:pStyle w:val="6"/>
            </w:pPr>
          </w:p>
        </w:tc>
        <w:tc>
          <w:tcPr>
            <w:tcW w:w="464" w:type="dxa"/>
            <w:vMerge w:val="continue"/>
            <w:tcBorders>
              <w:top w:val="nil"/>
              <w:left w:val="single" w:color="000000" w:sz="4" w:space="0"/>
              <w:bottom w:val="nil"/>
              <w:right w:val="single" w:color="000000" w:sz="4" w:space="0"/>
            </w:tcBorders>
            <w:textDirection w:val="tbRlV"/>
            <w:vAlign w:val="top"/>
          </w:tcPr>
          <w:p>
            <w:pPr>
              <w:pStyle w:val="6"/>
            </w:pPr>
          </w:p>
        </w:tc>
        <w:tc>
          <w:tcPr>
            <w:tcW w:w="639" w:type="dxa"/>
            <w:vMerge w:val="restart"/>
            <w:tcBorders>
              <w:left w:val="single" w:color="000000" w:sz="4" w:space="0"/>
              <w:bottom w:val="nil"/>
              <w:right w:val="single" w:color="000000" w:sz="4" w:space="0"/>
            </w:tcBorders>
            <w:vAlign w:val="top"/>
          </w:tcPr>
          <w:p>
            <w:pPr>
              <w:pStyle w:val="6"/>
              <w:spacing w:line="263" w:lineRule="auto"/>
            </w:pPr>
          </w:p>
          <w:p>
            <w:pPr>
              <w:pStyle w:val="6"/>
              <w:spacing w:line="263" w:lineRule="auto"/>
            </w:pPr>
          </w:p>
          <w:p>
            <w:pPr>
              <w:pStyle w:val="6"/>
              <w:spacing w:line="263" w:lineRule="auto"/>
            </w:pPr>
          </w:p>
          <w:p>
            <w:pPr>
              <w:pStyle w:val="6"/>
              <w:spacing w:line="263" w:lineRule="auto"/>
            </w:pPr>
          </w:p>
          <w:p>
            <w:pPr>
              <w:pStyle w:val="6"/>
              <w:spacing w:line="264" w:lineRule="auto"/>
            </w:pPr>
          </w:p>
          <w:p>
            <w:pPr>
              <w:pStyle w:val="6"/>
              <w:spacing w:line="264" w:lineRule="auto"/>
            </w:pPr>
          </w:p>
          <w:p>
            <w:pPr>
              <w:spacing w:before="42" w:line="227" w:lineRule="auto"/>
              <w:ind w:left="120"/>
              <w:rPr>
                <w:rFonts w:ascii="宋体" w:hAnsi="宋体" w:eastAsia="宋体" w:cs="宋体"/>
                <w:sz w:val="13"/>
                <w:szCs w:val="13"/>
              </w:rPr>
            </w:pPr>
            <w:r>
              <w:rPr>
                <w:rFonts w:ascii="宋体" w:hAnsi="宋体" w:eastAsia="宋体" w:cs="宋体"/>
                <w:spacing w:val="-10"/>
                <w:w w:val="91"/>
                <w:sz w:val="13"/>
                <w:szCs w:val="13"/>
              </w:rPr>
              <w:t>质量指标</w:t>
            </w:r>
          </w:p>
        </w:tc>
        <w:tc>
          <w:tcPr>
            <w:tcW w:w="2537" w:type="dxa"/>
            <w:gridSpan w:val="2"/>
            <w:tcBorders>
              <w:left w:val="single" w:color="000000" w:sz="4" w:space="0"/>
              <w:right w:val="single" w:color="000000" w:sz="4" w:space="0"/>
            </w:tcBorders>
            <w:vAlign w:val="top"/>
          </w:tcPr>
          <w:p>
            <w:pPr>
              <w:spacing w:before="81" w:line="226" w:lineRule="auto"/>
              <w:ind w:left="482"/>
              <w:rPr>
                <w:rFonts w:ascii="DengXian" w:hAnsi="DengXian" w:eastAsia="DengXian" w:cs="DengXian"/>
                <w:sz w:val="15"/>
                <w:szCs w:val="15"/>
              </w:rPr>
            </w:pPr>
            <w:r>
              <w:rPr>
                <w:rFonts w:ascii="DengXian" w:hAnsi="DengXian" w:eastAsia="DengXian" w:cs="DengXian"/>
                <w:spacing w:val="-12"/>
                <w:w w:val="85"/>
                <w:sz w:val="15"/>
                <w:szCs w:val="15"/>
              </w:rPr>
              <w:t>自治区财政种植业保费补贴比例</w:t>
            </w:r>
          </w:p>
        </w:tc>
        <w:tc>
          <w:tcPr>
            <w:tcW w:w="1187" w:type="dxa"/>
            <w:tcBorders>
              <w:left w:val="single" w:color="000000" w:sz="4" w:space="0"/>
              <w:right w:val="single" w:color="000000" w:sz="4" w:space="0"/>
            </w:tcBorders>
            <w:vAlign w:val="top"/>
          </w:tcPr>
          <w:p>
            <w:pPr>
              <w:spacing w:before="126" w:line="182" w:lineRule="auto"/>
              <w:ind w:left="338"/>
              <w:rPr>
                <w:rFonts w:ascii="新宋体" w:hAnsi="新宋体" w:eastAsia="新宋体" w:cs="新宋体"/>
                <w:sz w:val="15"/>
                <w:szCs w:val="15"/>
              </w:rPr>
            </w:pPr>
            <w:r>
              <w:rPr>
                <w:rFonts w:ascii="新宋体" w:hAnsi="新宋体" w:eastAsia="新宋体" w:cs="新宋体"/>
                <w:spacing w:val="-12"/>
                <w:w w:val="95"/>
                <w:sz w:val="15"/>
                <w:szCs w:val="15"/>
              </w:rPr>
              <w:t>25%-32.5%</w:t>
            </w:r>
          </w:p>
        </w:tc>
        <w:tc>
          <w:tcPr>
            <w:tcW w:w="1049" w:type="dxa"/>
            <w:tcBorders>
              <w:left w:val="single" w:color="000000" w:sz="4" w:space="0"/>
              <w:right w:val="single" w:color="000000" w:sz="4" w:space="0"/>
            </w:tcBorders>
            <w:vAlign w:val="top"/>
          </w:tcPr>
          <w:p>
            <w:pPr>
              <w:spacing w:before="126" w:line="182" w:lineRule="auto"/>
              <w:ind w:left="271"/>
              <w:rPr>
                <w:rFonts w:ascii="新宋体" w:hAnsi="新宋体" w:eastAsia="新宋体" w:cs="新宋体"/>
                <w:sz w:val="15"/>
                <w:szCs w:val="15"/>
              </w:rPr>
            </w:pPr>
            <w:r>
              <w:rPr>
                <w:rFonts w:ascii="新宋体" w:hAnsi="新宋体" w:eastAsia="新宋体" w:cs="新宋体"/>
                <w:spacing w:val="-12"/>
                <w:w w:val="95"/>
                <w:sz w:val="15"/>
                <w:szCs w:val="15"/>
              </w:rPr>
              <w:t>25%-32.5%</w:t>
            </w:r>
          </w:p>
        </w:tc>
        <w:tc>
          <w:tcPr>
            <w:tcW w:w="735" w:type="dxa"/>
            <w:tcBorders>
              <w:left w:val="single" w:color="000000" w:sz="4" w:space="0"/>
              <w:right w:val="single" w:color="000000" w:sz="4" w:space="0"/>
            </w:tcBorders>
            <w:vAlign w:val="top"/>
          </w:tcPr>
          <w:p>
            <w:pPr>
              <w:spacing w:before="131" w:line="186" w:lineRule="auto"/>
              <w:ind w:left="352"/>
              <w:rPr>
                <w:rFonts w:ascii="宋体" w:hAnsi="宋体" w:eastAsia="宋体" w:cs="宋体"/>
                <w:sz w:val="13"/>
                <w:szCs w:val="13"/>
              </w:rPr>
            </w:pPr>
            <w:r>
              <w:rPr>
                <w:rFonts w:ascii="宋体" w:hAnsi="宋体" w:eastAsia="宋体" w:cs="宋体"/>
                <w:sz w:val="13"/>
                <w:szCs w:val="13"/>
              </w:rPr>
              <w:t>2</w:t>
            </w:r>
          </w:p>
        </w:tc>
        <w:tc>
          <w:tcPr>
            <w:tcW w:w="1296" w:type="dxa"/>
            <w:gridSpan w:val="2"/>
            <w:tcBorders>
              <w:left w:val="single" w:color="000000" w:sz="4" w:space="0"/>
              <w:right w:val="single" w:color="000000" w:sz="2" w:space="0"/>
            </w:tcBorders>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24" w:hRule="atLeast"/>
        </w:trPr>
        <w:tc>
          <w:tcPr>
            <w:tcW w:w="611" w:type="dxa"/>
            <w:vMerge w:val="continue"/>
            <w:tcBorders>
              <w:top w:val="nil"/>
              <w:left w:val="single" w:color="000000" w:sz="2" w:space="0"/>
              <w:bottom w:val="nil"/>
              <w:right w:val="single" w:color="000000" w:sz="4" w:space="0"/>
            </w:tcBorders>
            <w:textDirection w:val="tbRlV"/>
            <w:vAlign w:val="top"/>
          </w:tcPr>
          <w:p>
            <w:pPr>
              <w:pStyle w:val="6"/>
            </w:pPr>
          </w:p>
        </w:tc>
        <w:tc>
          <w:tcPr>
            <w:tcW w:w="464" w:type="dxa"/>
            <w:vMerge w:val="continue"/>
            <w:tcBorders>
              <w:top w:val="nil"/>
              <w:left w:val="single" w:color="000000" w:sz="4" w:space="0"/>
              <w:bottom w:val="nil"/>
              <w:right w:val="single" w:color="000000" w:sz="4" w:space="0"/>
            </w:tcBorders>
            <w:textDirection w:val="tbRlV"/>
            <w:vAlign w:val="top"/>
          </w:tcPr>
          <w:p>
            <w:pPr>
              <w:pStyle w:val="6"/>
            </w:pPr>
          </w:p>
        </w:tc>
        <w:tc>
          <w:tcPr>
            <w:tcW w:w="639" w:type="dxa"/>
            <w:vMerge w:val="continue"/>
            <w:tcBorders>
              <w:top w:val="nil"/>
              <w:left w:val="single" w:color="000000" w:sz="4" w:space="0"/>
              <w:bottom w:val="nil"/>
              <w:right w:val="single" w:color="000000" w:sz="4" w:space="0"/>
            </w:tcBorders>
            <w:vAlign w:val="top"/>
          </w:tcPr>
          <w:p>
            <w:pPr>
              <w:pStyle w:val="6"/>
            </w:pPr>
          </w:p>
        </w:tc>
        <w:tc>
          <w:tcPr>
            <w:tcW w:w="2537" w:type="dxa"/>
            <w:gridSpan w:val="2"/>
            <w:tcBorders>
              <w:left w:val="single" w:color="000000" w:sz="4" w:space="0"/>
              <w:right w:val="single" w:color="000000" w:sz="4" w:space="0"/>
            </w:tcBorders>
            <w:vAlign w:val="top"/>
          </w:tcPr>
          <w:p>
            <w:pPr>
              <w:spacing w:before="80" w:line="225" w:lineRule="auto"/>
              <w:ind w:left="482"/>
              <w:rPr>
                <w:rFonts w:ascii="DengXian" w:hAnsi="DengXian" w:eastAsia="DengXian" w:cs="DengXian"/>
                <w:sz w:val="15"/>
                <w:szCs w:val="15"/>
              </w:rPr>
            </w:pPr>
            <w:r>
              <w:rPr>
                <w:rFonts w:ascii="DengXian" w:hAnsi="DengXian" w:eastAsia="DengXian" w:cs="DengXian"/>
                <w:spacing w:val="-12"/>
                <w:w w:val="85"/>
                <w:sz w:val="15"/>
                <w:szCs w:val="15"/>
              </w:rPr>
              <w:t>自治区财政养殖业保费补贴比例</w:t>
            </w:r>
          </w:p>
        </w:tc>
        <w:tc>
          <w:tcPr>
            <w:tcW w:w="1187" w:type="dxa"/>
            <w:tcBorders>
              <w:left w:val="single" w:color="000000" w:sz="4" w:space="0"/>
              <w:right w:val="single" w:color="000000" w:sz="4" w:space="0"/>
            </w:tcBorders>
            <w:vAlign w:val="top"/>
          </w:tcPr>
          <w:p>
            <w:pPr>
              <w:spacing w:before="126" w:line="182" w:lineRule="auto"/>
              <w:ind w:left="515"/>
              <w:rPr>
                <w:rFonts w:ascii="新宋体" w:hAnsi="新宋体" w:eastAsia="新宋体" w:cs="新宋体"/>
                <w:sz w:val="15"/>
                <w:szCs w:val="15"/>
              </w:rPr>
            </w:pPr>
            <w:r>
              <w:rPr>
                <w:rFonts w:ascii="新宋体" w:hAnsi="新宋体" w:eastAsia="新宋体" w:cs="新宋体"/>
                <w:spacing w:val="-10"/>
                <w:w w:val="96"/>
                <w:sz w:val="15"/>
                <w:szCs w:val="15"/>
              </w:rPr>
              <w:t>30%</w:t>
            </w:r>
          </w:p>
        </w:tc>
        <w:tc>
          <w:tcPr>
            <w:tcW w:w="1049" w:type="dxa"/>
            <w:tcBorders>
              <w:left w:val="single" w:color="000000" w:sz="4" w:space="0"/>
              <w:right w:val="single" w:color="000000" w:sz="4" w:space="0"/>
            </w:tcBorders>
            <w:vAlign w:val="top"/>
          </w:tcPr>
          <w:p>
            <w:pPr>
              <w:spacing w:before="126" w:line="182" w:lineRule="auto"/>
              <w:ind w:left="448"/>
              <w:rPr>
                <w:rFonts w:ascii="新宋体" w:hAnsi="新宋体" w:eastAsia="新宋体" w:cs="新宋体"/>
                <w:sz w:val="15"/>
                <w:szCs w:val="15"/>
              </w:rPr>
            </w:pPr>
            <w:r>
              <w:rPr>
                <w:rFonts w:ascii="新宋体" w:hAnsi="新宋体" w:eastAsia="新宋体" w:cs="新宋体"/>
                <w:spacing w:val="-10"/>
                <w:w w:val="96"/>
                <w:sz w:val="15"/>
                <w:szCs w:val="15"/>
              </w:rPr>
              <w:t>30%</w:t>
            </w:r>
          </w:p>
        </w:tc>
        <w:tc>
          <w:tcPr>
            <w:tcW w:w="735" w:type="dxa"/>
            <w:tcBorders>
              <w:left w:val="single" w:color="000000" w:sz="4" w:space="0"/>
              <w:right w:val="single" w:color="000000" w:sz="4" w:space="0"/>
            </w:tcBorders>
            <w:vAlign w:val="top"/>
          </w:tcPr>
          <w:p>
            <w:pPr>
              <w:spacing w:before="131" w:line="186" w:lineRule="auto"/>
              <w:ind w:left="352"/>
              <w:rPr>
                <w:rFonts w:ascii="宋体" w:hAnsi="宋体" w:eastAsia="宋体" w:cs="宋体"/>
                <w:sz w:val="13"/>
                <w:szCs w:val="13"/>
              </w:rPr>
            </w:pPr>
            <w:r>
              <w:rPr>
                <w:rFonts w:ascii="宋体" w:hAnsi="宋体" w:eastAsia="宋体" w:cs="宋体"/>
                <w:sz w:val="13"/>
                <w:szCs w:val="13"/>
              </w:rPr>
              <w:t>2</w:t>
            </w:r>
          </w:p>
        </w:tc>
        <w:tc>
          <w:tcPr>
            <w:tcW w:w="1296" w:type="dxa"/>
            <w:gridSpan w:val="2"/>
            <w:tcBorders>
              <w:left w:val="single" w:color="000000" w:sz="4" w:space="0"/>
              <w:right w:val="single" w:color="000000" w:sz="2" w:space="0"/>
            </w:tcBorders>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25" w:hRule="atLeast"/>
        </w:trPr>
        <w:tc>
          <w:tcPr>
            <w:tcW w:w="611" w:type="dxa"/>
            <w:vMerge w:val="continue"/>
            <w:tcBorders>
              <w:top w:val="nil"/>
              <w:left w:val="single" w:color="000000" w:sz="2" w:space="0"/>
              <w:bottom w:val="nil"/>
              <w:right w:val="single" w:color="000000" w:sz="4" w:space="0"/>
            </w:tcBorders>
            <w:textDirection w:val="tbRlV"/>
            <w:vAlign w:val="top"/>
          </w:tcPr>
          <w:p>
            <w:pPr>
              <w:pStyle w:val="6"/>
            </w:pPr>
          </w:p>
        </w:tc>
        <w:tc>
          <w:tcPr>
            <w:tcW w:w="464" w:type="dxa"/>
            <w:vMerge w:val="continue"/>
            <w:tcBorders>
              <w:top w:val="nil"/>
              <w:left w:val="single" w:color="000000" w:sz="4" w:space="0"/>
              <w:bottom w:val="nil"/>
              <w:right w:val="single" w:color="000000" w:sz="4" w:space="0"/>
            </w:tcBorders>
            <w:textDirection w:val="tbRlV"/>
            <w:vAlign w:val="top"/>
          </w:tcPr>
          <w:p>
            <w:pPr>
              <w:pStyle w:val="6"/>
            </w:pPr>
          </w:p>
        </w:tc>
        <w:tc>
          <w:tcPr>
            <w:tcW w:w="639" w:type="dxa"/>
            <w:vMerge w:val="continue"/>
            <w:tcBorders>
              <w:top w:val="nil"/>
              <w:left w:val="single" w:color="000000" w:sz="4" w:space="0"/>
              <w:bottom w:val="nil"/>
              <w:right w:val="single" w:color="000000" w:sz="4" w:space="0"/>
            </w:tcBorders>
            <w:vAlign w:val="top"/>
          </w:tcPr>
          <w:p>
            <w:pPr>
              <w:pStyle w:val="6"/>
            </w:pPr>
          </w:p>
        </w:tc>
        <w:tc>
          <w:tcPr>
            <w:tcW w:w="2537" w:type="dxa"/>
            <w:gridSpan w:val="2"/>
            <w:tcBorders>
              <w:left w:val="single" w:color="000000" w:sz="4" w:space="0"/>
              <w:right w:val="single" w:color="000000" w:sz="4" w:space="0"/>
            </w:tcBorders>
            <w:vAlign w:val="top"/>
          </w:tcPr>
          <w:p>
            <w:pPr>
              <w:spacing w:before="81" w:line="225" w:lineRule="auto"/>
              <w:ind w:left="527"/>
              <w:rPr>
                <w:rFonts w:ascii="DengXian" w:hAnsi="DengXian" w:eastAsia="DengXian" w:cs="DengXian"/>
                <w:sz w:val="15"/>
                <w:szCs w:val="15"/>
              </w:rPr>
            </w:pPr>
            <w:r>
              <w:rPr>
                <w:rFonts w:ascii="DengXian" w:hAnsi="DengXian" w:eastAsia="DengXian" w:cs="DengXian"/>
                <w:spacing w:val="-10"/>
                <w:w w:val="85"/>
                <w:sz w:val="15"/>
                <w:szCs w:val="15"/>
              </w:rPr>
              <w:t>三大粮食作物投保面积覆盖面</w:t>
            </w:r>
          </w:p>
        </w:tc>
        <w:tc>
          <w:tcPr>
            <w:tcW w:w="1187" w:type="dxa"/>
            <w:tcBorders>
              <w:left w:val="single" w:color="000000" w:sz="4" w:space="0"/>
              <w:right w:val="single" w:color="000000" w:sz="4" w:space="0"/>
            </w:tcBorders>
            <w:vAlign w:val="top"/>
          </w:tcPr>
          <w:p>
            <w:pPr>
              <w:spacing w:before="101" w:line="239" w:lineRule="auto"/>
              <w:ind w:left="465"/>
              <w:rPr>
                <w:rFonts w:ascii="新宋体" w:hAnsi="新宋体" w:eastAsia="新宋体" w:cs="新宋体"/>
                <w:sz w:val="15"/>
                <w:szCs w:val="15"/>
              </w:rPr>
            </w:pPr>
            <w:r>
              <w:rPr>
                <w:rFonts w:ascii="新宋体" w:hAnsi="新宋体" w:eastAsia="新宋体" w:cs="新宋体"/>
                <w:spacing w:val="-16"/>
                <w:w w:val="94"/>
                <w:sz w:val="15"/>
                <w:szCs w:val="15"/>
              </w:rPr>
              <w:t>≥67%</w:t>
            </w:r>
          </w:p>
        </w:tc>
        <w:tc>
          <w:tcPr>
            <w:tcW w:w="1049" w:type="dxa"/>
            <w:tcBorders>
              <w:left w:val="single" w:color="000000" w:sz="4" w:space="0"/>
              <w:right w:val="single" w:color="000000" w:sz="4" w:space="0"/>
            </w:tcBorders>
            <w:vAlign w:val="top"/>
          </w:tcPr>
          <w:p>
            <w:pPr>
              <w:spacing w:before="101" w:line="239" w:lineRule="auto"/>
              <w:ind w:left="398"/>
              <w:rPr>
                <w:rFonts w:ascii="新宋体" w:hAnsi="新宋体" w:eastAsia="新宋体" w:cs="新宋体"/>
                <w:sz w:val="15"/>
                <w:szCs w:val="15"/>
              </w:rPr>
            </w:pPr>
            <w:r>
              <w:rPr>
                <w:rFonts w:ascii="新宋体" w:hAnsi="新宋体" w:eastAsia="新宋体" w:cs="新宋体"/>
                <w:spacing w:val="-16"/>
                <w:w w:val="94"/>
                <w:sz w:val="15"/>
                <w:szCs w:val="15"/>
              </w:rPr>
              <w:t>≥67%</w:t>
            </w:r>
          </w:p>
        </w:tc>
        <w:tc>
          <w:tcPr>
            <w:tcW w:w="735" w:type="dxa"/>
            <w:tcBorders>
              <w:left w:val="single" w:color="000000" w:sz="4" w:space="0"/>
              <w:right w:val="single" w:color="000000" w:sz="4" w:space="0"/>
            </w:tcBorders>
            <w:vAlign w:val="top"/>
          </w:tcPr>
          <w:p>
            <w:pPr>
              <w:spacing w:before="132" w:line="186" w:lineRule="auto"/>
              <w:ind w:left="352"/>
              <w:rPr>
                <w:rFonts w:ascii="宋体" w:hAnsi="宋体" w:eastAsia="宋体" w:cs="宋体"/>
                <w:sz w:val="13"/>
                <w:szCs w:val="13"/>
              </w:rPr>
            </w:pPr>
            <w:r>
              <w:rPr>
                <w:rFonts w:ascii="宋体" w:hAnsi="宋体" w:eastAsia="宋体" w:cs="宋体"/>
                <w:sz w:val="13"/>
                <w:szCs w:val="13"/>
              </w:rPr>
              <w:t>2</w:t>
            </w:r>
          </w:p>
        </w:tc>
        <w:tc>
          <w:tcPr>
            <w:tcW w:w="1296" w:type="dxa"/>
            <w:gridSpan w:val="2"/>
            <w:tcBorders>
              <w:left w:val="single" w:color="000000" w:sz="4" w:space="0"/>
              <w:right w:val="single" w:color="000000" w:sz="2" w:space="0"/>
            </w:tcBorders>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25" w:hRule="atLeast"/>
        </w:trPr>
        <w:tc>
          <w:tcPr>
            <w:tcW w:w="611" w:type="dxa"/>
            <w:vMerge w:val="continue"/>
            <w:tcBorders>
              <w:top w:val="nil"/>
              <w:left w:val="single" w:color="000000" w:sz="2" w:space="0"/>
              <w:bottom w:val="nil"/>
              <w:right w:val="single" w:color="000000" w:sz="4" w:space="0"/>
            </w:tcBorders>
            <w:textDirection w:val="tbRlV"/>
            <w:vAlign w:val="top"/>
          </w:tcPr>
          <w:p>
            <w:pPr>
              <w:pStyle w:val="6"/>
            </w:pPr>
          </w:p>
        </w:tc>
        <w:tc>
          <w:tcPr>
            <w:tcW w:w="464" w:type="dxa"/>
            <w:vMerge w:val="continue"/>
            <w:tcBorders>
              <w:top w:val="nil"/>
              <w:left w:val="single" w:color="000000" w:sz="4" w:space="0"/>
              <w:bottom w:val="nil"/>
              <w:right w:val="single" w:color="000000" w:sz="4" w:space="0"/>
            </w:tcBorders>
            <w:textDirection w:val="tbRlV"/>
            <w:vAlign w:val="top"/>
          </w:tcPr>
          <w:p>
            <w:pPr>
              <w:pStyle w:val="6"/>
            </w:pPr>
          </w:p>
        </w:tc>
        <w:tc>
          <w:tcPr>
            <w:tcW w:w="639" w:type="dxa"/>
            <w:vMerge w:val="continue"/>
            <w:tcBorders>
              <w:top w:val="nil"/>
              <w:left w:val="single" w:color="000000" w:sz="4" w:space="0"/>
              <w:bottom w:val="nil"/>
              <w:right w:val="single" w:color="000000" w:sz="4" w:space="0"/>
            </w:tcBorders>
            <w:vAlign w:val="top"/>
          </w:tcPr>
          <w:p>
            <w:pPr>
              <w:pStyle w:val="6"/>
            </w:pPr>
          </w:p>
        </w:tc>
        <w:tc>
          <w:tcPr>
            <w:tcW w:w="2537" w:type="dxa"/>
            <w:gridSpan w:val="2"/>
            <w:tcBorders>
              <w:left w:val="single" w:color="000000" w:sz="4" w:space="0"/>
              <w:right w:val="single" w:color="000000" w:sz="4" w:space="0"/>
            </w:tcBorders>
            <w:vAlign w:val="top"/>
          </w:tcPr>
          <w:p>
            <w:pPr>
              <w:spacing w:before="81" w:line="224" w:lineRule="auto"/>
              <w:ind w:left="63"/>
              <w:rPr>
                <w:rFonts w:ascii="DengXian" w:hAnsi="DengXian" w:eastAsia="DengXian" w:cs="DengXian"/>
                <w:sz w:val="15"/>
                <w:szCs w:val="15"/>
              </w:rPr>
            </w:pPr>
            <w:r>
              <w:rPr>
                <w:rFonts w:ascii="DengXian" w:hAnsi="DengXian" w:eastAsia="DengXian" w:cs="DengXian"/>
                <w:spacing w:val="-11"/>
                <w:w w:val="85"/>
                <w:sz w:val="15"/>
                <w:szCs w:val="15"/>
              </w:rPr>
              <w:t>地县财政种植业保费补贴比例（不含产粮大县）</w:t>
            </w:r>
          </w:p>
        </w:tc>
        <w:tc>
          <w:tcPr>
            <w:tcW w:w="1187" w:type="dxa"/>
            <w:tcBorders>
              <w:left w:val="single" w:color="000000" w:sz="4" w:space="0"/>
              <w:right w:val="single" w:color="000000" w:sz="4" w:space="0"/>
            </w:tcBorders>
            <w:vAlign w:val="top"/>
          </w:tcPr>
          <w:p>
            <w:pPr>
              <w:spacing w:before="126" w:line="183" w:lineRule="auto"/>
              <w:ind w:left="521"/>
              <w:rPr>
                <w:rFonts w:ascii="新宋体" w:hAnsi="新宋体" w:eastAsia="新宋体" w:cs="新宋体"/>
                <w:sz w:val="15"/>
                <w:szCs w:val="15"/>
              </w:rPr>
            </w:pPr>
            <w:r>
              <w:rPr>
                <w:rFonts w:ascii="新宋体" w:hAnsi="新宋体" w:eastAsia="新宋体" w:cs="新宋体"/>
                <w:spacing w:val="-15"/>
                <w:sz w:val="15"/>
                <w:szCs w:val="15"/>
              </w:rPr>
              <w:t>15%</w:t>
            </w:r>
          </w:p>
        </w:tc>
        <w:tc>
          <w:tcPr>
            <w:tcW w:w="1049" w:type="dxa"/>
            <w:tcBorders>
              <w:left w:val="single" w:color="000000" w:sz="4" w:space="0"/>
              <w:right w:val="single" w:color="000000" w:sz="4" w:space="0"/>
            </w:tcBorders>
            <w:vAlign w:val="top"/>
          </w:tcPr>
          <w:p>
            <w:pPr>
              <w:spacing w:before="126" w:line="183" w:lineRule="auto"/>
              <w:ind w:left="454"/>
              <w:rPr>
                <w:rFonts w:ascii="新宋体" w:hAnsi="新宋体" w:eastAsia="新宋体" w:cs="新宋体"/>
                <w:sz w:val="15"/>
                <w:szCs w:val="15"/>
              </w:rPr>
            </w:pPr>
            <w:r>
              <w:rPr>
                <w:rFonts w:ascii="新宋体" w:hAnsi="新宋体" w:eastAsia="新宋体" w:cs="新宋体"/>
                <w:spacing w:val="-15"/>
                <w:sz w:val="15"/>
                <w:szCs w:val="15"/>
              </w:rPr>
              <w:t>15%</w:t>
            </w:r>
          </w:p>
        </w:tc>
        <w:tc>
          <w:tcPr>
            <w:tcW w:w="735" w:type="dxa"/>
            <w:tcBorders>
              <w:left w:val="single" w:color="000000" w:sz="4" w:space="0"/>
              <w:right w:val="single" w:color="000000" w:sz="4" w:space="0"/>
            </w:tcBorders>
            <w:vAlign w:val="top"/>
          </w:tcPr>
          <w:p>
            <w:pPr>
              <w:spacing w:before="132" w:line="186" w:lineRule="auto"/>
              <w:ind w:left="352"/>
              <w:rPr>
                <w:rFonts w:ascii="宋体" w:hAnsi="宋体" w:eastAsia="宋体" w:cs="宋体"/>
                <w:sz w:val="13"/>
                <w:szCs w:val="13"/>
              </w:rPr>
            </w:pPr>
            <w:r>
              <w:rPr>
                <w:rFonts w:ascii="宋体" w:hAnsi="宋体" w:eastAsia="宋体" w:cs="宋体"/>
                <w:sz w:val="13"/>
                <w:szCs w:val="13"/>
              </w:rPr>
              <w:t>2</w:t>
            </w:r>
          </w:p>
        </w:tc>
        <w:tc>
          <w:tcPr>
            <w:tcW w:w="1296" w:type="dxa"/>
            <w:gridSpan w:val="2"/>
            <w:tcBorders>
              <w:left w:val="single" w:color="000000" w:sz="4" w:space="0"/>
              <w:right w:val="single" w:color="000000" w:sz="2" w:space="0"/>
            </w:tcBorders>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25" w:hRule="atLeast"/>
        </w:trPr>
        <w:tc>
          <w:tcPr>
            <w:tcW w:w="611" w:type="dxa"/>
            <w:vMerge w:val="continue"/>
            <w:tcBorders>
              <w:top w:val="nil"/>
              <w:left w:val="single" w:color="000000" w:sz="2" w:space="0"/>
              <w:bottom w:val="nil"/>
              <w:right w:val="single" w:color="000000" w:sz="4" w:space="0"/>
            </w:tcBorders>
            <w:textDirection w:val="tbRlV"/>
            <w:vAlign w:val="top"/>
          </w:tcPr>
          <w:p>
            <w:pPr>
              <w:pStyle w:val="6"/>
            </w:pPr>
          </w:p>
        </w:tc>
        <w:tc>
          <w:tcPr>
            <w:tcW w:w="464" w:type="dxa"/>
            <w:vMerge w:val="continue"/>
            <w:tcBorders>
              <w:top w:val="nil"/>
              <w:left w:val="single" w:color="000000" w:sz="4" w:space="0"/>
              <w:bottom w:val="nil"/>
              <w:right w:val="single" w:color="000000" w:sz="4" w:space="0"/>
            </w:tcBorders>
            <w:textDirection w:val="tbRlV"/>
            <w:vAlign w:val="top"/>
          </w:tcPr>
          <w:p>
            <w:pPr>
              <w:pStyle w:val="6"/>
            </w:pPr>
          </w:p>
        </w:tc>
        <w:tc>
          <w:tcPr>
            <w:tcW w:w="639" w:type="dxa"/>
            <w:vMerge w:val="continue"/>
            <w:tcBorders>
              <w:top w:val="nil"/>
              <w:left w:val="single" w:color="000000" w:sz="4" w:space="0"/>
              <w:bottom w:val="nil"/>
              <w:right w:val="single" w:color="000000" w:sz="4" w:space="0"/>
            </w:tcBorders>
            <w:vAlign w:val="top"/>
          </w:tcPr>
          <w:p>
            <w:pPr>
              <w:pStyle w:val="6"/>
            </w:pPr>
          </w:p>
        </w:tc>
        <w:tc>
          <w:tcPr>
            <w:tcW w:w="2537" w:type="dxa"/>
            <w:gridSpan w:val="2"/>
            <w:tcBorders>
              <w:left w:val="single" w:color="000000" w:sz="4" w:space="0"/>
              <w:right w:val="single" w:color="000000" w:sz="4" w:space="0"/>
            </w:tcBorders>
            <w:vAlign w:val="top"/>
          </w:tcPr>
          <w:p>
            <w:pPr>
              <w:spacing w:before="81" w:line="227" w:lineRule="auto"/>
              <w:ind w:left="817"/>
              <w:rPr>
                <w:rFonts w:ascii="DengXian" w:hAnsi="DengXian" w:eastAsia="DengXian" w:cs="DengXian"/>
                <w:sz w:val="15"/>
                <w:szCs w:val="15"/>
              </w:rPr>
            </w:pPr>
            <w:r>
              <w:rPr>
                <w:rFonts w:ascii="DengXian" w:hAnsi="DengXian" w:eastAsia="DengXian" w:cs="DengXian"/>
                <w:spacing w:val="-10"/>
                <w:w w:val="85"/>
                <w:sz w:val="15"/>
                <w:szCs w:val="15"/>
              </w:rPr>
              <w:t>育肥猪保险覆盖率</w:t>
            </w:r>
          </w:p>
        </w:tc>
        <w:tc>
          <w:tcPr>
            <w:tcW w:w="1187" w:type="dxa"/>
            <w:tcBorders>
              <w:left w:val="single" w:color="000000" w:sz="4" w:space="0"/>
              <w:right w:val="single" w:color="000000" w:sz="4" w:space="0"/>
            </w:tcBorders>
            <w:vAlign w:val="top"/>
          </w:tcPr>
          <w:p>
            <w:pPr>
              <w:spacing w:before="127" w:line="182" w:lineRule="auto"/>
              <w:ind w:left="515"/>
              <w:rPr>
                <w:rFonts w:ascii="新宋体" w:hAnsi="新宋体" w:eastAsia="新宋体" w:cs="新宋体"/>
                <w:sz w:val="15"/>
                <w:szCs w:val="15"/>
              </w:rPr>
            </w:pPr>
            <w:r>
              <w:rPr>
                <w:rFonts w:ascii="新宋体" w:hAnsi="新宋体" w:eastAsia="新宋体" w:cs="新宋体"/>
                <w:spacing w:val="-13"/>
                <w:sz w:val="15"/>
                <w:szCs w:val="15"/>
              </w:rPr>
              <w:t>35%</w:t>
            </w:r>
          </w:p>
        </w:tc>
        <w:tc>
          <w:tcPr>
            <w:tcW w:w="1049" w:type="dxa"/>
            <w:tcBorders>
              <w:left w:val="single" w:color="000000" w:sz="4" w:space="0"/>
              <w:right w:val="single" w:color="000000" w:sz="4" w:space="0"/>
            </w:tcBorders>
            <w:vAlign w:val="top"/>
          </w:tcPr>
          <w:p>
            <w:pPr>
              <w:spacing w:before="127" w:line="182" w:lineRule="auto"/>
              <w:ind w:left="448"/>
              <w:rPr>
                <w:rFonts w:ascii="新宋体" w:hAnsi="新宋体" w:eastAsia="新宋体" w:cs="新宋体"/>
                <w:sz w:val="15"/>
                <w:szCs w:val="15"/>
              </w:rPr>
            </w:pPr>
            <w:r>
              <w:rPr>
                <w:rFonts w:ascii="新宋体" w:hAnsi="新宋体" w:eastAsia="新宋体" w:cs="新宋体"/>
                <w:spacing w:val="-13"/>
                <w:sz w:val="15"/>
                <w:szCs w:val="15"/>
              </w:rPr>
              <w:t>35%</w:t>
            </w:r>
          </w:p>
        </w:tc>
        <w:tc>
          <w:tcPr>
            <w:tcW w:w="735" w:type="dxa"/>
            <w:tcBorders>
              <w:left w:val="single" w:color="000000" w:sz="4" w:space="0"/>
              <w:right w:val="single" w:color="000000" w:sz="4" w:space="0"/>
            </w:tcBorders>
            <w:vAlign w:val="top"/>
          </w:tcPr>
          <w:p>
            <w:pPr>
              <w:spacing w:before="132" w:line="186" w:lineRule="auto"/>
              <w:ind w:left="352"/>
              <w:rPr>
                <w:rFonts w:ascii="宋体" w:hAnsi="宋体" w:eastAsia="宋体" w:cs="宋体"/>
                <w:sz w:val="13"/>
                <w:szCs w:val="13"/>
              </w:rPr>
            </w:pPr>
            <w:r>
              <w:rPr>
                <w:rFonts w:ascii="宋体" w:hAnsi="宋体" w:eastAsia="宋体" w:cs="宋体"/>
                <w:sz w:val="13"/>
                <w:szCs w:val="13"/>
              </w:rPr>
              <w:t>2</w:t>
            </w:r>
          </w:p>
        </w:tc>
        <w:tc>
          <w:tcPr>
            <w:tcW w:w="1296" w:type="dxa"/>
            <w:gridSpan w:val="2"/>
            <w:tcBorders>
              <w:left w:val="single" w:color="000000" w:sz="4" w:space="0"/>
              <w:right w:val="single" w:color="000000" w:sz="2" w:space="0"/>
            </w:tcBorders>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25" w:hRule="atLeast"/>
        </w:trPr>
        <w:tc>
          <w:tcPr>
            <w:tcW w:w="611" w:type="dxa"/>
            <w:vMerge w:val="continue"/>
            <w:tcBorders>
              <w:top w:val="nil"/>
              <w:left w:val="single" w:color="000000" w:sz="2" w:space="0"/>
              <w:bottom w:val="nil"/>
              <w:right w:val="single" w:color="000000" w:sz="4" w:space="0"/>
            </w:tcBorders>
            <w:textDirection w:val="tbRlV"/>
            <w:vAlign w:val="top"/>
          </w:tcPr>
          <w:p>
            <w:pPr>
              <w:pStyle w:val="6"/>
            </w:pPr>
          </w:p>
        </w:tc>
        <w:tc>
          <w:tcPr>
            <w:tcW w:w="464" w:type="dxa"/>
            <w:vMerge w:val="continue"/>
            <w:tcBorders>
              <w:top w:val="nil"/>
              <w:left w:val="single" w:color="000000" w:sz="4" w:space="0"/>
              <w:bottom w:val="nil"/>
              <w:right w:val="single" w:color="000000" w:sz="4" w:space="0"/>
            </w:tcBorders>
            <w:textDirection w:val="tbRlV"/>
            <w:vAlign w:val="top"/>
          </w:tcPr>
          <w:p>
            <w:pPr>
              <w:pStyle w:val="6"/>
            </w:pPr>
          </w:p>
        </w:tc>
        <w:tc>
          <w:tcPr>
            <w:tcW w:w="639" w:type="dxa"/>
            <w:vMerge w:val="continue"/>
            <w:tcBorders>
              <w:top w:val="nil"/>
              <w:left w:val="single" w:color="000000" w:sz="4" w:space="0"/>
              <w:bottom w:val="nil"/>
              <w:right w:val="single" w:color="000000" w:sz="4" w:space="0"/>
            </w:tcBorders>
            <w:vAlign w:val="top"/>
          </w:tcPr>
          <w:p>
            <w:pPr>
              <w:pStyle w:val="6"/>
            </w:pPr>
          </w:p>
        </w:tc>
        <w:tc>
          <w:tcPr>
            <w:tcW w:w="2537" w:type="dxa"/>
            <w:gridSpan w:val="2"/>
            <w:tcBorders>
              <w:left w:val="single" w:color="000000" w:sz="4" w:space="0"/>
              <w:right w:val="single" w:color="000000" w:sz="4" w:space="0"/>
            </w:tcBorders>
            <w:vAlign w:val="top"/>
          </w:tcPr>
          <w:p>
            <w:pPr>
              <w:spacing w:line="186" w:lineRule="auto"/>
              <w:ind w:left="869" w:right="23" w:hanging="828"/>
              <w:rPr>
                <w:rFonts w:ascii="DengXian" w:hAnsi="DengXian" w:eastAsia="DengXian" w:cs="DengXian"/>
                <w:sz w:val="15"/>
                <w:szCs w:val="15"/>
              </w:rPr>
            </w:pPr>
            <w:r>
              <w:rPr>
                <w:rFonts w:ascii="DengXian" w:hAnsi="DengXian" w:eastAsia="DengXian" w:cs="DengXian"/>
                <w:spacing w:val="-9"/>
                <w:w w:val="83"/>
                <w:sz w:val="15"/>
                <w:szCs w:val="15"/>
              </w:rPr>
              <w:t>财政资金使用效率（年度保险赔付总额/年</w:t>
            </w:r>
            <w:r>
              <w:rPr>
                <w:rFonts w:ascii="DengXian" w:hAnsi="DengXian" w:eastAsia="DengXian" w:cs="DengXian"/>
                <w:spacing w:val="-10"/>
                <w:w w:val="83"/>
                <w:sz w:val="15"/>
                <w:szCs w:val="15"/>
              </w:rPr>
              <w:t>度财政</w:t>
            </w:r>
            <w:r>
              <w:rPr>
                <w:rFonts w:ascii="DengXian" w:hAnsi="DengXian" w:eastAsia="DengXian" w:cs="DengXian"/>
                <w:sz w:val="15"/>
                <w:szCs w:val="15"/>
              </w:rPr>
              <w:t xml:space="preserve"> </w:t>
            </w:r>
            <w:r>
              <w:rPr>
                <w:rFonts w:ascii="DengXian" w:hAnsi="DengXian" w:eastAsia="DengXian" w:cs="DengXian"/>
                <w:spacing w:val="-13"/>
                <w:w w:val="88"/>
                <w:sz w:val="15"/>
                <w:szCs w:val="15"/>
              </w:rPr>
              <w:t>补贴资金总额）</w:t>
            </w:r>
          </w:p>
        </w:tc>
        <w:tc>
          <w:tcPr>
            <w:tcW w:w="1187" w:type="dxa"/>
            <w:tcBorders>
              <w:left w:val="single" w:color="000000" w:sz="4" w:space="0"/>
              <w:right w:val="single" w:color="000000" w:sz="4" w:space="0"/>
            </w:tcBorders>
            <w:vAlign w:val="top"/>
          </w:tcPr>
          <w:p>
            <w:pPr>
              <w:spacing w:before="101" w:line="239" w:lineRule="auto"/>
              <w:ind w:left="465"/>
              <w:rPr>
                <w:rFonts w:ascii="新宋体" w:hAnsi="新宋体" w:eastAsia="新宋体" w:cs="新宋体"/>
                <w:sz w:val="15"/>
                <w:szCs w:val="15"/>
              </w:rPr>
            </w:pPr>
            <w:r>
              <w:rPr>
                <w:rFonts w:ascii="新宋体" w:hAnsi="新宋体" w:eastAsia="新宋体" w:cs="新宋体"/>
                <w:spacing w:val="-15"/>
                <w:w w:val="93"/>
                <w:sz w:val="15"/>
                <w:szCs w:val="15"/>
              </w:rPr>
              <w:t>≥60%</w:t>
            </w:r>
          </w:p>
        </w:tc>
        <w:tc>
          <w:tcPr>
            <w:tcW w:w="1049" w:type="dxa"/>
            <w:tcBorders>
              <w:left w:val="single" w:color="000000" w:sz="4" w:space="0"/>
              <w:right w:val="single" w:color="000000" w:sz="4" w:space="0"/>
            </w:tcBorders>
            <w:vAlign w:val="top"/>
          </w:tcPr>
          <w:p>
            <w:pPr>
              <w:spacing w:before="101" w:line="239" w:lineRule="auto"/>
              <w:ind w:left="398"/>
              <w:rPr>
                <w:rFonts w:ascii="新宋体" w:hAnsi="新宋体" w:eastAsia="新宋体" w:cs="新宋体"/>
                <w:sz w:val="15"/>
                <w:szCs w:val="15"/>
              </w:rPr>
            </w:pPr>
            <w:r>
              <w:rPr>
                <w:rFonts w:ascii="新宋体" w:hAnsi="新宋体" w:eastAsia="新宋体" w:cs="新宋体"/>
                <w:spacing w:val="-15"/>
                <w:w w:val="93"/>
                <w:sz w:val="15"/>
                <w:szCs w:val="15"/>
              </w:rPr>
              <w:t>≥60%</w:t>
            </w:r>
          </w:p>
        </w:tc>
        <w:tc>
          <w:tcPr>
            <w:tcW w:w="735" w:type="dxa"/>
            <w:tcBorders>
              <w:left w:val="single" w:color="000000" w:sz="4" w:space="0"/>
              <w:right w:val="single" w:color="000000" w:sz="4" w:space="0"/>
            </w:tcBorders>
            <w:vAlign w:val="top"/>
          </w:tcPr>
          <w:p>
            <w:pPr>
              <w:spacing w:before="132" w:line="186" w:lineRule="auto"/>
              <w:ind w:left="352"/>
              <w:rPr>
                <w:rFonts w:ascii="宋体" w:hAnsi="宋体" w:eastAsia="宋体" w:cs="宋体"/>
                <w:sz w:val="13"/>
                <w:szCs w:val="13"/>
              </w:rPr>
            </w:pPr>
            <w:r>
              <w:rPr>
                <w:rFonts w:ascii="宋体" w:hAnsi="宋体" w:eastAsia="宋体" w:cs="宋体"/>
                <w:sz w:val="13"/>
                <w:szCs w:val="13"/>
              </w:rPr>
              <w:t>2</w:t>
            </w:r>
          </w:p>
        </w:tc>
        <w:tc>
          <w:tcPr>
            <w:tcW w:w="1296" w:type="dxa"/>
            <w:gridSpan w:val="2"/>
            <w:tcBorders>
              <w:left w:val="single" w:color="000000" w:sz="4" w:space="0"/>
              <w:right w:val="single" w:color="000000" w:sz="2" w:space="0"/>
            </w:tcBorders>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25" w:hRule="atLeast"/>
        </w:trPr>
        <w:tc>
          <w:tcPr>
            <w:tcW w:w="611" w:type="dxa"/>
            <w:vMerge w:val="continue"/>
            <w:tcBorders>
              <w:top w:val="nil"/>
              <w:left w:val="single" w:color="000000" w:sz="2" w:space="0"/>
              <w:bottom w:val="nil"/>
              <w:right w:val="single" w:color="000000" w:sz="4" w:space="0"/>
            </w:tcBorders>
            <w:textDirection w:val="tbRlV"/>
            <w:vAlign w:val="top"/>
          </w:tcPr>
          <w:p>
            <w:pPr>
              <w:pStyle w:val="6"/>
            </w:pPr>
          </w:p>
        </w:tc>
        <w:tc>
          <w:tcPr>
            <w:tcW w:w="464" w:type="dxa"/>
            <w:vMerge w:val="continue"/>
            <w:tcBorders>
              <w:top w:val="nil"/>
              <w:left w:val="single" w:color="000000" w:sz="4" w:space="0"/>
              <w:bottom w:val="nil"/>
              <w:right w:val="single" w:color="000000" w:sz="4" w:space="0"/>
            </w:tcBorders>
            <w:textDirection w:val="tbRlV"/>
            <w:vAlign w:val="top"/>
          </w:tcPr>
          <w:p>
            <w:pPr>
              <w:pStyle w:val="6"/>
            </w:pPr>
          </w:p>
        </w:tc>
        <w:tc>
          <w:tcPr>
            <w:tcW w:w="639" w:type="dxa"/>
            <w:vMerge w:val="continue"/>
            <w:tcBorders>
              <w:top w:val="nil"/>
              <w:left w:val="single" w:color="000000" w:sz="4" w:space="0"/>
              <w:bottom w:val="nil"/>
              <w:right w:val="single" w:color="000000" w:sz="4" w:space="0"/>
            </w:tcBorders>
            <w:vAlign w:val="top"/>
          </w:tcPr>
          <w:p>
            <w:pPr>
              <w:pStyle w:val="6"/>
            </w:pPr>
          </w:p>
        </w:tc>
        <w:tc>
          <w:tcPr>
            <w:tcW w:w="2537" w:type="dxa"/>
            <w:gridSpan w:val="2"/>
            <w:tcBorders>
              <w:left w:val="single" w:color="000000" w:sz="4" w:space="0"/>
              <w:right w:val="single" w:color="000000" w:sz="4" w:space="0"/>
            </w:tcBorders>
            <w:vAlign w:val="top"/>
          </w:tcPr>
          <w:p>
            <w:pPr>
              <w:spacing w:before="81" w:line="225" w:lineRule="auto"/>
              <w:ind w:left="988"/>
              <w:rPr>
                <w:rFonts w:ascii="DengXian" w:hAnsi="DengXian" w:eastAsia="DengXian" w:cs="DengXian"/>
                <w:sz w:val="15"/>
                <w:szCs w:val="15"/>
              </w:rPr>
            </w:pPr>
            <w:r>
              <w:rPr>
                <w:rFonts w:ascii="DengXian" w:hAnsi="DengXian" w:eastAsia="DengXian" w:cs="DengXian"/>
                <w:spacing w:val="-9"/>
                <w:w w:val="86"/>
                <w:sz w:val="15"/>
                <w:szCs w:val="15"/>
              </w:rPr>
              <w:t>绝对免赔额</w:t>
            </w:r>
          </w:p>
        </w:tc>
        <w:tc>
          <w:tcPr>
            <w:tcW w:w="1187" w:type="dxa"/>
            <w:tcBorders>
              <w:left w:val="single" w:color="000000" w:sz="4" w:space="0"/>
              <w:right w:val="single" w:color="000000" w:sz="4" w:space="0"/>
            </w:tcBorders>
            <w:vAlign w:val="top"/>
          </w:tcPr>
          <w:p>
            <w:pPr>
              <w:spacing w:before="127" w:line="182" w:lineRule="auto"/>
              <w:ind w:left="543"/>
              <w:rPr>
                <w:rFonts w:ascii="新宋体" w:hAnsi="新宋体" w:eastAsia="新宋体" w:cs="新宋体"/>
                <w:sz w:val="15"/>
                <w:szCs w:val="15"/>
              </w:rPr>
            </w:pPr>
            <w:r>
              <w:rPr>
                <w:rFonts w:ascii="新宋体" w:hAnsi="新宋体" w:eastAsia="新宋体" w:cs="新宋体"/>
                <w:spacing w:val="-7"/>
                <w:w w:val="96"/>
                <w:sz w:val="15"/>
                <w:szCs w:val="15"/>
              </w:rPr>
              <w:t>0%</w:t>
            </w:r>
          </w:p>
        </w:tc>
        <w:tc>
          <w:tcPr>
            <w:tcW w:w="1049" w:type="dxa"/>
            <w:tcBorders>
              <w:left w:val="single" w:color="000000" w:sz="4" w:space="0"/>
              <w:right w:val="single" w:color="000000" w:sz="4" w:space="0"/>
            </w:tcBorders>
            <w:vAlign w:val="top"/>
          </w:tcPr>
          <w:p>
            <w:pPr>
              <w:spacing w:before="127" w:line="182" w:lineRule="auto"/>
              <w:ind w:left="475"/>
              <w:rPr>
                <w:rFonts w:ascii="新宋体" w:hAnsi="新宋体" w:eastAsia="新宋体" w:cs="新宋体"/>
                <w:sz w:val="15"/>
                <w:szCs w:val="15"/>
              </w:rPr>
            </w:pPr>
            <w:r>
              <w:rPr>
                <w:rFonts w:ascii="新宋体" w:hAnsi="新宋体" w:eastAsia="新宋体" w:cs="新宋体"/>
                <w:spacing w:val="-7"/>
                <w:w w:val="96"/>
                <w:sz w:val="15"/>
                <w:szCs w:val="15"/>
              </w:rPr>
              <w:t>0%</w:t>
            </w:r>
          </w:p>
        </w:tc>
        <w:tc>
          <w:tcPr>
            <w:tcW w:w="735" w:type="dxa"/>
            <w:tcBorders>
              <w:left w:val="single" w:color="000000" w:sz="4" w:space="0"/>
              <w:right w:val="single" w:color="000000" w:sz="4" w:space="0"/>
            </w:tcBorders>
            <w:vAlign w:val="top"/>
          </w:tcPr>
          <w:p>
            <w:pPr>
              <w:spacing w:before="132" w:line="186" w:lineRule="auto"/>
              <w:ind w:left="352"/>
              <w:rPr>
                <w:rFonts w:ascii="宋体" w:hAnsi="宋体" w:eastAsia="宋体" w:cs="宋体"/>
                <w:sz w:val="13"/>
                <w:szCs w:val="13"/>
              </w:rPr>
            </w:pPr>
            <w:r>
              <w:rPr>
                <w:rFonts w:ascii="宋体" w:hAnsi="宋体" w:eastAsia="宋体" w:cs="宋体"/>
                <w:sz w:val="13"/>
                <w:szCs w:val="13"/>
              </w:rPr>
              <w:t>2</w:t>
            </w:r>
          </w:p>
        </w:tc>
        <w:tc>
          <w:tcPr>
            <w:tcW w:w="1296" w:type="dxa"/>
            <w:gridSpan w:val="2"/>
            <w:tcBorders>
              <w:left w:val="single" w:color="000000" w:sz="4" w:space="0"/>
              <w:right w:val="single" w:color="000000" w:sz="2" w:space="0"/>
            </w:tcBorders>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25" w:hRule="atLeast"/>
        </w:trPr>
        <w:tc>
          <w:tcPr>
            <w:tcW w:w="611" w:type="dxa"/>
            <w:vMerge w:val="continue"/>
            <w:tcBorders>
              <w:top w:val="nil"/>
              <w:left w:val="single" w:color="000000" w:sz="2" w:space="0"/>
              <w:bottom w:val="nil"/>
              <w:right w:val="single" w:color="000000" w:sz="4" w:space="0"/>
            </w:tcBorders>
            <w:textDirection w:val="tbRlV"/>
            <w:vAlign w:val="top"/>
          </w:tcPr>
          <w:p>
            <w:pPr>
              <w:pStyle w:val="6"/>
            </w:pPr>
          </w:p>
        </w:tc>
        <w:tc>
          <w:tcPr>
            <w:tcW w:w="464" w:type="dxa"/>
            <w:vMerge w:val="continue"/>
            <w:tcBorders>
              <w:top w:val="nil"/>
              <w:left w:val="single" w:color="000000" w:sz="4" w:space="0"/>
              <w:bottom w:val="nil"/>
              <w:right w:val="single" w:color="000000" w:sz="4" w:space="0"/>
            </w:tcBorders>
            <w:textDirection w:val="tbRlV"/>
            <w:vAlign w:val="top"/>
          </w:tcPr>
          <w:p>
            <w:pPr>
              <w:pStyle w:val="6"/>
            </w:pPr>
          </w:p>
        </w:tc>
        <w:tc>
          <w:tcPr>
            <w:tcW w:w="639" w:type="dxa"/>
            <w:vMerge w:val="continue"/>
            <w:tcBorders>
              <w:top w:val="nil"/>
              <w:left w:val="single" w:color="000000" w:sz="4" w:space="0"/>
              <w:bottom w:val="nil"/>
              <w:right w:val="single" w:color="000000" w:sz="4" w:space="0"/>
            </w:tcBorders>
            <w:vAlign w:val="top"/>
          </w:tcPr>
          <w:p>
            <w:pPr>
              <w:pStyle w:val="6"/>
            </w:pPr>
          </w:p>
        </w:tc>
        <w:tc>
          <w:tcPr>
            <w:tcW w:w="2537" w:type="dxa"/>
            <w:gridSpan w:val="2"/>
            <w:tcBorders>
              <w:left w:val="single" w:color="000000" w:sz="4" w:space="0"/>
              <w:right w:val="single" w:color="000000" w:sz="4" w:space="0"/>
            </w:tcBorders>
            <w:vAlign w:val="top"/>
          </w:tcPr>
          <w:p>
            <w:pPr>
              <w:spacing w:before="80" w:line="227" w:lineRule="auto"/>
              <w:ind w:left="524"/>
              <w:rPr>
                <w:rFonts w:ascii="DengXian" w:hAnsi="DengXian" w:eastAsia="DengXian" w:cs="DengXian"/>
                <w:sz w:val="15"/>
                <w:szCs w:val="15"/>
              </w:rPr>
            </w:pPr>
            <w:r>
              <w:rPr>
                <w:rFonts w:ascii="DengXian" w:hAnsi="DengXian" w:eastAsia="DengXian" w:cs="DengXian"/>
                <w:spacing w:val="-9"/>
                <w:w w:val="84"/>
                <w:sz w:val="15"/>
                <w:szCs w:val="15"/>
              </w:rPr>
              <w:t>承保理赔相关信息公示公告率</w:t>
            </w:r>
          </w:p>
        </w:tc>
        <w:tc>
          <w:tcPr>
            <w:tcW w:w="1187" w:type="dxa"/>
            <w:tcBorders>
              <w:left w:val="single" w:color="000000" w:sz="4" w:space="0"/>
              <w:right w:val="single" w:color="000000" w:sz="4" w:space="0"/>
            </w:tcBorders>
            <w:vAlign w:val="top"/>
          </w:tcPr>
          <w:p>
            <w:pPr>
              <w:spacing w:before="126" w:line="183" w:lineRule="auto"/>
              <w:ind w:left="492"/>
              <w:rPr>
                <w:rFonts w:ascii="新宋体" w:hAnsi="新宋体" w:eastAsia="新宋体" w:cs="新宋体"/>
                <w:sz w:val="15"/>
                <w:szCs w:val="15"/>
              </w:rPr>
            </w:pPr>
            <w:r>
              <w:rPr>
                <w:rFonts w:ascii="新宋体" w:hAnsi="新宋体" w:eastAsia="新宋体" w:cs="新宋体"/>
                <w:spacing w:val="-16"/>
                <w:sz w:val="15"/>
                <w:szCs w:val="15"/>
              </w:rPr>
              <w:t>100%</w:t>
            </w:r>
          </w:p>
        </w:tc>
        <w:tc>
          <w:tcPr>
            <w:tcW w:w="1049" w:type="dxa"/>
            <w:tcBorders>
              <w:left w:val="single" w:color="000000" w:sz="4" w:space="0"/>
              <w:right w:val="single" w:color="000000" w:sz="4" w:space="0"/>
            </w:tcBorders>
            <w:vAlign w:val="top"/>
          </w:tcPr>
          <w:p>
            <w:pPr>
              <w:spacing w:before="126" w:line="183" w:lineRule="auto"/>
              <w:ind w:left="425"/>
              <w:rPr>
                <w:rFonts w:ascii="新宋体" w:hAnsi="新宋体" w:eastAsia="新宋体" w:cs="新宋体"/>
                <w:sz w:val="15"/>
                <w:szCs w:val="15"/>
              </w:rPr>
            </w:pPr>
            <w:r>
              <w:rPr>
                <w:rFonts w:ascii="新宋体" w:hAnsi="新宋体" w:eastAsia="新宋体" w:cs="新宋体"/>
                <w:spacing w:val="-16"/>
                <w:sz w:val="15"/>
                <w:szCs w:val="15"/>
              </w:rPr>
              <w:t>100%</w:t>
            </w:r>
          </w:p>
        </w:tc>
        <w:tc>
          <w:tcPr>
            <w:tcW w:w="735" w:type="dxa"/>
            <w:tcBorders>
              <w:left w:val="single" w:color="000000" w:sz="4" w:space="0"/>
              <w:right w:val="single" w:color="000000" w:sz="4" w:space="0"/>
            </w:tcBorders>
            <w:vAlign w:val="top"/>
          </w:tcPr>
          <w:p>
            <w:pPr>
              <w:spacing w:before="132" w:line="186" w:lineRule="auto"/>
              <w:ind w:left="352"/>
              <w:rPr>
                <w:rFonts w:ascii="宋体" w:hAnsi="宋体" w:eastAsia="宋体" w:cs="宋体"/>
                <w:sz w:val="13"/>
                <w:szCs w:val="13"/>
              </w:rPr>
            </w:pPr>
            <w:r>
              <w:rPr>
                <w:rFonts w:ascii="宋体" w:hAnsi="宋体" w:eastAsia="宋体" w:cs="宋体"/>
                <w:sz w:val="13"/>
                <w:szCs w:val="13"/>
              </w:rPr>
              <w:t>2</w:t>
            </w:r>
          </w:p>
        </w:tc>
        <w:tc>
          <w:tcPr>
            <w:tcW w:w="1296" w:type="dxa"/>
            <w:gridSpan w:val="2"/>
            <w:tcBorders>
              <w:left w:val="single" w:color="000000" w:sz="4" w:space="0"/>
              <w:right w:val="single" w:color="000000" w:sz="2" w:space="0"/>
            </w:tcBorders>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25" w:hRule="atLeast"/>
        </w:trPr>
        <w:tc>
          <w:tcPr>
            <w:tcW w:w="611" w:type="dxa"/>
            <w:vMerge w:val="continue"/>
            <w:tcBorders>
              <w:top w:val="nil"/>
              <w:left w:val="single" w:color="000000" w:sz="2" w:space="0"/>
              <w:bottom w:val="nil"/>
              <w:right w:val="single" w:color="000000" w:sz="4" w:space="0"/>
            </w:tcBorders>
            <w:textDirection w:val="tbRlV"/>
            <w:vAlign w:val="top"/>
          </w:tcPr>
          <w:p>
            <w:pPr>
              <w:pStyle w:val="6"/>
            </w:pPr>
          </w:p>
        </w:tc>
        <w:tc>
          <w:tcPr>
            <w:tcW w:w="464" w:type="dxa"/>
            <w:vMerge w:val="continue"/>
            <w:tcBorders>
              <w:top w:val="nil"/>
              <w:left w:val="single" w:color="000000" w:sz="4" w:space="0"/>
              <w:bottom w:val="nil"/>
              <w:right w:val="single" w:color="000000" w:sz="4" w:space="0"/>
            </w:tcBorders>
            <w:textDirection w:val="tbRlV"/>
            <w:vAlign w:val="top"/>
          </w:tcPr>
          <w:p>
            <w:pPr>
              <w:pStyle w:val="6"/>
            </w:pPr>
          </w:p>
        </w:tc>
        <w:tc>
          <w:tcPr>
            <w:tcW w:w="639" w:type="dxa"/>
            <w:vMerge w:val="continue"/>
            <w:tcBorders>
              <w:top w:val="nil"/>
              <w:left w:val="single" w:color="000000" w:sz="4" w:space="0"/>
              <w:bottom w:val="nil"/>
              <w:right w:val="single" w:color="000000" w:sz="4" w:space="0"/>
            </w:tcBorders>
            <w:vAlign w:val="top"/>
          </w:tcPr>
          <w:p>
            <w:pPr>
              <w:pStyle w:val="6"/>
            </w:pPr>
          </w:p>
        </w:tc>
        <w:tc>
          <w:tcPr>
            <w:tcW w:w="2537" w:type="dxa"/>
            <w:gridSpan w:val="2"/>
            <w:tcBorders>
              <w:left w:val="single" w:color="000000" w:sz="4" w:space="0"/>
              <w:right w:val="single" w:color="000000" w:sz="4" w:space="0"/>
            </w:tcBorders>
            <w:vAlign w:val="top"/>
          </w:tcPr>
          <w:p>
            <w:pPr>
              <w:spacing w:before="80" w:line="224" w:lineRule="auto"/>
              <w:ind w:left="482"/>
              <w:rPr>
                <w:rFonts w:ascii="DengXian" w:hAnsi="DengXian" w:eastAsia="DengXian" w:cs="DengXian"/>
                <w:sz w:val="15"/>
                <w:szCs w:val="15"/>
              </w:rPr>
            </w:pPr>
            <w:r>
              <w:rPr>
                <w:rFonts w:ascii="DengXian" w:hAnsi="DengXian" w:eastAsia="DengXian" w:cs="DengXian"/>
                <w:spacing w:val="-13"/>
                <w:w w:val="87"/>
                <w:sz w:val="15"/>
                <w:szCs w:val="15"/>
              </w:rPr>
              <w:t>承保“一户一单”发放（确认）率</w:t>
            </w:r>
          </w:p>
        </w:tc>
        <w:tc>
          <w:tcPr>
            <w:tcW w:w="1187" w:type="dxa"/>
            <w:tcBorders>
              <w:left w:val="single" w:color="000000" w:sz="4" w:space="0"/>
              <w:right w:val="single" w:color="000000" w:sz="4" w:space="0"/>
            </w:tcBorders>
            <w:vAlign w:val="top"/>
          </w:tcPr>
          <w:p>
            <w:pPr>
              <w:spacing w:before="126" w:line="183" w:lineRule="auto"/>
              <w:ind w:left="492"/>
              <w:rPr>
                <w:rFonts w:ascii="新宋体" w:hAnsi="新宋体" w:eastAsia="新宋体" w:cs="新宋体"/>
                <w:sz w:val="15"/>
                <w:szCs w:val="15"/>
              </w:rPr>
            </w:pPr>
            <w:r>
              <w:rPr>
                <w:rFonts w:ascii="新宋体" w:hAnsi="新宋体" w:eastAsia="新宋体" w:cs="新宋体"/>
                <w:spacing w:val="-16"/>
                <w:sz w:val="15"/>
                <w:szCs w:val="15"/>
              </w:rPr>
              <w:t>100%</w:t>
            </w:r>
          </w:p>
        </w:tc>
        <w:tc>
          <w:tcPr>
            <w:tcW w:w="1049" w:type="dxa"/>
            <w:tcBorders>
              <w:left w:val="single" w:color="000000" w:sz="4" w:space="0"/>
              <w:right w:val="single" w:color="000000" w:sz="4" w:space="0"/>
            </w:tcBorders>
            <w:vAlign w:val="top"/>
          </w:tcPr>
          <w:p>
            <w:pPr>
              <w:spacing w:before="126" w:line="183" w:lineRule="auto"/>
              <w:ind w:left="425"/>
              <w:rPr>
                <w:rFonts w:ascii="新宋体" w:hAnsi="新宋体" w:eastAsia="新宋体" w:cs="新宋体"/>
                <w:sz w:val="15"/>
                <w:szCs w:val="15"/>
              </w:rPr>
            </w:pPr>
            <w:r>
              <w:rPr>
                <w:rFonts w:ascii="新宋体" w:hAnsi="新宋体" w:eastAsia="新宋体" w:cs="新宋体"/>
                <w:spacing w:val="-16"/>
                <w:sz w:val="15"/>
                <w:szCs w:val="15"/>
              </w:rPr>
              <w:t>100%</w:t>
            </w:r>
          </w:p>
        </w:tc>
        <w:tc>
          <w:tcPr>
            <w:tcW w:w="735" w:type="dxa"/>
            <w:tcBorders>
              <w:left w:val="single" w:color="000000" w:sz="4" w:space="0"/>
              <w:right w:val="single" w:color="000000" w:sz="4" w:space="0"/>
            </w:tcBorders>
            <w:vAlign w:val="top"/>
          </w:tcPr>
          <w:p>
            <w:pPr>
              <w:spacing w:before="131" w:line="186" w:lineRule="auto"/>
              <w:ind w:left="352"/>
              <w:rPr>
                <w:rFonts w:ascii="宋体" w:hAnsi="宋体" w:eastAsia="宋体" w:cs="宋体"/>
                <w:sz w:val="13"/>
                <w:szCs w:val="13"/>
              </w:rPr>
            </w:pPr>
            <w:r>
              <w:rPr>
                <w:rFonts w:ascii="宋体" w:hAnsi="宋体" w:eastAsia="宋体" w:cs="宋体"/>
                <w:sz w:val="13"/>
                <w:szCs w:val="13"/>
              </w:rPr>
              <w:t>2</w:t>
            </w:r>
          </w:p>
        </w:tc>
        <w:tc>
          <w:tcPr>
            <w:tcW w:w="1296" w:type="dxa"/>
            <w:gridSpan w:val="2"/>
            <w:tcBorders>
              <w:left w:val="single" w:color="000000" w:sz="4" w:space="0"/>
              <w:right w:val="single" w:color="000000" w:sz="2" w:space="0"/>
            </w:tcBorders>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25" w:hRule="atLeast"/>
        </w:trPr>
        <w:tc>
          <w:tcPr>
            <w:tcW w:w="611" w:type="dxa"/>
            <w:vMerge w:val="continue"/>
            <w:tcBorders>
              <w:top w:val="nil"/>
              <w:left w:val="single" w:color="000000" w:sz="2" w:space="0"/>
              <w:bottom w:val="nil"/>
              <w:right w:val="single" w:color="000000" w:sz="4" w:space="0"/>
            </w:tcBorders>
            <w:textDirection w:val="tbRlV"/>
            <w:vAlign w:val="top"/>
          </w:tcPr>
          <w:p>
            <w:pPr>
              <w:pStyle w:val="6"/>
            </w:pPr>
          </w:p>
        </w:tc>
        <w:tc>
          <w:tcPr>
            <w:tcW w:w="464" w:type="dxa"/>
            <w:vMerge w:val="continue"/>
            <w:tcBorders>
              <w:top w:val="nil"/>
              <w:left w:val="single" w:color="000000" w:sz="4" w:space="0"/>
              <w:bottom w:val="nil"/>
              <w:right w:val="single" w:color="000000" w:sz="4" w:space="0"/>
            </w:tcBorders>
            <w:textDirection w:val="tbRlV"/>
            <w:vAlign w:val="top"/>
          </w:tcPr>
          <w:p>
            <w:pPr>
              <w:pStyle w:val="6"/>
            </w:pPr>
          </w:p>
        </w:tc>
        <w:tc>
          <w:tcPr>
            <w:tcW w:w="639" w:type="dxa"/>
            <w:vMerge w:val="continue"/>
            <w:tcBorders>
              <w:top w:val="nil"/>
              <w:left w:val="single" w:color="000000" w:sz="4" w:space="0"/>
              <w:right w:val="single" w:color="000000" w:sz="4" w:space="0"/>
            </w:tcBorders>
            <w:vAlign w:val="top"/>
          </w:tcPr>
          <w:p>
            <w:pPr>
              <w:pStyle w:val="6"/>
            </w:pPr>
          </w:p>
        </w:tc>
        <w:tc>
          <w:tcPr>
            <w:tcW w:w="2537" w:type="dxa"/>
            <w:gridSpan w:val="2"/>
            <w:tcBorders>
              <w:left w:val="single" w:color="000000" w:sz="4" w:space="0"/>
              <w:right w:val="single" w:color="000000" w:sz="4" w:space="0"/>
            </w:tcBorders>
            <w:vAlign w:val="top"/>
          </w:tcPr>
          <w:p>
            <w:pPr>
              <w:spacing w:before="80" w:line="226" w:lineRule="auto"/>
              <w:ind w:left="466"/>
              <w:rPr>
                <w:rFonts w:ascii="DengXian" w:hAnsi="DengXian" w:eastAsia="DengXian" w:cs="DengXian"/>
                <w:sz w:val="15"/>
                <w:szCs w:val="15"/>
              </w:rPr>
            </w:pPr>
            <w:r>
              <w:rPr>
                <w:rFonts w:ascii="DengXian" w:hAnsi="DengXian" w:eastAsia="DengXian" w:cs="DengXian"/>
                <w:spacing w:val="-10"/>
                <w:w w:val="85"/>
                <w:sz w:val="15"/>
                <w:szCs w:val="15"/>
              </w:rPr>
              <w:t>定期结算农业保险保费补贴资金</w:t>
            </w:r>
          </w:p>
        </w:tc>
        <w:tc>
          <w:tcPr>
            <w:tcW w:w="1187" w:type="dxa"/>
            <w:tcBorders>
              <w:left w:val="single" w:color="000000" w:sz="4" w:space="0"/>
              <w:right w:val="single" w:color="000000" w:sz="4" w:space="0"/>
            </w:tcBorders>
            <w:vAlign w:val="top"/>
          </w:tcPr>
          <w:p>
            <w:pPr>
              <w:spacing w:before="126" w:line="183" w:lineRule="auto"/>
              <w:ind w:left="492"/>
              <w:rPr>
                <w:rFonts w:ascii="新宋体" w:hAnsi="新宋体" w:eastAsia="新宋体" w:cs="新宋体"/>
                <w:sz w:val="15"/>
                <w:szCs w:val="15"/>
              </w:rPr>
            </w:pPr>
            <w:r>
              <w:rPr>
                <w:rFonts w:ascii="新宋体" w:hAnsi="新宋体" w:eastAsia="新宋体" w:cs="新宋体"/>
                <w:spacing w:val="-16"/>
                <w:sz w:val="15"/>
                <w:szCs w:val="15"/>
              </w:rPr>
              <w:t>100%</w:t>
            </w:r>
          </w:p>
        </w:tc>
        <w:tc>
          <w:tcPr>
            <w:tcW w:w="1049" w:type="dxa"/>
            <w:tcBorders>
              <w:left w:val="single" w:color="000000" w:sz="4" w:space="0"/>
              <w:right w:val="single" w:color="000000" w:sz="4" w:space="0"/>
            </w:tcBorders>
            <w:vAlign w:val="top"/>
          </w:tcPr>
          <w:p>
            <w:pPr>
              <w:spacing w:before="126" w:line="183" w:lineRule="auto"/>
              <w:ind w:left="425"/>
              <w:rPr>
                <w:rFonts w:ascii="新宋体" w:hAnsi="新宋体" w:eastAsia="新宋体" w:cs="新宋体"/>
                <w:sz w:val="15"/>
                <w:szCs w:val="15"/>
              </w:rPr>
            </w:pPr>
            <w:r>
              <w:rPr>
                <w:rFonts w:ascii="新宋体" w:hAnsi="新宋体" w:eastAsia="新宋体" w:cs="新宋体"/>
                <w:spacing w:val="-16"/>
                <w:sz w:val="15"/>
                <w:szCs w:val="15"/>
              </w:rPr>
              <w:t>100%</w:t>
            </w:r>
          </w:p>
        </w:tc>
        <w:tc>
          <w:tcPr>
            <w:tcW w:w="735" w:type="dxa"/>
            <w:tcBorders>
              <w:left w:val="single" w:color="000000" w:sz="4" w:space="0"/>
              <w:right w:val="single" w:color="000000" w:sz="4" w:space="0"/>
            </w:tcBorders>
            <w:vAlign w:val="top"/>
          </w:tcPr>
          <w:p>
            <w:pPr>
              <w:spacing w:before="131" w:line="186" w:lineRule="auto"/>
              <w:ind w:left="352"/>
              <w:rPr>
                <w:rFonts w:ascii="宋体" w:hAnsi="宋体" w:eastAsia="宋体" w:cs="宋体"/>
                <w:sz w:val="13"/>
                <w:szCs w:val="13"/>
              </w:rPr>
            </w:pPr>
            <w:r>
              <w:rPr>
                <w:rFonts w:ascii="宋体" w:hAnsi="宋体" w:eastAsia="宋体" w:cs="宋体"/>
                <w:sz w:val="13"/>
                <w:szCs w:val="13"/>
              </w:rPr>
              <w:t>2</w:t>
            </w:r>
          </w:p>
        </w:tc>
        <w:tc>
          <w:tcPr>
            <w:tcW w:w="1296" w:type="dxa"/>
            <w:gridSpan w:val="2"/>
            <w:tcBorders>
              <w:left w:val="single" w:color="000000" w:sz="4" w:space="0"/>
              <w:right w:val="single" w:color="000000" w:sz="2" w:space="0"/>
            </w:tcBorders>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25" w:hRule="atLeast"/>
        </w:trPr>
        <w:tc>
          <w:tcPr>
            <w:tcW w:w="611" w:type="dxa"/>
            <w:vMerge w:val="continue"/>
            <w:tcBorders>
              <w:top w:val="nil"/>
              <w:left w:val="single" w:color="000000" w:sz="2" w:space="0"/>
              <w:bottom w:val="nil"/>
              <w:right w:val="single" w:color="000000" w:sz="4" w:space="0"/>
            </w:tcBorders>
            <w:textDirection w:val="tbRlV"/>
            <w:vAlign w:val="top"/>
          </w:tcPr>
          <w:p>
            <w:pPr>
              <w:pStyle w:val="6"/>
            </w:pPr>
          </w:p>
        </w:tc>
        <w:tc>
          <w:tcPr>
            <w:tcW w:w="464" w:type="dxa"/>
            <w:vMerge w:val="continue"/>
            <w:tcBorders>
              <w:top w:val="nil"/>
              <w:left w:val="single" w:color="000000" w:sz="4" w:space="0"/>
              <w:bottom w:val="nil"/>
              <w:right w:val="single" w:color="000000" w:sz="4" w:space="0"/>
            </w:tcBorders>
            <w:textDirection w:val="tbRlV"/>
            <w:vAlign w:val="top"/>
          </w:tcPr>
          <w:p>
            <w:pPr>
              <w:pStyle w:val="6"/>
            </w:pPr>
          </w:p>
        </w:tc>
        <w:tc>
          <w:tcPr>
            <w:tcW w:w="639" w:type="dxa"/>
            <w:vMerge w:val="restart"/>
            <w:tcBorders>
              <w:left w:val="single" w:color="000000" w:sz="4" w:space="0"/>
              <w:bottom w:val="nil"/>
              <w:right w:val="single" w:color="000000" w:sz="4" w:space="0"/>
            </w:tcBorders>
            <w:vAlign w:val="top"/>
          </w:tcPr>
          <w:p>
            <w:pPr>
              <w:pStyle w:val="6"/>
              <w:spacing w:line="283" w:lineRule="auto"/>
            </w:pPr>
          </w:p>
          <w:p>
            <w:pPr>
              <w:pStyle w:val="6"/>
              <w:spacing w:line="283" w:lineRule="auto"/>
            </w:pPr>
          </w:p>
          <w:p>
            <w:pPr>
              <w:spacing w:before="42" w:line="227" w:lineRule="auto"/>
              <w:ind w:left="124"/>
              <w:rPr>
                <w:rFonts w:ascii="宋体" w:hAnsi="宋体" w:eastAsia="宋体" w:cs="宋体"/>
                <w:sz w:val="13"/>
                <w:szCs w:val="13"/>
              </w:rPr>
            </w:pPr>
            <w:r>
              <w:rPr>
                <w:rFonts w:ascii="宋体" w:hAnsi="宋体" w:eastAsia="宋体" w:cs="宋体"/>
                <w:spacing w:val="-11"/>
                <w:w w:val="91"/>
                <w:sz w:val="13"/>
                <w:szCs w:val="13"/>
              </w:rPr>
              <w:t>时效指标</w:t>
            </w:r>
          </w:p>
        </w:tc>
        <w:tc>
          <w:tcPr>
            <w:tcW w:w="2537" w:type="dxa"/>
            <w:gridSpan w:val="2"/>
            <w:tcBorders>
              <w:left w:val="single" w:color="000000" w:sz="4" w:space="0"/>
              <w:right w:val="single" w:color="000000" w:sz="4" w:space="0"/>
            </w:tcBorders>
            <w:vAlign w:val="top"/>
          </w:tcPr>
          <w:p>
            <w:pPr>
              <w:spacing w:before="93" w:line="221" w:lineRule="auto"/>
              <w:ind w:left="410"/>
              <w:rPr>
                <w:rFonts w:ascii="宋体" w:hAnsi="宋体" w:eastAsia="宋体" w:cs="宋体"/>
                <w:sz w:val="15"/>
                <w:szCs w:val="15"/>
              </w:rPr>
            </w:pPr>
            <w:r>
              <w:rPr>
                <w:rFonts w:ascii="宋体" w:hAnsi="宋体" w:eastAsia="宋体" w:cs="宋体"/>
                <w:spacing w:val="-11"/>
                <w:w w:val="85"/>
                <w:sz w:val="15"/>
                <w:szCs w:val="15"/>
              </w:rPr>
              <w:t>地方财政配套补贴资金及时到位率</w:t>
            </w:r>
          </w:p>
        </w:tc>
        <w:tc>
          <w:tcPr>
            <w:tcW w:w="1187" w:type="dxa"/>
            <w:tcBorders>
              <w:left w:val="single" w:color="000000" w:sz="4" w:space="0"/>
              <w:right w:val="single" w:color="000000" w:sz="4" w:space="0"/>
            </w:tcBorders>
            <w:vAlign w:val="top"/>
          </w:tcPr>
          <w:p>
            <w:pPr>
              <w:spacing w:before="125" w:line="183" w:lineRule="auto"/>
              <w:ind w:left="492"/>
              <w:rPr>
                <w:rFonts w:ascii="新宋体" w:hAnsi="新宋体" w:eastAsia="新宋体" w:cs="新宋体"/>
                <w:sz w:val="15"/>
                <w:szCs w:val="15"/>
              </w:rPr>
            </w:pPr>
            <w:r>
              <w:rPr>
                <w:rFonts w:ascii="新宋体" w:hAnsi="新宋体" w:eastAsia="新宋体" w:cs="新宋体"/>
                <w:spacing w:val="-16"/>
                <w:sz w:val="15"/>
                <w:szCs w:val="15"/>
              </w:rPr>
              <w:t>100%</w:t>
            </w:r>
          </w:p>
        </w:tc>
        <w:tc>
          <w:tcPr>
            <w:tcW w:w="1049" w:type="dxa"/>
            <w:tcBorders>
              <w:left w:val="single" w:color="000000" w:sz="4" w:space="0"/>
              <w:right w:val="single" w:color="000000" w:sz="4" w:space="0"/>
            </w:tcBorders>
            <w:vAlign w:val="top"/>
          </w:tcPr>
          <w:p>
            <w:pPr>
              <w:spacing w:before="125" w:line="183" w:lineRule="auto"/>
              <w:ind w:left="425"/>
              <w:rPr>
                <w:rFonts w:ascii="新宋体" w:hAnsi="新宋体" w:eastAsia="新宋体" w:cs="新宋体"/>
                <w:sz w:val="15"/>
                <w:szCs w:val="15"/>
              </w:rPr>
            </w:pPr>
            <w:r>
              <w:rPr>
                <w:rFonts w:ascii="新宋体" w:hAnsi="新宋体" w:eastAsia="新宋体" w:cs="新宋体"/>
                <w:spacing w:val="-16"/>
                <w:sz w:val="15"/>
                <w:szCs w:val="15"/>
              </w:rPr>
              <w:t>100%</w:t>
            </w:r>
          </w:p>
        </w:tc>
        <w:tc>
          <w:tcPr>
            <w:tcW w:w="735" w:type="dxa"/>
            <w:tcBorders>
              <w:left w:val="single" w:color="000000" w:sz="4" w:space="0"/>
              <w:right w:val="single" w:color="000000" w:sz="4" w:space="0"/>
            </w:tcBorders>
            <w:vAlign w:val="top"/>
          </w:tcPr>
          <w:p>
            <w:pPr>
              <w:spacing w:before="131" w:line="186" w:lineRule="auto"/>
              <w:ind w:left="353"/>
              <w:rPr>
                <w:rFonts w:ascii="宋体" w:hAnsi="宋体" w:eastAsia="宋体" w:cs="宋体"/>
                <w:sz w:val="13"/>
                <w:szCs w:val="13"/>
              </w:rPr>
            </w:pPr>
            <w:r>
              <w:rPr>
                <w:rFonts w:ascii="宋体" w:hAnsi="宋体" w:eastAsia="宋体" w:cs="宋体"/>
                <w:sz w:val="13"/>
                <w:szCs w:val="13"/>
              </w:rPr>
              <w:t>3</w:t>
            </w:r>
          </w:p>
        </w:tc>
        <w:tc>
          <w:tcPr>
            <w:tcW w:w="1296" w:type="dxa"/>
            <w:gridSpan w:val="2"/>
            <w:tcBorders>
              <w:left w:val="single" w:color="000000" w:sz="4" w:space="0"/>
              <w:right w:val="single" w:color="000000" w:sz="2" w:space="0"/>
            </w:tcBorders>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25" w:hRule="atLeast"/>
        </w:trPr>
        <w:tc>
          <w:tcPr>
            <w:tcW w:w="611" w:type="dxa"/>
            <w:vMerge w:val="continue"/>
            <w:tcBorders>
              <w:top w:val="nil"/>
              <w:left w:val="single" w:color="000000" w:sz="2" w:space="0"/>
              <w:bottom w:val="nil"/>
              <w:right w:val="single" w:color="000000" w:sz="4" w:space="0"/>
            </w:tcBorders>
            <w:textDirection w:val="tbRlV"/>
            <w:vAlign w:val="top"/>
          </w:tcPr>
          <w:p>
            <w:pPr>
              <w:pStyle w:val="6"/>
            </w:pPr>
          </w:p>
        </w:tc>
        <w:tc>
          <w:tcPr>
            <w:tcW w:w="464" w:type="dxa"/>
            <w:vMerge w:val="continue"/>
            <w:tcBorders>
              <w:top w:val="nil"/>
              <w:left w:val="single" w:color="000000" w:sz="4" w:space="0"/>
              <w:bottom w:val="nil"/>
              <w:right w:val="single" w:color="000000" w:sz="4" w:space="0"/>
            </w:tcBorders>
            <w:textDirection w:val="tbRlV"/>
            <w:vAlign w:val="top"/>
          </w:tcPr>
          <w:p>
            <w:pPr>
              <w:pStyle w:val="6"/>
            </w:pPr>
          </w:p>
        </w:tc>
        <w:tc>
          <w:tcPr>
            <w:tcW w:w="639" w:type="dxa"/>
            <w:vMerge w:val="continue"/>
            <w:tcBorders>
              <w:top w:val="nil"/>
              <w:left w:val="single" w:color="000000" w:sz="4" w:space="0"/>
              <w:bottom w:val="nil"/>
              <w:right w:val="single" w:color="000000" w:sz="4" w:space="0"/>
            </w:tcBorders>
            <w:vAlign w:val="top"/>
          </w:tcPr>
          <w:p>
            <w:pPr>
              <w:pStyle w:val="6"/>
            </w:pPr>
          </w:p>
        </w:tc>
        <w:tc>
          <w:tcPr>
            <w:tcW w:w="2537" w:type="dxa"/>
            <w:gridSpan w:val="2"/>
            <w:tcBorders>
              <w:left w:val="single" w:color="000000" w:sz="4" w:space="0"/>
              <w:right w:val="single" w:color="000000" w:sz="4" w:space="0"/>
            </w:tcBorders>
            <w:vAlign w:val="top"/>
          </w:tcPr>
          <w:p>
            <w:pPr>
              <w:spacing w:before="93" w:line="220" w:lineRule="auto"/>
              <w:ind w:left="757"/>
              <w:rPr>
                <w:rFonts w:ascii="宋体" w:hAnsi="宋体" w:eastAsia="宋体" w:cs="宋体"/>
                <w:sz w:val="15"/>
                <w:szCs w:val="15"/>
              </w:rPr>
            </w:pPr>
            <w:r>
              <w:rPr>
                <w:rFonts w:ascii="宋体" w:hAnsi="宋体" w:eastAsia="宋体" w:cs="宋体"/>
                <w:spacing w:val="-11"/>
                <w:w w:val="86"/>
                <w:sz w:val="15"/>
                <w:szCs w:val="15"/>
              </w:rPr>
              <w:t>保险机构查勘及时率</w:t>
            </w:r>
          </w:p>
        </w:tc>
        <w:tc>
          <w:tcPr>
            <w:tcW w:w="1187" w:type="dxa"/>
            <w:tcBorders>
              <w:left w:val="single" w:color="000000" w:sz="4" w:space="0"/>
              <w:right w:val="single" w:color="000000" w:sz="4" w:space="0"/>
            </w:tcBorders>
            <w:vAlign w:val="top"/>
          </w:tcPr>
          <w:p>
            <w:pPr>
              <w:spacing w:before="125" w:line="183" w:lineRule="auto"/>
              <w:ind w:left="492"/>
              <w:rPr>
                <w:rFonts w:ascii="新宋体" w:hAnsi="新宋体" w:eastAsia="新宋体" w:cs="新宋体"/>
                <w:sz w:val="15"/>
                <w:szCs w:val="15"/>
              </w:rPr>
            </w:pPr>
            <w:r>
              <w:rPr>
                <w:rFonts w:ascii="新宋体" w:hAnsi="新宋体" w:eastAsia="新宋体" w:cs="新宋体"/>
                <w:spacing w:val="-16"/>
                <w:sz w:val="15"/>
                <w:szCs w:val="15"/>
              </w:rPr>
              <w:t>100%</w:t>
            </w:r>
          </w:p>
        </w:tc>
        <w:tc>
          <w:tcPr>
            <w:tcW w:w="1049" w:type="dxa"/>
            <w:tcBorders>
              <w:left w:val="single" w:color="000000" w:sz="4" w:space="0"/>
              <w:right w:val="single" w:color="000000" w:sz="4" w:space="0"/>
            </w:tcBorders>
            <w:vAlign w:val="top"/>
          </w:tcPr>
          <w:p>
            <w:pPr>
              <w:spacing w:before="125" w:line="183" w:lineRule="auto"/>
              <w:ind w:left="425"/>
              <w:rPr>
                <w:rFonts w:ascii="新宋体" w:hAnsi="新宋体" w:eastAsia="新宋体" w:cs="新宋体"/>
                <w:sz w:val="15"/>
                <w:szCs w:val="15"/>
              </w:rPr>
            </w:pPr>
            <w:r>
              <w:rPr>
                <w:rFonts w:ascii="新宋体" w:hAnsi="新宋体" w:eastAsia="新宋体" w:cs="新宋体"/>
                <w:spacing w:val="-16"/>
                <w:sz w:val="15"/>
                <w:szCs w:val="15"/>
              </w:rPr>
              <w:t>100%</w:t>
            </w:r>
          </w:p>
        </w:tc>
        <w:tc>
          <w:tcPr>
            <w:tcW w:w="735" w:type="dxa"/>
            <w:tcBorders>
              <w:left w:val="single" w:color="000000" w:sz="4" w:space="0"/>
              <w:right w:val="single" w:color="000000" w:sz="4" w:space="0"/>
            </w:tcBorders>
            <w:vAlign w:val="top"/>
          </w:tcPr>
          <w:p>
            <w:pPr>
              <w:spacing w:before="131" w:line="186" w:lineRule="auto"/>
              <w:ind w:left="353"/>
              <w:rPr>
                <w:rFonts w:ascii="宋体" w:hAnsi="宋体" w:eastAsia="宋体" w:cs="宋体"/>
                <w:sz w:val="13"/>
                <w:szCs w:val="13"/>
              </w:rPr>
            </w:pPr>
            <w:r>
              <w:rPr>
                <w:rFonts w:ascii="宋体" w:hAnsi="宋体" w:eastAsia="宋体" w:cs="宋体"/>
                <w:sz w:val="13"/>
                <w:szCs w:val="13"/>
              </w:rPr>
              <w:t>3</w:t>
            </w:r>
          </w:p>
        </w:tc>
        <w:tc>
          <w:tcPr>
            <w:tcW w:w="1296" w:type="dxa"/>
            <w:gridSpan w:val="2"/>
            <w:tcBorders>
              <w:left w:val="single" w:color="000000" w:sz="4" w:space="0"/>
              <w:right w:val="single" w:color="000000" w:sz="2" w:space="0"/>
            </w:tcBorders>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25" w:hRule="atLeast"/>
        </w:trPr>
        <w:tc>
          <w:tcPr>
            <w:tcW w:w="611" w:type="dxa"/>
            <w:vMerge w:val="continue"/>
            <w:tcBorders>
              <w:top w:val="nil"/>
              <w:left w:val="single" w:color="000000" w:sz="2" w:space="0"/>
              <w:bottom w:val="nil"/>
              <w:right w:val="single" w:color="000000" w:sz="4" w:space="0"/>
            </w:tcBorders>
            <w:textDirection w:val="tbRlV"/>
            <w:vAlign w:val="top"/>
          </w:tcPr>
          <w:p>
            <w:pPr>
              <w:pStyle w:val="6"/>
            </w:pPr>
          </w:p>
        </w:tc>
        <w:tc>
          <w:tcPr>
            <w:tcW w:w="464" w:type="dxa"/>
            <w:vMerge w:val="continue"/>
            <w:tcBorders>
              <w:top w:val="nil"/>
              <w:left w:val="single" w:color="000000" w:sz="4" w:space="0"/>
              <w:bottom w:val="nil"/>
              <w:right w:val="single" w:color="000000" w:sz="4" w:space="0"/>
            </w:tcBorders>
            <w:textDirection w:val="tbRlV"/>
            <w:vAlign w:val="top"/>
          </w:tcPr>
          <w:p>
            <w:pPr>
              <w:pStyle w:val="6"/>
            </w:pPr>
          </w:p>
        </w:tc>
        <w:tc>
          <w:tcPr>
            <w:tcW w:w="639" w:type="dxa"/>
            <w:vMerge w:val="continue"/>
            <w:tcBorders>
              <w:top w:val="nil"/>
              <w:left w:val="single" w:color="000000" w:sz="4" w:space="0"/>
              <w:bottom w:val="nil"/>
              <w:right w:val="single" w:color="000000" w:sz="4" w:space="0"/>
            </w:tcBorders>
            <w:vAlign w:val="top"/>
          </w:tcPr>
          <w:p>
            <w:pPr>
              <w:pStyle w:val="6"/>
            </w:pPr>
          </w:p>
        </w:tc>
        <w:tc>
          <w:tcPr>
            <w:tcW w:w="2537" w:type="dxa"/>
            <w:gridSpan w:val="2"/>
            <w:tcBorders>
              <w:left w:val="single" w:color="000000" w:sz="4" w:space="0"/>
              <w:right w:val="single" w:color="000000" w:sz="4" w:space="0"/>
            </w:tcBorders>
            <w:vAlign w:val="top"/>
          </w:tcPr>
          <w:p>
            <w:pPr>
              <w:spacing w:before="93" w:line="221" w:lineRule="auto"/>
              <w:ind w:left="930"/>
              <w:rPr>
                <w:rFonts w:ascii="宋体" w:hAnsi="宋体" w:eastAsia="宋体" w:cs="宋体"/>
                <w:sz w:val="15"/>
                <w:szCs w:val="15"/>
              </w:rPr>
            </w:pPr>
            <w:r>
              <w:rPr>
                <w:rFonts w:ascii="宋体" w:hAnsi="宋体" w:eastAsia="宋体" w:cs="宋体"/>
                <w:spacing w:val="-27"/>
                <w:w w:val="98"/>
                <w:sz w:val="15"/>
                <w:szCs w:val="15"/>
              </w:rPr>
              <w:t>项目截至日期</w:t>
            </w:r>
          </w:p>
        </w:tc>
        <w:tc>
          <w:tcPr>
            <w:tcW w:w="1187" w:type="dxa"/>
            <w:tcBorders>
              <w:left w:val="single" w:color="000000" w:sz="4" w:space="0"/>
              <w:right w:val="single" w:color="000000" w:sz="4" w:space="0"/>
            </w:tcBorders>
            <w:vAlign w:val="top"/>
          </w:tcPr>
          <w:p>
            <w:pPr>
              <w:spacing w:before="100" w:line="221" w:lineRule="auto"/>
              <w:ind w:left="192"/>
              <w:rPr>
                <w:rFonts w:ascii="新宋体" w:hAnsi="新宋体" w:eastAsia="新宋体" w:cs="新宋体"/>
                <w:sz w:val="15"/>
                <w:szCs w:val="15"/>
              </w:rPr>
            </w:pPr>
            <w:r>
              <w:rPr>
                <w:rFonts w:ascii="新宋体" w:hAnsi="新宋体" w:eastAsia="新宋体" w:cs="新宋体"/>
                <w:spacing w:val="-19"/>
                <w:sz w:val="15"/>
                <w:szCs w:val="15"/>
              </w:rPr>
              <w:t>2020年12月31日</w:t>
            </w:r>
          </w:p>
        </w:tc>
        <w:tc>
          <w:tcPr>
            <w:tcW w:w="1049" w:type="dxa"/>
            <w:tcBorders>
              <w:left w:val="single" w:color="000000" w:sz="4" w:space="0"/>
              <w:right w:val="single" w:color="000000" w:sz="4" w:space="0"/>
            </w:tcBorders>
            <w:vAlign w:val="top"/>
          </w:tcPr>
          <w:p>
            <w:pPr>
              <w:spacing w:before="100" w:line="221" w:lineRule="auto"/>
              <w:ind w:left="125"/>
              <w:rPr>
                <w:rFonts w:ascii="新宋体" w:hAnsi="新宋体" w:eastAsia="新宋体" w:cs="新宋体"/>
                <w:sz w:val="15"/>
                <w:szCs w:val="15"/>
              </w:rPr>
            </w:pPr>
            <w:r>
              <w:rPr>
                <w:rFonts w:ascii="新宋体" w:hAnsi="新宋体" w:eastAsia="新宋体" w:cs="新宋体"/>
                <w:spacing w:val="-19"/>
                <w:sz w:val="15"/>
                <w:szCs w:val="15"/>
              </w:rPr>
              <w:t>2020年12月31日</w:t>
            </w:r>
          </w:p>
        </w:tc>
        <w:tc>
          <w:tcPr>
            <w:tcW w:w="735" w:type="dxa"/>
            <w:tcBorders>
              <w:left w:val="single" w:color="000000" w:sz="4" w:space="0"/>
              <w:right w:val="single" w:color="000000" w:sz="4" w:space="0"/>
            </w:tcBorders>
            <w:vAlign w:val="top"/>
          </w:tcPr>
          <w:p>
            <w:pPr>
              <w:spacing w:before="131" w:line="186" w:lineRule="auto"/>
              <w:ind w:left="351"/>
              <w:rPr>
                <w:rFonts w:ascii="宋体" w:hAnsi="宋体" w:eastAsia="宋体" w:cs="宋体"/>
                <w:sz w:val="13"/>
                <w:szCs w:val="13"/>
              </w:rPr>
            </w:pPr>
            <w:r>
              <w:rPr>
                <w:rFonts w:ascii="宋体" w:hAnsi="宋体" w:eastAsia="宋体" w:cs="宋体"/>
                <w:sz w:val="13"/>
                <w:szCs w:val="13"/>
              </w:rPr>
              <w:t>4</w:t>
            </w:r>
          </w:p>
        </w:tc>
        <w:tc>
          <w:tcPr>
            <w:tcW w:w="1296" w:type="dxa"/>
            <w:gridSpan w:val="2"/>
            <w:tcBorders>
              <w:left w:val="single" w:color="000000" w:sz="4" w:space="0"/>
              <w:right w:val="single" w:color="000000" w:sz="2" w:space="0"/>
            </w:tcBorders>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25" w:hRule="atLeast"/>
        </w:trPr>
        <w:tc>
          <w:tcPr>
            <w:tcW w:w="611" w:type="dxa"/>
            <w:vMerge w:val="continue"/>
            <w:tcBorders>
              <w:top w:val="nil"/>
              <w:left w:val="single" w:color="000000" w:sz="2" w:space="0"/>
              <w:bottom w:val="nil"/>
              <w:right w:val="single" w:color="000000" w:sz="4" w:space="0"/>
            </w:tcBorders>
            <w:textDirection w:val="tbRlV"/>
            <w:vAlign w:val="top"/>
          </w:tcPr>
          <w:p>
            <w:pPr>
              <w:pStyle w:val="6"/>
            </w:pPr>
          </w:p>
        </w:tc>
        <w:tc>
          <w:tcPr>
            <w:tcW w:w="464" w:type="dxa"/>
            <w:vMerge w:val="continue"/>
            <w:tcBorders>
              <w:top w:val="nil"/>
              <w:left w:val="single" w:color="000000" w:sz="4" w:space="0"/>
              <w:right w:val="single" w:color="000000" w:sz="4" w:space="0"/>
            </w:tcBorders>
            <w:textDirection w:val="tbRlV"/>
            <w:vAlign w:val="top"/>
          </w:tcPr>
          <w:p>
            <w:pPr>
              <w:pStyle w:val="6"/>
            </w:pPr>
          </w:p>
        </w:tc>
        <w:tc>
          <w:tcPr>
            <w:tcW w:w="639" w:type="dxa"/>
            <w:vMerge w:val="continue"/>
            <w:tcBorders>
              <w:top w:val="nil"/>
              <w:left w:val="single" w:color="000000" w:sz="4" w:space="0"/>
              <w:right w:val="single" w:color="000000" w:sz="4" w:space="0"/>
            </w:tcBorders>
            <w:vAlign w:val="top"/>
          </w:tcPr>
          <w:p>
            <w:pPr>
              <w:pStyle w:val="6"/>
            </w:pPr>
          </w:p>
        </w:tc>
        <w:tc>
          <w:tcPr>
            <w:tcW w:w="2537" w:type="dxa"/>
            <w:gridSpan w:val="2"/>
            <w:tcBorders>
              <w:left w:val="single" w:color="000000" w:sz="4" w:space="0"/>
              <w:right w:val="single" w:color="000000" w:sz="4" w:space="0"/>
            </w:tcBorders>
            <w:vAlign w:val="top"/>
          </w:tcPr>
          <w:p>
            <w:pPr>
              <w:spacing w:before="93" w:line="220" w:lineRule="auto"/>
              <w:ind w:left="757"/>
              <w:rPr>
                <w:rFonts w:ascii="宋体" w:hAnsi="宋体" w:eastAsia="宋体" w:cs="宋体"/>
                <w:sz w:val="15"/>
                <w:szCs w:val="15"/>
              </w:rPr>
            </w:pPr>
            <w:r>
              <w:rPr>
                <w:rFonts w:ascii="宋体" w:hAnsi="宋体" w:eastAsia="宋体" w:cs="宋体"/>
                <w:spacing w:val="-10"/>
                <w:w w:val="85"/>
                <w:sz w:val="15"/>
                <w:szCs w:val="15"/>
              </w:rPr>
              <w:t>保险机构理赔及时率</w:t>
            </w:r>
          </w:p>
        </w:tc>
        <w:tc>
          <w:tcPr>
            <w:tcW w:w="1187" w:type="dxa"/>
            <w:tcBorders>
              <w:left w:val="single" w:color="000000" w:sz="4" w:space="0"/>
              <w:right w:val="single" w:color="000000" w:sz="4" w:space="0"/>
            </w:tcBorders>
            <w:vAlign w:val="top"/>
          </w:tcPr>
          <w:p>
            <w:pPr>
              <w:spacing w:before="125" w:line="183" w:lineRule="auto"/>
              <w:ind w:left="492"/>
              <w:rPr>
                <w:rFonts w:ascii="新宋体" w:hAnsi="新宋体" w:eastAsia="新宋体" w:cs="新宋体"/>
                <w:sz w:val="15"/>
                <w:szCs w:val="15"/>
              </w:rPr>
            </w:pPr>
            <w:r>
              <w:rPr>
                <w:rFonts w:ascii="新宋体" w:hAnsi="新宋体" w:eastAsia="新宋体" w:cs="新宋体"/>
                <w:spacing w:val="-16"/>
                <w:sz w:val="15"/>
                <w:szCs w:val="15"/>
              </w:rPr>
              <w:t>100%</w:t>
            </w:r>
          </w:p>
        </w:tc>
        <w:tc>
          <w:tcPr>
            <w:tcW w:w="1049" w:type="dxa"/>
            <w:tcBorders>
              <w:left w:val="single" w:color="000000" w:sz="4" w:space="0"/>
              <w:right w:val="single" w:color="000000" w:sz="4" w:space="0"/>
            </w:tcBorders>
            <w:vAlign w:val="top"/>
          </w:tcPr>
          <w:p>
            <w:pPr>
              <w:spacing w:before="125" w:line="183" w:lineRule="auto"/>
              <w:ind w:left="425"/>
              <w:rPr>
                <w:rFonts w:ascii="新宋体" w:hAnsi="新宋体" w:eastAsia="新宋体" w:cs="新宋体"/>
                <w:sz w:val="15"/>
                <w:szCs w:val="15"/>
              </w:rPr>
            </w:pPr>
            <w:r>
              <w:rPr>
                <w:rFonts w:ascii="新宋体" w:hAnsi="新宋体" w:eastAsia="新宋体" w:cs="新宋体"/>
                <w:spacing w:val="-16"/>
                <w:sz w:val="15"/>
                <w:szCs w:val="15"/>
              </w:rPr>
              <w:t>100%</w:t>
            </w:r>
          </w:p>
        </w:tc>
        <w:tc>
          <w:tcPr>
            <w:tcW w:w="735" w:type="dxa"/>
            <w:tcBorders>
              <w:left w:val="single" w:color="000000" w:sz="4" w:space="0"/>
              <w:right w:val="single" w:color="000000" w:sz="4" w:space="0"/>
            </w:tcBorders>
            <w:vAlign w:val="top"/>
          </w:tcPr>
          <w:p>
            <w:pPr>
              <w:spacing w:before="133" w:line="184" w:lineRule="auto"/>
              <w:ind w:left="353"/>
              <w:rPr>
                <w:rFonts w:ascii="宋体" w:hAnsi="宋体" w:eastAsia="宋体" w:cs="宋体"/>
                <w:sz w:val="13"/>
                <w:szCs w:val="13"/>
              </w:rPr>
            </w:pPr>
            <w:r>
              <w:rPr>
                <w:rFonts w:ascii="宋体" w:hAnsi="宋体" w:eastAsia="宋体" w:cs="宋体"/>
                <w:sz w:val="13"/>
                <w:szCs w:val="13"/>
              </w:rPr>
              <w:t>5</w:t>
            </w:r>
          </w:p>
        </w:tc>
        <w:tc>
          <w:tcPr>
            <w:tcW w:w="1296" w:type="dxa"/>
            <w:gridSpan w:val="2"/>
            <w:tcBorders>
              <w:left w:val="single" w:color="000000" w:sz="4" w:space="0"/>
              <w:right w:val="single" w:color="000000" w:sz="2" w:space="0"/>
            </w:tcBorders>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25" w:hRule="atLeast"/>
        </w:trPr>
        <w:tc>
          <w:tcPr>
            <w:tcW w:w="611" w:type="dxa"/>
            <w:vMerge w:val="continue"/>
            <w:tcBorders>
              <w:top w:val="nil"/>
              <w:left w:val="single" w:color="000000" w:sz="2" w:space="0"/>
              <w:bottom w:val="nil"/>
              <w:right w:val="single" w:color="000000" w:sz="4" w:space="0"/>
            </w:tcBorders>
            <w:textDirection w:val="tbRlV"/>
            <w:vAlign w:val="top"/>
          </w:tcPr>
          <w:p>
            <w:pPr>
              <w:pStyle w:val="6"/>
            </w:pPr>
          </w:p>
        </w:tc>
        <w:tc>
          <w:tcPr>
            <w:tcW w:w="464" w:type="dxa"/>
            <w:vMerge w:val="restart"/>
            <w:tcBorders>
              <w:left w:val="single" w:color="000000" w:sz="4" w:space="0"/>
              <w:bottom w:val="nil"/>
              <w:right w:val="single" w:color="000000" w:sz="4" w:space="0"/>
            </w:tcBorders>
            <w:vAlign w:val="top"/>
          </w:tcPr>
          <w:p>
            <w:pPr>
              <w:pStyle w:val="6"/>
              <w:spacing w:line="303" w:lineRule="auto"/>
            </w:pPr>
          </w:p>
          <w:p>
            <w:pPr>
              <w:pStyle w:val="6"/>
              <w:spacing w:line="303" w:lineRule="auto"/>
            </w:pPr>
          </w:p>
          <w:p>
            <w:pPr>
              <w:spacing w:before="52" w:line="234" w:lineRule="auto"/>
              <w:ind w:left="174" w:right="29" w:hanging="125"/>
              <w:rPr>
                <w:rFonts w:ascii="宋体" w:hAnsi="宋体" w:eastAsia="宋体" w:cs="宋体"/>
                <w:sz w:val="16"/>
                <w:szCs w:val="16"/>
              </w:rPr>
            </w:pPr>
            <w:r>
              <w:rPr>
                <w:rFonts w:ascii="宋体" w:hAnsi="宋体" w:eastAsia="宋体" w:cs="宋体"/>
                <w:spacing w:val="-12"/>
                <w:w w:val="85"/>
                <w:sz w:val="16"/>
                <w:szCs w:val="16"/>
              </w:rPr>
              <w:t>效益指</w:t>
            </w:r>
            <w:r>
              <w:rPr>
                <w:rFonts w:ascii="宋体" w:hAnsi="宋体" w:eastAsia="宋体" w:cs="宋体"/>
                <w:spacing w:val="1"/>
                <w:sz w:val="16"/>
                <w:szCs w:val="16"/>
              </w:rPr>
              <w:t xml:space="preserve"> </w:t>
            </w:r>
            <w:r>
              <w:rPr>
                <w:rFonts w:ascii="宋体" w:hAnsi="宋体" w:eastAsia="宋体" w:cs="宋体"/>
                <w:sz w:val="16"/>
                <w:szCs w:val="16"/>
              </w:rPr>
              <w:t>标</w:t>
            </w:r>
          </w:p>
        </w:tc>
        <w:tc>
          <w:tcPr>
            <w:tcW w:w="639" w:type="dxa"/>
            <w:vMerge w:val="restart"/>
            <w:tcBorders>
              <w:left w:val="single" w:color="000000" w:sz="4" w:space="0"/>
              <w:bottom w:val="nil"/>
              <w:right w:val="single" w:color="000000" w:sz="4" w:space="0"/>
            </w:tcBorders>
            <w:vAlign w:val="top"/>
          </w:tcPr>
          <w:p>
            <w:pPr>
              <w:pStyle w:val="6"/>
              <w:spacing w:line="241" w:lineRule="auto"/>
            </w:pPr>
          </w:p>
          <w:p>
            <w:pPr>
              <w:pStyle w:val="6"/>
              <w:spacing w:line="241" w:lineRule="auto"/>
            </w:pPr>
          </w:p>
          <w:p>
            <w:pPr>
              <w:spacing w:before="43" w:line="233" w:lineRule="auto"/>
              <w:ind w:left="274" w:right="48" w:hanging="205"/>
              <w:rPr>
                <w:rFonts w:ascii="宋体" w:hAnsi="宋体" w:eastAsia="宋体" w:cs="宋体"/>
                <w:sz w:val="13"/>
                <w:szCs w:val="13"/>
              </w:rPr>
            </w:pPr>
            <w:r>
              <w:rPr>
                <w:rFonts w:ascii="宋体" w:hAnsi="宋体" w:eastAsia="宋体" w:cs="宋体"/>
                <w:spacing w:val="-9"/>
                <w:w w:val="85"/>
                <w:sz w:val="13"/>
                <w:szCs w:val="13"/>
              </w:rPr>
              <w:t>经济效益指</w:t>
            </w:r>
            <w:r>
              <w:rPr>
                <w:rFonts w:ascii="宋体" w:hAnsi="宋体" w:eastAsia="宋体" w:cs="宋体"/>
                <w:spacing w:val="1"/>
                <w:sz w:val="13"/>
                <w:szCs w:val="13"/>
              </w:rPr>
              <w:t xml:space="preserve"> </w:t>
            </w:r>
            <w:r>
              <w:rPr>
                <w:rFonts w:ascii="宋体" w:hAnsi="宋体" w:eastAsia="宋体" w:cs="宋体"/>
                <w:sz w:val="13"/>
                <w:szCs w:val="13"/>
              </w:rPr>
              <w:t>标</w:t>
            </w:r>
          </w:p>
        </w:tc>
        <w:tc>
          <w:tcPr>
            <w:tcW w:w="2537" w:type="dxa"/>
            <w:gridSpan w:val="2"/>
            <w:tcBorders>
              <w:left w:val="single" w:color="000000" w:sz="4" w:space="0"/>
              <w:right w:val="single" w:color="000000" w:sz="4" w:space="0"/>
            </w:tcBorders>
            <w:vAlign w:val="top"/>
          </w:tcPr>
          <w:p>
            <w:pPr>
              <w:spacing w:before="92" w:line="221" w:lineRule="auto"/>
              <w:ind w:left="929"/>
              <w:rPr>
                <w:rFonts w:ascii="宋体" w:hAnsi="宋体" w:eastAsia="宋体" w:cs="宋体"/>
                <w:sz w:val="15"/>
                <w:szCs w:val="15"/>
              </w:rPr>
            </w:pPr>
            <w:r>
              <w:rPr>
                <w:rFonts w:ascii="宋体" w:hAnsi="宋体" w:eastAsia="宋体" w:cs="宋体"/>
                <w:spacing w:val="-11"/>
                <w:w w:val="87"/>
                <w:sz w:val="15"/>
                <w:szCs w:val="15"/>
              </w:rPr>
              <w:t>风险保障总额</w:t>
            </w:r>
          </w:p>
        </w:tc>
        <w:tc>
          <w:tcPr>
            <w:tcW w:w="1187" w:type="dxa"/>
            <w:tcBorders>
              <w:left w:val="single" w:color="000000" w:sz="4" w:space="0"/>
              <w:right w:val="single" w:color="000000" w:sz="4" w:space="0"/>
            </w:tcBorders>
            <w:vAlign w:val="top"/>
          </w:tcPr>
          <w:p>
            <w:pPr>
              <w:spacing w:before="101" w:line="221" w:lineRule="auto"/>
              <w:ind w:left="368"/>
              <w:rPr>
                <w:rFonts w:ascii="新宋体" w:hAnsi="新宋体" w:eastAsia="新宋体" w:cs="新宋体"/>
                <w:sz w:val="15"/>
                <w:szCs w:val="15"/>
              </w:rPr>
            </w:pPr>
            <w:r>
              <w:rPr>
                <w:rFonts w:ascii="新宋体" w:hAnsi="新宋体" w:eastAsia="新宋体" w:cs="新宋体"/>
                <w:spacing w:val="-11"/>
                <w:w w:val="89"/>
                <w:sz w:val="15"/>
                <w:szCs w:val="15"/>
              </w:rPr>
              <w:t>持续增高</w:t>
            </w:r>
          </w:p>
        </w:tc>
        <w:tc>
          <w:tcPr>
            <w:tcW w:w="1049" w:type="dxa"/>
            <w:tcBorders>
              <w:left w:val="single" w:color="000000" w:sz="4" w:space="0"/>
              <w:right w:val="single" w:color="000000" w:sz="4" w:space="0"/>
            </w:tcBorders>
            <w:vAlign w:val="top"/>
          </w:tcPr>
          <w:p>
            <w:pPr>
              <w:spacing w:before="125" w:line="183" w:lineRule="auto"/>
              <w:ind w:left="425"/>
              <w:rPr>
                <w:rFonts w:ascii="新宋体" w:hAnsi="新宋体" w:eastAsia="新宋体" w:cs="新宋体"/>
                <w:sz w:val="15"/>
                <w:szCs w:val="15"/>
              </w:rPr>
            </w:pPr>
            <w:r>
              <w:rPr>
                <w:rFonts w:ascii="新宋体" w:hAnsi="新宋体" w:eastAsia="新宋体" w:cs="新宋体"/>
                <w:spacing w:val="-16"/>
                <w:sz w:val="15"/>
                <w:szCs w:val="15"/>
              </w:rPr>
              <w:t>100%</w:t>
            </w:r>
          </w:p>
        </w:tc>
        <w:tc>
          <w:tcPr>
            <w:tcW w:w="735" w:type="dxa"/>
            <w:tcBorders>
              <w:left w:val="single" w:color="000000" w:sz="4" w:space="0"/>
              <w:right w:val="single" w:color="000000" w:sz="4" w:space="0"/>
            </w:tcBorders>
            <w:vAlign w:val="top"/>
          </w:tcPr>
          <w:p>
            <w:pPr>
              <w:spacing w:before="133" w:line="184" w:lineRule="auto"/>
              <w:ind w:left="353"/>
              <w:rPr>
                <w:rFonts w:ascii="宋体" w:hAnsi="宋体" w:eastAsia="宋体" w:cs="宋体"/>
                <w:sz w:val="13"/>
                <w:szCs w:val="13"/>
              </w:rPr>
            </w:pPr>
            <w:r>
              <w:rPr>
                <w:rFonts w:ascii="宋体" w:hAnsi="宋体" w:eastAsia="宋体" w:cs="宋体"/>
                <w:sz w:val="13"/>
                <w:szCs w:val="13"/>
              </w:rPr>
              <w:t>5</w:t>
            </w:r>
          </w:p>
        </w:tc>
        <w:tc>
          <w:tcPr>
            <w:tcW w:w="1296" w:type="dxa"/>
            <w:gridSpan w:val="2"/>
            <w:tcBorders>
              <w:left w:val="single" w:color="000000" w:sz="4" w:space="0"/>
              <w:right w:val="single" w:color="000000" w:sz="2" w:space="0"/>
            </w:tcBorders>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25" w:hRule="atLeast"/>
        </w:trPr>
        <w:tc>
          <w:tcPr>
            <w:tcW w:w="611" w:type="dxa"/>
            <w:vMerge w:val="continue"/>
            <w:tcBorders>
              <w:top w:val="nil"/>
              <w:left w:val="single" w:color="000000" w:sz="2" w:space="0"/>
              <w:bottom w:val="nil"/>
              <w:right w:val="single" w:color="000000" w:sz="4" w:space="0"/>
            </w:tcBorders>
            <w:textDirection w:val="tbRlV"/>
            <w:vAlign w:val="top"/>
          </w:tcPr>
          <w:p>
            <w:pPr>
              <w:pStyle w:val="6"/>
            </w:pPr>
          </w:p>
        </w:tc>
        <w:tc>
          <w:tcPr>
            <w:tcW w:w="464" w:type="dxa"/>
            <w:vMerge w:val="continue"/>
            <w:tcBorders>
              <w:top w:val="nil"/>
              <w:left w:val="single" w:color="000000" w:sz="4" w:space="0"/>
              <w:bottom w:val="nil"/>
              <w:right w:val="single" w:color="000000" w:sz="4" w:space="0"/>
            </w:tcBorders>
            <w:vAlign w:val="top"/>
          </w:tcPr>
          <w:p>
            <w:pPr>
              <w:pStyle w:val="6"/>
            </w:pPr>
          </w:p>
        </w:tc>
        <w:tc>
          <w:tcPr>
            <w:tcW w:w="639" w:type="dxa"/>
            <w:vMerge w:val="continue"/>
            <w:tcBorders>
              <w:top w:val="nil"/>
              <w:left w:val="single" w:color="000000" w:sz="4" w:space="0"/>
              <w:bottom w:val="nil"/>
              <w:right w:val="single" w:color="000000" w:sz="4" w:space="0"/>
            </w:tcBorders>
            <w:vAlign w:val="top"/>
          </w:tcPr>
          <w:p>
            <w:pPr>
              <w:pStyle w:val="6"/>
            </w:pPr>
          </w:p>
        </w:tc>
        <w:tc>
          <w:tcPr>
            <w:tcW w:w="2537" w:type="dxa"/>
            <w:gridSpan w:val="2"/>
            <w:tcBorders>
              <w:left w:val="single" w:color="000000" w:sz="4" w:space="0"/>
              <w:right w:val="single" w:color="000000" w:sz="4" w:space="0"/>
            </w:tcBorders>
            <w:vAlign w:val="top"/>
          </w:tcPr>
          <w:p>
            <w:pPr>
              <w:spacing w:before="92" w:line="221" w:lineRule="auto"/>
              <w:ind w:left="929"/>
              <w:rPr>
                <w:rFonts w:ascii="宋体" w:hAnsi="宋体" w:eastAsia="宋体" w:cs="宋体"/>
                <w:sz w:val="15"/>
                <w:szCs w:val="15"/>
              </w:rPr>
            </w:pPr>
            <w:r>
              <w:rPr>
                <w:rFonts w:ascii="宋体" w:hAnsi="宋体" w:eastAsia="宋体" w:cs="宋体"/>
                <w:spacing w:val="-10"/>
                <w:w w:val="86"/>
                <w:sz w:val="15"/>
                <w:szCs w:val="15"/>
              </w:rPr>
              <w:t>风险保障水平</w:t>
            </w:r>
          </w:p>
        </w:tc>
        <w:tc>
          <w:tcPr>
            <w:tcW w:w="1187" w:type="dxa"/>
            <w:tcBorders>
              <w:left w:val="single" w:color="000000" w:sz="4" w:space="0"/>
              <w:right w:val="single" w:color="000000" w:sz="4" w:space="0"/>
            </w:tcBorders>
            <w:vAlign w:val="top"/>
          </w:tcPr>
          <w:p>
            <w:pPr>
              <w:spacing w:before="9" w:line="188" w:lineRule="auto"/>
              <w:ind w:left="366" w:right="56" w:hanging="289"/>
              <w:rPr>
                <w:rFonts w:ascii="新宋体" w:hAnsi="新宋体" w:eastAsia="新宋体" w:cs="新宋体"/>
                <w:sz w:val="15"/>
                <w:szCs w:val="15"/>
              </w:rPr>
            </w:pPr>
            <w:r>
              <w:rPr>
                <w:rFonts w:ascii="新宋体" w:hAnsi="新宋体" w:eastAsia="新宋体" w:cs="新宋体"/>
                <w:spacing w:val="-12"/>
                <w:w w:val="85"/>
                <w:sz w:val="15"/>
                <w:szCs w:val="15"/>
              </w:rPr>
              <w:t>高于去年，接近直接</w:t>
            </w:r>
            <w:r>
              <w:rPr>
                <w:rFonts w:ascii="新宋体" w:hAnsi="新宋体" w:eastAsia="新宋体" w:cs="新宋体"/>
                <w:spacing w:val="2"/>
                <w:sz w:val="15"/>
                <w:szCs w:val="15"/>
              </w:rPr>
              <w:t xml:space="preserve"> </w:t>
            </w:r>
            <w:r>
              <w:rPr>
                <w:rFonts w:ascii="新宋体" w:hAnsi="新宋体" w:eastAsia="新宋体" w:cs="新宋体"/>
                <w:spacing w:val="-11"/>
                <w:w w:val="90"/>
                <w:sz w:val="15"/>
                <w:szCs w:val="15"/>
              </w:rPr>
              <w:t>物化成本</w:t>
            </w:r>
          </w:p>
        </w:tc>
        <w:tc>
          <w:tcPr>
            <w:tcW w:w="1049" w:type="dxa"/>
            <w:tcBorders>
              <w:left w:val="single" w:color="000000" w:sz="4" w:space="0"/>
              <w:right w:val="single" w:color="000000" w:sz="4" w:space="0"/>
            </w:tcBorders>
            <w:vAlign w:val="top"/>
          </w:tcPr>
          <w:p>
            <w:pPr>
              <w:spacing w:before="125" w:line="183" w:lineRule="auto"/>
              <w:ind w:left="425"/>
              <w:rPr>
                <w:rFonts w:ascii="新宋体" w:hAnsi="新宋体" w:eastAsia="新宋体" w:cs="新宋体"/>
                <w:sz w:val="15"/>
                <w:szCs w:val="15"/>
              </w:rPr>
            </w:pPr>
            <w:r>
              <w:rPr>
                <w:rFonts w:ascii="新宋体" w:hAnsi="新宋体" w:eastAsia="新宋体" w:cs="新宋体"/>
                <w:spacing w:val="-16"/>
                <w:sz w:val="15"/>
                <w:szCs w:val="15"/>
              </w:rPr>
              <w:t>100%</w:t>
            </w:r>
          </w:p>
        </w:tc>
        <w:tc>
          <w:tcPr>
            <w:tcW w:w="735" w:type="dxa"/>
            <w:tcBorders>
              <w:left w:val="single" w:color="000000" w:sz="4" w:space="0"/>
              <w:right w:val="single" w:color="000000" w:sz="4" w:space="0"/>
            </w:tcBorders>
            <w:vAlign w:val="top"/>
          </w:tcPr>
          <w:p>
            <w:pPr>
              <w:spacing w:before="132" w:line="184" w:lineRule="auto"/>
              <w:ind w:left="353"/>
              <w:rPr>
                <w:rFonts w:ascii="宋体" w:hAnsi="宋体" w:eastAsia="宋体" w:cs="宋体"/>
                <w:sz w:val="13"/>
                <w:szCs w:val="13"/>
              </w:rPr>
            </w:pPr>
            <w:r>
              <w:rPr>
                <w:rFonts w:ascii="宋体" w:hAnsi="宋体" w:eastAsia="宋体" w:cs="宋体"/>
                <w:sz w:val="13"/>
                <w:szCs w:val="13"/>
              </w:rPr>
              <w:t>5</w:t>
            </w:r>
          </w:p>
        </w:tc>
        <w:tc>
          <w:tcPr>
            <w:tcW w:w="1296" w:type="dxa"/>
            <w:gridSpan w:val="2"/>
            <w:tcBorders>
              <w:left w:val="single" w:color="000000" w:sz="4" w:space="0"/>
              <w:right w:val="single" w:color="000000" w:sz="2" w:space="0"/>
            </w:tcBorders>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25" w:hRule="atLeast"/>
        </w:trPr>
        <w:tc>
          <w:tcPr>
            <w:tcW w:w="611" w:type="dxa"/>
            <w:vMerge w:val="continue"/>
            <w:tcBorders>
              <w:top w:val="nil"/>
              <w:left w:val="single" w:color="000000" w:sz="2" w:space="0"/>
              <w:bottom w:val="nil"/>
              <w:right w:val="single" w:color="000000" w:sz="4" w:space="0"/>
            </w:tcBorders>
            <w:textDirection w:val="tbRlV"/>
            <w:vAlign w:val="top"/>
          </w:tcPr>
          <w:p>
            <w:pPr>
              <w:pStyle w:val="6"/>
            </w:pPr>
          </w:p>
        </w:tc>
        <w:tc>
          <w:tcPr>
            <w:tcW w:w="464" w:type="dxa"/>
            <w:vMerge w:val="continue"/>
            <w:tcBorders>
              <w:top w:val="nil"/>
              <w:left w:val="single" w:color="000000" w:sz="4" w:space="0"/>
              <w:bottom w:val="nil"/>
              <w:right w:val="single" w:color="000000" w:sz="4" w:space="0"/>
            </w:tcBorders>
            <w:vAlign w:val="top"/>
          </w:tcPr>
          <w:p>
            <w:pPr>
              <w:pStyle w:val="6"/>
            </w:pPr>
          </w:p>
        </w:tc>
        <w:tc>
          <w:tcPr>
            <w:tcW w:w="639" w:type="dxa"/>
            <w:vMerge w:val="continue"/>
            <w:tcBorders>
              <w:top w:val="nil"/>
              <w:left w:val="single" w:color="000000" w:sz="4" w:space="0"/>
              <w:bottom w:val="nil"/>
              <w:right w:val="single" w:color="000000" w:sz="4" w:space="0"/>
            </w:tcBorders>
            <w:vAlign w:val="top"/>
          </w:tcPr>
          <w:p>
            <w:pPr>
              <w:pStyle w:val="6"/>
            </w:pPr>
          </w:p>
        </w:tc>
        <w:tc>
          <w:tcPr>
            <w:tcW w:w="2537" w:type="dxa"/>
            <w:gridSpan w:val="2"/>
            <w:tcBorders>
              <w:left w:val="single" w:color="000000" w:sz="4" w:space="0"/>
              <w:right w:val="single" w:color="000000" w:sz="4" w:space="0"/>
            </w:tcBorders>
            <w:vAlign w:val="top"/>
          </w:tcPr>
          <w:p>
            <w:pPr>
              <w:spacing w:before="92" w:line="220" w:lineRule="auto"/>
              <w:ind w:left="582"/>
              <w:rPr>
                <w:rFonts w:ascii="宋体" w:hAnsi="宋体" w:eastAsia="宋体" w:cs="宋体"/>
                <w:sz w:val="15"/>
                <w:szCs w:val="15"/>
              </w:rPr>
            </w:pPr>
            <w:r>
              <w:rPr>
                <w:rFonts w:ascii="宋体" w:hAnsi="宋体" w:eastAsia="宋体" w:cs="宋体"/>
                <w:spacing w:val="-11"/>
                <w:w w:val="85"/>
                <w:sz w:val="15"/>
                <w:szCs w:val="15"/>
              </w:rPr>
              <w:t>三大粮食作物总产量增长率</w:t>
            </w:r>
          </w:p>
        </w:tc>
        <w:tc>
          <w:tcPr>
            <w:tcW w:w="1187" w:type="dxa"/>
            <w:tcBorders>
              <w:left w:val="single" w:color="000000" w:sz="4" w:space="0"/>
              <w:right w:val="single" w:color="000000" w:sz="4" w:space="0"/>
            </w:tcBorders>
            <w:vAlign w:val="top"/>
          </w:tcPr>
          <w:p>
            <w:pPr>
              <w:spacing w:before="101" w:line="222" w:lineRule="auto"/>
              <w:ind w:left="378"/>
              <w:rPr>
                <w:rFonts w:ascii="新宋体" w:hAnsi="新宋体" w:eastAsia="新宋体" w:cs="新宋体"/>
                <w:sz w:val="15"/>
                <w:szCs w:val="15"/>
              </w:rPr>
            </w:pPr>
            <w:r>
              <w:rPr>
                <w:rFonts w:ascii="新宋体" w:hAnsi="新宋体" w:eastAsia="新宋体" w:cs="新宋体"/>
                <w:spacing w:val="-16"/>
                <w:w w:val="91"/>
                <w:sz w:val="15"/>
                <w:szCs w:val="15"/>
              </w:rPr>
              <w:t>同比增长</w:t>
            </w:r>
          </w:p>
        </w:tc>
        <w:tc>
          <w:tcPr>
            <w:tcW w:w="1049" w:type="dxa"/>
            <w:tcBorders>
              <w:left w:val="single" w:color="000000" w:sz="4" w:space="0"/>
              <w:right w:val="single" w:color="000000" w:sz="4" w:space="0"/>
            </w:tcBorders>
            <w:vAlign w:val="top"/>
          </w:tcPr>
          <w:p>
            <w:pPr>
              <w:spacing w:before="125" w:line="183" w:lineRule="auto"/>
              <w:ind w:left="425"/>
              <w:rPr>
                <w:rFonts w:ascii="新宋体" w:hAnsi="新宋体" w:eastAsia="新宋体" w:cs="新宋体"/>
                <w:sz w:val="15"/>
                <w:szCs w:val="15"/>
              </w:rPr>
            </w:pPr>
            <w:r>
              <w:rPr>
                <w:rFonts w:ascii="新宋体" w:hAnsi="新宋体" w:eastAsia="新宋体" w:cs="新宋体"/>
                <w:spacing w:val="-16"/>
                <w:sz w:val="15"/>
                <w:szCs w:val="15"/>
              </w:rPr>
              <w:t>100%</w:t>
            </w:r>
          </w:p>
        </w:tc>
        <w:tc>
          <w:tcPr>
            <w:tcW w:w="735" w:type="dxa"/>
            <w:tcBorders>
              <w:left w:val="single" w:color="000000" w:sz="4" w:space="0"/>
              <w:right w:val="single" w:color="000000" w:sz="4" w:space="0"/>
            </w:tcBorders>
            <w:vAlign w:val="top"/>
          </w:tcPr>
          <w:p>
            <w:pPr>
              <w:spacing w:before="132" w:line="184" w:lineRule="auto"/>
              <w:ind w:left="353"/>
              <w:rPr>
                <w:rFonts w:ascii="宋体" w:hAnsi="宋体" w:eastAsia="宋体" w:cs="宋体"/>
                <w:sz w:val="13"/>
                <w:szCs w:val="13"/>
              </w:rPr>
            </w:pPr>
            <w:r>
              <w:rPr>
                <w:rFonts w:ascii="宋体" w:hAnsi="宋体" w:eastAsia="宋体" w:cs="宋体"/>
                <w:sz w:val="13"/>
                <w:szCs w:val="13"/>
              </w:rPr>
              <w:t>5</w:t>
            </w:r>
          </w:p>
        </w:tc>
        <w:tc>
          <w:tcPr>
            <w:tcW w:w="1296" w:type="dxa"/>
            <w:gridSpan w:val="2"/>
            <w:tcBorders>
              <w:left w:val="single" w:color="000000" w:sz="4" w:space="0"/>
              <w:right w:val="single" w:color="000000" w:sz="2" w:space="0"/>
            </w:tcBorders>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24" w:hRule="atLeast"/>
        </w:trPr>
        <w:tc>
          <w:tcPr>
            <w:tcW w:w="611" w:type="dxa"/>
            <w:vMerge w:val="continue"/>
            <w:tcBorders>
              <w:top w:val="nil"/>
              <w:left w:val="single" w:color="000000" w:sz="2" w:space="0"/>
              <w:bottom w:val="nil"/>
              <w:right w:val="single" w:color="000000" w:sz="4" w:space="0"/>
            </w:tcBorders>
            <w:textDirection w:val="tbRlV"/>
            <w:vAlign w:val="top"/>
          </w:tcPr>
          <w:p>
            <w:pPr>
              <w:pStyle w:val="6"/>
            </w:pPr>
          </w:p>
        </w:tc>
        <w:tc>
          <w:tcPr>
            <w:tcW w:w="464" w:type="dxa"/>
            <w:vMerge w:val="continue"/>
            <w:tcBorders>
              <w:top w:val="nil"/>
              <w:left w:val="single" w:color="000000" w:sz="4" w:space="0"/>
              <w:bottom w:val="nil"/>
              <w:right w:val="single" w:color="000000" w:sz="4" w:space="0"/>
            </w:tcBorders>
            <w:vAlign w:val="top"/>
          </w:tcPr>
          <w:p>
            <w:pPr>
              <w:pStyle w:val="6"/>
            </w:pPr>
          </w:p>
        </w:tc>
        <w:tc>
          <w:tcPr>
            <w:tcW w:w="639" w:type="dxa"/>
            <w:vMerge w:val="continue"/>
            <w:tcBorders>
              <w:top w:val="nil"/>
              <w:left w:val="single" w:color="000000" w:sz="4" w:space="0"/>
              <w:right w:val="single" w:color="000000" w:sz="4" w:space="0"/>
            </w:tcBorders>
            <w:vAlign w:val="top"/>
          </w:tcPr>
          <w:p>
            <w:pPr>
              <w:pStyle w:val="6"/>
            </w:pPr>
          </w:p>
        </w:tc>
        <w:tc>
          <w:tcPr>
            <w:tcW w:w="2537" w:type="dxa"/>
            <w:gridSpan w:val="2"/>
            <w:tcBorders>
              <w:left w:val="single" w:color="000000" w:sz="4" w:space="0"/>
              <w:right w:val="single" w:color="000000" w:sz="4" w:space="0"/>
            </w:tcBorders>
            <w:vAlign w:val="top"/>
          </w:tcPr>
          <w:p>
            <w:pPr>
              <w:spacing w:before="92" w:line="221" w:lineRule="auto"/>
              <w:ind w:left="813"/>
              <w:rPr>
                <w:rFonts w:ascii="宋体" w:hAnsi="宋体" w:eastAsia="宋体" w:cs="宋体"/>
                <w:sz w:val="15"/>
                <w:szCs w:val="15"/>
              </w:rPr>
            </w:pPr>
            <w:r>
              <w:rPr>
                <w:rFonts w:ascii="宋体" w:hAnsi="宋体" w:eastAsia="宋体" w:cs="宋体"/>
                <w:spacing w:val="-11"/>
                <w:w w:val="86"/>
                <w:sz w:val="15"/>
                <w:szCs w:val="15"/>
              </w:rPr>
              <w:t>农业保险综合费率</w:t>
            </w:r>
          </w:p>
        </w:tc>
        <w:tc>
          <w:tcPr>
            <w:tcW w:w="1187" w:type="dxa"/>
            <w:tcBorders>
              <w:left w:val="single" w:color="000000" w:sz="4" w:space="0"/>
              <w:right w:val="single" w:color="000000" w:sz="4" w:space="0"/>
            </w:tcBorders>
            <w:vAlign w:val="top"/>
          </w:tcPr>
          <w:p>
            <w:pPr>
              <w:spacing w:before="101" w:line="237" w:lineRule="auto"/>
              <w:ind w:left="491"/>
              <w:rPr>
                <w:rFonts w:ascii="新宋体" w:hAnsi="新宋体" w:eastAsia="新宋体" w:cs="新宋体"/>
                <w:sz w:val="15"/>
                <w:szCs w:val="15"/>
              </w:rPr>
            </w:pPr>
            <w:r>
              <w:rPr>
                <w:rFonts w:ascii="宋体" w:hAnsi="宋体" w:eastAsia="宋体" w:cs="宋体"/>
                <w:spacing w:val="-19"/>
                <w:w w:val="97"/>
                <w:sz w:val="15"/>
                <w:szCs w:val="15"/>
              </w:rPr>
              <w:t>≤</w:t>
            </w:r>
            <w:r>
              <w:rPr>
                <w:rFonts w:ascii="新宋体" w:hAnsi="新宋体" w:eastAsia="新宋体" w:cs="新宋体"/>
                <w:spacing w:val="-19"/>
                <w:w w:val="97"/>
                <w:sz w:val="15"/>
                <w:szCs w:val="15"/>
              </w:rPr>
              <w:t>20</w:t>
            </w:r>
          </w:p>
        </w:tc>
        <w:tc>
          <w:tcPr>
            <w:tcW w:w="1049" w:type="dxa"/>
            <w:tcBorders>
              <w:left w:val="single" w:color="000000" w:sz="4" w:space="0"/>
              <w:right w:val="single" w:color="000000" w:sz="4" w:space="0"/>
            </w:tcBorders>
            <w:vAlign w:val="top"/>
          </w:tcPr>
          <w:p>
            <w:pPr>
              <w:spacing w:before="101" w:line="237" w:lineRule="auto"/>
              <w:ind w:left="424"/>
              <w:rPr>
                <w:rFonts w:ascii="新宋体" w:hAnsi="新宋体" w:eastAsia="新宋体" w:cs="新宋体"/>
                <w:sz w:val="15"/>
                <w:szCs w:val="15"/>
              </w:rPr>
            </w:pPr>
            <w:r>
              <w:rPr>
                <w:rFonts w:ascii="宋体" w:hAnsi="宋体" w:eastAsia="宋体" w:cs="宋体"/>
                <w:spacing w:val="-19"/>
                <w:w w:val="97"/>
                <w:sz w:val="15"/>
                <w:szCs w:val="15"/>
              </w:rPr>
              <w:t>≤</w:t>
            </w:r>
            <w:r>
              <w:rPr>
                <w:rFonts w:ascii="新宋体" w:hAnsi="新宋体" w:eastAsia="新宋体" w:cs="新宋体"/>
                <w:spacing w:val="-19"/>
                <w:w w:val="97"/>
                <w:sz w:val="15"/>
                <w:szCs w:val="15"/>
              </w:rPr>
              <w:t>20</w:t>
            </w:r>
          </w:p>
        </w:tc>
        <w:tc>
          <w:tcPr>
            <w:tcW w:w="735" w:type="dxa"/>
            <w:tcBorders>
              <w:left w:val="single" w:color="000000" w:sz="4" w:space="0"/>
              <w:right w:val="single" w:color="000000" w:sz="4" w:space="0"/>
            </w:tcBorders>
            <w:vAlign w:val="top"/>
          </w:tcPr>
          <w:p>
            <w:pPr>
              <w:spacing w:before="132" w:line="184" w:lineRule="auto"/>
              <w:ind w:left="353"/>
              <w:rPr>
                <w:rFonts w:ascii="宋体" w:hAnsi="宋体" w:eastAsia="宋体" w:cs="宋体"/>
                <w:sz w:val="13"/>
                <w:szCs w:val="13"/>
              </w:rPr>
            </w:pPr>
            <w:r>
              <w:rPr>
                <w:rFonts w:ascii="宋体" w:hAnsi="宋体" w:eastAsia="宋体" w:cs="宋体"/>
                <w:sz w:val="13"/>
                <w:szCs w:val="13"/>
              </w:rPr>
              <w:t>5</w:t>
            </w:r>
          </w:p>
        </w:tc>
        <w:tc>
          <w:tcPr>
            <w:tcW w:w="1296" w:type="dxa"/>
            <w:gridSpan w:val="2"/>
            <w:tcBorders>
              <w:left w:val="single" w:color="000000" w:sz="4" w:space="0"/>
              <w:right w:val="single" w:color="000000" w:sz="2" w:space="0"/>
            </w:tcBorders>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25" w:hRule="atLeast"/>
        </w:trPr>
        <w:tc>
          <w:tcPr>
            <w:tcW w:w="611" w:type="dxa"/>
            <w:vMerge w:val="continue"/>
            <w:tcBorders>
              <w:top w:val="nil"/>
              <w:left w:val="single" w:color="000000" w:sz="2" w:space="0"/>
              <w:bottom w:val="nil"/>
              <w:right w:val="single" w:color="000000" w:sz="4" w:space="0"/>
            </w:tcBorders>
            <w:textDirection w:val="tbRlV"/>
            <w:vAlign w:val="top"/>
          </w:tcPr>
          <w:p>
            <w:pPr>
              <w:pStyle w:val="6"/>
            </w:pPr>
          </w:p>
        </w:tc>
        <w:tc>
          <w:tcPr>
            <w:tcW w:w="464" w:type="dxa"/>
            <w:vMerge w:val="continue"/>
            <w:tcBorders>
              <w:top w:val="nil"/>
              <w:left w:val="single" w:color="000000" w:sz="4" w:space="0"/>
              <w:right w:val="single" w:color="000000" w:sz="4" w:space="0"/>
            </w:tcBorders>
            <w:vAlign w:val="top"/>
          </w:tcPr>
          <w:p>
            <w:pPr>
              <w:pStyle w:val="6"/>
            </w:pPr>
          </w:p>
        </w:tc>
        <w:tc>
          <w:tcPr>
            <w:tcW w:w="639" w:type="dxa"/>
            <w:tcBorders>
              <w:left w:val="single" w:color="000000" w:sz="4" w:space="0"/>
              <w:right w:val="single" w:color="000000" w:sz="4" w:space="0"/>
            </w:tcBorders>
            <w:vAlign w:val="top"/>
          </w:tcPr>
          <w:p>
            <w:pPr>
              <w:spacing w:before="24" w:line="206" w:lineRule="auto"/>
              <w:ind w:left="274" w:right="48" w:hanging="205"/>
              <w:rPr>
                <w:rFonts w:ascii="宋体" w:hAnsi="宋体" w:eastAsia="宋体" w:cs="宋体"/>
                <w:sz w:val="13"/>
                <w:szCs w:val="13"/>
              </w:rPr>
            </w:pPr>
            <w:r>
              <w:rPr>
                <w:rFonts w:ascii="宋体" w:hAnsi="宋体" w:eastAsia="宋体" w:cs="宋体"/>
                <w:spacing w:val="-9"/>
                <w:w w:val="85"/>
                <w:sz w:val="13"/>
                <w:szCs w:val="13"/>
              </w:rPr>
              <w:t>社会效益指</w:t>
            </w:r>
            <w:r>
              <w:rPr>
                <w:rFonts w:ascii="宋体" w:hAnsi="宋体" w:eastAsia="宋体" w:cs="宋体"/>
                <w:spacing w:val="1"/>
                <w:sz w:val="13"/>
                <w:szCs w:val="13"/>
              </w:rPr>
              <w:t xml:space="preserve"> </w:t>
            </w:r>
            <w:r>
              <w:rPr>
                <w:rFonts w:ascii="宋体" w:hAnsi="宋体" w:eastAsia="宋体" w:cs="宋体"/>
                <w:sz w:val="13"/>
                <w:szCs w:val="13"/>
              </w:rPr>
              <w:t>标</w:t>
            </w:r>
          </w:p>
        </w:tc>
        <w:tc>
          <w:tcPr>
            <w:tcW w:w="2537" w:type="dxa"/>
            <w:gridSpan w:val="2"/>
            <w:tcBorders>
              <w:left w:val="single" w:color="000000" w:sz="4" w:space="0"/>
              <w:right w:val="single" w:color="000000" w:sz="4" w:space="0"/>
            </w:tcBorders>
            <w:vAlign w:val="top"/>
          </w:tcPr>
          <w:p>
            <w:pPr>
              <w:spacing w:before="93" w:line="220" w:lineRule="auto"/>
              <w:ind w:left="526"/>
              <w:rPr>
                <w:rFonts w:ascii="宋体" w:hAnsi="宋体" w:eastAsia="宋体" w:cs="宋体"/>
                <w:sz w:val="15"/>
                <w:szCs w:val="15"/>
              </w:rPr>
            </w:pPr>
            <w:r>
              <w:rPr>
                <w:rFonts w:ascii="宋体" w:hAnsi="宋体" w:eastAsia="宋体" w:cs="宋体"/>
                <w:spacing w:val="-11"/>
                <w:w w:val="85"/>
                <w:sz w:val="15"/>
                <w:szCs w:val="15"/>
              </w:rPr>
              <w:t>经办机构县级分支机构覆盖率</w:t>
            </w:r>
          </w:p>
        </w:tc>
        <w:tc>
          <w:tcPr>
            <w:tcW w:w="1187" w:type="dxa"/>
            <w:tcBorders>
              <w:left w:val="single" w:color="000000" w:sz="4" w:space="0"/>
              <w:right w:val="single" w:color="000000" w:sz="4" w:space="0"/>
            </w:tcBorders>
            <w:vAlign w:val="top"/>
          </w:tcPr>
          <w:p>
            <w:pPr>
              <w:spacing w:before="101" w:line="221" w:lineRule="auto"/>
              <w:ind w:left="484"/>
              <w:rPr>
                <w:rFonts w:ascii="新宋体" w:hAnsi="新宋体" w:eastAsia="新宋体" w:cs="新宋体"/>
                <w:sz w:val="15"/>
                <w:szCs w:val="15"/>
              </w:rPr>
            </w:pPr>
            <w:r>
              <w:rPr>
                <w:rFonts w:ascii="新宋体" w:hAnsi="新宋体" w:eastAsia="新宋体" w:cs="新宋体"/>
                <w:spacing w:val="-12"/>
                <w:w w:val="95"/>
                <w:sz w:val="15"/>
                <w:szCs w:val="15"/>
              </w:rPr>
              <w:t>有效</w:t>
            </w:r>
          </w:p>
        </w:tc>
        <w:tc>
          <w:tcPr>
            <w:tcW w:w="1049" w:type="dxa"/>
            <w:tcBorders>
              <w:left w:val="single" w:color="000000" w:sz="4" w:space="0"/>
              <w:right w:val="single" w:color="000000" w:sz="4" w:space="0"/>
            </w:tcBorders>
            <w:vAlign w:val="top"/>
          </w:tcPr>
          <w:p>
            <w:pPr>
              <w:spacing w:before="126" w:line="183" w:lineRule="auto"/>
              <w:ind w:left="425"/>
              <w:rPr>
                <w:rFonts w:ascii="新宋体" w:hAnsi="新宋体" w:eastAsia="新宋体" w:cs="新宋体"/>
                <w:sz w:val="15"/>
                <w:szCs w:val="15"/>
              </w:rPr>
            </w:pPr>
            <w:r>
              <w:rPr>
                <w:rFonts w:ascii="新宋体" w:hAnsi="新宋体" w:eastAsia="新宋体" w:cs="新宋体"/>
                <w:spacing w:val="-16"/>
                <w:sz w:val="15"/>
                <w:szCs w:val="15"/>
              </w:rPr>
              <w:t>100%</w:t>
            </w:r>
          </w:p>
        </w:tc>
        <w:tc>
          <w:tcPr>
            <w:tcW w:w="735" w:type="dxa"/>
            <w:tcBorders>
              <w:left w:val="single" w:color="000000" w:sz="4" w:space="0"/>
              <w:right w:val="single" w:color="000000" w:sz="4" w:space="0"/>
            </w:tcBorders>
            <w:vAlign w:val="top"/>
          </w:tcPr>
          <w:p>
            <w:pPr>
              <w:spacing w:before="131" w:line="187" w:lineRule="auto"/>
              <w:ind w:left="332"/>
              <w:rPr>
                <w:rFonts w:ascii="宋体" w:hAnsi="宋体" w:eastAsia="宋体" w:cs="宋体"/>
                <w:sz w:val="13"/>
                <w:szCs w:val="13"/>
              </w:rPr>
            </w:pPr>
            <w:r>
              <w:rPr>
                <w:rFonts w:ascii="宋体" w:hAnsi="宋体" w:eastAsia="宋体" w:cs="宋体"/>
                <w:spacing w:val="-10"/>
                <w:sz w:val="13"/>
                <w:szCs w:val="13"/>
              </w:rPr>
              <w:t>10</w:t>
            </w:r>
          </w:p>
        </w:tc>
        <w:tc>
          <w:tcPr>
            <w:tcW w:w="1296" w:type="dxa"/>
            <w:gridSpan w:val="2"/>
            <w:tcBorders>
              <w:left w:val="single" w:color="000000" w:sz="4" w:space="0"/>
              <w:right w:val="single" w:color="000000" w:sz="2" w:space="0"/>
            </w:tcBorders>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25" w:hRule="atLeast"/>
        </w:trPr>
        <w:tc>
          <w:tcPr>
            <w:tcW w:w="611" w:type="dxa"/>
            <w:vMerge w:val="continue"/>
            <w:tcBorders>
              <w:top w:val="nil"/>
              <w:left w:val="single" w:color="000000" w:sz="2" w:space="0"/>
              <w:bottom w:val="nil"/>
              <w:right w:val="single" w:color="000000" w:sz="4" w:space="0"/>
            </w:tcBorders>
            <w:textDirection w:val="tbRlV"/>
            <w:vAlign w:val="top"/>
          </w:tcPr>
          <w:p>
            <w:pPr>
              <w:pStyle w:val="6"/>
            </w:pPr>
          </w:p>
        </w:tc>
        <w:tc>
          <w:tcPr>
            <w:tcW w:w="464" w:type="dxa"/>
            <w:vMerge w:val="restart"/>
            <w:tcBorders>
              <w:left w:val="single" w:color="000000" w:sz="4" w:space="0"/>
              <w:bottom w:val="nil"/>
              <w:right w:val="single" w:color="000000" w:sz="4" w:space="0"/>
            </w:tcBorders>
            <w:vAlign w:val="top"/>
          </w:tcPr>
          <w:p>
            <w:pPr>
              <w:spacing w:before="153" w:line="234" w:lineRule="auto"/>
              <w:ind w:left="112" w:right="29" w:hanging="66"/>
              <w:rPr>
                <w:rFonts w:ascii="宋体" w:hAnsi="宋体" w:eastAsia="宋体" w:cs="宋体"/>
                <w:sz w:val="16"/>
                <w:szCs w:val="16"/>
              </w:rPr>
            </w:pPr>
            <w:r>
              <w:rPr>
                <w:rFonts w:ascii="宋体" w:hAnsi="宋体" w:eastAsia="宋体" w:cs="宋体"/>
                <w:spacing w:val="-13"/>
                <w:w w:val="86"/>
                <w:sz w:val="16"/>
                <w:szCs w:val="16"/>
              </w:rPr>
              <w:t>满意度</w:t>
            </w:r>
            <w:r>
              <w:rPr>
                <w:rFonts w:ascii="宋体" w:hAnsi="宋体" w:eastAsia="宋体" w:cs="宋体"/>
                <w:spacing w:val="3"/>
                <w:sz w:val="16"/>
                <w:szCs w:val="16"/>
              </w:rPr>
              <w:t xml:space="preserve"> </w:t>
            </w:r>
            <w:r>
              <w:rPr>
                <w:rFonts w:ascii="宋体" w:hAnsi="宋体" w:eastAsia="宋体" w:cs="宋体"/>
                <w:spacing w:val="-13"/>
                <w:w w:val="96"/>
                <w:sz w:val="16"/>
                <w:szCs w:val="16"/>
              </w:rPr>
              <w:t>指标</w:t>
            </w:r>
          </w:p>
        </w:tc>
        <w:tc>
          <w:tcPr>
            <w:tcW w:w="639" w:type="dxa"/>
            <w:vMerge w:val="restart"/>
            <w:tcBorders>
              <w:left w:val="single" w:color="000000" w:sz="4" w:space="0"/>
              <w:bottom w:val="nil"/>
              <w:right w:val="single" w:color="000000" w:sz="4" w:space="0"/>
            </w:tcBorders>
            <w:vAlign w:val="top"/>
          </w:tcPr>
          <w:p>
            <w:pPr>
              <w:spacing w:before="188" w:line="233" w:lineRule="auto"/>
              <w:ind w:left="124" w:right="48" w:hanging="55"/>
              <w:rPr>
                <w:rFonts w:ascii="宋体" w:hAnsi="宋体" w:eastAsia="宋体" w:cs="宋体"/>
                <w:sz w:val="13"/>
                <w:szCs w:val="13"/>
              </w:rPr>
            </w:pPr>
            <w:r>
              <w:rPr>
                <w:rFonts w:ascii="宋体" w:hAnsi="宋体" w:eastAsia="宋体" w:cs="宋体"/>
                <w:spacing w:val="-8"/>
                <w:w w:val="84"/>
                <w:sz w:val="13"/>
                <w:szCs w:val="13"/>
              </w:rPr>
              <w:t>服务对象满</w:t>
            </w:r>
            <w:r>
              <w:rPr>
                <w:rFonts w:ascii="宋体" w:hAnsi="宋体" w:eastAsia="宋体" w:cs="宋体"/>
                <w:spacing w:val="4"/>
                <w:sz w:val="13"/>
                <w:szCs w:val="13"/>
              </w:rPr>
              <w:t xml:space="preserve"> </w:t>
            </w:r>
            <w:r>
              <w:rPr>
                <w:rFonts w:ascii="宋体" w:hAnsi="宋体" w:eastAsia="宋体" w:cs="宋体"/>
                <w:spacing w:val="-11"/>
                <w:w w:val="91"/>
                <w:sz w:val="13"/>
                <w:szCs w:val="13"/>
              </w:rPr>
              <w:t>意度指标</w:t>
            </w:r>
          </w:p>
        </w:tc>
        <w:tc>
          <w:tcPr>
            <w:tcW w:w="2537" w:type="dxa"/>
            <w:gridSpan w:val="2"/>
            <w:tcBorders>
              <w:left w:val="single" w:color="000000" w:sz="4" w:space="0"/>
              <w:right w:val="single" w:color="000000" w:sz="4" w:space="0"/>
            </w:tcBorders>
            <w:vAlign w:val="top"/>
          </w:tcPr>
          <w:p>
            <w:pPr>
              <w:spacing w:before="93" w:line="221" w:lineRule="auto"/>
              <w:ind w:left="671"/>
              <w:rPr>
                <w:rFonts w:ascii="宋体" w:hAnsi="宋体" w:eastAsia="宋体" w:cs="宋体"/>
                <w:sz w:val="15"/>
                <w:szCs w:val="15"/>
              </w:rPr>
            </w:pPr>
            <w:r>
              <w:rPr>
                <w:rFonts w:ascii="宋体" w:hAnsi="宋体" w:eastAsia="宋体" w:cs="宋体"/>
                <w:spacing w:val="-10"/>
                <w:w w:val="85"/>
                <w:sz w:val="15"/>
                <w:szCs w:val="15"/>
              </w:rPr>
              <w:t>投保户对理赔处理满意度</w:t>
            </w:r>
          </w:p>
        </w:tc>
        <w:tc>
          <w:tcPr>
            <w:tcW w:w="1187" w:type="dxa"/>
            <w:tcBorders>
              <w:left w:val="single" w:color="000000" w:sz="4" w:space="0"/>
              <w:right w:val="single" w:color="000000" w:sz="4" w:space="0"/>
            </w:tcBorders>
            <w:vAlign w:val="top"/>
          </w:tcPr>
          <w:p>
            <w:pPr>
              <w:spacing w:before="101" w:line="239" w:lineRule="auto"/>
              <w:ind w:left="465"/>
              <w:rPr>
                <w:rFonts w:ascii="新宋体" w:hAnsi="新宋体" w:eastAsia="新宋体" w:cs="新宋体"/>
                <w:sz w:val="15"/>
                <w:szCs w:val="15"/>
              </w:rPr>
            </w:pPr>
            <w:r>
              <w:rPr>
                <w:rFonts w:ascii="新宋体" w:hAnsi="新宋体" w:eastAsia="新宋体" w:cs="新宋体"/>
                <w:spacing w:val="-17"/>
                <w:w w:val="95"/>
                <w:sz w:val="15"/>
                <w:szCs w:val="15"/>
              </w:rPr>
              <w:t>≥75%</w:t>
            </w:r>
          </w:p>
        </w:tc>
        <w:tc>
          <w:tcPr>
            <w:tcW w:w="1049" w:type="dxa"/>
            <w:tcBorders>
              <w:left w:val="single" w:color="000000" w:sz="4" w:space="0"/>
              <w:right w:val="single" w:color="000000" w:sz="4" w:space="0"/>
            </w:tcBorders>
            <w:vAlign w:val="top"/>
          </w:tcPr>
          <w:p>
            <w:pPr>
              <w:spacing w:before="101" w:line="239" w:lineRule="auto"/>
              <w:ind w:left="398"/>
              <w:rPr>
                <w:rFonts w:ascii="新宋体" w:hAnsi="新宋体" w:eastAsia="新宋体" w:cs="新宋体"/>
                <w:sz w:val="15"/>
                <w:szCs w:val="15"/>
              </w:rPr>
            </w:pPr>
            <w:r>
              <w:rPr>
                <w:rFonts w:ascii="新宋体" w:hAnsi="新宋体" w:eastAsia="新宋体" w:cs="新宋体"/>
                <w:spacing w:val="-17"/>
                <w:w w:val="95"/>
                <w:sz w:val="15"/>
                <w:szCs w:val="15"/>
              </w:rPr>
              <w:t>≥75%</w:t>
            </w:r>
          </w:p>
        </w:tc>
        <w:tc>
          <w:tcPr>
            <w:tcW w:w="735" w:type="dxa"/>
            <w:tcBorders>
              <w:left w:val="single" w:color="000000" w:sz="4" w:space="0"/>
              <w:right w:val="single" w:color="000000" w:sz="4" w:space="0"/>
            </w:tcBorders>
            <w:vAlign w:val="top"/>
          </w:tcPr>
          <w:p>
            <w:pPr>
              <w:spacing w:before="133" w:line="184" w:lineRule="auto"/>
              <w:ind w:left="353"/>
              <w:rPr>
                <w:rFonts w:ascii="宋体" w:hAnsi="宋体" w:eastAsia="宋体" w:cs="宋体"/>
                <w:sz w:val="13"/>
                <w:szCs w:val="13"/>
              </w:rPr>
            </w:pPr>
            <w:r>
              <w:rPr>
                <w:rFonts w:ascii="宋体" w:hAnsi="宋体" w:eastAsia="宋体" w:cs="宋体"/>
                <w:sz w:val="13"/>
                <w:szCs w:val="13"/>
              </w:rPr>
              <w:t>5</w:t>
            </w:r>
          </w:p>
        </w:tc>
        <w:tc>
          <w:tcPr>
            <w:tcW w:w="1296" w:type="dxa"/>
            <w:gridSpan w:val="2"/>
            <w:tcBorders>
              <w:left w:val="single" w:color="000000" w:sz="4" w:space="0"/>
              <w:right w:val="single" w:color="000000" w:sz="2" w:space="0"/>
            </w:tcBorders>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25" w:hRule="atLeast"/>
        </w:trPr>
        <w:tc>
          <w:tcPr>
            <w:tcW w:w="611" w:type="dxa"/>
            <w:vMerge w:val="continue"/>
            <w:tcBorders>
              <w:top w:val="nil"/>
              <w:left w:val="single" w:color="000000" w:sz="2" w:space="0"/>
              <w:right w:val="single" w:color="000000" w:sz="4" w:space="0"/>
            </w:tcBorders>
            <w:textDirection w:val="tbRlV"/>
            <w:vAlign w:val="top"/>
          </w:tcPr>
          <w:p>
            <w:pPr>
              <w:pStyle w:val="6"/>
            </w:pPr>
          </w:p>
        </w:tc>
        <w:tc>
          <w:tcPr>
            <w:tcW w:w="464" w:type="dxa"/>
            <w:vMerge w:val="continue"/>
            <w:tcBorders>
              <w:top w:val="nil"/>
              <w:left w:val="single" w:color="000000" w:sz="4" w:space="0"/>
              <w:right w:val="single" w:color="000000" w:sz="4" w:space="0"/>
            </w:tcBorders>
            <w:vAlign w:val="top"/>
          </w:tcPr>
          <w:p>
            <w:pPr>
              <w:pStyle w:val="6"/>
            </w:pPr>
          </w:p>
        </w:tc>
        <w:tc>
          <w:tcPr>
            <w:tcW w:w="639" w:type="dxa"/>
            <w:vMerge w:val="continue"/>
            <w:tcBorders>
              <w:top w:val="nil"/>
              <w:left w:val="single" w:color="000000" w:sz="4" w:space="0"/>
              <w:right w:val="single" w:color="000000" w:sz="4" w:space="0"/>
            </w:tcBorders>
            <w:vAlign w:val="top"/>
          </w:tcPr>
          <w:p>
            <w:pPr>
              <w:pStyle w:val="6"/>
            </w:pPr>
          </w:p>
        </w:tc>
        <w:tc>
          <w:tcPr>
            <w:tcW w:w="2537" w:type="dxa"/>
            <w:gridSpan w:val="2"/>
            <w:tcBorders>
              <w:left w:val="single" w:color="000000" w:sz="4" w:space="0"/>
              <w:right w:val="single" w:color="000000" w:sz="4" w:space="0"/>
            </w:tcBorders>
            <w:vAlign w:val="top"/>
          </w:tcPr>
          <w:p>
            <w:pPr>
              <w:spacing w:before="93" w:line="221" w:lineRule="auto"/>
              <w:ind w:left="526"/>
              <w:rPr>
                <w:rFonts w:ascii="宋体" w:hAnsi="宋体" w:eastAsia="宋体" w:cs="宋体"/>
                <w:sz w:val="15"/>
                <w:szCs w:val="15"/>
              </w:rPr>
            </w:pPr>
            <w:r>
              <w:rPr>
                <w:rFonts w:ascii="宋体" w:hAnsi="宋体" w:eastAsia="宋体" w:cs="宋体"/>
                <w:spacing w:val="-10"/>
                <w:w w:val="85"/>
                <w:sz w:val="15"/>
                <w:szCs w:val="15"/>
              </w:rPr>
              <w:t>投保户对农业保险综合满意度</w:t>
            </w:r>
          </w:p>
        </w:tc>
        <w:tc>
          <w:tcPr>
            <w:tcW w:w="1187" w:type="dxa"/>
            <w:tcBorders>
              <w:left w:val="single" w:color="000000" w:sz="4" w:space="0"/>
              <w:right w:val="single" w:color="000000" w:sz="4" w:space="0"/>
            </w:tcBorders>
            <w:vAlign w:val="top"/>
          </w:tcPr>
          <w:p>
            <w:pPr>
              <w:spacing w:before="101" w:line="239" w:lineRule="auto"/>
              <w:ind w:left="465"/>
              <w:rPr>
                <w:rFonts w:ascii="新宋体" w:hAnsi="新宋体" w:eastAsia="新宋体" w:cs="新宋体"/>
                <w:sz w:val="15"/>
                <w:szCs w:val="15"/>
              </w:rPr>
            </w:pPr>
            <w:r>
              <w:rPr>
                <w:rFonts w:ascii="新宋体" w:hAnsi="新宋体" w:eastAsia="新宋体" w:cs="新宋体"/>
                <w:spacing w:val="-15"/>
                <w:w w:val="93"/>
                <w:sz w:val="15"/>
                <w:szCs w:val="15"/>
              </w:rPr>
              <w:t>≥80%</w:t>
            </w:r>
          </w:p>
        </w:tc>
        <w:tc>
          <w:tcPr>
            <w:tcW w:w="1049" w:type="dxa"/>
            <w:tcBorders>
              <w:left w:val="single" w:color="000000" w:sz="4" w:space="0"/>
              <w:right w:val="single" w:color="000000" w:sz="4" w:space="0"/>
            </w:tcBorders>
            <w:vAlign w:val="top"/>
          </w:tcPr>
          <w:p>
            <w:pPr>
              <w:spacing w:before="101" w:line="239" w:lineRule="auto"/>
              <w:ind w:left="398"/>
              <w:rPr>
                <w:rFonts w:ascii="新宋体" w:hAnsi="新宋体" w:eastAsia="新宋体" w:cs="新宋体"/>
                <w:sz w:val="15"/>
                <w:szCs w:val="15"/>
              </w:rPr>
            </w:pPr>
            <w:r>
              <w:rPr>
                <w:rFonts w:ascii="新宋体" w:hAnsi="新宋体" w:eastAsia="新宋体" w:cs="新宋体"/>
                <w:spacing w:val="-15"/>
                <w:w w:val="93"/>
                <w:sz w:val="15"/>
                <w:szCs w:val="15"/>
              </w:rPr>
              <w:t>≥80%</w:t>
            </w:r>
          </w:p>
        </w:tc>
        <w:tc>
          <w:tcPr>
            <w:tcW w:w="735" w:type="dxa"/>
            <w:tcBorders>
              <w:left w:val="single" w:color="000000" w:sz="4" w:space="0"/>
              <w:right w:val="single" w:color="000000" w:sz="4" w:space="0"/>
            </w:tcBorders>
            <w:vAlign w:val="top"/>
          </w:tcPr>
          <w:p>
            <w:pPr>
              <w:spacing w:before="133" w:line="184" w:lineRule="auto"/>
              <w:ind w:left="353"/>
              <w:rPr>
                <w:rFonts w:ascii="宋体" w:hAnsi="宋体" w:eastAsia="宋体" w:cs="宋体"/>
                <w:sz w:val="13"/>
                <w:szCs w:val="13"/>
              </w:rPr>
            </w:pPr>
            <w:r>
              <w:rPr>
                <w:rFonts w:ascii="宋体" w:hAnsi="宋体" w:eastAsia="宋体" w:cs="宋体"/>
                <w:sz w:val="13"/>
                <w:szCs w:val="13"/>
              </w:rPr>
              <w:t>5</w:t>
            </w:r>
          </w:p>
        </w:tc>
        <w:tc>
          <w:tcPr>
            <w:tcW w:w="1296" w:type="dxa"/>
            <w:gridSpan w:val="2"/>
            <w:tcBorders>
              <w:left w:val="single" w:color="000000" w:sz="4" w:space="0"/>
              <w:right w:val="single" w:color="000000" w:sz="2" w:space="0"/>
            </w:tcBorders>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25" w:hRule="atLeast"/>
        </w:trPr>
        <w:tc>
          <w:tcPr>
            <w:tcW w:w="611" w:type="dxa"/>
            <w:tcBorders>
              <w:left w:val="single" w:color="000000" w:sz="2" w:space="0"/>
              <w:right w:val="single" w:color="000000" w:sz="4" w:space="0"/>
            </w:tcBorders>
            <w:vAlign w:val="top"/>
          </w:tcPr>
          <w:p>
            <w:pPr>
              <w:pStyle w:val="6"/>
            </w:pPr>
          </w:p>
        </w:tc>
        <w:tc>
          <w:tcPr>
            <w:tcW w:w="4827" w:type="dxa"/>
            <w:gridSpan w:val="5"/>
            <w:tcBorders>
              <w:left w:val="single" w:color="000000" w:sz="4" w:space="0"/>
              <w:right w:val="single" w:color="000000" w:sz="4" w:space="0"/>
            </w:tcBorders>
            <w:vAlign w:val="top"/>
          </w:tcPr>
          <w:p>
            <w:pPr>
              <w:spacing w:before="87" w:line="227" w:lineRule="auto"/>
              <w:ind w:left="2292"/>
              <w:rPr>
                <w:rFonts w:ascii="宋体" w:hAnsi="宋体" w:eastAsia="宋体" w:cs="宋体"/>
                <w:sz w:val="16"/>
                <w:szCs w:val="16"/>
              </w:rPr>
            </w:pPr>
            <w:r>
              <w:rPr>
                <w:rFonts w:ascii="宋体" w:hAnsi="宋体" w:eastAsia="宋体" w:cs="宋体"/>
                <w:spacing w:val="-12"/>
                <w:w w:val="96"/>
                <w:sz w:val="16"/>
                <w:szCs w:val="16"/>
              </w:rPr>
              <w:t>得分</w:t>
            </w:r>
          </w:p>
        </w:tc>
        <w:tc>
          <w:tcPr>
            <w:tcW w:w="1049" w:type="dxa"/>
            <w:tcBorders>
              <w:left w:val="single" w:color="000000" w:sz="4" w:space="0"/>
              <w:right w:val="single" w:color="000000" w:sz="4" w:space="0"/>
            </w:tcBorders>
            <w:vAlign w:val="top"/>
          </w:tcPr>
          <w:p>
            <w:pPr>
              <w:spacing w:before="130" w:line="187" w:lineRule="auto"/>
              <w:ind w:left="462"/>
              <w:rPr>
                <w:rFonts w:ascii="宋体" w:hAnsi="宋体" w:eastAsia="宋体" w:cs="宋体"/>
                <w:sz w:val="13"/>
                <w:szCs w:val="13"/>
              </w:rPr>
            </w:pPr>
            <w:r>
              <w:rPr>
                <w:rFonts w:ascii="宋体" w:hAnsi="宋体" w:eastAsia="宋体" w:cs="宋体"/>
                <w:spacing w:val="-12"/>
                <w:sz w:val="13"/>
                <w:szCs w:val="13"/>
              </w:rPr>
              <w:t>100</w:t>
            </w:r>
          </w:p>
        </w:tc>
        <w:tc>
          <w:tcPr>
            <w:tcW w:w="735" w:type="dxa"/>
            <w:tcBorders>
              <w:left w:val="single" w:color="000000" w:sz="4" w:space="0"/>
              <w:right w:val="single" w:color="000000" w:sz="4" w:space="0"/>
            </w:tcBorders>
            <w:vAlign w:val="top"/>
          </w:tcPr>
          <w:p>
            <w:pPr>
              <w:spacing w:before="130" w:line="187" w:lineRule="auto"/>
              <w:ind w:left="306"/>
              <w:rPr>
                <w:rFonts w:ascii="宋体" w:hAnsi="宋体" w:eastAsia="宋体" w:cs="宋体"/>
                <w:sz w:val="13"/>
                <w:szCs w:val="13"/>
              </w:rPr>
            </w:pPr>
            <w:r>
              <w:rPr>
                <w:rFonts w:ascii="宋体" w:hAnsi="宋体" w:eastAsia="宋体" w:cs="宋体"/>
                <w:spacing w:val="-12"/>
                <w:sz w:val="13"/>
                <w:szCs w:val="13"/>
              </w:rPr>
              <w:t>100</w:t>
            </w:r>
          </w:p>
        </w:tc>
        <w:tc>
          <w:tcPr>
            <w:tcW w:w="1296" w:type="dxa"/>
            <w:gridSpan w:val="2"/>
            <w:tcBorders>
              <w:left w:val="single" w:color="000000" w:sz="4" w:space="0"/>
              <w:right w:val="single" w:color="000000" w:sz="2" w:space="0"/>
            </w:tcBorders>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54" w:hRule="atLeast"/>
        </w:trPr>
        <w:tc>
          <w:tcPr>
            <w:tcW w:w="611" w:type="dxa"/>
            <w:tcBorders>
              <w:left w:val="single" w:color="000000" w:sz="2" w:space="0"/>
              <w:bottom w:val="single" w:color="000000" w:sz="2" w:space="0"/>
              <w:right w:val="single" w:color="000000" w:sz="4" w:space="0"/>
            </w:tcBorders>
            <w:vAlign w:val="top"/>
          </w:tcPr>
          <w:p>
            <w:pPr>
              <w:spacing w:before="31" w:line="235" w:lineRule="auto"/>
              <w:ind w:left="191"/>
              <w:rPr>
                <w:rFonts w:ascii="DengXian" w:hAnsi="DengXian" w:eastAsia="DengXian" w:cs="DengXian"/>
                <w:sz w:val="16"/>
                <w:szCs w:val="16"/>
              </w:rPr>
            </w:pPr>
            <w:r>
              <w:rPr>
                <w:rFonts w:ascii="DengXian" w:hAnsi="DengXian" w:eastAsia="DengXian" w:cs="DengXian"/>
                <w:spacing w:val="-18"/>
                <w:sz w:val="16"/>
                <w:szCs w:val="16"/>
              </w:rPr>
              <w:t>说明</w:t>
            </w:r>
          </w:p>
        </w:tc>
        <w:tc>
          <w:tcPr>
            <w:tcW w:w="7907" w:type="dxa"/>
            <w:gridSpan w:val="9"/>
            <w:tcBorders>
              <w:left w:val="single" w:color="000000" w:sz="4" w:space="0"/>
              <w:bottom w:val="single" w:color="000000" w:sz="2" w:space="0"/>
              <w:right w:val="single" w:color="000000" w:sz="2" w:space="0"/>
            </w:tcBorders>
            <w:vAlign w:val="top"/>
          </w:tcPr>
          <w:p>
            <w:pPr>
              <w:spacing w:before="23" w:line="239" w:lineRule="auto"/>
              <w:ind w:left="3889"/>
              <w:rPr>
                <w:rFonts w:ascii="DengXian" w:hAnsi="DengXian" w:eastAsia="DengXian" w:cs="DengXian"/>
                <w:sz w:val="16"/>
                <w:szCs w:val="16"/>
              </w:rPr>
            </w:pPr>
            <w:r>
              <w:rPr>
                <w:rFonts w:ascii="DengXian" w:hAnsi="DengXian" w:eastAsia="DengXian" w:cs="DengXian"/>
                <w:sz w:val="16"/>
                <w:szCs w:val="16"/>
              </w:rPr>
              <w:t>无</w:t>
            </w:r>
          </w:p>
        </w:tc>
      </w:tr>
    </w:tbl>
    <w:p>
      <w:pPr>
        <w:pStyle w:val="2"/>
      </w:pPr>
    </w:p>
    <w:p>
      <w:pPr>
        <w:sectPr>
          <w:footerReference r:id="rId21" w:type="default"/>
          <w:pgSz w:w="11907" w:h="16839"/>
          <w:pgMar w:top="1431" w:right="1582" w:bottom="400" w:left="1785" w:header="0" w:footer="0" w:gutter="0"/>
        </w:sectPr>
      </w:pPr>
    </w:p>
    <w:p>
      <w:pPr>
        <w:spacing w:line="37" w:lineRule="exact"/>
      </w:pPr>
      <w:r>
        <w:pict>
          <v:rect id="_x0000_s1026" o:spid="_x0000_s1026" o:spt="1" style="position:absolute;left:0pt;margin-left:91.1pt;margin-top:786.95pt;height:0.8pt;width:419.85pt;mso-position-horizontal-relative:page;mso-position-vertical-relative:page;z-index:251658240;mso-width-relative:page;mso-height-relative:page;" fillcolor="#000000" filled="t" stroked="f" coordsize="21600,21600" o:allowincell="f">
            <v:path/>
            <v:fill on="t" opacity="50630f" focussize="0,0"/>
            <v:stroke on="f"/>
            <v:imagedata o:title=""/>
            <o:lock v:ext="edit"/>
          </v:rect>
        </w:pict>
      </w:r>
    </w:p>
    <w:tbl>
      <w:tblPr>
        <w:tblStyle w:val="5"/>
        <w:tblW w:w="8422" w:type="dxa"/>
        <w:tblInd w:w="1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72"/>
        <w:gridCol w:w="629"/>
        <w:gridCol w:w="986"/>
        <w:gridCol w:w="921"/>
        <w:gridCol w:w="916"/>
        <w:gridCol w:w="840"/>
        <w:gridCol w:w="847"/>
        <w:gridCol w:w="734"/>
        <w:gridCol w:w="923"/>
        <w:gridCol w:w="635"/>
        <w:gridCol w:w="71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766" w:hRule="atLeast"/>
        </w:trPr>
        <w:tc>
          <w:tcPr>
            <w:tcW w:w="8422" w:type="dxa"/>
            <w:gridSpan w:val="11"/>
            <w:tcBorders>
              <w:top w:val="single" w:color="000000" w:sz="2" w:space="0"/>
              <w:left w:val="single" w:color="000000" w:sz="2" w:space="0"/>
              <w:bottom w:val="single" w:color="000000" w:sz="2" w:space="0"/>
              <w:right w:val="single" w:color="000000" w:sz="2" w:space="0"/>
            </w:tcBorders>
            <w:vAlign w:val="top"/>
          </w:tcPr>
          <w:p>
            <w:pPr>
              <w:spacing w:before="134" w:line="222" w:lineRule="auto"/>
              <w:ind w:left="3543"/>
              <w:rPr>
                <w:rFonts w:ascii="黑体" w:hAnsi="黑体" w:eastAsia="黑体" w:cs="黑体"/>
                <w:sz w:val="19"/>
                <w:szCs w:val="19"/>
              </w:rPr>
            </w:pPr>
            <w:r>
              <w:rPr>
                <w:rFonts w:ascii="黑体" w:hAnsi="黑体" w:eastAsia="黑体" w:cs="黑体"/>
                <w:spacing w:val="-24"/>
                <w:w w:val="88"/>
                <w:sz w:val="19"/>
                <w:szCs w:val="19"/>
                <w14:textOutline w14:w="3526" w14:cap="flat" w14:cmpd="sng">
                  <w14:solidFill>
                    <w14:srgbClr w14:val="000000"/>
                  </w14:solidFill>
                  <w14:prstDash w14:val="solid"/>
                  <w14:miter w14:val="0"/>
                </w14:textOutline>
              </w:rPr>
              <w:t>项目支出绩效自评表2</w:t>
            </w:r>
          </w:p>
          <w:p>
            <w:pPr>
              <w:spacing w:before="151" w:line="224" w:lineRule="auto"/>
              <w:ind w:left="3774"/>
              <w:rPr>
                <w:rFonts w:ascii="宋体" w:hAnsi="宋体" w:eastAsia="宋体" w:cs="宋体"/>
                <w:sz w:val="19"/>
                <w:szCs w:val="19"/>
              </w:rPr>
            </w:pPr>
            <w:r>
              <w:rPr>
                <w:rFonts w:ascii="宋体" w:hAnsi="宋体" w:eastAsia="宋体" w:cs="宋体"/>
                <w:spacing w:val="-25"/>
                <w:w w:val="97"/>
                <w:sz w:val="19"/>
                <w:szCs w:val="19"/>
              </w:rPr>
              <w:t>（2020年度）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20" w:hRule="atLeast"/>
        </w:trPr>
        <w:tc>
          <w:tcPr>
            <w:tcW w:w="901" w:type="dxa"/>
            <w:gridSpan w:val="2"/>
            <w:tcBorders>
              <w:left w:val="single" w:color="000000" w:sz="2" w:space="0"/>
              <w:right w:val="single" w:color="000000" w:sz="4" w:space="0"/>
            </w:tcBorders>
            <w:vAlign w:val="top"/>
          </w:tcPr>
          <w:p>
            <w:pPr>
              <w:spacing w:before="67" w:line="225" w:lineRule="auto"/>
              <w:ind w:left="185"/>
              <w:rPr>
                <w:rFonts w:ascii="宋体" w:hAnsi="宋体" w:eastAsia="宋体" w:cs="宋体"/>
                <w:sz w:val="19"/>
                <w:szCs w:val="19"/>
              </w:rPr>
            </w:pPr>
            <w:r>
              <w:rPr>
                <w:rFonts w:ascii="宋体" w:hAnsi="宋体" w:eastAsia="宋体" w:cs="宋体"/>
                <w:spacing w:val="-29"/>
                <w:w w:val="94"/>
                <w:sz w:val="19"/>
                <w:szCs w:val="19"/>
              </w:rPr>
              <w:t>项目名称</w:t>
            </w:r>
          </w:p>
        </w:tc>
        <w:tc>
          <w:tcPr>
            <w:tcW w:w="7521" w:type="dxa"/>
            <w:gridSpan w:val="9"/>
            <w:tcBorders>
              <w:left w:val="single" w:color="000000" w:sz="4" w:space="0"/>
              <w:right w:val="single" w:color="000000" w:sz="2" w:space="0"/>
            </w:tcBorders>
            <w:vAlign w:val="top"/>
          </w:tcPr>
          <w:p>
            <w:pPr>
              <w:spacing w:before="68" w:line="223" w:lineRule="auto"/>
              <w:ind w:left="2847"/>
              <w:rPr>
                <w:rFonts w:ascii="宋体" w:hAnsi="宋体" w:eastAsia="宋体" w:cs="宋体"/>
                <w:sz w:val="19"/>
                <w:szCs w:val="19"/>
              </w:rPr>
            </w:pPr>
            <w:r>
              <w:rPr>
                <w:rFonts w:ascii="宋体" w:hAnsi="宋体" w:eastAsia="宋体" w:cs="宋体"/>
                <w:spacing w:val="-15"/>
                <w:w w:val="83"/>
                <w:sz w:val="19"/>
                <w:szCs w:val="19"/>
              </w:rPr>
              <w:t>和静县耕地地力保护补贴项目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20" w:hRule="atLeast"/>
        </w:trPr>
        <w:tc>
          <w:tcPr>
            <w:tcW w:w="901" w:type="dxa"/>
            <w:gridSpan w:val="2"/>
            <w:tcBorders>
              <w:left w:val="single" w:color="000000" w:sz="2" w:space="0"/>
              <w:right w:val="single" w:color="000000" w:sz="4" w:space="0"/>
            </w:tcBorders>
            <w:vAlign w:val="top"/>
          </w:tcPr>
          <w:p>
            <w:pPr>
              <w:spacing w:before="67" w:line="224" w:lineRule="auto"/>
              <w:ind w:left="184"/>
              <w:rPr>
                <w:rFonts w:ascii="宋体" w:hAnsi="宋体" w:eastAsia="宋体" w:cs="宋体"/>
                <w:sz w:val="19"/>
                <w:szCs w:val="19"/>
              </w:rPr>
            </w:pPr>
            <w:r>
              <w:rPr>
                <w:rFonts w:ascii="宋体" w:hAnsi="宋体" w:eastAsia="宋体" w:cs="宋体"/>
                <w:spacing w:val="-23"/>
                <w:w w:val="91"/>
                <w:sz w:val="19"/>
                <w:szCs w:val="19"/>
              </w:rPr>
              <w:t>主管部门</w:t>
            </w:r>
          </w:p>
        </w:tc>
        <w:tc>
          <w:tcPr>
            <w:tcW w:w="3663" w:type="dxa"/>
            <w:gridSpan w:val="4"/>
            <w:tcBorders>
              <w:left w:val="single" w:color="000000" w:sz="4" w:space="0"/>
              <w:right w:val="single" w:color="000000" w:sz="4" w:space="0"/>
            </w:tcBorders>
            <w:vAlign w:val="top"/>
          </w:tcPr>
          <w:p>
            <w:pPr>
              <w:spacing w:before="68" w:line="223" w:lineRule="auto"/>
              <w:ind w:left="1277"/>
              <w:rPr>
                <w:rFonts w:ascii="宋体" w:hAnsi="宋体" w:eastAsia="宋体" w:cs="宋体"/>
                <w:sz w:val="19"/>
                <w:szCs w:val="19"/>
              </w:rPr>
            </w:pPr>
            <w:r>
              <w:rPr>
                <w:rFonts w:ascii="宋体" w:hAnsi="宋体" w:eastAsia="宋体" w:cs="宋体"/>
                <w:spacing w:val="-12"/>
                <w:w w:val="83"/>
                <w:sz w:val="19"/>
                <w:szCs w:val="19"/>
              </w:rPr>
              <w:t>和静县农业农村局</w:t>
            </w:r>
          </w:p>
        </w:tc>
        <w:tc>
          <w:tcPr>
            <w:tcW w:w="1581" w:type="dxa"/>
            <w:gridSpan w:val="2"/>
            <w:tcBorders>
              <w:left w:val="single" w:color="000000" w:sz="4" w:space="0"/>
              <w:right w:val="single" w:color="000000" w:sz="4" w:space="0"/>
            </w:tcBorders>
            <w:vAlign w:val="top"/>
          </w:tcPr>
          <w:p>
            <w:pPr>
              <w:spacing w:before="67" w:line="225" w:lineRule="auto"/>
              <w:ind w:left="522"/>
              <w:rPr>
                <w:rFonts w:ascii="宋体" w:hAnsi="宋体" w:eastAsia="宋体" w:cs="宋体"/>
                <w:sz w:val="19"/>
                <w:szCs w:val="19"/>
              </w:rPr>
            </w:pPr>
            <w:r>
              <w:rPr>
                <w:rFonts w:ascii="宋体" w:hAnsi="宋体" w:eastAsia="宋体" w:cs="宋体"/>
                <w:spacing w:val="-13"/>
                <w:w w:val="86"/>
                <w:sz w:val="19"/>
                <w:szCs w:val="19"/>
              </w:rPr>
              <w:t>实施单位</w:t>
            </w:r>
          </w:p>
        </w:tc>
        <w:tc>
          <w:tcPr>
            <w:tcW w:w="2277" w:type="dxa"/>
            <w:gridSpan w:val="3"/>
            <w:tcBorders>
              <w:left w:val="single" w:color="000000" w:sz="4" w:space="0"/>
              <w:right w:val="single" w:color="000000" w:sz="2" w:space="0"/>
            </w:tcBorders>
            <w:vAlign w:val="top"/>
          </w:tcPr>
          <w:p>
            <w:pPr>
              <w:spacing w:before="68" w:line="223" w:lineRule="auto"/>
              <w:ind w:left="578"/>
              <w:rPr>
                <w:rFonts w:ascii="宋体" w:hAnsi="宋体" w:eastAsia="宋体" w:cs="宋体"/>
                <w:sz w:val="19"/>
                <w:szCs w:val="19"/>
              </w:rPr>
            </w:pPr>
            <w:r>
              <w:rPr>
                <w:rFonts w:ascii="宋体" w:hAnsi="宋体" w:eastAsia="宋体" w:cs="宋体"/>
                <w:spacing w:val="-12"/>
                <w:w w:val="83"/>
                <w:sz w:val="19"/>
                <w:szCs w:val="19"/>
              </w:rPr>
              <w:t>和静县农业农村局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19" w:hRule="atLeast"/>
        </w:trPr>
        <w:tc>
          <w:tcPr>
            <w:tcW w:w="901" w:type="dxa"/>
            <w:gridSpan w:val="2"/>
            <w:vMerge w:val="restart"/>
            <w:tcBorders>
              <w:left w:val="single" w:color="000000" w:sz="2" w:space="0"/>
              <w:bottom w:val="nil"/>
              <w:right w:val="single" w:color="000000" w:sz="4" w:space="0"/>
            </w:tcBorders>
            <w:vAlign w:val="top"/>
          </w:tcPr>
          <w:p>
            <w:pPr>
              <w:pStyle w:val="6"/>
              <w:spacing w:line="276" w:lineRule="auto"/>
            </w:pPr>
          </w:p>
          <w:p>
            <w:pPr>
              <w:pStyle w:val="6"/>
              <w:spacing w:line="277" w:lineRule="auto"/>
            </w:pPr>
          </w:p>
          <w:p>
            <w:pPr>
              <w:spacing w:before="62" w:line="227" w:lineRule="auto"/>
              <w:ind w:left="162" w:right="139" w:firstLine="23"/>
              <w:rPr>
                <w:rFonts w:ascii="宋体" w:hAnsi="宋体" w:eastAsia="宋体" w:cs="宋体"/>
                <w:sz w:val="19"/>
                <w:szCs w:val="19"/>
              </w:rPr>
            </w:pPr>
            <w:r>
              <w:rPr>
                <w:rFonts w:ascii="宋体" w:hAnsi="宋体" w:eastAsia="宋体" w:cs="宋体"/>
                <w:spacing w:val="-30"/>
                <w:w w:val="88"/>
                <w:sz w:val="19"/>
                <w:szCs w:val="19"/>
              </w:rPr>
              <w:t>项目资金</w:t>
            </w:r>
            <w:r>
              <w:rPr>
                <w:rFonts w:ascii="宋体" w:hAnsi="宋体" w:eastAsia="宋体" w:cs="宋体"/>
                <w:spacing w:val="3"/>
                <w:sz w:val="19"/>
                <w:szCs w:val="19"/>
              </w:rPr>
              <w:t xml:space="preserve"> </w:t>
            </w:r>
            <w:r>
              <w:rPr>
                <w:rFonts w:ascii="宋体" w:hAnsi="宋体" w:eastAsia="宋体" w:cs="宋体"/>
                <w:spacing w:val="-35"/>
                <w:w w:val="96"/>
                <w:sz w:val="19"/>
                <w:szCs w:val="19"/>
              </w:rPr>
              <w:t>（万元）</w:t>
            </w:r>
          </w:p>
        </w:tc>
        <w:tc>
          <w:tcPr>
            <w:tcW w:w="1907" w:type="dxa"/>
            <w:gridSpan w:val="2"/>
            <w:tcBorders>
              <w:left w:val="single" w:color="000000" w:sz="4" w:space="0"/>
              <w:right w:val="single" w:color="000000" w:sz="4" w:space="0"/>
            </w:tcBorders>
            <w:vAlign w:val="top"/>
          </w:tcPr>
          <w:p>
            <w:pPr>
              <w:pStyle w:val="6"/>
            </w:pPr>
          </w:p>
        </w:tc>
        <w:tc>
          <w:tcPr>
            <w:tcW w:w="916" w:type="dxa"/>
            <w:tcBorders>
              <w:left w:val="single" w:color="000000" w:sz="4" w:space="0"/>
              <w:right w:val="single" w:color="000000" w:sz="4" w:space="0"/>
            </w:tcBorders>
            <w:vAlign w:val="top"/>
          </w:tcPr>
          <w:p>
            <w:pPr>
              <w:spacing w:before="74" w:line="224" w:lineRule="auto"/>
              <w:ind w:left="114"/>
              <w:rPr>
                <w:rFonts w:ascii="宋体" w:hAnsi="宋体" w:eastAsia="宋体" w:cs="宋体"/>
                <w:sz w:val="19"/>
                <w:szCs w:val="19"/>
              </w:rPr>
            </w:pPr>
            <w:r>
              <w:rPr>
                <w:rFonts w:ascii="宋体" w:hAnsi="宋体" w:eastAsia="宋体" w:cs="宋体"/>
                <w:spacing w:val="-13"/>
                <w:w w:val="85"/>
                <w:sz w:val="19"/>
                <w:szCs w:val="19"/>
              </w:rPr>
              <w:t>年初预算数</w:t>
            </w:r>
          </w:p>
        </w:tc>
        <w:tc>
          <w:tcPr>
            <w:tcW w:w="840" w:type="dxa"/>
            <w:tcBorders>
              <w:left w:val="single" w:color="000000" w:sz="4" w:space="0"/>
              <w:right w:val="single" w:color="000000" w:sz="4" w:space="0"/>
            </w:tcBorders>
            <w:vAlign w:val="top"/>
          </w:tcPr>
          <w:p>
            <w:pPr>
              <w:spacing w:before="74" w:line="224" w:lineRule="auto"/>
              <w:ind w:right="7"/>
              <w:jc w:val="right"/>
              <w:rPr>
                <w:rFonts w:ascii="宋体" w:hAnsi="宋体" w:eastAsia="宋体" w:cs="宋体"/>
                <w:sz w:val="19"/>
                <w:szCs w:val="19"/>
              </w:rPr>
            </w:pPr>
            <w:r>
              <w:rPr>
                <w:rFonts w:ascii="宋体" w:hAnsi="宋体" w:eastAsia="宋体" w:cs="宋体"/>
                <w:spacing w:val="-13"/>
                <w:w w:val="85"/>
                <w:sz w:val="19"/>
                <w:szCs w:val="19"/>
              </w:rPr>
              <w:t>全年预算数</w:t>
            </w:r>
          </w:p>
        </w:tc>
        <w:tc>
          <w:tcPr>
            <w:tcW w:w="1581" w:type="dxa"/>
            <w:gridSpan w:val="2"/>
            <w:tcBorders>
              <w:left w:val="single" w:color="000000" w:sz="4" w:space="0"/>
              <w:right w:val="single" w:color="000000" w:sz="4" w:space="0"/>
            </w:tcBorders>
            <w:vAlign w:val="top"/>
          </w:tcPr>
          <w:p>
            <w:pPr>
              <w:spacing w:before="67" w:line="224" w:lineRule="auto"/>
              <w:ind w:left="448"/>
              <w:rPr>
                <w:rFonts w:ascii="宋体" w:hAnsi="宋体" w:eastAsia="宋体" w:cs="宋体"/>
                <w:sz w:val="19"/>
                <w:szCs w:val="19"/>
              </w:rPr>
            </w:pPr>
            <w:r>
              <w:rPr>
                <w:rFonts w:ascii="宋体" w:hAnsi="宋体" w:eastAsia="宋体" w:cs="宋体"/>
                <w:spacing w:val="-13"/>
                <w:w w:val="85"/>
                <w:sz w:val="19"/>
                <w:szCs w:val="19"/>
              </w:rPr>
              <w:t>全年执行数</w:t>
            </w:r>
          </w:p>
        </w:tc>
        <w:tc>
          <w:tcPr>
            <w:tcW w:w="923" w:type="dxa"/>
            <w:tcBorders>
              <w:left w:val="single" w:color="000000" w:sz="4" w:space="0"/>
              <w:right w:val="single" w:color="000000" w:sz="4" w:space="0"/>
            </w:tcBorders>
            <w:vAlign w:val="top"/>
          </w:tcPr>
          <w:p>
            <w:pPr>
              <w:spacing w:before="74" w:line="224" w:lineRule="auto"/>
              <w:ind w:left="334"/>
              <w:rPr>
                <w:rFonts w:ascii="宋体" w:hAnsi="宋体" w:eastAsia="宋体" w:cs="宋体"/>
                <w:sz w:val="19"/>
                <w:szCs w:val="19"/>
              </w:rPr>
            </w:pPr>
            <w:r>
              <w:rPr>
                <w:rFonts w:ascii="宋体" w:hAnsi="宋体" w:eastAsia="宋体" w:cs="宋体"/>
                <w:spacing w:val="-13"/>
                <w:w w:val="92"/>
                <w:sz w:val="19"/>
                <w:szCs w:val="19"/>
              </w:rPr>
              <w:t>分值</w:t>
            </w:r>
          </w:p>
        </w:tc>
        <w:tc>
          <w:tcPr>
            <w:tcW w:w="635" w:type="dxa"/>
            <w:tcBorders>
              <w:left w:val="single" w:color="000000" w:sz="4" w:space="0"/>
              <w:right w:val="single" w:color="000000" w:sz="4" w:space="0"/>
            </w:tcBorders>
            <w:vAlign w:val="top"/>
          </w:tcPr>
          <w:p>
            <w:pPr>
              <w:spacing w:before="74" w:line="224" w:lineRule="auto"/>
              <w:ind w:left="121"/>
              <w:rPr>
                <w:rFonts w:ascii="宋体" w:hAnsi="宋体" w:eastAsia="宋体" w:cs="宋体"/>
                <w:sz w:val="19"/>
                <w:szCs w:val="19"/>
              </w:rPr>
            </w:pPr>
            <w:r>
              <w:rPr>
                <w:rFonts w:ascii="宋体" w:hAnsi="宋体" w:eastAsia="宋体" w:cs="宋体"/>
                <w:spacing w:val="-15"/>
                <w:w w:val="89"/>
                <w:sz w:val="19"/>
                <w:szCs w:val="19"/>
              </w:rPr>
              <w:t>执行率</w:t>
            </w:r>
          </w:p>
        </w:tc>
        <w:tc>
          <w:tcPr>
            <w:tcW w:w="719" w:type="dxa"/>
            <w:tcBorders>
              <w:left w:val="single" w:color="000000" w:sz="4" w:space="0"/>
              <w:right w:val="single" w:color="000000" w:sz="2" w:space="0"/>
            </w:tcBorders>
            <w:vAlign w:val="top"/>
          </w:tcPr>
          <w:p>
            <w:pPr>
              <w:spacing w:before="74" w:line="224" w:lineRule="auto"/>
              <w:ind w:left="222"/>
              <w:rPr>
                <w:rFonts w:ascii="宋体" w:hAnsi="宋体" w:eastAsia="宋体" w:cs="宋体"/>
                <w:sz w:val="19"/>
                <w:szCs w:val="19"/>
              </w:rPr>
            </w:pPr>
            <w:r>
              <w:rPr>
                <w:rFonts w:ascii="宋体" w:hAnsi="宋体" w:eastAsia="宋体" w:cs="宋体"/>
                <w:spacing w:val="-13"/>
                <w:w w:val="92"/>
                <w:sz w:val="19"/>
                <w:szCs w:val="19"/>
              </w:rPr>
              <w:t>得分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19" w:hRule="atLeast"/>
        </w:trPr>
        <w:tc>
          <w:tcPr>
            <w:tcW w:w="901" w:type="dxa"/>
            <w:gridSpan w:val="2"/>
            <w:vMerge w:val="continue"/>
            <w:tcBorders>
              <w:top w:val="nil"/>
              <w:left w:val="single" w:color="000000" w:sz="2" w:space="0"/>
              <w:bottom w:val="nil"/>
              <w:right w:val="single" w:color="000000" w:sz="4" w:space="0"/>
            </w:tcBorders>
            <w:vAlign w:val="top"/>
          </w:tcPr>
          <w:p>
            <w:pPr>
              <w:pStyle w:val="6"/>
            </w:pPr>
          </w:p>
        </w:tc>
        <w:tc>
          <w:tcPr>
            <w:tcW w:w="1907" w:type="dxa"/>
            <w:gridSpan w:val="2"/>
            <w:tcBorders>
              <w:left w:val="single" w:color="000000" w:sz="4" w:space="0"/>
              <w:right w:val="single" w:color="000000" w:sz="4" w:space="0"/>
            </w:tcBorders>
            <w:vAlign w:val="top"/>
          </w:tcPr>
          <w:p>
            <w:pPr>
              <w:spacing w:before="67" w:line="224" w:lineRule="auto"/>
              <w:ind w:left="27"/>
              <w:rPr>
                <w:rFonts w:ascii="宋体" w:hAnsi="宋体" w:eastAsia="宋体" w:cs="宋体"/>
                <w:sz w:val="19"/>
                <w:szCs w:val="19"/>
              </w:rPr>
            </w:pPr>
            <w:r>
              <w:rPr>
                <w:rFonts w:ascii="宋体" w:hAnsi="宋体" w:eastAsia="宋体" w:cs="宋体"/>
                <w:spacing w:val="-16"/>
                <w:w w:val="86"/>
                <w:sz w:val="19"/>
                <w:szCs w:val="19"/>
              </w:rPr>
              <w:t>年度资金总额</w:t>
            </w:r>
          </w:p>
        </w:tc>
        <w:tc>
          <w:tcPr>
            <w:tcW w:w="916" w:type="dxa"/>
            <w:tcBorders>
              <w:left w:val="single" w:color="000000" w:sz="4" w:space="0"/>
              <w:right w:val="single" w:color="000000" w:sz="4" w:space="0"/>
            </w:tcBorders>
            <w:vAlign w:val="top"/>
          </w:tcPr>
          <w:p>
            <w:pPr>
              <w:spacing w:before="95" w:line="189" w:lineRule="auto"/>
              <w:ind w:left="246"/>
              <w:rPr>
                <w:rFonts w:ascii="Times New Roman" w:hAnsi="Times New Roman" w:eastAsia="Times New Roman" w:cs="Times New Roman"/>
                <w:sz w:val="19"/>
                <w:szCs w:val="19"/>
              </w:rPr>
            </w:pPr>
            <w:r>
              <w:rPr>
                <w:rFonts w:ascii="Times New Roman" w:hAnsi="Times New Roman" w:eastAsia="Times New Roman" w:cs="Times New Roman"/>
                <w:spacing w:val="-17"/>
                <w:w w:val="94"/>
                <w:sz w:val="19"/>
                <w:szCs w:val="19"/>
              </w:rPr>
              <w:t>1496.47</w:t>
            </w:r>
          </w:p>
        </w:tc>
        <w:tc>
          <w:tcPr>
            <w:tcW w:w="840" w:type="dxa"/>
            <w:tcBorders>
              <w:left w:val="single" w:color="000000" w:sz="4" w:space="0"/>
              <w:right w:val="single" w:color="000000" w:sz="4" w:space="0"/>
            </w:tcBorders>
            <w:vAlign w:val="top"/>
          </w:tcPr>
          <w:p>
            <w:pPr>
              <w:spacing w:before="95" w:line="189" w:lineRule="auto"/>
              <w:ind w:left="210"/>
              <w:rPr>
                <w:rFonts w:ascii="Times New Roman" w:hAnsi="Times New Roman" w:eastAsia="Times New Roman" w:cs="Times New Roman"/>
                <w:sz w:val="19"/>
                <w:szCs w:val="19"/>
              </w:rPr>
            </w:pPr>
            <w:r>
              <w:rPr>
                <w:rFonts w:ascii="Times New Roman" w:hAnsi="Times New Roman" w:eastAsia="Times New Roman" w:cs="Times New Roman"/>
                <w:spacing w:val="-17"/>
                <w:w w:val="94"/>
                <w:sz w:val="19"/>
                <w:szCs w:val="19"/>
              </w:rPr>
              <w:t>1496.47</w:t>
            </w:r>
          </w:p>
        </w:tc>
        <w:tc>
          <w:tcPr>
            <w:tcW w:w="1581" w:type="dxa"/>
            <w:gridSpan w:val="2"/>
            <w:tcBorders>
              <w:left w:val="single" w:color="000000" w:sz="4" w:space="0"/>
              <w:right w:val="single" w:color="000000" w:sz="4" w:space="0"/>
            </w:tcBorders>
            <w:vAlign w:val="top"/>
          </w:tcPr>
          <w:p>
            <w:pPr>
              <w:spacing w:before="88" w:line="189" w:lineRule="auto"/>
              <w:ind w:left="582"/>
              <w:rPr>
                <w:rFonts w:ascii="Times New Roman" w:hAnsi="Times New Roman" w:eastAsia="Times New Roman" w:cs="Times New Roman"/>
                <w:sz w:val="19"/>
                <w:szCs w:val="19"/>
              </w:rPr>
            </w:pPr>
            <w:r>
              <w:rPr>
                <w:rFonts w:ascii="Times New Roman" w:hAnsi="Times New Roman" w:eastAsia="Times New Roman" w:cs="Times New Roman"/>
                <w:spacing w:val="-17"/>
                <w:w w:val="94"/>
                <w:sz w:val="19"/>
                <w:szCs w:val="19"/>
              </w:rPr>
              <w:t>1473.47</w:t>
            </w:r>
          </w:p>
        </w:tc>
        <w:tc>
          <w:tcPr>
            <w:tcW w:w="923" w:type="dxa"/>
            <w:tcBorders>
              <w:left w:val="single" w:color="000000" w:sz="4" w:space="0"/>
              <w:right w:val="single" w:color="000000" w:sz="4" w:space="0"/>
            </w:tcBorders>
            <w:vAlign w:val="top"/>
          </w:tcPr>
          <w:p>
            <w:pPr>
              <w:spacing w:before="95" w:line="189" w:lineRule="auto"/>
              <w:ind w:left="326"/>
              <w:rPr>
                <w:rFonts w:ascii="Times New Roman" w:hAnsi="Times New Roman" w:eastAsia="Times New Roman" w:cs="Times New Roman"/>
                <w:sz w:val="19"/>
                <w:szCs w:val="19"/>
              </w:rPr>
            </w:pPr>
            <w:r>
              <w:rPr>
                <w:rFonts w:ascii="Times New Roman" w:hAnsi="Times New Roman" w:eastAsia="Times New Roman" w:cs="Times New Roman"/>
                <w:spacing w:val="-20"/>
                <w:sz w:val="19"/>
                <w:szCs w:val="19"/>
              </w:rPr>
              <w:t>100.0</w:t>
            </w:r>
          </w:p>
        </w:tc>
        <w:tc>
          <w:tcPr>
            <w:tcW w:w="635" w:type="dxa"/>
            <w:tcBorders>
              <w:left w:val="single" w:color="000000" w:sz="4" w:space="0"/>
              <w:right w:val="single" w:color="000000" w:sz="4" w:space="0"/>
            </w:tcBorders>
            <w:vAlign w:val="top"/>
          </w:tcPr>
          <w:p>
            <w:pPr>
              <w:spacing w:before="94" w:line="190" w:lineRule="auto"/>
              <w:ind w:left="151"/>
              <w:rPr>
                <w:rFonts w:ascii="Times New Roman" w:hAnsi="Times New Roman" w:eastAsia="Times New Roman" w:cs="Times New Roman"/>
                <w:sz w:val="19"/>
                <w:szCs w:val="19"/>
              </w:rPr>
            </w:pPr>
            <w:r>
              <w:rPr>
                <w:rFonts w:ascii="Times New Roman" w:hAnsi="Times New Roman" w:eastAsia="Times New Roman" w:cs="Times New Roman"/>
                <w:spacing w:val="-19"/>
                <w:sz w:val="19"/>
                <w:szCs w:val="19"/>
              </w:rPr>
              <w:t>98.5%</w:t>
            </w:r>
          </w:p>
        </w:tc>
        <w:tc>
          <w:tcPr>
            <w:tcW w:w="719" w:type="dxa"/>
            <w:tcBorders>
              <w:left w:val="single" w:color="000000" w:sz="4" w:space="0"/>
              <w:right w:val="single" w:color="000000" w:sz="2" w:space="0"/>
            </w:tcBorders>
            <w:vAlign w:val="top"/>
          </w:tcPr>
          <w:p>
            <w:pPr>
              <w:spacing w:before="95" w:line="189" w:lineRule="auto"/>
              <w:ind w:left="274"/>
              <w:rPr>
                <w:rFonts w:ascii="Times New Roman" w:hAnsi="Times New Roman" w:eastAsia="Times New Roman" w:cs="Times New Roman"/>
                <w:sz w:val="19"/>
                <w:szCs w:val="19"/>
              </w:rPr>
            </w:pPr>
            <w:r>
              <w:rPr>
                <w:rFonts w:ascii="Times New Roman" w:hAnsi="Times New Roman" w:eastAsia="Times New Roman" w:cs="Times New Roman"/>
                <w:spacing w:val="-14"/>
                <w:sz w:val="19"/>
                <w:szCs w:val="19"/>
              </w:rPr>
              <w:t>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19" w:hRule="atLeast"/>
        </w:trPr>
        <w:tc>
          <w:tcPr>
            <w:tcW w:w="901" w:type="dxa"/>
            <w:gridSpan w:val="2"/>
            <w:vMerge w:val="continue"/>
            <w:tcBorders>
              <w:top w:val="nil"/>
              <w:left w:val="single" w:color="000000" w:sz="2" w:space="0"/>
              <w:bottom w:val="nil"/>
              <w:right w:val="single" w:color="000000" w:sz="4" w:space="0"/>
            </w:tcBorders>
            <w:vAlign w:val="top"/>
          </w:tcPr>
          <w:p>
            <w:pPr>
              <w:pStyle w:val="6"/>
            </w:pPr>
          </w:p>
        </w:tc>
        <w:tc>
          <w:tcPr>
            <w:tcW w:w="1907" w:type="dxa"/>
            <w:gridSpan w:val="2"/>
            <w:tcBorders>
              <w:left w:val="single" w:color="000000" w:sz="4" w:space="0"/>
              <w:right w:val="single" w:color="000000" w:sz="4" w:space="0"/>
            </w:tcBorders>
            <w:vAlign w:val="top"/>
          </w:tcPr>
          <w:p>
            <w:pPr>
              <w:spacing w:before="67" w:line="224" w:lineRule="auto"/>
              <w:ind w:left="327"/>
              <w:rPr>
                <w:rFonts w:ascii="宋体" w:hAnsi="宋体" w:eastAsia="宋体" w:cs="宋体"/>
                <w:sz w:val="19"/>
                <w:szCs w:val="19"/>
              </w:rPr>
            </w:pPr>
            <w:r>
              <w:rPr>
                <w:rFonts w:ascii="宋体" w:hAnsi="宋体" w:eastAsia="宋体" w:cs="宋体"/>
                <w:spacing w:val="-20"/>
                <w:w w:val="86"/>
                <w:sz w:val="19"/>
                <w:szCs w:val="19"/>
              </w:rPr>
              <w:t>其中：当年财政拨款</w:t>
            </w:r>
          </w:p>
        </w:tc>
        <w:tc>
          <w:tcPr>
            <w:tcW w:w="916" w:type="dxa"/>
            <w:tcBorders>
              <w:left w:val="single" w:color="000000" w:sz="4" w:space="0"/>
              <w:right w:val="single" w:color="000000" w:sz="4" w:space="0"/>
            </w:tcBorders>
            <w:vAlign w:val="top"/>
          </w:tcPr>
          <w:p>
            <w:pPr>
              <w:spacing w:before="96" w:line="189" w:lineRule="auto"/>
              <w:ind w:left="246"/>
              <w:rPr>
                <w:rFonts w:ascii="Times New Roman" w:hAnsi="Times New Roman" w:eastAsia="Times New Roman" w:cs="Times New Roman"/>
                <w:sz w:val="19"/>
                <w:szCs w:val="19"/>
              </w:rPr>
            </w:pPr>
            <w:r>
              <w:rPr>
                <w:rFonts w:ascii="Times New Roman" w:hAnsi="Times New Roman" w:eastAsia="Times New Roman" w:cs="Times New Roman"/>
                <w:spacing w:val="-17"/>
                <w:w w:val="94"/>
                <w:sz w:val="19"/>
                <w:szCs w:val="19"/>
              </w:rPr>
              <w:t>1496.47</w:t>
            </w:r>
          </w:p>
        </w:tc>
        <w:tc>
          <w:tcPr>
            <w:tcW w:w="840" w:type="dxa"/>
            <w:tcBorders>
              <w:left w:val="single" w:color="000000" w:sz="4" w:space="0"/>
              <w:right w:val="single" w:color="000000" w:sz="4" w:space="0"/>
            </w:tcBorders>
            <w:vAlign w:val="top"/>
          </w:tcPr>
          <w:p>
            <w:pPr>
              <w:spacing w:before="96" w:line="189" w:lineRule="auto"/>
              <w:ind w:left="210"/>
              <w:rPr>
                <w:rFonts w:ascii="Times New Roman" w:hAnsi="Times New Roman" w:eastAsia="Times New Roman" w:cs="Times New Roman"/>
                <w:sz w:val="19"/>
                <w:szCs w:val="19"/>
              </w:rPr>
            </w:pPr>
            <w:r>
              <w:rPr>
                <w:rFonts w:ascii="Times New Roman" w:hAnsi="Times New Roman" w:eastAsia="Times New Roman" w:cs="Times New Roman"/>
                <w:spacing w:val="-17"/>
                <w:w w:val="94"/>
                <w:sz w:val="19"/>
                <w:szCs w:val="19"/>
              </w:rPr>
              <w:t>1496.47</w:t>
            </w:r>
          </w:p>
        </w:tc>
        <w:tc>
          <w:tcPr>
            <w:tcW w:w="1581" w:type="dxa"/>
            <w:gridSpan w:val="2"/>
            <w:tcBorders>
              <w:left w:val="single" w:color="000000" w:sz="4" w:space="0"/>
              <w:right w:val="single" w:color="000000" w:sz="4" w:space="0"/>
            </w:tcBorders>
            <w:vAlign w:val="top"/>
          </w:tcPr>
          <w:p>
            <w:pPr>
              <w:spacing w:before="88" w:line="189" w:lineRule="auto"/>
              <w:ind w:left="582"/>
              <w:rPr>
                <w:rFonts w:ascii="Times New Roman" w:hAnsi="Times New Roman" w:eastAsia="Times New Roman" w:cs="Times New Roman"/>
                <w:sz w:val="19"/>
                <w:szCs w:val="19"/>
              </w:rPr>
            </w:pPr>
            <w:r>
              <w:rPr>
                <w:rFonts w:ascii="Times New Roman" w:hAnsi="Times New Roman" w:eastAsia="Times New Roman" w:cs="Times New Roman"/>
                <w:spacing w:val="-17"/>
                <w:w w:val="94"/>
                <w:sz w:val="19"/>
                <w:szCs w:val="19"/>
              </w:rPr>
              <w:t>1473.47</w:t>
            </w:r>
          </w:p>
        </w:tc>
        <w:tc>
          <w:tcPr>
            <w:tcW w:w="923" w:type="dxa"/>
            <w:tcBorders>
              <w:left w:val="single" w:color="000000" w:sz="4" w:space="0"/>
              <w:right w:val="single" w:color="000000" w:sz="4" w:space="0"/>
            </w:tcBorders>
            <w:vAlign w:val="top"/>
          </w:tcPr>
          <w:p>
            <w:pPr>
              <w:spacing w:before="96" w:line="189" w:lineRule="auto"/>
              <w:ind w:left="326"/>
              <w:rPr>
                <w:rFonts w:ascii="Times New Roman" w:hAnsi="Times New Roman" w:eastAsia="Times New Roman" w:cs="Times New Roman"/>
                <w:sz w:val="19"/>
                <w:szCs w:val="19"/>
              </w:rPr>
            </w:pPr>
            <w:r>
              <w:rPr>
                <w:rFonts w:ascii="Times New Roman" w:hAnsi="Times New Roman" w:eastAsia="Times New Roman" w:cs="Times New Roman"/>
                <w:spacing w:val="-20"/>
                <w:sz w:val="19"/>
                <w:szCs w:val="19"/>
              </w:rPr>
              <w:t>100.0</w:t>
            </w:r>
          </w:p>
        </w:tc>
        <w:tc>
          <w:tcPr>
            <w:tcW w:w="635" w:type="dxa"/>
            <w:tcBorders>
              <w:left w:val="single" w:color="000000" w:sz="4" w:space="0"/>
              <w:right w:val="single" w:color="000000" w:sz="4" w:space="0"/>
            </w:tcBorders>
            <w:vAlign w:val="top"/>
          </w:tcPr>
          <w:p>
            <w:pPr>
              <w:spacing w:before="95" w:line="190" w:lineRule="auto"/>
              <w:ind w:left="151"/>
              <w:rPr>
                <w:rFonts w:ascii="Times New Roman" w:hAnsi="Times New Roman" w:eastAsia="Times New Roman" w:cs="Times New Roman"/>
                <w:sz w:val="19"/>
                <w:szCs w:val="19"/>
              </w:rPr>
            </w:pPr>
            <w:r>
              <w:rPr>
                <w:rFonts w:ascii="Times New Roman" w:hAnsi="Times New Roman" w:eastAsia="Times New Roman" w:cs="Times New Roman"/>
                <w:spacing w:val="-19"/>
                <w:sz w:val="19"/>
                <w:szCs w:val="19"/>
              </w:rPr>
              <w:t>98.5%</w:t>
            </w:r>
          </w:p>
        </w:tc>
        <w:tc>
          <w:tcPr>
            <w:tcW w:w="719" w:type="dxa"/>
            <w:tcBorders>
              <w:left w:val="single" w:color="000000" w:sz="4" w:space="0"/>
              <w:right w:val="single" w:color="000000" w:sz="2" w:space="0"/>
            </w:tcBorders>
            <w:vAlign w:val="top"/>
          </w:tcPr>
          <w:p>
            <w:pPr>
              <w:spacing w:before="96" w:line="189" w:lineRule="auto"/>
              <w:ind w:left="274"/>
              <w:rPr>
                <w:rFonts w:ascii="Times New Roman" w:hAnsi="Times New Roman" w:eastAsia="Times New Roman" w:cs="Times New Roman"/>
                <w:sz w:val="19"/>
                <w:szCs w:val="19"/>
              </w:rPr>
            </w:pPr>
            <w:r>
              <w:rPr>
                <w:rFonts w:ascii="Times New Roman" w:hAnsi="Times New Roman" w:eastAsia="Times New Roman" w:cs="Times New Roman"/>
                <w:spacing w:val="-14"/>
                <w:sz w:val="19"/>
                <w:szCs w:val="19"/>
              </w:rPr>
              <w:t>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19" w:hRule="atLeast"/>
        </w:trPr>
        <w:tc>
          <w:tcPr>
            <w:tcW w:w="901" w:type="dxa"/>
            <w:gridSpan w:val="2"/>
            <w:vMerge w:val="continue"/>
            <w:tcBorders>
              <w:top w:val="nil"/>
              <w:left w:val="single" w:color="000000" w:sz="2" w:space="0"/>
              <w:bottom w:val="nil"/>
              <w:right w:val="single" w:color="000000" w:sz="4" w:space="0"/>
            </w:tcBorders>
            <w:vAlign w:val="top"/>
          </w:tcPr>
          <w:p>
            <w:pPr>
              <w:pStyle w:val="6"/>
            </w:pPr>
          </w:p>
        </w:tc>
        <w:tc>
          <w:tcPr>
            <w:tcW w:w="1907" w:type="dxa"/>
            <w:gridSpan w:val="2"/>
            <w:tcBorders>
              <w:left w:val="single" w:color="000000" w:sz="4" w:space="0"/>
              <w:right w:val="single" w:color="000000" w:sz="4" w:space="0"/>
            </w:tcBorders>
            <w:vAlign w:val="top"/>
          </w:tcPr>
          <w:p>
            <w:pPr>
              <w:spacing w:before="68" w:line="224" w:lineRule="auto"/>
              <w:ind w:left="748"/>
              <w:rPr>
                <w:rFonts w:ascii="宋体" w:hAnsi="宋体" w:eastAsia="宋体" w:cs="宋体"/>
                <w:sz w:val="19"/>
                <w:szCs w:val="19"/>
              </w:rPr>
            </w:pPr>
            <w:r>
              <w:rPr>
                <w:rFonts w:ascii="宋体" w:hAnsi="宋体" w:eastAsia="宋体" w:cs="宋体"/>
                <w:spacing w:val="-16"/>
                <w:w w:val="86"/>
                <w:sz w:val="19"/>
                <w:szCs w:val="19"/>
              </w:rPr>
              <w:t>上年结转资金</w:t>
            </w:r>
          </w:p>
        </w:tc>
        <w:tc>
          <w:tcPr>
            <w:tcW w:w="916" w:type="dxa"/>
            <w:tcBorders>
              <w:left w:val="single" w:color="000000" w:sz="4" w:space="0"/>
              <w:right w:val="single" w:color="000000" w:sz="4" w:space="0"/>
            </w:tcBorders>
            <w:vAlign w:val="top"/>
          </w:tcPr>
          <w:p>
            <w:pPr>
              <w:spacing w:before="96" w:line="189" w:lineRule="auto"/>
              <w:ind w:left="340"/>
              <w:rPr>
                <w:rFonts w:ascii="Times New Roman" w:hAnsi="Times New Roman" w:eastAsia="Times New Roman" w:cs="Times New Roman"/>
                <w:sz w:val="19"/>
                <w:szCs w:val="19"/>
              </w:rPr>
            </w:pPr>
            <w:r>
              <w:rPr>
                <w:rFonts w:ascii="Times New Roman" w:hAnsi="Times New Roman" w:eastAsia="Times New Roman" w:cs="Times New Roman"/>
                <w:spacing w:val="-17"/>
                <w:sz w:val="19"/>
                <w:szCs w:val="19"/>
              </w:rPr>
              <w:t>0.00</w:t>
            </w:r>
          </w:p>
        </w:tc>
        <w:tc>
          <w:tcPr>
            <w:tcW w:w="840" w:type="dxa"/>
            <w:tcBorders>
              <w:left w:val="single" w:color="000000" w:sz="4" w:space="0"/>
              <w:right w:val="single" w:color="000000" w:sz="4" w:space="0"/>
            </w:tcBorders>
            <w:vAlign w:val="top"/>
          </w:tcPr>
          <w:p>
            <w:pPr>
              <w:spacing w:before="96" w:line="189" w:lineRule="auto"/>
              <w:ind w:left="304"/>
              <w:rPr>
                <w:rFonts w:ascii="Times New Roman" w:hAnsi="Times New Roman" w:eastAsia="Times New Roman" w:cs="Times New Roman"/>
                <w:sz w:val="19"/>
                <w:szCs w:val="19"/>
              </w:rPr>
            </w:pPr>
            <w:r>
              <w:rPr>
                <w:rFonts w:ascii="Times New Roman" w:hAnsi="Times New Roman" w:eastAsia="Times New Roman" w:cs="Times New Roman"/>
                <w:spacing w:val="-17"/>
                <w:sz w:val="19"/>
                <w:szCs w:val="19"/>
              </w:rPr>
              <w:t>0.00</w:t>
            </w:r>
          </w:p>
        </w:tc>
        <w:tc>
          <w:tcPr>
            <w:tcW w:w="1581" w:type="dxa"/>
            <w:gridSpan w:val="2"/>
            <w:tcBorders>
              <w:left w:val="single" w:color="000000" w:sz="4" w:space="0"/>
              <w:right w:val="single" w:color="000000" w:sz="4" w:space="0"/>
            </w:tcBorders>
            <w:vAlign w:val="top"/>
          </w:tcPr>
          <w:p>
            <w:pPr>
              <w:spacing w:before="88" w:line="189" w:lineRule="auto"/>
              <w:ind w:left="676"/>
              <w:rPr>
                <w:rFonts w:ascii="Times New Roman" w:hAnsi="Times New Roman" w:eastAsia="Times New Roman" w:cs="Times New Roman"/>
                <w:sz w:val="19"/>
                <w:szCs w:val="19"/>
              </w:rPr>
            </w:pPr>
            <w:r>
              <w:rPr>
                <w:rFonts w:ascii="Times New Roman" w:hAnsi="Times New Roman" w:eastAsia="Times New Roman" w:cs="Times New Roman"/>
                <w:spacing w:val="-17"/>
                <w:sz w:val="19"/>
                <w:szCs w:val="19"/>
              </w:rPr>
              <w:t>0.00</w:t>
            </w:r>
          </w:p>
        </w:tc>
        <w:tc>
          <w:tcPr>
            <w:tcW w:w="923" w:type="dxa"/>
            <w:tcBorders>
              <w:left w:val="single" w:color="000000" w:sz="4" w:space="0"/>
              <w:right w:val="single" w:color="000000" w:sz="4" w:space="0"/>
            </w:tcBorders>
            <w:vAlign w:val="top"/>
          </w:tcPr>
          <w:p>
            <w:pPr>
              <w:spacing w:before="96" w:line="189" w:lineRule="auto"/>
              <w:ind w:left="385"/>
              <w:rPr>
                <w:rFonts w:ascii="Times New Roman" w:hAnsi="Times New Roman" w:eastAsia="Times New Roman" w:cs="Times New Roman"/>
                <w:sz w:val="19"/>
                <w:szCs w:val="19"/>
              </w:rPr>
            </w:pPr>
            <w:r>
              <w:rPr>
                <w:rFonts w:ascii="Times New Roman" w:hAnsi="Times New Roman" w:eastAsia="Times New Roman" w:cs="Times New Roman"/>
                <w:spacing w:val="-14"/>
                <w:sz w:val="19"/>
                <w:szCs w:val="19"/>
              </w:rPr>
              <w:t>0.0</w:t>
            </w:r>
          </w:p>
        </w:tc>
        <w:tc>
          <w:tcPr>
            <w:tcW w:w="635" w:type="dxa"/>
            <w:tcBorders>
              <w:left w:val="single" w:color="000000" w:sz="4" w:space="0"/>
              <w:right w:val="single" w:color="000000" w:sz="4" w:space="0"/>
            </w:tcBorders>
            <w:vAlign w:val="top"/>
          </w:tcPr>
          <w:p>
            <w:pPr>
              <w:spacing w:before="95" w:line="190" w:lineRule="auto"/>
              <w:ind w:left="185"/>
              <w:rPr>
                <w:rFonts w:ascii="Times New Roman" w:hAnsi="Times New Roman" w:eastAsia="Times New Roman" w:cs="Times New Roman"/>
                <w:sz w:val="19"/>
                <w:szCs w:val="19"/>
              </w:rPr>
            </w:pPr>
            <w:r>
              <w:rPr>
                <w:rFonts w:ascii="Times New Roman" w:hAnsi="Times New Roman" w:eastAsia="Times New Roman" w:cs="Times New Roman"/>
                <w:spacing w:val="-16"/>
                <w:w w:val="99"/>
                <w:sz w:val="19"/>
                <w:szCs w:val="19"/>
              </w:rPr>
              <w:t>0.0%</w:t>
            </w:r>
          </w:p>
        </w:tc>
        <w:tc>
          <w:tcPr>
            <w:tcW w:w="719" w:type="dxa"/>
            <w:tcBorders>
              <w:left w:val="single" w:color="000000" w:sz="4" w:space="0"/>
              <w:right w:val="single" w:color="000000" w:sz="2" w:space="0"/>
            </w:tcBorders>
            <w:vAlign w:val="top"/>
          </w:tcPr>
          <w:p>
            <w:pPr>
              <w:spacing w:before="96" w:line="189" w:lineRule="auto"/>
              <w:ind w:left="273"/>
              <w:rPr>
                <w:rFonts w:ascii="Times New Roman" w:hAnsi="Times New Roman" w:eastAsia="Times New Roman" w:cs="Times New Roman"/>
                <w:sz w:val="19"/>
                <w:szCs w:val="19"/>
              </w:rPr>
            </w:pPr>
            <w:r>
              <w:rPr>
                <w:rFonts w:ascii="Times New Roman" w:hAnsi="Times New Roman" w:eastAsia="Times New Roman" w:cs="Times New Roman"/>
                <w:spacing w:val="-14"/>
                <w:sz w:val="19"/>
                <w:szCs w:val="19"/>
              </w:rP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19" w:hRule="atLeast"/>
        </w:trPr>
        <w:tc>
          <w:tcPr>
            <w:tcW w:w="901" w:type="dxa"/>
            <w:gridSpan w:val="2"/>
            <w:vMerge w:val="continue"/>
            <w:tcBorders>
              <w:top w:val="nil"/>
              <w:left w:val="single" w:color="000000" w:sz="2" w:space="0"/>
              <w:right w:val="single" w:color="000000" w:sz="4" w:space="0"/>
            </w:tcBorders>
            <w:vAlign w:val="top"/>
          </w:tcPr>
          <w:p>
            <w:pPr>
              <w:pStyle w:val="6"/>
            </w:pPr>
          </w:p>
        </w:tc>
        <w:tc>
          <w:tcPr>
            <w:tcW w:w="1907" w:type="dxa"/>
            <w:gridSpan w:val="2"/>
            <w:tcBorders>
              <w:left w:val="single" w:color="000000" w:sz="4" w:space="0"/>
              <w:right w:val="single" w:color="000000" w:sz="4" w:space="0"/>
            </w:tcBorders>
            <w:vAlign w:val="top"/>
          </w:tcPr>
          <w:p>
            <w:pPr>
              <w:spacing w:before="68" w:line="225" w:lineRule="auto"/>
              <w:ind w:left="748"/>
              <w:rPr>
                <w:rFonts w:ascii="宋体" w:hAnsi="宋体" w:eastAsia="宋体" w:cs="宋体"/>
                <w:sz w:val="19"/>
                <w:szCs w:val="19"/>
              </w:rPr>
            </w:pPr>
            <w:r>
              <w:rPr>
                <w:rFonts w:ascii="宋体" w:hAnsi="宋体" w:eastAsia="宋体" w:cs="宋体"/>
                <w:spacing w:val="-16"/>
                <w:w w:val="88"/>
                <w:sz w:val="19"/>
                <w:szCs w:val="19"/>
              </w:rPr>
              <w:t>其他资金</w:t>
            </w:r>
          </w:p>
        </w:tc>
        <w:tc>
          <w:tcPr>
            <w:tcW w:w="916" w:type="dxa"/>
            <w:tcBorders>
              <w:left w:val="single" w:color="000000" w:sz="4" w:space="0"/>
              <w:right w:val="single" w:color="000000" w:sz="4" w:space="0"/>
            </w:tcBorders>
            <w:vAlign w:val="top"/>
          </w:tcPr>
          <w:p>
            <w:pPr>
              <w:spacing w:before="96" w:line="189" w:lineRule="auto"/>
              <w:ind w:left="340"/>
              <w:rPr>
                <w:rFonts w:ascii="Times New Roman" w:hAnsi="Times New Roman" w:eastAsia="Times New Roman" w:cs="Times New Roman"/>
                <w:sz w:val="19"/>
                <w:szCs w:val="19"/>
              </w:rPr>
            </w:pPr>
            <w:r>
              <w:rPr>
                <w:rFonts w:ascii="Times New Roman" w:hAnsi="Times New Roman" w:eastAsia="Times New Roman" w:cs="Times New Roman"/>
                <w:spacing w:val="-17"/>
                <w:sz w:val="19"/>
                <w:szCs w:val="19"/>
              </w:rPr>
              <w:t>0.00</w:t>
            </w:r>
          </w:p>
        </w:tc>
        <w:tc>
          <w:tcPr>
            <w:tcW w:w="840" w:type="dxa"/>
            <w:tcBorders>
              <w:left w:val="single" w:color="000000" w:sz="4" w:space="0"/>
              <w:right w:val="single" w:color="000000" w:sz="4" w:space="0"/>
            </w:tcBorders>
            <w:vAlign w:val="top"/>
          </w:tcPr>
          <w:p>
            <w:pPr>
              <w:spacing w:before="96" w:line="189" w:lineRule="auto"/>
              <w:ind w:left="304"/>
              <w:rPr>
                <w:rFonts w:ascii="Times New Roman" w:hAnsi="Times New Roman" w:eastAsia="Times New Roman" w:cs="Times New Roman"/>
                <w:sz w:val="19"/>
                <w:szCs w:val="19"/>
              </w:rPr>
            </w:pPr>
            <w:r>
              <w:rPr>
                <w:rFonts w:ascii="Times New Roman" w:hAnsi="Times New Roman" w:eastAsia="Times New Roman" w:cs="Times New Roman"/>
                <w:spacing w:val="-17"/>
                <w:sz w:val="19"/>
                <w:szCs w:val="19"/>
              </w:rPr>
              <w:t>0.00</w:t>
            </w:r>
          </w:p>
        </w:tc>
        <w:tc>
          <w:tcPr>
            <w:tcW w:w="1581" w:type="dxa"/>
            <w:gridSpan w:val="2"/>
            <w:tcBorders>
              <w:left w:val="single" w:color="000000" w:sz="4" w:space="0"/>
              <w:right w:val="single" w:color="000000" w:sz="4" w:space="0"/>
            </w:tcBorders>
            <w:vAlign w:val="top"/>
          </w:tcPr>
          <w:p>
            <w:pPr>
              <w:spacing w:before="89" w:line="189" w:lineRule="auto"/>
              <w:ind w:left="676"/>
              <w:rPr>
                <w:rFonts w:ascii="Times New Roman" w:hAnsi="Times New Roman" w:eastAsia="Times New Roman" w:cs="Times New Roman"/>
                <w:sz w:val="19"/>
                <w:szCs w:val="19"/>
              </w:rPr>
            </w:pPr>
            <w:r>
              <w:rPr>
                <w:rFonts w:ascii="Times New Roman" w:hAnsi="Times New Roman" w:eastAsia="Times New Roman" w:cs="Times New Roman"/>
                <w:spacing w:val="-17"/>
                <w:sz w:val="19"/>
                <w:szCs w:val="19"/>
              </w:rPr>
              <w:t>0.00</w:t>
            </w:r>
          </w:p>
        </w:tc>
        <w:tc>
          <w:tcPr>
            <w:tcW w:w="923" w:type="dxa"/>
            <w:tcBorders>
              <w:left w:val="single" w:color="000000" w:sz="4" w:space="0"/>
              <w:right w:val="single" w:color="000000" w:sz="4" w:space="0"/>
            </w:tcBorders>
            <w:vAlign w:val="top"/>
          </w:tcPr>
          <w:p>
            <w:pPr>
              <w:spacing w:before="96" w:line="189" w:lineRule="auto"/>
              <w:ind w:left="385"/>
              <w:rPr>
                <w:rFonts w:ascii="Times New Roman" w:hAnsi="Times New Roman" w:eastAsia="Times New Roman" w:cs="Times New Roman"/>
                <w:sz w:val="19"/>
                <w:szCs w:val="19"/>
              </w:rPr>
            </w:pPr>
            <w:r>
              <w:rPr>
                <w:rFonts w:ascii="Times New Roman" w:hAnsi="Times New Roman" w:eastAsia="Times New Roman" w:cs="Times New Roman"/>
                <w:spacing w:val="-14"/>
                <w:sz w:val="19"/>
                <w:szCs w:val="19"/>
              </w:rPr>
              <w:t>0.0</w:t>
            </w:r>
          </w:p>
        </w:tc>
        <w:tc>
          <w:tcPr>
            <w:tcW w:w="635" w:type="dxa"/>
            <w:tcBorders>
              <w:left w:val="single" w:color="000000" w:sz="4" w:space="0"/>
              <w:right w:val="single" w:color="000000" w:sz="4" w:space="0"/>
            </w:tcBorders>
            <w:vAlign w:val="top"/>
          </w:tcPr>
          <w:p>
            <w:pPr>
              <w:spacing w:before="95" w:line="190" w:lineRule="auto"/>
              <w:ind w:left="185"/>
              <w:rPr>
                <w:rFonts w:ascii="Times New Roman" w:hAnsi="Times New Roman" w:eastAsia="Times New Roman" w:cs="Times New Roman"/>
                <w:sz w:val="19"/>
                <w:szCs w:val="19"/>
              </w:rPr>
            </w:pPr>
            <w:r>
              <w:rPr>
                <w:rFonts w:ascii="Times New Roman" w:hAnsi="Times New Roman" w:eastAsia="Times New Roman" w:cs="Times New Roman"/>
                <w:spacing w:val="-16"/>
                <w:w w:val="99"/>
                <w:sz w:val="19"/>
                <w:szCs w:val="19"/>
              </w:rPr>
              <w:t>0.0%</w:t>
            </w:r>
          </w:p>
        </w:tc>
        <w:tc>
          <w:tcPr>
            <w:tcW w:w="719" w:type="dxa"/>
            <w:tcBorders>
              <w:left w:val="single" w:color="000000" w:sz="4" w:space="0"/>
              <w:right w:val="single" w:color="000000" w:sz="2" w:space="0"/>
            </w:tcBorders>
            <w:vAlign w:val="top"/>
          </w:tcPr>
          <w:p>
            <w:pPr>
              <w:spacing w:before="96" w:line="189" w:lineRule="auto"/>
              <w:ind w:left="273"/>
              <w:rPr>
                <w:rFonts w:ascii="Times New Roman" w:hAnsi="Times New Roman" w:eastAsia="Times New Roman" w:cs="Times New Roman"/>
                <w:sz w:val="19"/>
                <w:szCs w:val="19"/>
              </w:rPr>
            </w:pPr>
            <w:r>
              <w:rPr>
                <w:rFonts w:ascii="Times New Roman" w:hAnsi="Times New Roman" w:eastAsia="Times New Roman" w:cs="Times New Roman"/>
                <w:spacing w:val="-14"/>
                <w:sz w:val="19"/>
                <w:szCs w:val="19"/>
              </w:rP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20" w:hRule="atLeast"/>
        </w:trPr>
        <w:tc>
          <w:tcPr>
            <w:tcW w:w="272" w:type="dxa"/>
            <w:vMerge w:val="restart"/>
            <w:tcBorders>
              <w:left w:val="single" w:color="000000" w:sz="2" w:space="0"/>
              <w:bottom w:val="nil"/>
              <w:right w:val="single" w:color="000000" w:sz="4" w:space="0"/>
            </w:tcBorders>
            <w:textDirection w:val="tbRlV"/>
            <w:vAlign w:val="top"/>
          </w:tcPr>
          <w:p>
            <w:pPr>
              <w:spacing w:before="51" w:line="163" w:lineRule="auto"/>
              <w:ind w:left="1059"/>
              <w:rPr>
                <w:rFonts w:ascii="宋体" w:hAnsi="宋体" w:eastAsia="宋体" w:cs="宋体"/>
                <w:sz w:val="19"/>
                <w:szCs w:val="19"/>
              </w:rPr>
            </w:pPr>
            <w:r>
              <w:rPr>
                <w:rFonts w:ascii="宋体" w:hAnsi="宋体" w:eastAsia="宋体" w:cs="宋体"/>
                <w:spacing w:val="40"/>
                <w:sz w:val="19"/>
                <w:szCs w:val="19"/>
              </w:rPr>
              <w:t>年度总体目标</w:t>
            </w:r>
          </w:p>
        </w:tc>
        <w:tc>
          <w:tcPr>
            <w:tcW w:w="4292" w:type="dxa"/>
            <w:gridSpan w:val="5"/>
            <w:tcBorders>
              <w:left w:val="single" w:color="000000" w:sz="4" w:space="0"/>
              <w:right w:val="single" w:color="000000" w:sz="4" w:space="0"/>
            </w:tcBorders>
            <w:vAlign w:val="top"/>
          </w:tcPr>
          <w:p>
            <w:pPr>
              <w:spacing w:before="68" w:line="225" w:lineRule="auto"/>
              <w:ind w:left="1872"/>
              <w:rPr>
                <w:rFonts w:ascii="宋体" w:hAnsi="宋体" w:eastAsia="宋体" w:cs="宋体"/>
                <w:sz w:val="19"/>
                <w:szCs w:val="19"/>
              </w:rPr>
            </w:pPr>
            <w:r>
              <w:rPr>
                <w:rFonts w:ascii="宋体" w:hAnsi="宋体" w:eastAsia="宋体" w:cs="宋体"/>
                <w:spacing w:val="-29"/>
                <w:w w:val="94"/>
                <w:sz w:val="19"/>
                <w:szCs w:val="19"/>
              </w:rPr>
              <w:t>预期目标</w:t>
            </w:r>
          </w:p>
        </w:tc>
        <w:tc>
          <w:tcPr>
            <w:tcW w:w="3858" w:type="dxa"/>
            <w:gridSpan w:val="5"/>
            <w:tcBorders>
              <w:left w:val="single" w:color="000000" w:sz="4" w:space="0"/>
              <w:right w:val="single" w:color="000000" w:sz="2" w:space="0"/>
            </w:tcBorders>
            <w:vAlign w:val="top"/>
          </w:tcPr>
          <w:p>
            <w:pPr>
              <w:spacing w:before="68" w:line="224" w:lineRule="auto"/>
              <w:ind w:left="1510"/>
              <w:rPr>
                <w:rFonts w:ascii="宋体" w:hAnsi="宋体" w:eastAsia="宋体" w:cs="宋体"/>
                <w:sz w:val="19"/>
                <w:szCs w:val="19"/>
              </w:rPr>
            </w:pPr>
            <w:r>
              <w:rPr>
                <w:rFonts w:ascii="宋体" w:hAnsi="宋体" w:eastAsia="宋体" w:cs="宋体"/>
                <w:spacing w:val="-14"/>
                <w:w w:val="84"/>
                <w:sz w:val="19"/>
                <w:szCs w:val="19"/>
              </w:rPr>
              <w:t>实际完成情况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149" w:hRule="atLeast"/>
        </w:trPr>
        <w:tc>
          <w:tcPr>
            <w:tcW w:w="272" w:type="dxa"/>
            <w:vMerge w:val="continue"/>
            <w:tcBorders>
              <w:top w:val="nil"/>
              <w:left w:val="single" w:color="000000" w:sz="2" w:space="0"/>
              <w:right w:val="single" w:color="000000" w:sz="4" w:space="0"/>
            </w:tcBorders>
            <w:textDirection w:val="tbRlV"/>
            <w:vAlign w:val="top"/>
          </w:tcPr>
          <w:p>
            <w:pPr>
              <w:pStyle w:val="6"/>
            </w:pPr>
          </w:p>
        </w:tc>
        <w:tc>
          <w:tcPr>
            <w:tcW w:w="4292" w:type="dxa"/>
            <w:gridSpan w:val="5"/>
            <w:tcBorders>
              <w:left w:val="single" w:color="000000" w:sz="4" w:space="0"/>
              <w:right w:val="single" w:color="000000" w:sz="4" w:space="0"/>
            </w:tcBorders>
            <w:vAlign w:val="top"/>
          </w:tcPr>
          <w:p>
            <w:pPr>
              <w:pStyle w:val="6"/>
              <w:spacing w:line="264" w:lineRule="auto"/>
            </w:pPr>
          </w:p>
          <w:p>
            <w:pPr>
              <w:pStyle w:val="6"/>
              <w:spacing w:line="265" w:lineRule="auto"/>
            </w:pPr>
          </w:p>
          <w:p>
            <w:pPr>
              <w:pStyle w:val="6"/>
              <w:spacing w:line="265" w:lineRule="auto"/>
            </w:pPr>
          </w:p>
          <w:p>
            <w:pPr>
              <w:pStyle w:val="6"/>
              <w:spacing w:line="265" w:lineRule="auto"/>
            </w:pPr>
          </w:p>
          <w:p>
            <w:pPr>
              <w:spacing w:before="61" w:line="229" w:lineRule="auto"/>
              <w:ind w:left="25" w:right="57"/>
              <w:jc w:val="both"/>
              <w:rPr>
                <w:rFonts w:ascii="宋体" w:hAnsi="宋体" w:eastAsia="宋体" w:cs="宋体"/>
                <w:sz w:val="19"/>
                <w:szCs w:val="19"/>
              </w:rPr>
            </w:pPr>
            <w:r>
              <w:rPr>
                <w:rFonts w:ascii="宋体" w:hAnsi="宋体" w:eastAsia="宋体" w:cs="宋体"/>
                <w:spacing w:val="-14"/>
                <w:w w:val="81"/>
                <w:sz w:val="19"/>
                <w:szCs w:val="19"/>
              </w:rPr>
              <w:t>保护粮食安全、有效提升耕地地力，提高农民种植粮食作物和保护耕</w:t>
            </w:r>
            <w:r>
              <w:rPr>
                <w:rFonts w:ascii="宋体" w:hAnsi="宋体" w:eastAsia="宋体" w:cs="宋体"/>
                <w:sz w:val="19"/>
                <w:szCs w:val="19"/>
              </w:rPr>
              <w:t xml:space="preserve"> </w:t>
            </w:r>
            <w:r>
              <w:rPr>
                <w:rFonts w:ascii="宋体" w:hAnsi="宋体" w:eastAsia="宋体" w:cs="宋体"/>
                <w:spacing w:val="-18"/>
                <w:w w:val="83"/>
                <w:sz w:val="19"/>
                <w:szCs w:val="19"/>
              </w:rPr>
              <w:t>地地力保护意识，项目预期的经济效益指标，社会效益指标，生态效</w:t>
            </w:r>
            <w:r>
              <w:rPr>
                <w:rFonts w:ascii="宋体" w:hAnsi="宋体" w:eastAsia="宋体" w:cs="宋体"/>
                <w:spacing w:val="6"/>
                <w:sz w:val="19"/>
                <w:szCs w:val="19"/>
              </w:rPr>
              <w:t xml:space="preserve"> </w:t>
            </w:r>
            <w:r>
              <w:rPr>
                <w:rFonts w:ascii="宋体" w:hAnsi="宋体" w:eastAsia="宋体" w:cs="宋体"/>
                <w:spacing w:val="-15"/>
                <w:w w:val="82"/>
                <w:sz w:val="19"/>
                <w:szCs w:val="19"/>
              </w:rPr>
              <w:t>益指标，可持续影响指标等指标达成年度指标，针对2020年实际种植</w:t>
            </w:r>
            <w:r>
              <w:rPr>
                <w:rFonts w:ascii="宋体" w:hAnsi="宋体" w:eastAsia="宋体" w:cs="宋体"/>
                <w:spacing w:val="3"/>
                <w:sz w:val="19"/>
                <w:szCs w:val="19"/>
              </w:rPr>
              <w:t xml:space="preserve"> </w:t>
            </w:r>
            <w:r>
              <w:rPr>
                <w:rFonts w:ascii="宋体" w:hAnsi="宋体" w:eastAsia="宋体" w:cs="宋体"/>
                <w:spacing w:val="-17"/>
                <w:w w:val="84"/>
                <w:sz w:val="19"/>
                <w:szCs w:val="19"/>
              </w:rPr>
              <w:t>补贴面积按照补贴标准足额发放补贴资金，达到农民满意度≧95%。</w:t>
            </w:r>
          </w:p>
        </w:tc>
        <w:tc>
          <w:tcPr>
            <w:tcW w:w="3858" w:type="dxa"/>
            <w:gridSpan w:val="5"/>
            <w:tcBorders>
              <w:left w:val="single" w:color="000000" w:sz="4" w:space="0"/>
              <w:right w:val="single" w:color="000000" w:sz="2" w:space="0"/>
            </w:tcBorders>
            <w:vAlign w:val="top"/>
          </w:tcPr>
          <w:p>
            <w:pPr>
              <w:pStyle w:val="6"/>
              <w:spacing w:line="294" w:lineRule="auto"/>
            </w:pPr>
          </w:p>
          <w:p>
            <w:pPr>
              <w:pStyle w:val="6"/>
              <w:spacing w:line="294" w:lineRule="auto"/>
            </w:pPr>
          </w:p>
          <w:p>
            <w:pPr>
              <w:spacing w:before="62" w:line="229" w:lineRule="auto"/>
              <w:ind w:left="29" w:right="42" w:firstLine="10"/>
              <w:rPr>
                <w:rFonts w:ascii="宋体" w:hAnsi="宋体" w:eastAsia="宋体" w:cs="宋体"/>
                <w:sz w:val="19"/>
                <w:szCs w:val="19"/>
              </w:rPr>
            </w:pPr>
            <w:r>
              <w:rPr>
                <w:rFonts w:ascii="宋体" w:hAnsi="宋体" w:eastAsia="宋体" w:cs="宋体"/>
                <w:spacing w:val="-14"/>
                <w:w w:val="83"/>
                <w:sz w:val="19"/>
                <w:szCs w:val="19"/>
              </w:rPr>
              <w:t>1.2020年给我县下达耕地地力保护补</w:t>
            </w:r>
            <w:r>
              <w:rPr>
                <w:rFonts w:ascii="宋体" w:hAnsi="宋体" w:eastAsia="宋体" w:cs="宋体"/>
                <w:spacing w:val="-15"/>
                <w:w w:val="83"/>
                <w:sz w:val="19"/>
                <w:szCs w:val="19"/>
              </w:rPr>
              <w:t>贴资金14964690元。实际</w:t>
            </w:r>
            <w:r>
              <w:rPr>
                <w:rFonts w:ascii="宋体" w:hAnsi="宋体" w:eastAsia="宋体" w:cs="宋体"/>
                <w:sz w:val="19"/>
                <w:szCs w:val="19"/>
              </w:rPr>
              <w:t xml:space="preserve"> </w:t>
            </w:r>
            <w:r>
              <w:rPr>
                <w:rFonts w:ascii="宋体" w:hAnsi="宋体" w:eastAsia="宋体" w:cs="宋体"/>
                <w:spacing w:val="-17"/>
                <w:w w:val="85"/>
                <w:sz w:val="19"/>
                <w:szCs w:val="19"/>
              </w:rPr>
              <w:t>支付1473686.07元，惠及8685户农户。其中，春</w:t>
            </w:r>
            <w:r>
              <w:rPr>
                <w:rFonts w:ascii="宋体" w:hAnsi="宋体" w:eastAsia="宋体" w:cs="宋体"/>
                <w:spacing w:val="-18"/>
                <w:w w:val="85"/>
                <w:sz w:val="19"/>
                <w:szCs w:val="19"/>
              </w:rPr>
              <w:t>小麦补贴资金</w:t>
            </w:r>
            <w:r>
              <w:rPr>
                <w:rFonts w:ascii="宋体" w:hAnsi="宋体" w:eastAsia="宋体" w:cs="宋体"/>
                <w:sz w:val="19"/>
                <w:szCs w:val="19"/>
              </w:rPr>
              <w:t xml:space="preserve"> </w:t>
            </w:r>
            <w:r>
              <w:rPr>
                <w:rFonts w:ascii="宋体" w:hAnsi="宋体" w:eastAsia="宋体" w:cs="宋体"/>
                <w:spacing w:val="-17"/>
                <w:w w:val="86"/>
                <w:sz w:val="19"/>
                <w:szCs w:val="19"/>
              </w:rPr>
              <w:t>5352867.05元，惠及2368户农户；冬小麦补贴资金82</w:t>
            </w:r>
            <w:r>
              <w:rPr>
                <w:rFonts w:ascii="宋体" w:hAnsi="宋体" w:eastAsia="宋体" w:cs="宋体"/>
                <w:spacing w:val="-18"/>
                <w:w w:val="86"/>
                <w:sz w:val="19"/>
                <w:szCs w:val="19"/>
              </w:rPr>
              <w:t>2294元，</w:t>
            </w:r>
            <w:r>
              <w:rPr>
                <w:rFonts w:ascii="宋体" w:hAnsi="宋体" w:eastAsia="宋体" w:cs="宋体"/>
                <w:sz w:val="19"/>
                <w:szCs w:val="19"/>
              </w:rPr>
              <w:t xml:space="preserve"> </w:t>
            </w:r>
            <w:r>
              <w:rPr>
                <w:rFonts w:ascii="宋体" w:hAnsi="宋体" w:eastAsia="宋体" w:cs="宋体"/>
                <w:spacing w:val="-17"/>
                <w:w w:val="85"/>
                <w:sz w:val="19"/>
                <w:szCs w:val="19"/>
              </w:rPr>
              <w:t>惠及62户农户；籽粒玉米补贴资金1400822.82元，惠及3583户</w:t>
            </w:r>
            <w:r>
              <w:rPr>
                <w:rFonts w:ascii="宋体" w:hAnsi="宋体" w:eastAsia="宋体" w:cs="宋体"/>
                <w:spacing w:val="11"/>
                <w:sz w:val="19"/>
                <w:szCs w:val="19"/>
              </w:rPr>
              <w:t xml:space="preserve"> </w:t>
            </w:r>
            <w:r>
              <w:rPr>
                <w:rFonts w:ascii="宋体" w:hAnsi="宋体" w:eastAsia="宋体" w:cs="宋体"/>
                <w:spacing w:val="-19"/>
                <w:w w:val="87"/>
                <w:sz w:val="19"/>
                <w:szCs w:val="19"/>
              </w:rPr>
              <w:t>农户；青贮玉米补贴资金7159558.8元，惠及2672户农户；</w:t>
            </w:r>
          </w:p>
          <w:p>
            <w:pPr>
              <w:spacing w:before="8" w:line="228" w:lineRule="auto"/>
              <w:ind w:left="29" w:right="42" w:firstLine="1"/>
              <w:rPr>
                <w:rFonts w:ascii="宋体" w:hAnsi="宋体" w:eastAsia="宋体" w:cs="宋体"/>
                <w:sz w:val="19"/>
                <w:szCs w:val="19"/>
              </w:rPr>
            </w:pPr>
            <w:r>
              <w:rPr>
                <w:rFonts w:ascii="宋体" w:hAnsi="宋体" w:eastAsia="宋体" w:cs="宋体"/>
                <w:spacing w:val="-16"/>
                <w:w w:val="82"/>
                <w:sz w:val="19"/>
                <w:szCs w:val="19"/>
              </w:rPr>
              <w:t>2.通过实施此项目有效提高了广大农户提升耕地地力、保障粮</w:t>
            </w:r>
            <w:r>
              <w:rPr>
                <w:rFonts w:ascii="宋体" w:hAnsi="宋体" w:eastAsia="宋体" w:cs="宋体"/>
                <w:spacing w:val="17"/>
                <w:sz w:val="19"/>
                <w:szCs w:val="19"/>
              </w:rPr>
              <w:t xml:space="preserve"> </w:t>
            </w:r>
            <w:r>
              <w:rPr>
                <w:rFonts w:ascii="宋体" w:hAnsi="宋体" w:eastAsia="宋体" w:cs="宋体"/>
                <w:spacing w:val="-16"/>
                <w:w w:val="82"/>
                <w:sz w:val="19"/>
                <w:szCs w:val="19"/>
              </w:rPr>
              <w:t>食安全等意识，有效保障了粮食安全，提高耕地地力，应补尽</w:t>
            </w:r>
            <w:r>
              <w:rPr>
                <w:rFonts w:ascii="宋体" w:hAnsi="宋体" w:eastAsia="宋体" w:cs="宋体"/>
                <w:spacing w:val="2"/>
                <w:sz w:val="19"/>
                <w:szCs w:val="19"/>
              </w:rPr>
              <w:t xml:space="preserve"> </w:t>
            </w:r>
            <w:r>
              <w:rPr>
                <w:rFonts w:ascii="宋体" w:hAnsi="宋体" w:eastAsia="宋体" w:cs="宋体"/>
                <w:spacing w:val="-19"/>
                <w:w w:val="85"/>
                <w:sz w:val="19"/>
                <w:szCs w:val="19"/>
              </w:rPr>
              <w:t>补的宗旨保障农户切身利益，项目满意度达到95%以上。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20" w:hRule="atLeast"/>
        </w:trPr>
        <w:tc>
          <w:tcPr>
            <w:tcW w:w="272" w:type="dxa"/>
            <w:vMerge w:val="restart"/>
            <w:tcBorders>
              <w:left w:val="single" w:color="000000" w:sz="2" w:space="0"/>
              <w:bottom w:val="nil"/>
              <w:right w:val="single" w:color="000000" w:sz="4" w:space="0"/>
            </w:tcBorders>
            <w:textDirection w:val="tbRlV"/>
            <w:vAlign w:val="top"/>
          </w:tcPr>
          <w:p>
            <w:pPr>
              <w:spacing w:before="51" w:line="163" w:lineRule="auto"/>
              <w:ind w:left="3209"/>
              <w:rPr>
                <w:rFonts w:ascii="宋体" w:hAnsi="宋体" w:eastAsia="宋体" w:cs="宋体"/>
                <w:sz w:val="19"/>
                <w:szCs w:val="19"/>
              </w:rPr>
            </w:pPr>
            <w:r>
              <w:rPr>
                <w:rFonts w:ascii="宋体" w:hAnsi="宋体" w:eastAsia="宋体" w:cs="宋体"/>
                <w:spacing w:val="36"/>
                <w:sz w:val="19"/>
                <w:szCs w:val="19"/>
              </w:rPr>
              <w:t>绩效指标</w:t>
            </w:r>
          </w:p>
        </w:tc>
        <w:tc>
          <w:tcPr>
            <w:tcW w:w="629" w:type="dxa"/>
            <w:tcBorders>
              <w:left w:val="single" w:color="000000" w:sz="4" w:space="0"/>
              <w:right w:val="single" w:color="000000" w:sz="4" w:space="0"/>
            </w:tcBorders>
            <w:vAlign w:val="top"/>
          </w:tcPr>
          <w:p>
            <w:pPr>
              <w:spacing w:before="77" w:line="225" w:lineRule="auto"/>
              <w:jc w:val="right"/>
              <w:rPr>
                <w:rFonts w:ascii="宋体" w:hAnsi="宋体" w:eastAsia="宋体" w:cs="宋体"/>
                <w:sz w:val="19"/>
                <w:szCs w:val="19"/>
              </w:rPr>
            </w:pPr>
            <w:r>
              <w:rPr>
                <w:rFonts w:ascii="宋体" w:hAnsi="宋体" w:eastAsia="宋体" w:cs="宋体"/>
                <w:spacing w:val="-18"/>
                <w:w w:val="80"/>
                <w:sz w:val="19"/>
                <w:szCs w:val="19"/>
              </w:rPr>
              <w:t>一</w:t>
            </w:r>
            <w:r>
              <w:rPr>
                <w:rFonts w:ascii="宋体" w:hAnsi="宋体" w:eastAsia="宋体" w:cs="宋体"/>
                <w:spacing w:val="-17"/>
                <w:w w:val="80"/>
                <w:sz w:val="19"/>
                <w:szCs w:val="19"/>
              </w:rPr>
              <w:t>级指</w:t>
            </w:r>
            <w:r>
              <w:rPr>
                <w:rFonts w:ascii="宋体" w:hAnsi="宋体" w:eastAsia="宋体" w:cs="宋体"/>
                <w:spacing w:val="-8"/>
                <w:w w:val="80"/>
                <w:sz w:val="19"/>
                <w:szCs w:val="19"/>
              </w:rPr>
              <w:t>标</w:t>
            </w:r>
          </w:p>
        </w:tc>
        <w:tc>
          <w:tcPr>
            <w:tcW w:w="986" w:type="dxa"/>
            <w:tcBorders>
              <w:left w:val="single" w:color="000000" w:sz="4" w:space="0"/>
              <w:right w:val="single" w:color="000000" w:sz="4" w:space="0"/>
            </w:tcBorders>
            <w:vAlign w:val="top"/>
          </w:tcPr>
          <w:p>
            <w:pPr>
              <w:spacing w:before="77" w:line="225" w:lineRule="auto"/>
              <w:ind w:left="221"/>
              <w:rPr>
                <w:rFonts w:ascii="宋体" w:hAnsi="宋体" w:eastAsia="宋体" w:cs="宋体"/>
                <w:sz w:val="19"/>
                <w:szCs w:val="19"/>
              </w:rPr>
            </w:pPr>
            <w:r>
              <w:rPr>
                <w:rFonts w:ascii="宋体" w:hAnsi="宋体" w:eastAsia="宋体" w:cs="宋体"/>
                <w:spacing w:val="-16"/>
                <w:w w:val="87"/>
                <w:sz w:val="19"/>
                <w:szCs w:val="19"/>
              </w:rPr>
              <w:t>二级指标</w:t>
            </w:r>
          </w:p>
        </w:tc>
        <w:tc>
          <w:tcPr>
            <w:tcW w:w="1837" w:type="dxa"/>
            <w:gridSpan w:val="2"/>
            <w:tcBorders>
              <w:left w:val="single" w:color="000000" w:sz="4" w:space="0"/>
              <w:right w:val="single" w:color="000000" w:sz="4" w:space="0"/>
            </w:tcBorders>
            <w:vAlign w:val="top"/>
          </w:tcPr>
          <w:p>
            <w:pPr>
              <w:spacing w:before="69" w:line="225" w:lineRule="auto"/>
              <w:ind w:left="644"/>
              <w:rPr>
                <w:rFonts w:ascii="宋体" w:hAnsi="宋体" w:eastAsia="宋体" w:cs="宋体"/>
                <w:sz w:val="19"/>
                <w:szCs w:val="19"/>
              </w:rPr>
            </w:pPr>
            <w:r>
              <w:rPr>
                <w:rFonts w:ascii="宋体" w:hAnsi="宋体" w:eastAsia="宋体" w:cs="宋体"/>
                <w:spacing w:val="-14"/>
                <w:w w:val="87"/>
                <w:sz w:val="19"/>
                <w:szCs w:val="19"/>
              </w:rPr>
              <w:t>三级指标</w:t>
            </w:r>
          </w:p>
        </w:tc>
        <w:tc>
          <w:tcPr>
            <w:tcW w:w="840" w:type="dxa"/>
            <w:tcBorders>
              <w:left w:val="single" w:color="000000" w:sz="4" w:space="0"/>
              <w:right w:val="single" w:color="000000" w:sz="4" w:space="0"/>
            </w:tcBorders>
            <w:vAlign w:val="top"/>
          </w:tcPr>
          <w:p>
            <w:pPr>
              <w:spacing w:before="77" w:line="224" w:lineRule="auto"/>
              <w:ind w:right="7"/>
              <w:jc w:val="right"/>
              <w:rPr>
                <w:rFonts w:ascii="宋体" w:hAnsi="宋体" w:eastAsia="宋体" w:cs="宋体"/>
                <w:sz w:val="19"/>
                <w:szCs w:val="19"/>
              </w:rPr>
            </w:pPr>
            <w:r>
              <w:rPr>
                <w:rFonts w:ascii="宋体" w:hAnsi="宋体" w:eastAsia="宋体" w:cs="宋体"/>
                <w:spacing w:val="-12"/>
                <w:w w:val="84"/>
                <w:sz w:val="19"/>
                <w:szCs w:val="19"/>
              </w:rPr>
              <w:t>年度指标值</w:t>
            </w:r>
          </w:p>
        </w:tc>
        <w:tc>
          <w:tcPr>
            <w:tcW w:w="847" w:type="dxa"/>
            <w:tcBorders>
              <w:left w:val="single" w:color="000000" w:sz="4" w:space="0"/>
              <w:right w:val="single" w:color="000000" w:sz="4" w:space="0"/>
            </w:tcBorders>
            <w:vAlign w:val="top"/>
          </w:tcPr>
          <w:p>
            <w:pPr>
              <w:spacing w:before="77" w:line="224" w:lineRule="auto"/>
              <w:ind w:right="8"/>
              <w:jc w:val="right"/>
              <w:rPr>
                <w:rFonts w:ascii="宋体" w:hAnsi="宋体" w:eastAsia="宋体" w:cs="宋体"/>
                <w:sz w:val="19"/>
                <w:szCs w:val="19"/>
              </w:rPr>
            </w:pPr>
            <w:r>
              <w:rPr>
                <w:rFonts w:ascii="宋体" w:hAnsi="宋体" w:eastAsia="宋体" w:cs="宋体"/>
                <w:spacing w:val="-14"/>
                <w:w w:val="85"/>
                <w:sz w:val="19"/>
                <w:szCs w:val="19"/>
              </w:rPr>
              <w:t>实际完成值</w:t>
            </w:r>
          </w:p>
        </w:tc>
        <w:tc>
          <w:tcPr>
            <w:tcW w:w="734" w:type="dxa"/>
            <w:tcBorders>
              <w:left w:val="single" w:color="000000" w:sz="4" w:space="0"/>
              <w:right w:val="single" w:color="000000" w:sz="4" w:space="0"/>
            </w:tcBorders>
            <w:vAlign w:val="top"/>
          </w:tcPr>
          <w:p>
            <w:pPr>
              <w:spacing w:before="77" w:line="224" w:lineRule="auto"/>
              <w:ind w:left="238"/>
              <w:rPr>
                <w:rFonts w:ascii="宋体" w:hAnsi="宋体" w:eastAsia="宋体" w:cs="宋体"/>
                <w:sz w:val="19"/>
                <w:szCs w:val="19"/>
              </w:rPr>
            </w:pPr>
            <w:r>
              <w:rPr>
                <w:rFonts w:ascii="宋体" w:hAnsi="宋体" w:eastAsia="宋体" w:cs="宋体"/>
                <w:spacing w:val="-13"/>
                <w:w w:val="92"/>
                <w:sz w:val="19"/>
                <w:szCs w:val="19"/>
              </w:rPr>
              <w:t>分值</w:t>
            </w:r>
          </w:p>
        </w:tc>
        <w:tc>
          <w:tcPr>
            <w:tcW w:w="923" w:type="dxa"/>
            <w:tcBorders>
              <w:left w:val="single" w:color="000000" w:sz="4" w:space="0"/>
              <w:right w:val="single" w:color="000000" w:sz="4" w:space="0"/>
            </w:tcBorders>
            <w:vAlign w:val="top"/>
          </w:tcPr>
          <w:p>
            <w:pPr>
              <w:spacing w:before="77" w:line="224" w:lineRule="auto"/>
              <w:ind w:left="333"/>
              <w:rPr>
                <w:rFonts w:ascii="宋体" w:hAnsi="宋体" w:eastAsia="宋体" w:cs="宋体"/>
                <w:sz w:val="19"/>
                <w:szCs w:val="19"/>
              </w:rPr>
            </w:pPr>
            <w:r>
              <w:rPr>
                <w:rFonts w:ascii="宋体" w:hAnsi="宋体" w:eastAsia="宋体" w:cs="宋体"/>
                <w:spacing w:val="-13"/>
                <w:w w:val="92"/>
                <w:sz w:val="19"/>
                <w:szCs w:val="19"/>
              </w:rPr>
              <w:t>得分</w:t>
            </w:r>
          </w:p>
        </w:tc>
        <w:tc>
          <w:tcPr>
            <w:tcW w:w="1354" w:type="dxa"/>
            <w:gridSpan w:val="2"/>
            <w:tcBorders>
              <w:left w:val="single" w:color="000000" w:sz="4" w:space="0"/>
              <w:right w:val="single" w:color="000000" w:sz="2" w:space="0"/>
            </w:tcBorders>
            <w:vAlign w:val="top"/>
          </w:tcPr>
          <w:p>
            <w:pPr>
              <w:spacing w:line="155" w:lineRule="exact"/>
              <w:ind w:left="537" w:right="43" w:hanging="490"/>
              <w:rPr>
                <w:rFonts w:ascii="宋体" w:hAnsi="宋体" w:eastAsia="宋体" w:cs="宋体"/>
                <w:sz w:val="19"/>
                <w:szCs w:val="19"/>
              </w:rPr>
            </w:pPr>
            <w:r>
              <w:rPr>
                <w:rFonts w:ascii="宋体" w:hAnsi="宋体" w:eastAsia="宋体" w:cs="宋体"/>
                <w:spacing w:val="-15"/>
                <w:w w:val="81"/>
                <w:position w:val="-1"/>
                <w:sz w:val="19"/>
                <w:szCs w:val="19"/>
              </w:rPr>
              <w:t>偏差原因分析及改进</w:t>
            </w:r>
            <w:r>
              <w:rPr>
                <w:rFonts w:ascii="宋体" w:hAnsi="宋体" w:eastAsia="宋体" w:cs="宋体"/>
                <w:spacing w:val="4"/>
                <w:position w:val="-1"/>
                <w:sz w:val="19"/>
                <w:szCs w:val="19"/>
              </w:rPr>
              <w:t xml:space="preserve"> </w:t>
            </w:r>
            <w:r>
              <w:rPr>
                <w:rFonts w:ascii="宋体" w:hAnsi="宋体" w:eastAsia="宋体" w:cs="宋体"/>
                <w:spacing w:val="-13"/>
                <w:w w:val="93"/>
                <w:position w:val="-3"/>
                <w:sz w:val="19"/>
                <w:szCs w:val="19"/>
              </w:rPr>
              <w:t>措施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19" w:hRule="atLeast"/>
        </w:trPr>
        <w:tc>
          <w:tcPr>
            <w:tcW w:w="272" w:type="dxa"/>
            <w:vMerge w:val="continue"/>
            <w:tcBorders>
              <w:top w:val="nil"/>
              <w:left w:val="single" w:color="000000" w:sz="2" w:space="0"/>
              <w:bottom w:val="nil"/>
              <w:right w:val="single" w:color="000000" w:sz="4" w:space="0"/>
            </w:tcBorders>
            <w:textDirection w:val="tbRlV"/>
            <w:vAlign w:val="top"/>
          </w:tcPr>
          <w:p>
            <w:pPr>
              <w:pStyle w:val="6"/>
            </w:pPr>
          </w:p>
        </w:tc>
        <w:tc>
          <w:tcPr>
            <w:tcW w:w="629" w:type="dxa"/>
            <w:vMerge w:val="restart"/>
            <w:tcBorders>
              <w:left w:val="single" w:color="000000" w:sz="4" w:space="0"/>
              <w:bottom w:val="nil"/>
              <w:right w:val="single" w:color="000000" w:sz="4" w:space="0"/>
            </w:tcBorders>
            <w:vAlign w:val="top"/>
          </w:tcPr>
          <w:p>
            <w:pPr>
              <w:pStyle w:val="6"/>
              <w:spacing w:line="248" w:lineRule="auto"/>
            </w:pPr>
          </w:p>
          <w:p>
            <w:pPr>
              <w:pStyle w:val="6"/>
              <w:spacing w:line="248" w:lineRule="auto"/>
            </w:pPr>
          </w:p>
          <w:p>
            <w:pPr>
              <w:pStyle w:val="6"/>
              <w:spacing w:line="248" w:lineRule="auto"/>
            </w:pPr>
          </w:p>
          <w:p>
            <w:pPr>
              <w:pStyle w:val="6"/>
              <w:spacing w:line="248" w:lineRule="auto"/>
            </w:pPr>
          </w:p>
          <w:p>
            <w:pPr>
              <w:pStyle w:val="6"/>
              <w:spacing w:line="248" w:lineRule="auto"/>
            </w:pPr>
          </w:p>
          <w:p>
            <w:pPr>
              <w:pStyle w:val="6"/>
              <w:spacing w:line="248" w:lineRule="auto"/>
            </w:pPr>
          </w:p>
          <w:p>
            <w:pPr>
              <w:pStyle w:val="6"/>
              <w:spacing w:line="248" w:lineRule="auto"/>
            </w:pPr>
          </w:p>
          <w:p>
            <w:pPr>
              <w:spacing w:before="62" w:line="224" w:lineRule="auto"/>
              <w:jc w:val="right"/>
              <w:rPr>
                <w:rFonts w:ascii="宋体" w:hAnsi="宋体" w:eastAsia="宋体" w:cs="宋体"/>
                <w:sz w:val="19"/>
                <w:szCs w:val="19"/>
              </w:rPr>
            </w:pPr>
            <w:r>
              <w:rPr>
                <w:rFonts w:ascii="宋体" w:hAnsi="宋体" w:eastAsia="宋体" w:cs="宋体"/>
                <w:spacing w:val="-23"/>
                <w:w w:val="83"/>
                <w:sz w:val="19"/>
                <w:szCs w:val="19"/>
              </w:rPr>
              <w:t>产出</w:t>
            </w:r>
            <w:r>
              <w:rPr>
                <w:rFonts w:ascii="宋体" w:hAnsi="宋体" w:eastAsia="宋体" w:cs="宋体"/>
                <w:spacing w:val="-22"/>
                <w:w w:val="83"/>
                <w:sz w:val="19"/>
                <w:szCs w:val="19"/>
              </w:rPr>
              <w:t>指</w:t>
            </w:r>
            <w:r>
              <w:rPr>
                <w:rFonts w:ascii="宋体" w:hAnsi="宋体" w:eastAsia="宋体" w:cs="宋体"/>
                <w:spacing w:val="-8"/>
                <w:w w:val="83"/>
                <w:sz w:val="19"/>
                <w:szCs w:val="19"/>
              </w:rPr>
              <w:t>标</w:t>
            </w:r>
          </w:p>
        </w:tc>
        <w:tc>
          <w:tcPr>
            <w:tcW w:w="986" w:type="dxa"/>
            <w:vMerge w:val="restart"/>
            <w:tcBorders>
              <w:left w:val="single" w:color="000000" w:sz="4" w:space="0"/>
              <w:bottom w:val="nil"/>
              <w:right w:val="single" w:color="000000" w:sz="4" w:space="0"/>
            </w:tcBorders>
            <w:vAlign w:val="top"/>
          </w:tcPr>
          <w:p>
            <w:pPr>
              <w:pStyle w:val="6"/>
              <w:spacing w:line="252" w:lineRule="auto"/>
            </w:pPr>
          </w:p>
          <w:p>
            <w:pPr>
              <w:pStyle w:val="6"/>
              <w:spacing w:line="253" w:lineRule="auto"/>
            </w:pPr>
          </w:p>
          <w:p>
            <w:pPr>
              <w:spacing w:before="62" w:line="224" w:lineRule="auto"/>
              <w:ind w:left="220"/>
              <w:rPr>
                <w:rFonts w:ascii="宋体" w:hAnsi="宋体" w:eastAsia="宋体" w:cs="宋体"/>
                <w:sz w:val="19"/>
                <w:szCs w:val="19"/>
              </w:rPr>
            </w:pPr>
            <w:r>
              <w:rPr>
                <w:rFonts w:ascii="宋体" w:hAnsi="宋体" w:eastAsia="宋体" w:cs="宋体"/>
                <w:spacing w:val="-13"/>
                <w:w w:val="86"/>
                <w:sz w:val="19"/>
                <w:szCs w:val="19"/>
              </w:rPr>
              <w:t>数量指标</w:t>
            </w:r>
          </w:p>
        </w:tc>
        <w:tc>
          <w:tcPr>
            <w:tcW w:w="1837" w:type="dxa"/>
            <w:gridSpan w:val="2"/>
            <w:tcBorders>
              <w:left w:val="single" w:color="000000" w:sz="4" w:space="0"/>
              <w:right w:val="single" w:color="000000" w:sz="4" w:space="0"/>
            </w:tcBorders>
            <w:vAlign w:val="top"/>
          </w:tcPr>
          <w:p>
            <w:pPr>
              <w:spacing w:before="69" w:line="223" w:lineRule="auto"/>
              <w:ind w:left="714"/>
              <w:rPr>
                <w:rFonts w:ascii="宋体" w:hAnsi="宋体" w:eastAsia="宋体" w:cs="宋体"/>
                <w:sz w:val="19"/>
                <w:szCs w:val="19"/>
              </w:rPr>
            </w:pPr>
            <w:r>
              <w:rPr>
                <w:rFonts w:ascii="宋体" w:hAnsi="宋体" w:eastAsia="宋体" w:cs="宋体"/>
                <w:spacing w:val="-16"/>
                <w:w w:val="90"/>
                <w:sz w:val="19"/>
                <w:szCs w:val="19"/>
              </w:rPr>
              <w:t>春小麦</w:t>
            </w:r>
          </w:p>
        </w:tc>
        <w:tc>
          <w:tcPr>
            <w:tcW w:w="840" w:type="dxa"/>
            <w:tcBorders>
              <w:left w:val="single" w:color="000000" w:sz="4" w:space="0"/>
              <w:right w:val="single" w:color="000000" w:sz="4" w:space="0"/>
            </w:tcBorders>
            <w:vAlign w:val="top"/>
          </w:tcPr>
          <w:p>
            <w:pPr>
              <w:spacing w:before="76" w:line="225" w:lineRule="auto"/>
              <w:ind w:right="8"/>
              <w:jc w:val="right"/>
              <w:rPr>
                <w:rFonts w:ascii="宋体" w:hAnsi="宋体" w:eastAsia="宋体" w:cs="宋体"/>
                <w:sz w:val="19"/>
                <w:szCs w:val="19"/>
              </w:rPr>
            </w:pPr>
            <w:r>
              <w:rPr>
                <w:rFonts w:ascii="宋体" w:hAnsi="宋体" w:eastAsia="宋体" w:cs="宋体"/>
                <w:spacing w:val="-16"/>
                <w:w w:val="91"/>
                <w:sz w:val="19"/>
                <w:szCs w:val="19"/>
              </w:rPr>
              <w:t>4.6546万亩</w:t>
            </w:r>
          </w:p>
        </w:tc>
        <w:tc>
          <w:tcPr>
            <w:tcW w:w="847" w:type="dxa"/>
            <w:tcBorders>
              <w:left w:val="single" w:color="000000" w:sz="4" w:space="0"/>
              <w:right w:val="single" w:color="000000" w:sz="4" w:space="0"/>
            </w:tcBorders>
            <w:vAlign w:val="top"/>
          </w:tcPr>
          <w:p>
            <w:pPr>
              <w:spacing w:before="76" w:line="225" w:lineRule="auto"/>
              <w:ind w:right="10"/>
              <w:jc w:val="right"/>
              <w:rPr>
                <w:rFonts w:ascii="宋体" w:hAnsi="宋体" w:eastAsia="宋体" w:cs="宋体"/>
                <w:sz w:val="19"/>
                <w:szCs w:val="19"/>
              </w:rPr>
            </w:pPr>
            <w:r>
              <w:rPr>
                <w:rFonts w:ascii="宋体" w:hAnsi="宋体" w:eastAsia="宋体" w:cs="宋体"/>
                <w:spacing w:val="-16"/>
                <w:w w:val="91"/>
                <w:sz w:val="19"/>
                <w:szCs w:val="19"/>
              </w:rPr>
              <w:t>4.6546万亩</w:t>
            </w:r>
          </w:p>
        </w:tc>
        <w:tc>
          <w:tcPr>
            <w:tcW w:w="734" w:type="dxa"/>
            <w:tcBorders>
              <w:left w:val="single" w:color="000000" w:sz="4" w:space="0"/>
              <w:right w:val="single" w:color="000000" w:sz="4" w:space="0"/>
            </w:tcBorders>
            <w:vAlign w:val="top"/>
          </w:tcPr>
          <w:p>
            <w:pPr>
              <w:spacing w:before="109" w:line="184" w:lineRule="auto"/>
              <w:ind w:left="341"/>
              <w:rPr>
                <w:rFonts w:ascii="宋体" w:hAnsi="宋体" w:eastAsia="宋体" w:cs="宋体"/>
                <w:sz w:val="19"/>
                <w:szCs w:val="19"/>
              </w:rPr>
            </w:pPr>
            <w:r>
              <w:rPr>
                <w:rFonts w:ascii="宋体" w:hAnsi="宋体" w:eastAsia="宋体" w:cs="宋体"/>
                <w:sz w:val="19"/>
                <w:szCs w:val="19"/>
              </w:rPr>
              <w:t>4</w:t>
            </w:r>
          </w:p>
        </w:tc>
        <w:tc>
          <w:tcPr>
            <w:tcW w:w="923" w:type="dxa"/>
            <w:tcBorders>
              <w:left w:val="single" w:color="000000" w:sz="4" w:space="0"/>
              <w:right w:val="single" w:color="000000" w:sz="4" w:space="0"/>
            </w:tcBorders>
            <w:vAlign w:val="top"/>
          </w:tcPr>
          <w:p>
            <w:pPr>
              <w:spacing w:before="109" w:line="184" w:lineRule="auto"/>
              <w:ind w:left="437"/>
              <w:rPr>
                <w:rFonts w:ascii="宋体" w:hAnsi="宋体" w:eastAsia="宋体" w:cs="宋体"/>
                <w:sz w:val="19"/>
                <w:szCs w:val="19"/>
              </w:rPr>
            </w:pPr>
            <w:r>
              <w:rPr>
                <w:rFonts w:ascii="宋体" w:hAnsi="宋体" w:eastAsia="宋体" w:cs="宋体"/>
                <w:sz w:val="19"/>
                <w:szCs w:val="19"/>
              </w:rPr>
              <w:t>4</w:t>
            </w:r>
          </w:p>
        </w:tc>
        <w:tc>
          <w:tcPr>
            <w:tcW w:w="1354" w:type="dxa"/>
            <w:gridSpan w:val="2"/>
            <w:tcBorders>
              <w:left w:val="single" w:color="000000" w:sz="4" w:space="0"/>
              <w:right w:val="single" w:color="000000" w:sz="2" w:space="0"/>
            </w:tcBorders>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19" w:hRule="atLeast"/>
        </w:trPr>
        <w:tc>
          <w:tcPr>
            <w:tcW w:w="272" w:type="dxa"/>
            <w:vMerge w:val="continue"/>
            <w:tcBorders>
              <w:top w:val="nil"/>
              <w:left w:val="single" w:color="000000" w:sz="2" w:space="0"/>
              <w:bottom w:val="nil"/>
              <w:right w:val="single" w:color="000000" w:sz="4" w:space="0"/>
            </w:tcBorders>
            <w:textDirection w:val="tbRlV"/>
            <w:vAlign w:val="top"/>
          </w:tcPr>
          <w:p>
            <w:pPr>
              <w:pStyle w:val="6"/>
            </w:pPr>
          </w:p>
        </w:tc>
        <w:tc>
          <w:tcPr>
            <w:tcW w:w="629" w:type="dxa"/>
            <w:vMerge w:val="continue"/>
            <w:tcBorders>
              <w:top w:val="nil"/>
              <w:left w:val="single" w:color="000000" w:sz="4" w:space="0"/>
              <w:bottom w:val="nil"/>
              <w:right w:val="single" w:color="000000" w:sz="4" w:space="0"/>
            </w:tcBorders>
            <w:vAlign w:val="top"/>
          </w:tcPr>
          <w:p>
            <w:pPr>
              <w:pStyle w:val="6"/>
            </w:pPr>
          </w:p>
        </w:tc>
        <w:tc>
          <w:tcPr>
            <w:tcW w:w="986" w:type="dxa"/>
            <w:vMerge w:val="continue"/>
            <w:tcBorders>
              <w:top w:val="nil"/>
              <w:left w:val="single" w:color="000000" w:sz="4" w:space="0"/>
              <w:bottom w:val="nil"/>
              <w:right w:val="single" w:color="000000" w:sz="4" w:space="0"/>
            </w:tcBorders>
            <w:vAlign w:val="top"/>
          </w:tcPr>
          <w:p>
            <w:pPr>
              <w:pStyle w:val="6"/>
            </w:pPr>
          </w:p>
        </w:tc>
        <w:tc>
          <w:tcPr>
            <w:tcW w:w="1837" w:type="dxa"/>
            <w:gridSpan w:val="2"/>
            <w:tcBorders>
              <w:left w:val="single" w:color="000000" w:sz="4" w:space="0"/>
              <w:right w:val="single" w:color="000000" w:sz="4" w:space="0"/>
            </w:tcBorders>
            <w:vAlign w:val="top"/>
          </w:tcPr>
          <w:p>
            <w:pPr>
              <w:spacing w:before="69" w:line="223" w:lineRule="auto"/>
              <w:ind w:left="717"/>
              <w:rPr>
                <w:rFonts w:ascii="宋体" w:hAnsi="宋体" w:eastAsia="宋体" w:cs="宋体"/>
                <w:sz w:val="19"/>
                <w:szCs w:val="19"/>
              </w:rPr>
            </w:pPr>
            <w:r>
              <w:rPr>
                <w:rFonts w:ascii="宋体" w:hAnsi="宋体" w:eastAsia="宋体" w:cs="宋体"/>
                <w:spacing w:val="-18"/>
                <w:w w:val="90"/>
                <w:sz w:val="19"/>
                <w:szCs w:val="19"/>
              </w:rPr>
              <w:t>冬小麦</w:t>
            </w:r>
          </w:p>
        </w:tc>
        <w:tc>
          <w:tcPr>
            <w:tcW w:w="840" w:type="dxa"/>
            <w:tcBorders>
              <w:left w:val="single" w:color="000000" w:sz="4" w:space="0"/>
              <w:right w:val="single" w:color="000000" w:sz="4" w:space="0"/>
            </w:tcBorders>
            <w:vAlign w:val="top"/>
          </w:tcPr>
          <w:p>
            <w:pPr>
              <w:spacing w:before="76" w:line="225" w:lineRule="auto"/>
              <w:ind w:right="8"/>
              <w:jc w:val="right"/>
              <w:rPr>
                <w:rFonts w:ascii="宋体" w:hAnsi="宋体" w:eastAsia="宋体" w:cs="宋体"/>
                <w:sz w:val="19"/>
                <w:szCs w:val="19"/>
              </w:rPr>
            </w:pPr>
            <w:r>
              <w:rPr>
                <w:rFonts w:ascii="宋体" w:hAnsi="宋体" w:eastAsia="宋体" w:cs="宋体"/>
                <w:spacing w:val="-19"/>
                <w:w w:val="93"/>
                <w:sz w:val="19"/>
                <w:szCs w:val="19"/>
              </w:rPr>
              <w:t>0</w:t>
            </w:r>
            <w:r>
              <w:rPr>
                <w:rFonts w:ascii="宋体" w:hAnsi="宋体" w:eastAsia="宋体" w:cs="宋体"/>
                <w:spacing w:val="-18"/>
                <w:w w:val="93"/>
                <w:sz w:val="19"/>
                <w:szCs w:val="19"/>
              </w:rPr>
              <w:t>.3738万</w:t>
            </w:r>
            <w:r>
              <w:rPr>
                <w:rFonts w:ascii="宋体" w:hAnsi="宋体" w:eastAsia="宋体" w:cs="宋体"/>
                <w:spacing w:val="-17"/>
                <w:w w:val="93"/>
                <w:sz w:val="19"/>
                <w:szCs w:val="19"/>
              </w:rPr>
              <w:t>亩</w:t>
            </w:r>
          </w:p>
        </w:tc>
        <w:tc>
          <w:tcPr>
            <w:tcW w:w="847" w:type="dxa"/>
            <w:tcBorders>
              <w:left w:val="single" w:color="000000" w:sz="4" w:space="0"/>
              <w:right w:val="single" w:color="000000" w:sz="4" w:space="0"/>
            </w:tcBorders>
            <w:vAlign w:val="top"/>
          </w:tcPr>
          <w:p>
            <w:pPr>
              <w:spacing w:before="76" w:line="225" w:lineRule="auto"/>
              <w:ind w:right="10"/>
              <w:jc w:val="right"/>
              <w:rPr>
                <w:rFonts w:ascii="宋体" w:hAnsi="宋体" w:eastAsia="宋体" w:cs="宋体"/>
                <w:sz w:val="19"/>
                <w:szCs w:val="19"/>
              </w:rPr>
            </w:pPr>
            <w:r>
              <w:rPr>
                <w:rFonts w:ascii="宋体" w:hAnsi="宋体" w:eastAsia="宋体" w:cs="宋体"/>
                <w:spacing w:val="-18"/>
                <w:w w:val="93"/>
                <w:sz w:val="19"/>
                <w:szCs w:val="19"/>
              </w:rPr>
              <w:t>0.3738万亩</w:t>
            </w:r>
          </w:p>
        </w:tc>
        <w:tc>
          <w:tcPr>
            <w:tcW w:w="734" w:type="dxa"/>
            <w:tcBorders>
              <w:left w:val="single" w:color="000000" w:sz="4" w:space="0"/>
              <w:right w:val="single" w:color="000000" w:sz="4" w:space="0"/>
            </w:tcBorders>
            <w:vAlign w:val="top"/>
          </w:tcPr>
          <w:p>
            <w:pPr>
              <w:spacing w:before="110" w:line="184" w:lineRule="auto"/>
              <w:ind w:left="341"/>
              <w:rPr>
                <w:rFonts w:ascii="宋体" w:hAnsi="宋体" w:eastAsia="宋体" w:cs="宋体"/>
                <w:sz w:val="19"/>
                <w:szCs w:val="19"/>
              </w:rPr>
            </w:pPr>
            <w:r>
              <w:rPr>
                <w:rFonts w:ascii="宋体" w:hAnsi="宋体" w:eastAsia="宋体" w:cs="宋体"/>
                <w:sz w:val="19"/>
                <w:szCs w:val="19"/>
              </w:rPr>
              <w:t>4</w:t>
            </w:r>
          </w:p>
        </w:tc>
        <w:tc>
          <w:tcPr>
            <w:tcW w:w="923" w:type="dxa"/>
            <w:tcBorders>
              <w:left w:val="single" w:color="000000" w:sz="4" w:space="0"/>
              <w:right w:val="single" w:color="000000" w:sz="4" w:space="0"/>
            </w:tcBorders>
            <w:vAlign w:val="top"/>
          </w:tcPr>
          <w:p>
            <w:pPr>
              <w:spacing w:before="110" w:line="184" w:lineRule="auto"/>
              <w:ind w:left="437"/>
              <w:rPr>
                <w:rFonts w:ascii="宋体" w:hAnsi="宋体" w:eastAsia="宋体" w:cs="宋体"/>
                <w:sz w:val="19"/>
                <w:szCs w:val="19"/>
              </w:rPr>
            </w:pPr>
            <w:r>
              <w:rPr>
                <w:rFonts w:ascii="宋体" w:hAnsi="宋体" w:eastAsia="宋体" w:cs="宋体"/>
                <w:sz w:val="19"/>
                <w:szCs w:val="19"/>
              </w:rPr>
              <w:t>4</w:t>
            </w:r>
          </w:p>
        </w:tc>
        <w:tc>
          <w:tcPr>
            <w:tcW w:w="1354" w:type="dxa"/>
            <w:gridSpan w:val="2"/>
            <w:tcBorders>
              <w:left w:val="single" w:color="000000" w:sz="4" w:space="0"/>
              <w:right w:val="single" w:color="000000" w:sz="2" w:space="0"/>
            </w:tcBorders>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19" w:hRule="atLeast"/>
        </w:trPr>
        <w:tc>
          <w:tcPr>
            <w:tcW w:w="272" w:type="dxa"/>
            <w:vMerge w:val="continue"/>
            <w:tcBorders>
              <w:top w:val="nil"/>
              <w:left w:val="single" w:color="000000" w:sz="2" w:space="0"/>
              <w:bottom w:val="nil"/>
              <w:right w:val="single" w:color="000000" w:sz="4" w:space="0"/>
            </w:tcBorders>
            <w:textDirection w:val="tbRlV"/>
            <w:vAlign w:val="top"/>
          </w:tcPr>
          <w:p>
            <w:pPr>
              <w:pStyle w:val="6"/>
            </w:pPr>
          </w:p>
        </w:tc>
        <w:tc>
          <w:tcPr>
            <w:tcW w:w="629" w:type="dxa"/>
            <w:vMerge w:val="continue"/>
            <w:tcBorders>
              <w:top w:val="nil"/>
              <w:left w:val="single" w:color="000000" w:sz="4" w:space="0"/>
              <w:bottom w:val="nil"/>
              <w:right w:val="single" w:color="000000" w:sz="4" w:space="0"/>
            </w:tcBorders>
            <w:vAlign w:val="top"/>
          </w:tcPr>
          <w:p>
            <w:pPr>
              <w:pStyle w:val="6"/>
            </w:pPr>
          </w:p>
        </w:tc>
        <w:tc>
          <w:tcPr>
            <w:tcW w:w="986" w:type="dxa"/>
            <w:vMerge w:val="continue"/>
            <w:tcBorders>
              <w:top w:val="nil"/>
              <w:left w:val="single" w:color="000000" w:sz="4" w:space="0"/>
              <w:bottom w:val="nil"/>
              <w:right w:val="single" w:color="000000" w:sz="4" w:space="0"/>
            </w:tcBorders>
            <w:vAlign w:val="top"/>
          </w:tcPr>
          <w:p>
            <w:pPr>
              <w:pStyle w:val="6"/>
            </w:pPr>
          </w:p>
        </w:tc>
        <w:tc>
          <w:tcPr>
            <w:tcW w:w="1837" w:type="dxa"/>
            <w:gridSpan w:val="2"/>
            <w:tcBorders>
              <w:left w:val="single" w:color="000000" w:sz="4" w:space="0"/>
              <w:right w:val="single" w:color="000000" w:sz="4" w:space="0"/>
            </w:tcBorders>
            <w:vAlign w:val="top"/>
          </w:tcPr>
          <w:p>
            <w:pPr>
              <w:spacing w:before="69" w:line="224" w:lineRule="auto"/>
              <w:ind w:left="643"/>
              <w:rPr>
                <w:rFonts w:ascii="宋体" w:hAnsi="宋体" w:eastAsia="宋体" w:cs="宋体"/>
                <w:sz w:val="19"/>
                <w:szCs w:val="19"/>
              </w:rPr>
            </w:pPr>
            <w:r>
              <w:rPr>
                <w:rFonts w:ascii="宋体" w:hAnsi="宋体" w:eastAsia="宋体" w:cs="宋体"/>
                <w:spacing w:val="-12"/>
                <w:w w:val="86"/>
                <w:sz w:val="19"/>
                <w:szCs w:val="19"/>
              </w:rPr>
              <w:t>籽粒玉米</w:t>
            </w:r>
          </w:p>
        </w:tc>
        <w:tc>
          <w:tcPr>
            <w:tcW w:w="840" w:type="dxa"/>
            <w:tcBorders>
              <w:left w:val="single" w:color="000000" w:sz="4" w:space="0"/>
              <w:right w:val="single" w:color="000000" w:sz="4" w:space="0"/>
            </w:tcBorders>
            <w:vAlign w:val="top"/>
          </w:tcPr>
          <w:p>
            <w:pPr>
              <w:spacing w:before="77" w:line="225" w:lineRule="auto"/>
              <w:ind w:right="8"/>
              <w:jc w:val="right"/>
              <w:rPr>
                <w:rFonts w:ascii="宋体" w:hAnsi="宋体" w:eastAsia="宋体" w:cs="宋体"/>
                <w:sz w:val="19"/>
                <w:szCs w:val="19"/>
              </w:rPr>
            </w:pPr>
            <w:r>
              <w:rPr>
                <w:rFonts w:ascii="宋体" w:hAnsi="宋体" w:eastAsia="宋体" w:cs="宋体"/>
                <w:spacing w:val="-23"/>
                <w:w w:val="96"/>
                <w:sz w:val="19"/>
                <w:szCs w:val="19"/>
              </w:rPr>
              <w:t>7.322</w:t>
            </w:r>
            <w:r>
              <w:rPr>
                <w:rFonts w:ascii="宋体" w:hAnsi="宋体" w:eastAsia="宋体" w:cs="宋体"/>
                <w:spacing w:val="-22"/>
                <w:w w:val="96"/>
                <w:sz w:val="19"/>
                <w:szCs w:val="19"/>
              </w:rPr>
              <w:t>1万</w:t>
            </w:r>
            <w:r>
              <w:rPr>
                <w:rFonts w:ascii="宋体" w:hAnsi="宋体" w:eastAsia="宋体" w:cs="宋体"/>
                <w:spacing w:val="-17"/>
                <w:w w:val="96"/>
                <w:sz w:val="19"/>
                <w:szCs w:val="19"/>
              </w:rPr>
              <w:t>亩</w:t>
            </w:r>
          </w:p>
        </w:tc>
        <w:tc>
          <w:tcPr>
            <w:tcW w:w="847" w:type="dxa"/>
            <w:tcBorders>
              <w:left w:val="single" w:color="000000" w:sz="4" w:space="0"/>
              <w:right w:val="single" w:color="000000" w:sz="4" w:space="0"/>
            </w:tcBorders>
            <w:vAlign w:val="top"/>
          </w:tcPr>
          <w:p>
            <w:pPr>
              <w:spacing w:before="77" w:line="225" w:lineRule="auto"/>
              <w:ind w:right="10"/>
              <w:jc w:val="right"/>
              <w:rPr>
                <w:rFonts w:ascii="宋体" w:hAnsi="宋体" w:eastAsia="宋体" w:cs="宋体"/>
                <w:sz w:val="19"/>
                <w:szCs w:val="19"/>
              </w:rPr>
            </w:pPr>
            <w:r>
              <w:rPr>
                <w:rFonts w:ascii="宋体" w:hAnsi="宋体" w:eastAsia="宋体" w:cs="宋体"/>
                <w:spacing w:val="-23"/>
                <w:w w:val="96"/>
                <w:sz w:val="19"/>
                <w:szCs w:val="19"/>
              </w:rPr>
              <w:t>7.3</w:t>
            </w:r>
            <w:r>
              <w:rPr>
                <w:rFonts w:ascii="宋体" w:hAnsi="宋体" w:eastAsia="宋体" w:cs="宋体"/>
                <w:spacing w:val="-22"/>
                <w:w w:val="96"/>
                <w:sz w:val="19"/>
                <w:szCs w:val="19"/>
              </w:rPr>
              <w:t>221万</w:t>
            </w:r>
            <w:r>
              <w:rPr>
                <w:rFonts w:ascii="宋体" w:hAnsi="宋体" w:eastAsia="宋体" w:cs="宋体"/>
                <w:spacing w:val="-19"/>
                <w:w w:val="96"/>
                <w:sz w:val="19"/>
                <w:szCs w:val="19"/>
              </w:rPr>
              <w:t>亩</w:t>
            </w:r>
          </w:p>
        </w:tc>
        <w:tc>
          <w:tcPr>
            <w:tcW w:w="734" w:type="dxa"/>
            <w:tcBorders>
              <w:left w:val="single" w:color="000000" w:sz="4" w:space="0"/>
              <w:right w:val="single" w:color="000000" w:sz="4" w:space="0"/>
            </w:tcBorders>
            <w:vAlign w:val="top"/>
          </w:tcPr>
          <w:p>
            <w:pPr>
              <w:spacing w:before="110" w:line="184" w:lineRule="auto"/>
              <w:ind w:left="341"/>
              <w:rPr>
                <w:rFonts w:ascii="宋体" w:hAnsi="宋体" w:eastAsia="宋体" w:cs="宋体"/>
                <w:sz w:val="19"/>
                <w:szCs w:val="19"/>
              </w:rPr>
            </w:pPr>
            <w:r>
              <w:rPr>
                <w:rFonts w:ascii="宋体" w:hAnsi="宋体" w:eastAsia="宋体" w:cs="宋体"/>
                <w:sz w:val="19"/>
                <w:szCs w:val="19"/>
              </w:rPr>
              <w:t>4</w:t>
            </w:r>
          </w:p>
        </w:tc>
        <w:tc>
          <w:tcPr>
            <w:tcW w:w="923" w:type="dxa"/>
            <w:tcBorders>
              <w:left w:val="single" w:color="000000" w:sz="4" w:space="0"/>
              <w:right w:val="single" w:color="000000" w:sz="4" w:space="0"/>
            </w:tcBorders>
            <w:vAlign w:val="top"/>
          </w:tcPr>
          <w:p>
            <w:pPr>
              <w:spacing w:before="110" w:line="184" w:lineRule="auto"/>
              <w:ind w:left="437"/>
              <w:rPr>
                <w:rFonts w:ascii="宋体" w:hAnsi="宋体" w:eastAsia="宋体" w:cs="宋体"/>
                <w:sz w:val="19"/>
                <w:szCs w:val="19"/>
              </w:rPr>
            </w:pPr>
            <w:r>
              <w:rPr>
                <w:rFonts w:ascii="宋体" w:hAnsi="宋体" w:eastAsia="宋体" w:cs="宋体"/>
                <w:sz w:val="19"/>
                <w:szCs w:val="19"/>
              </w:rPr>
              <w:t>4</w:t>
            </w:r>
          </w:p>
        </w:tc>
        <w:tc>
          <w:tcPr>
            <w:tcW w:w="1354" w:type="dxa"/>
            <w:gridSpan w:val="2"/>
            <w:tcBorders>
              <w:left w:val="single" w:color="000000" w:sz="4" w:space="0"/>
              <w:right w:val="single" w:color="000000" w:sz="2" w:space="0"/>
            </w:tcBorders>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19" w:hRule="atLeast"/>
        </w:trPr>
        <w:tc>
          <w:tcPr>
            <w:tcW w:w="272" w:type="dxa"/>
            <w:vMerge w:val="continue"/>
            <w:tcBorders>
              <w:top w:val="nil"/>
              <w:left w:val="single" w:color="000000" w:sz="2" w:space="0"/>
              <w:bottom w:val="nil"/>
              <w:right w:val="single" w:color="000000" w:sz="4" w:space="0"/>
            </w:tcBorders>
            <w:textDirection w:val="tbRlV"/>
            <w:vAlign w:val="top"/>
          </w:tcPr>
          <w:p>
            <w:pPr>
              <w:pStyle w:val="6"/>
            </w:pPr>
          </w:p>
        </w:tc>
        <w:tc>
          <w:tcPr>
            <w:tcW w:w="629" w:type="dxa"/>
            <w:vMerge w:val="continue"/>
            <w:tcBorders>
              <w:top w:val="nil"/>
              <w:left w:val="single" w:color="000000" w:sz="4" w:space="0"/>
              <w:bottom w:val="nil"/>
              <w:right w:val="single" w:color="000000" w:sz="4" w:space="0"/>
            </w:tcBorders>
            <w:vAlign w:val="top"/>
          </w:tcPr>
          <w:p>
            <w:pPr>
              <w:pStyle w:val="6"/>
            </w:pPr>
          </w:p>
        </w:tc>
        <w:tc>
          <w:tcPr>
            <w:tcW w:w="986" w:type="dxa"/>
            <w:vMerge w:val="continue"/>
            <w:tcBorders>
              <w:top w:val="nil"/>
              <w:left w:val="single" w:color="000000" w:sz="4" w:space="0"/>
              <w:right w:val="single" w:color="000000" w:sz="4" w:space="0"/>
            </w:tcBorders>
            <w:vAlign w:val="top"/>
          </w:tcPr>
          <w:p>
            <w:pPr>
              <w:pStyle w:val="6"/>
            </w:pPr>
          </w:p>
        </w:tc>
        <w:tc>
          <w:tcPr>
            <w:tcW w:w="1837" w:type="dxa"/>
            <w:gridSpan w:val="2"/>
            <w:tcBorders>
              <w:left w:val="single" w:color="000000" w:sz="4" w:space="0"/>
              <w:right w:val="single" w:color="000000" w:sz="4" w:space="0"/>
            </w:tcBorders>
            <w:vAlign w:val="top"/>
          </w:tcPr>
          <w:p>
            <w:pPr>
              <w:spacing w:before="70" w:line="223" w:lineRule="auto"/>
              <w:ind w:left="644"/>
              <w:rPr>
                <w:rFonts w:ascii="宋体" w:hAnsi="宋体" w:eastAsia="宋体" w:cs="宋体"/>
                <w:sz w:val="19"/>
                <w:szCs w:val="19"/>
              </w:rPr>
            </w:pPr>
            <w:r>
              <w:rPr>
                <w:rFonts w:ascii="宋体" w:hAnsi="宋体" w:eastAsia="宋体" w:cs="宋体"/>
                <w:spacing w:val="-13"/>
                <w:w w:val="86"/>
                <w:sz w:val="19"/>
                <w:szCs w:val="19"/>
              </w:rPr>
              <w:t>青贮玉米</w:t>
            </w:r>
          </w:p>
        </w:tc>
        <w:tc>
          <w:tcPr>
            <w:tcW w:w="840" w:type="dxa"/>
            <w:tcBorders>
              <w:left w:val="single" w:color="000000" w:sz="4" w:space="0"/>
              <w:right w:val="single" w:color="000000" w:sz="4" w:space="0"/>
            </w:tcBorders>
            <w:vAlign w:val="top"/>
          </w:tcPr>
          <w:p>
            <w:pPr>
              <w:spacing w:before="78" w:line="224" w:lineRule="auto"/>
              <w:ind w:right="8"/>
              <w:jc w:val="right"/>
              <w:rPr>
                <w:rFonts w:ascii="宋体" w:hAnsi="宋体" w:eastAsia="宋体" w:cs="宋体"/>
                <w:sz w:val="19"/>
                <w:szCs w:val="19"/>
              </w:rPr>
            </w:pPr>
            <w:r>
              <w:rPr>
                <w:rFonts w:ascii="宋体" w:hAnsi="宋体" w:eastAsia="宋体" w:cs="宋体"/>
                <w:spacing w:val="-19"/>
                <w:w w:val="93"/>
                <w:sz w:val="19"/>
                <w:szCs w:val="19"/>
              </w:rPr>
              <w:t>5</w:t>
            </w:r>
            <w:r>
              <w:rPr>
                <w:rFonts w:ascii="宋体" w:hAnsi="宋体" w:eastAsia="宋体" w:cs="宋体"/>
                <w:spacing w:val="-18"/>
                <w:w w:val="93"/>
                <w:sz w:val="19"/>
                <w:szCs w:val="19"/>
              </w:rPr>
              <w:t>.9663万</w:t>
            </w:r>
            <w:r>
              <w:rPr>
                <w:rFonts w:ascii="宋体" w:hAnsi="宋体" w:eastAsia="宋体" w:cs="宋体"/>
                <w:spacing w:val="-17"/>
                <w:w w:val="93"/>
                <w:sz w:val="19"/>
                <w:szCs w:val="19"/>
              </w:rPr>
              <w:t>亩</w:t>
            </w:r>
          </w:p>
        </w:tc>
        <w:tc>
          <w:tcPr>
            <w:tcW w:w="847" w:type="dxa"/>
            <w:tcBorders>
              <w:left w:val="single" w:color="000000" w:sz="4" w:space="0"/>
              <w:right w:val="single" w:color="000000" w:sz="4" w:space="0"/>
            </w:tcBorders>
            <w:vAlign w:val="top"/>
          </w:tcPr>
          <w:p>
            <w:pPr>
              <w:spacing w:before="78" w:line="224" w:lineRule="auto"/>
              <w:ind w:right="10"/>
              <w:jc w:val="right"/>
              <w:rPr>
                <w:rFonts w:ascii="宋体" w:hAnsi="宋体" w:eastAsia="宋体" w:cs="宋体"/>
                <w:sz w:val="19"/>
                <w:szCs w:val="19"/>
              </w:rPr>
            </w:pPr>
            <w:r>
              <w:rPr>
                <w:rFonts w:ascii="宋体" w:hAnsi="宋体" w:eastAsia="宋体" w:cs="宋体"/>
                <w:spacing w:val="-18"/>
                <w:w w:val="93"/>
                <w:sz w:val="19"/>
                <w:szCs w:val="19"/>
              </w:rPr>
              <w:t>5.9663万亩</w:t>
            </w:r>
          </w:p>
        </w:tc>
        <w:tc>
          <w:tcPr>
            <w:tcW w:w="734" w:type="dxa"/>
            <w:tcBorders>
              <w:left w:val="single" w:color="000000" w:sz="4" w:space="0"/>
              <w:right w:val="single" w:color="000000" w:sz="4" w:space="0"/>
            </w:tcBorders>
            <w:vAlign w:val="top"/>
          </w:tcPr>
          <w:p>
            <w:pPr>
              <w:spacing w:before="110" w:line="184" w:lineRule="auto"/>
              <w:ind w:left="341"/>
              <w:rPr>
                <w:rFonts w:ascii="宋体" w:hAnsi="宋体" w:eastAsia="宋体" w:cs="宋体"/>
                <w:sz w:val="19"/>
                <w:szCs w:val="19"/>
              </w:rPr>
            </w:pPr>
            <w:r>
              <w:rPr>
                <w:rFonts w:ascii="宋体" w:hAnsi="宋体" w:eastAsia="宋体" w:cs="宋体"/>
                <w:sz w:val="19"/>
                <w:szCs w:val="19"/>
              </w:rPr>
              <w:t>4</w:t>
            </w:r>
          </w:p>
        </w:tc>
        <w:tc>
          <w:tcPr>
            <w:tcW w:w="923" w:type="dxa"/>
            <w:tcBorders>
              <w:left w:val="single" w:color="000000" w:sz="4" w:space="0"/>
              <w:right w:val="single" w:color="000000" w:sz="4" w:space="0"/>
            </w:tcBorders>
            <w:vAlign w:val="top"/>
          </w:tcPr>
          <w:p>
            <w:pPr>
              <w:spacing w:before="110" w:line="184" w:lineRule="auto"/>
              <w:ind w:left="437"/>
              <w:rPr>
                <w:rFonts w:ascii="宋体" w:hAnsi="宋体" w:eastAsia="宋体" w:cs="宋体"/>
                <w:sz w:val="19"/>
                <w:szCs w:val="19"/>
              </w:rPr>
            </w:pPr>
            <w:r>
              <w:rPr>
                <w:rFonts w:ascii="宋体" w:hAnsi="宋体" w:eastAsia="宋体" w:cs="宋体"/>
                <w:sz w:val="19"/>
                <w:szCs w:val="19"/>
              </w:rPr>
              <w:t>4</w:t>
            </w:r>
          </w:p>
        </w:tc>
        <w:tc>
          <w:tcPr>
            <w:tcW w:w="1354" w:type="dxa"/>
            <w:gridSpan w:val="2"/>
            <w:tcBorders>
              <w:left w:val="single" w:color="000000" w:sz="4" w:space="0"/>
              <w:right w:val="single" w:color="000000" w:sz="2" w:space="0"/>
            </w:tcBorders>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19" w:hRule="atLeast"/>
        </w:trPr>
        <w:tc>
          <w:tcPr>
            <w:tcW w:w="272" w:type="dxa"/>
            <w:vMerge w:val="continue"/>
            <w:tcBorders>
              <w:top w:val="nil"/>
              <w:left w:val="single" w:color="000000" w:sz="2" w:space="0"/>
              <w:bottom w:val="nil"/>
              <w:right w:val="single" w:color="000000" w:sz="4" w:space="0"/>
            </w:tcBorders>
            <w:textDirection w:val="tbRlV"/>
            <w:vAlign w:val="top"/>
          </w:tcPr>
          <w:p>
            <w:pPr>
              <w:pStyle w:val="6"/>
            </w:pPr>
          </w:p>
        </w:tc>
        <w:tc>
          <w:tcPr>
            <w:tcW w:w="629" w:type="dxa"/>
            <w:vMerge w:val="continue"/>
            <w:tcBorders>
              <w:top w:val="nil"/>
              <w:left w:val="single" w:color="000000" w:sz="4" w:space="0"/>
              <w:bottom w:val="nil"/>
              <w:right w:val="single" w:color="000000" w:sz="4" w:space="0"/>
            </w:tcBorders>
            <w:vAlign w:val="top"/>
          </w:tcPr>
          <w:p>
            <w:pPr>
              <w:pStyle w:val="6"/>
            </w:pPr>
          </w:p>
        </w:tc>
        <w:tc>
          <w:tcPr>
            <w:tcW w:w="986" w:type="dxa"/>
            <w:vMerge w:val="restart"/>
            <w:tcBorders>
              <w:left w:val="single" w:color="000000" w:sz="4" w:space="0"/>
              <w:bottom w:val="nil"/>
              <w:right w:val="single" w:color="000000" w:sz="4" w:space="0"/>
            </w:tcBorders>
            <w:vAlign w:val="top"/>
          </w:tcPr>
          <w:p>
            <w:pPr>
              <w:spacing w:before="237" w:line="225" w:lineRule="auto"/>
              <w:ind w:left="219"/>
              <w:rPr>
                <w:rFonts w:ascii="宋体" w:hAnsi="宋体" w:eastAsia="宋体" w:cs="宋体"/>
                <w:sz w:val="19"/>
                <w:szCs w:val="19"/>
              </w:rPr>
            </w:pPr>
            <w:r>
              <w:rPr>
                <w:rFonts w:ascii="宋体" w:hAnsi="宋体" w:eastAsia="宋体" w:cs="宋体"/>
                <w:spacing w:val="-13"/>
                <w:w w:val="86"/>
                <w:sz w:val="19"/>
                <w:szCs w:val="19"/>
              </w:rPr>
              <w:t>质量指标</w:t>
            </w:r>
          </w:p>
        </w:tc>
        <w:tc>
          <w:tcPr>
            <w:tcW w:w="1837" w:type="dxa"/>
            <w:gridSpan w:val="2"/>
            <w:tcBorders>
              <w:left w:val="single" w:color="000000" w:sz="4" w:space="0"/>
              <w:right w:val="single" w:color="000000" w:sz="4" w:space="0"/>
            </w:tcBorders>
            <w:vAlign w:val="top"/>
          </w:tcPr>
          <w:p>
            <w:pPr>
              <w:spacing w:before="70" w:line="224" w:lineRule="auto"/>
              <w:ind w:left="440"/>
              <w:rPr>
                <w:rFonts w:ascii="宋体" w:hAnsi="宋体" w:eastAsia="宋体" w:cs="宋体"/>
                <w:sz w:val="19"/>
                <w:szCs w:val="19"/>
              </w:rPr>
            </w:pPr>
            <w:r>
              <w:rPr>
                <w:rFonts w:ascii="宋体" w:hAnsi="宋体" w:eastAsia="宋体" w:cs="宋体"/>
                <w:spacing w:val="-16"/>
                <w:w w:val="85"/>
                <w:sz w:val="19"/>
                <w:szCs w:val="19"/>
              </w:rPr>
              <w:t>资金及时到位率</w:t>
            </w:r>
          </w:p>
        </w:tc>
        <w:tc>
          <w:tcPr>
            <w:tcW w:w="840" w:type="dxa"/>
            <w:tcBorders>
              <w:left w:val="single" w:color="000000" w:sz="4" w:space="0"/>
              <w:right w:val="single" w:color="000000" w:sz="4" w:space="0"/>
            </w:tcBorders>
            <w:vAlign w:val="top"/>
          </w:tcPr>
          <w:p>
            <w:pPr>
              <w:spacing w:before="110" w:line="185" w:lineRule="auto"/>
              <w:ind w:left="296"/>
              <w:rPr>
                <w:rFonts w:ascii="宋体" w:hAnsi="宋体" w:eastAsia="宋体" w:cs="宋体"/>
                <w:sz w:val="19"/>
                <w:szCs w:val="19"/>
              </w:rPr>
            </w:pPr>
            <w:r>
              <w:rPr>
                <w:rFonts w:ascii="宋体" w:hAnsi="宋体" w:eastAsia="宋体" w:cs="宋体"/>
                <w:spacing w:val="-18"/>
                <w:w w:val="96"/>
                <w:sz w:val="19"/>
                <w:szCs w:val="19"/>
              </w:rPr>
              <w:t>100%</w:t>
            </w:r>
          </w:p>
        </w:tc>
        <w:tc>
          <w:tcPr>
            <w:tcW w:w="847" w:type="dxa"/>
            <w:tcBorders>
              <w:left w:val="single" w:color="000000" w:sz="4" w:space="0"/>
              <w:right w:val="single" w:color="000000" w:sz="4" w:space="0"/>
            </w:tcBorders>
            <w:vAlign w:val="top"/>
          </w:tcPr>
          <w:p>
            <w:pPr>
              <w:spacing w:before="110" w:line="185" w:lineRule="auto"/>
              <w:ind w:left="302"/>
              <w:rPr>
                <w:rFonts w:ascii="宋体" w:hAnsi="宋体" w:eastAsia="宋体" w:cs="宋体"/>
                <w:sz w:val="19"/>
                <w:szCs w:val="19"/>
              </w:rPr>
            </w:pPr>
            <w:r>
              <w:rPr>
                <w:rFonts w:ascii="宋体" w:hAnsi="宋体" w:eastAsia="宋体" w:cs="宋体"/>
                <w:spacing w:val="-18"/>
                <w:w w:val="96"/>
                <w:sz w:val="19"/>
                <w:szCs w:val="19"/>
              </w:rPr>
              <w:t>100%</w:t>
            </w:r>
          </w:p>
        </w:tc>
        <w:tc>
          <w:tcPr>
            <w:tcW w:w="734" w:type="dxa"/>
            <w:tcBorders>
              <w:left w:val="single" w:color="000000" w:sz="4" w:space="0"/>
              <w:right w:val="single" w:color="000000" w:sz="4" w:space="0"/>
            </w:tcBorders>
            <w:vAlign w:val="top"/>
          </w:tcPr>
          <w:p>
            <w:pPr>
              <w:spacing w:before="112" w:line="183" w:lineRule="auto"/>
              <w:ind w:left="345"/>
              <w:rPr>
                <w:rFonts w:ascii="宋体" w:hAnsi="宋体" w:eastAsia="宋体" w:cs="宋体"/>
                <w:sz w:val="19"/>
                <w:szCs w:val="19"/>
              </w:rPr>
            </w:pPr>
            <w:r>
              <w:rPr>
                <w:rFonts w:ascii="宋体" w:hAnsi="宋体" w:eastAsia="宋体" w:cs="宋体"/>
                <w:sz w:val="19"/>
                <w:szCs w:val="19"/>
              </w:rPr>
              <w:t>7</w:t>
            </w:r>
          </w:p>
        </w:tc>
        <w:tc>
          <w:tcPr>
            <w:tcW w:w="923" w:type="dxa"/>
            <w:tcBorders>
              <w:left w:val="single" w:color="000000" w:sz="4" w:space="0"/>
              <w:right w:val="single" w:color="000000" w:sz="4" w:space="0"/>
            </w:tcBorders>
            <w:vAlign w:val="top"/>
          </w:tcPr>
          <w:p>
            <w:pPr>
              <w:spacing w:before="112" w:line="183" w:lineRule="auto"/>
              <w:ind w:left="441"/>
              <w:rPr>
                <w:rFonts w:ascii="宋体" w:hAnsi="宋体" w:eastAsia="宋体" w:cs="宋体"/>
                <w:sz w:val="19"/>
                <w:szCs w:val="19"/>
              </w:rPr>
            </w:pPr>
            <w:r>
              <w:rPr>
                <w:rFonts w:ascii="宋体" w:hAnsi="宋体" w:eastAsia="宋体" w:cs="宋体"/>
                <w:sz w:val="19"/>
                <w:szCs w:val="19"/>
              </w:rPr>
              <w:t>7</w:t>
            </w:r>
          </w:p>
        </w:tc>
        <w:tc>
          <w:tcPr>
            <w:tcW w:w="1354" w:type="dxa"/>
            <w:gridSpan w:val="2"/>
            <w:tcBorders>
              <w:left w:val="single" w:color="000000" w:sz="4" w:space="0"/>
              <w:right w:val="single" w:color="000000" w:sz="2" w:space="0"/>
            </w:tcBorders>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19" w:hRule="atLeast"/>
        </w:trPr>
        <w:tc>
          <w:tcPr>
            <w:tcW w:w="272" w:type="dxa"/>
            <w:vMerge w:val="continue"/>
            <w:tcBorders>
              <w:top w:val="nil"/>
              <w:left w:val="single" w:color="000000" w:sz="2" w:space="0"/>
              <w:bottom w:val="nil"/>
              <w:right w:val="single" w:color="000000" w:sz="4" w:space="0"/>
            </w:tcBorders>
            <w:textDirection w:val="tbRlV"/>
            <w:vAlign w:val="top"/>
          </w:tcPr>
          <w:p>
            <w:pPr>
              <w:pStyle w:val="6"/>
            </w:pPr>
          </w:p>
        </w:tc>
        <w:tc>
          <w:tcPr>
            <w:tcW w:w="629" w:type="dxa"/>
            <w:vMerge w:val="continue"/>
            <w:tcBorders>
              <w:top w:val="nil"/>
              <w:left w:val="single" w:color="000000" w:sz="4" w:space="0"/>
              <w:bottom w:val="nil"/>
              <w:right w:val="single" w:color="000000" w:sz="4" w:space="0"/>
            </w:tcBorders>
            <w:vAlign w:val="top"/>
          </w:tcPr>
          <w:p>
            <w:pPr>
              <w:pStyle w:val="6"/>
            </w:pPr>
          </w:p>
        </w:tc>
        <w:tc>
          <w:tcPr>
            <w:tcW w:w="986" w:type="dxa"/>
            <w:vMerge w:val="continue"/>
            <w:tcBorders>
              <w:top w:val="nil"/>
              <w:left w:val="single" w:color="000000" w:sz="4" w:space="0"/>
              <w:right w:val="single" w:color="000000" w:sz="4" w:space="0"/>
            </w:tcBorders>
            <w:vAlign w:val="top"/>
          </w:tcPr>
          <w:p>
            <w:pPr>
              <w:pStyle w:val="6"/>
            </w:pPr>
          </w:p>
        </w:tc>
        <w:tc>
          <w:tcPr>
            <w:tcW w:w="1837" w:type="dxa"/>
            <w:gridSpan w:val="2"/>
            <w:tcBorders>
              <w:left w:val="single" w:color="000000" w:sz="4" w:space="0"/>
              <w:right w:val="single" w:color="000000" w:sz="4" w:space="0"/>
            </w:tcBorders>
            <w:vAlign w:val="top"/>
          </w:tcPr>
          <w:p>
            <w:pPr>
              <w:spacing w:before="70" w:line="224" w:lineRule="auto"/>
              <w:ind w:left="440"/>
              <w:rPr>
                <w:rFonts w:ascii="宋体" w:hAnsi="宋体" w:eastAsia="宋体" w:cs="宋体"/>
                <w:sz w:val="19"/>
                <w:szCs w:val="19"/>
              </w:rPr>
            </w:pPr>
            <w:r>
              <w:rPr>
                <w:rFonts w:ascii="宋体" w:hAnsi="宋体" w:eastAsia="宋体" w:cs="宋体"/>
                <w:spacing w:val="-15"/>
                <w:w w:val="84"/>
                <w:sz w:val="19"/>
                <w:szCs w:val="19"/>
              </w:rPr>
              <w:t>资金及时发放率</w:t>
            </w:r>
          </w:p>
        </w:tc>
        <w:tc>
          <w:tcPr>
            <w:tcW w:w="840" w:type="dxa"/>
            <w:tcBorders>
              <w:left w:val="single" w:color="000000" w:sz="4" w:space="0"/>
              <w:right w:val="single" w:color="000000" w:sz="4" w:space="0"/>
            </w:tcBorders>
            <w:vAlign w:val="top"/>
          </w:tcPr>
          <w:p>
            <w:pPr>
              <w:spacing w:before="110" w:line="185" w:lineRule="auto"/>
              <w:ind w:left="296"/>
              <w:rPr>
                <w:rFonts w:ascii="宋体" w:hAnsi="宋体" w:eastAsia="宋体" w:cs="宋体"/>
                <w:sz w:val="19"/>
                <w:szCs w:val="19"/>
              </w:rPr>
            </w:pPr>
            <w:r>
              <w:rPr>
                <w:rFonts w:ascii="宋体" w:hAnsi="宋体" w:eastAsia="宋体" w:cs="宋体"/>
                <w:spacing w:val="-18"/>
                <w:w w:val="96"/>
                <w:sz w:val="19"/>
                <w:szCs w:val="19"/>
              </w:rPr>
              <w:t>100%</w:t>
            </w:r>
          </w:p>
        </w:tc>
        <w:tc>
          <w:tcPr>
            <w:tcW w:w="847" w:type="dxa"/>
            <w:tcBorders>
              <w:left w:val="single" w:color="000000" w:sz="4" w:space="0"/>
              <w:right w:val="single" w:color="000000" w:sz="4" w:space="0"/>
            </w:tcBorders>
            <w:vAlign w:val="top"/>
          </w:tcPr>
          <w:p>
            <w:pPr>
              <w:spacing w:before="110" w:line="185" w:lineRule="auto"/>
              <w:ind w:left="302"/>
              <w:rPr>
                <w:rFonts w:ascii="宋体" w:hAnsi="宋体" w:eastAsia="宋体" w:cs="宋体"/>
                <w:sz w:val="19"/>
                <w:szCs w:val="19"/>
              </w:rPr>
            </w:pPr>
            <w:r>
              <w:rPr>
                <w:rFonts w:ascii="宋体" w:hAnsi="宋体" w:eastAsia="宋体" w:cs="宋体"/>
                <w:spacing w:val="-18"/>
                <w:w w:val="96"/>
                <w:sz w:val="19"/>
                <w:szCs w:val="19"/>
              </w:rPr>
              <w:t>100%</w:t>
            </w:r>
          </w:p>
        </w:tc>
        <w:tc>
          <w:tcPr>
            <w:tcW w:w="734" w:type="dxa"/>
            <w:tcBorders>
              <w:left w:val="single" w:color="000000" w:sz="4" w:space="0"/>
              <w:right w:val="single" w:color="000000" w:sz="4" w:space="0"/>
            </w:tcBorders>
            <w:vAlign w:val="top"/>
          </w:tcPr>
          <w:p>
            <w:pPr>
              <w:spacing w:before="111" w:line="184" w:lineRule="auto"/>
              <w:ind w:left="341"/>
              <w:rPr>
                <w:rFonts w:ascii="宋体" w:hAnsi="宋体" w:eastAsia="宋体" w:cs="宋体"/>
                <w:sz w:val="19"/>
                <w:szCs w:val="19"/>
              </w:rPr>
            </w:pPr>
            <w:r>
              <w:rPr>
                <w:rFonts w:ascii="宋体" w:hAnsi="宋体" w:eastAsia="宋体" w:cs="宋体"/>
                <w:sz w:val="19"/>
                <w:szCs w:val="19"/>
              </w:rPr>
              <w:t>4</w:t>
            </w:r>
          </w:p>
        </w:tc>
        <w:tc>
          <w:tcPr>
            <w:tcW w:w="923" w:type="dxa"/>
            <w:tcBorders>
              <w:left w:val="single" w:color="000000" w:sz="4" w:space="0"/>
              <w:right w:val="single" w:color="000000" w:sz="4" w:space="0"/>
            </w:tcBorders>
            <w:vAlign w:val="top"/>
          </w:tcPr>
          <w:p>
            <w:pPr>
              <w:spacing w:before="111" w:line="184" w:lineRule="auto"/>
              <w:ind w:left="437"/>
              <w:rPr>
                <w:rFonts w:ascii="宋体" w:hAnsi="宋体" w:eastAsia="宋体" w:cs="宋体"/>
                <w:sz w:val="19"/>
                <w:szCs w:val="19"/>
              </w:rPr>
            </w:pPr>
            <w:r>
              <w:rPr>
                <w:rFonts w:ascii="宋体" w:hAnsi="宋体" w:eastAsia="宋体" w:cs="宋体"/>
                <w:sz w:val="19"/>
                <w:szCs w:val="19"/>
              </w:rPr>
              <w:t>4</w:t>
            </w:r>
          </w:p>
        </w:tc>
        <w:tc>
          <w:tcPr>
            <w:tcW w:w="1354" w:type="dxa"/>
            <w:gridSpan w:val="2"/>
            <w:tcBorders>
              <w:left w:val="single" w:color="000000" w:sz="4" w:space="0"/>
              <w:right w:val="single" w:color="000000" w:sz="2" w:space="0"/>
            </w:tcBorders>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56" w:hRule="atLeast"/>
        </w:trPr>
        <w:tc>
          <w:tcPr>
            <w:tcW w:w="272" w:type="dxa"/>
            <w:vMerge w:val="continue"/>
            <w:tcBorders>
              <w:top w:val="nil"/>
              <w:left w:val="single" w:color="000000" w:sz="2" w:space="0"/>
              <w:bottom w:val="nil"/>
              <w:right w:val="single" w:color="000000" w:sz="4" w:space="0"/>
            </w:tcBorders>
            <w:textDirection w:val="tbRlV"/>
            <w:vAlign w:val="top"/>
          </w:tcPr>
          <w:p>
            <w:pPr>
              <w:pStyle w:val="6"/>
            </w:pPr>
          </w:p>
        </w:tc>
        <w:tc>
          <w:tcPr>
            <w:tcW w:w="629" w:type="dxa"/>
            <w:vMerge w:val="continue"/>
            <w:tcBorders>
              <w:top w:val="nil"/>
              <w:left w:val="single" w:color="000000" w:sz="4" w:space="0"/>
              <w:bottom w:val="nil"/>
              <w:right w:val="single" w:color="000000" w:sz="4" w:space="0"/>
            </w:tcBorders>
            <w:vAlign w:val="top"/>
          </w:tcPr>
          <w:p>
            <w:pPr>
              <w:pStyle w:val="6"/>
            </w:pPr>
          </w:p>
        </w:tc>
        <w:tc>
          <w:tcPr>
            <w:tcW w:w="986" w:type="dxa"/>
            <w:tcBorders>
              <w:left w:val="single" w:color="000000" w:sz="4" w:space="0"/>
              <w:right w:val="single" w:color="000000" w:sz="4" w:space="0"/>
            </w:tcBorders>
            <w:vAlign w:val="top"/>
          </w:tcPr>
          <w:p>
            <w:pPr>
              <w:spacing w:before="146" w:line="225" w:lineRule="auto"/>
              <w:ind w:left="225"/>
              <w:rPr>
                <w:rFonts w:ascii="宋体" w:hAnsi="宋体" w:eastAsia="宋体" w:cs="宋体"/>
                <w:sz w:val="19"/>
                <w:szCs w:val="19"/>
              </w:rPr>
            </w:pPr>
            <w:r>
              <w:rPr>
                <w:rFonts w:ascii="宋体" w:hAnsi="宋体" w:eastAsia="宋体" w:cs="宋体"/>
                <w:spacing w:val="-15"/>
                <w:w w:val="87"/>
                <w:sz w:val="19"/>
                <w:szCs w:val="19"/>
              </w:rPr>
              <w:t>时效指标</w:t>
            </w:r>
          </w:p>
        </w:tc>
        <w:tc>
          <w:tcPr>
            <w:tcW w:w="1837" w:type="dxa"/>
            <w:gridSpan w:val="2"/>
            <w:tcBorders>
              <w:left w:val="single" w:color="000000" w:sz="4" w:space="0"/>
              <w:right w:val="single" w:color="000000" w:sz="4" w:space="0"/>
            </w:tcBorders>
            <w:vAlign w:val="top"/>
          </w:tcPr>
          <w:p>
            <w:pPr>
              <w:spacing w:before="138" w:line="225" w:lineRule="auto"/>
              <w:ind w:left="506"/>
              <w:rPr>
                <w:rFonts w:ascii="宋体" w:hAnsi="宋体" w:eastAsia="宋体" w:cs="宋体"/>
                <w:sz w:val="19"/>
                <w:szCs w:val="19"/>
              </w:rPr>
            </w:pPr>
            <w:r>
              <w:rPr>
                <w:rFonts w:ascii="宋体" w:hAnsi="宋体" w:eastAsia="宋体" w:cs="宋体"/>
                <w:spacing w:val="-28"/>
                <w:w w:val="92"/>
                <w:sz w:val="19"/>
                <w:szCs w:val="19"/>
              </w:rPr>
              <w:t>项目实施时间</w:t>
            </w:r>
          </w:p>
        </w:tc>
        <w:tc>
          <w:tcPr>
            <w:tcW w:w="840" w:type="dxa"/>
            <w:tcBorders>
              <w:left w:val="single" w:color="000000" w:sz="4" w:space="0"/>
              <w:right w:val="single" w:color="000000" w:sz="4" w:space="0"/>
            </w:tcBorders>
            <w:vAlign w:val="top"/>
          </w:tcPr>
          <w:p>
            <w:pPr>
              <w:spacing w:before="61" w:line="187" w:lineRule="auto"/>
              <w:ind w:left="182" w:right="128" w:hanging="35"/>
              <w:rPr>
                <w:rFonts w:ascii="宋体" w:hAnsi="宋体" w:eastAsia="宋体" w:cs="宋体"/>
                <w:sz w:val="19"/>
                <w:szCs w:val="19"/>
              </w:rPr>
            </w:pPr>
            <w:r>
              <w:rPr>
                <w:rFonts w:ascii="宋体" w:hAnsi="宋体" w:eastAsia="宋体" w:cs="宋体"/>
                <w:spacing w:val="-18"/>
                <w:w w:val="91"/>
                <w:sz w:val="19"/>
                <w:szCs w:val="19"/>
              </w:rPr>
              <w:t>2020.3.-</w:t>
            </w:r>
            <w:r>
              <w:rPr>
                <w:rFonts w:ascii="宋体" w:hAnsi="宋体" w:eastAsia="宋体" w:cs="宋体"/>
                <w:spacing w:val="4"/>
                <w:sz w:val="19"/>
                <w:szCs w:val="19"/>
              </w:rPr>
              <w:t xml:space="preserve"> </w:t>
            </w:r>
            <w:r>
              <w:rPr>
                <w:rFonts w:ascii="宋体" w:hAnsi="宋体" w:eastAsia="宋体" w:cs="宋体"/>
                <w:spacing w:val="-23"/>
                <w:sz w:val="19"/>
                <w:szCs w:val="19"/>
              </w:rPr>
              <w:t>2020.10</w:t>
            </w:r>
          </w:p>
        </w:tc>
        <w:tc>
          <w:tcPr>
            <w:tcW w:w="847" w:type="dxa"/>
            <w:tcBorders>
              <w:left w:val="single" w:color="000000" w:sz="4" w:space="0"/>
              <w:right w:val="single" w:color="000000" w:sz="4" w:space="0"/>
            </w:tcBorders>
            <w:vAlign w:val="top"/>
          </w:tcPr>
          <w:p>
            <w:pPr>
              <w:spacing w:before="61" w:line="187" w:lineRule="auto"/>
              <w:ind w:left="188" w:right="130" w:hanging="35"/>
              <w:rPr>
                <w:rFonts w:ascii="宋体" w:hAnsi="宋体" w:eastAsia="宋体" w:cs="宋体"/>
                <w:sz w:val="19"/>
                <w:szCs w:val="19"/>
              </w:rPr>
            </w:pPr>
            <w:r>
              <w:rPr>
                <w:rFonts w:ascii="宋体" w:hAnsi="宋体" w:eastAsia="宋体" w:cs="宋体"/>
                <w:spacing w:val="-18"/>
                <w:w w:val="91"/>
                <w:sz w:val="19"/>
                <w:szCs w:val="19"/>
              </w:rPr>
              <w:t>2020.3.-</w:t>
            </w:r>
            <w:r>
              <w:rPr>
                <w:rFonts w:ascii="宋体" w:hAnsi="宋体" w:eastAsia="宋体" w:cs="宋体"/>
                <w:spacing w:val="4"/>
                <w:sz w:val="19"/>
                <w:szCs w:val="19"/>
              </w:rPr>
              <w:t xml:space="preserve"> </w:t>
            </w:r>
            <w:r>
              <w:rPr>
                <w:rFonts w:ascii="宋体" w:hAnsi="宋体" w:eastAsia="宋体" w:cs="宋体"/>
                <w:spacing w:val="-23"/>
                <w:sz w:val="19"/>
                <w:szCs w:val="19"/>
              </w:rPr>
              <w:t>2020.10</w:t>
            </w:r>
          </w:p>
        </w:tc>
        <w:tc>
          <w:tcPr>
            <w:tcW w:w="734" w:type="dxa"/>
            <w:tcBorders>
              <w:left w:val="single" w:color="000000" w:sz="4" w:space="0"/>
              <w:right w:val="single" w:color="000000" w:sz="4" w:space="0"/>
            </w:tcBorders>
            <w:vAlign w:val="top"/>
          </w:tcPr>
          <w:p>
            <w:pPr>
              <w:spacing w:before="179" w:line="184" w:lineRule="auto"/>
              <w:ind w:left="344"/>
              <w:rPr>
                <w:rFonts w:ascii="宋体" w:hAnsi="宋体" w:eastAsia="宋体" w:cs="宋体"/>
                <w:sz w:val="19"/>
                <w:szCs w:val="19"/>
              </w:rPr>
            </w:pPr>
            <w:r>
              <w:rPr>
                <w:rFonts w:ascii="宋体" w:hAnsi="宋体" w:eastAsia="宋体" w:cs="宋体"/>
                <w:sz w:val="19"/>
                <w:szCs w:val="19"/>
              </w:rPr>
              <w:t>3</w:t>
            </w:r>
          </w:p>
        </w:tc>
        <w:tc>
          <w:tcPr>
            <w:tcW w:w="923" w:type="dxa"/>
            <w:tcBorders>
              <w:left w:val="single" w:color="000000" w:sz="4" w:space="0"/>
              <w:right w:val="single" w:color="000000" w:sz="4" w:space="0"/>
            </w:tcBorders>
            <w:vAlign w:val="top"/>
          </w:tcPr>
          <w:p>
            <w:pPr>
              <w:spacing w:before="179" w:line="184" w:lineRule="auto"/>
              <w:ind w:left="440"/>
              <w:rPr>
                <w:rFonts w:ascii="宋体" w:hAnsi="宋体" w:eastAsia="宋体" w:cs="宋体"/>
                <w:sz w:val="19"/>
                <w:szCs w:val="19"/>
              </w:rPr>
            </w:pPr>
            <w:r>
              <w:rPr>
                <w:rFonts w:ascii="宋体" w:hAnsi="宋体" w:eastAsia="宋体" w:cs="宋体"/>
                <w:sz w:val="19"/>
                <w:szCs w:val="19"/>
              </w:rPr>
              <w:t>3</w:t>
            </w:r>
          </w:p>
        </w:tc>
        <w:tc>
          <w:tcPr>
            <w:tcW w:w="1354" w:type="dxa"/>
            <w:gridSpan w:val="2"/>
            <w:tcBorders>
              <w:left w:val="single" w:color="000000" w:sz="4" w:space="0"/>
              <w:right w:val="single" w:color="000000" w:sz="2" w:space="0"/>
            </w:tcBorders>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19" w:hRule="atLeast"/>
        </w:trPr>
        <w:tc>
          <w:tcPr>
            <w:tcW w:w="272" w:type="dxa"/>
            <w:vMerge w:val="continue"/>
            <w:tcBorders>
              <w:top w:val="nil"/>
              <w:left w:val="single" w:color="000000" w:sz="2" w:space="0"/>
              <w:bottom w:val="nil"/>
              <w:right w:val="single" w:color="000000" w:sz="4" w:space="0"/>
            </w:tcBorders>
            <w:textDirection w:val="tbRlV"/>
            <w:vAlign w:val="top"/>
          </w:tcPr>
          <w:p>
            <w:pPr>
              <w:pStyle w:val="6"/>
            </w:pPr>
          </w:p>
        </w:tc>
        <w:tc>
          <w:tcPr>
            <w:tcW w:w="629" w:type="dxa"/>
            <w:vMerge w:val="continue"/>
            <w:tcBorders>
              <w:top w:val="nil"/>
              <w:left w:val="single" w:color="000000" w:sz="4" w:space="0"/>
              <w:bottom w:val="nil"/>
              <w:right w:val="single" w:color="000000" w:sz="4" w:space="0"/>
            </w:tcBorders>
            <w:vAlign w:val="top"/>
          </w:tcPr>
          <w:p>
            <w:pPr>
              <w:pStyle w:val="6"/>
            </w:pPr>
          </w:p>
        </w:tc>
        <w:tc>
          <w:tcPr>
            <w:tcW w:w="986" w:type="dxa"/>
            <w:vMerge w:val="restart"/>
            <w:tcBorders>
              <w:left w:val="single" w:color="000000" w:sz="4" w:space="0"/>
              <w:bottom w:val="nil"/>
              <w:right w:val="single" w:color="000000" w:sz="4" w:space="0"/>
            </w:tcBorders>
            <w:vAlign w:val="top"/>
          </w:tcPr>
          <w:p>
            <w:pPr>
              <w:pStyle w:val="6"/>
              <w:spacing w:line="253" w:lineRule="auto"/>
            </w:pPr>
          </w:p>
          <w:p>
            <w:pPr>
              <w:pStyle w:val="6"/>
              <w:spacing w:line="254" w:lineRule="auto"/>
            </w:pPr>
          </w:p>
          <w:p>
            <w:pPr>
              <w:spacing w:before="62" w:line="223" w:lineRule="auto"/>
              <w:ind w:left="220"/>
              <w:rPr>
                <w:rFonts w:ascii="宋体" w:hAnsi="宋体" w:eastAsia="宋体" w:cs="宋体"/>
                <w:sz w:val="19"/>
                <w:szCs w:val="19"/>
              </w:rPr>
            </w:pPr>
            <w:r>
              <w:rPr>
                <w:rFonts w:ascii="宋体" w:hAnsi="宋体" w:eastAsia="宋体" w:cs="宋体"/>
                <w:spacing w:val="-14"/>
                <w:w w:val="87"/>
                <w:sz w:val="19"/>
                <w:szCs w:val="19"/>
              </w:rPr>
              <w:t>成本指标</w:t>
            </w:r>
          </w:p>
        </w:tc>
        <w:tc>
          <w:tcPr>
            <w:tcW w:w="1837" w:type="dxa"/>
            <w:gridSpan w:val="2"/>
            <w:tcBorders>
              <w:left w:val="single" w:color="000000" w:sz="4" w:space="0"/>
              <w:right w:val="single" w:color="000000" w:sz="4" w:space="0"/>
            </w:tcBorders>
            <w:vAlign w:val="top"/>
          </w:tcPr>
          <w:p>
            <w:pPr>
              <w:spacing w:before="71" w:line="223" w:lineRule="auto"/>
              <w:ind w:left="714"/>
              <w:rPr>
                <w:rFonts w:ascii="宋体" w:hAnsi="宋体" w:eastAsia="宋体" w:cs="宋体"/>
                <w:sz w:val="19"/>
                <w:szCs w:val="19"/>
              </w:rPr>
            </w:pPr>
            <w:r>
              <w:rPr>
                <w:rFonts w:ascii="宋体" w:hAnsi="宋体" w:eastAsia="宋体" w:cs="宋体"/>
                <w:spacing w:val="-16"/>
                <w:w w:val="90"/>
                <w:sz w:val="19"/>
                <w:szCs w:val="19"/>
              </w:rPr>
              <w:t>春小麦</w:t>
            </w:r>
          </w:p>
        </w:tc>
        <w:tc>
          <w:tcPr>
            <w:tcW w:w="840" w:type="dxa"/>
            <w:tcBorders>
              <w:left w:val="single" w:color="000000" w:sz="4" w:space="0"/>
              <w:right w:val="single" w:color="000000" w:sz="4" w:space="0"/>
            </w:tcBorders>
            <w:vAlign w:val="top"/>
          </w:tcPr>
          <w:p>
            <w:pPr>
              <w:spacing w:before="78" w:line="224" w:lineRule="auto"/>
              <w:ind w:left="261"/>
              <w:rPr>
                <w:rFonts w:ascii="宋体" w:hAnsi="宋体" w:eastAsia="宋体" w:cs="宋体"/>
                <w:sz w:val="19"/>
                <w:szCs w:val="19"/>
              </w:rPr>
            </w:pPr>
            <w:r>
              <w:rPr>
                <w:rFonts w:ascii="宋体" w:hAnsi="宋体" w:eastAsia="宋体" w:cs="宋体"/>
                <w:spacing w:val="-22"/>
                <w:sz w:val="19"/>
                <w:szCs w:val="19"/>
              </w:rPr>
              <w:t>115元</w:t>
            </w:r>
          </w:p>
        </w:tc>
        <w:tc>
          <w:tcPr>
            <w:tcW w:w="847" w:type="dxa"/>
            <w:tcBorders>
              <w:left w:val="single" w:color="000000" w:sz="4" w:space="0"/>
              <w:right w:val="single" w:color="000000" w:sz="4" w:space="0"/>
            </w:tcBorders>
            <w:vAlign w:val="top"/>
          </w:tcPr>
          <w:p>
            <w:pPr>
              <w:spacing w:before="78" w:line="224" w:lineRule="auto"/>
              <w:ind w:left="161"/>
              <w:rPr>
                <w:rFonts w:ascii="宋体" w:hAnsi="宋体" w:eastAsia="宋体" w:cs="宋体"/>
                <w:sz w:val="19"/>
                <w:szCs w:val="19"/>
              </w:rPr>
            </w:pPr>
            <w:r>
              <w:rPr>
                <w:rFonts w:ascii="宋体" w:hAnsi="宋体" w:eastAsia="宋体" w:cs="宋体"/>
                <w:spacing w:val="-23"/>
                <w:w w:val="96"/>
                <w:sz w:val="19"/>
                <w:szCs w:val="19"/>
              </w:rPr>
              <w:t>115元/亩</w:t>
            </w:r>
          </w:p>
        </w:tc>
        <w:tc>
          <w:tcPr>
            <w:tcW w:w="734" w:type="dxa"/>
            <w:tcBorders>
              <w:left w:val="single" w:color="000000" w:sz="4" w:space="0"/>
              <w:right w:val="single" w:color="000000" w:sz="4" w:space="0"/>
            </w:tcBorders>
            <w:vAlign w:val="top"/>
          </w:tcPr>
          <w:p>
            <w:pPr>
              <w:spacing w:before="112" w:line="183" w:lineRule="auto"/>
              <w:ind w:left="344"/>
              <w:rPr>
                <w:rFonts w:ascii="宋体" w:hAnsi="宋体" w:eastAsia="宋体" w:cs="宋体"/>
                <w:sz w:val="19"/>
                <w:szCs w:val="19"/>
              </w:rPr>
            </w:pPr>
            <w:r>
              <w:rPr>
                <w:rFonts w:ascii="宋体" w:hAnsi="宋体" w:eastAsia="宋体" w:cs="宋体"/>
                <w:sz w:val="19"/>
                <w:szCs w:val="19"/>
              </w:rPr>
              <w:t>5</w:t>
            </w:r>
          </w:p>
        </w:tc>
        <w:tc>
          <w:tcPr>
            <w:tcW w:w="923" w:type="dxa"/>
            <w:tcBorders>
              <w:left w:val="single" w:color="000000" w:sz="4" w:space="0"/>
              <w:right w:val="single" w:color="000000" w:sz="4" w:space="0"/>
            </w:tcBorders>
            <w:vAlign w:val="top"/>
          </w:tcPr>
          <w:p>
            <w:pPr>
              <w:spacing w:before="112" w:line="183" w:lineRule="auto"/>
              <w:ind w:left="440"/>
              <w:rPr>
                <w:rFonts w:ascii="宋体" w:hAnsi="宋体" w:eastAsia="宋体" w:cs="宋体"/>
                <w:sz w:val="19"/>
                <w:szCs w:val="19"/>
              </w:rPr>
            </w:pPr>
            <w:r>
              <w:rPr>
                <w:rFonts w:ascii="宋体" w:hAnsi="宋体" w:eastAsia="宋体" w:cs="宋体"/>
                <w:sz w:val="19"/>
                <w:szCs w:val="19"/>
              </w:rPr>
              <w:t>5</w:t>
            </w:r>
          </w:p>
        </w:tc>
        <w:tc>
          <w:tcPr>
            <w:tcW w:w="1354" w:type="dxa"/>
            <w:gridSpan w:val="2"/>
            <w:tcBorders>
              <w:left w:val="single" w:color="000000" w:sz="4" w:space="0"/>
              <w:right w:val="single" w:color="000000" w:sz="2" w:space="0"/>
            </w:tcBorders>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20" w:hRule="atLeast"/>
        </w:trPr>
        <w:tc>
          <w:tcPr>
            <w:tcW w:w="272" w:type="dxa"/>
            <w:vMerge w:val="continue"/>
            <w:tcBorders>
              <w:top w:val="nil"/>
              <w:left w:val="single" w:color="000000" w:sz="2" w:space="0"/>
              <w:bottom w:val="nil"/>
              <w:right w:val="single" w:color="000000" w:sz="4" w:space="0"/>
            </w:tcBorders>
            <w:textDirection w:val="tbRlV"/>
            <w:vAlign w:val="top"/>
          </w:tcPr>
          <w:p>
            <w:pPr>
              <w:pStyle w:val="6"/>
            </w:pPr>
          </w:p>
        </w:tc>
        <w:tc>
          <w:tcPr>
            <w:tcW w:w="629" w:type="dxa"/>
            <w:vMerge w:val="continue"/>
            <w:tcBorders>
              <w:top w:val="nil"/>
              <w:left w:val="single" w:color="000000" w:sz="4" w:space="0"/>
              <w:bottom w:val="nil"/>
              <w:right w:val="single" w:color="000000" w:sz="4" w:space="0"/>
            </w:tcBorders>
            <w:vAlign w:val="top"/>
          </w:tcPr>
          <w:p>
            <w:pPr>
              <w:pStyle w:val="6"/>
            </w:pPr>
          </w:p>
        </w:tc>
        <w:tc>
          <w:tcPr>
            <w:tcW w:w="986" w:type="dxa"/>
            <w:vMerge w:val="continue"/>
            <w:tcBorders>
              <w:top w:val="nil"/>
              <w:left w:val="single" w:color="000000" w:sz="4" w:space="0"/>
              <w:bottom w:val="nil"/>
              <w:right w:val="single" w:color="000000" w:sz="4" w:space="0"/>
            </w:tcBorders>
            <w:vAlign w:val="top"/>
          </w:tcPr>
          <w:p>
            <w:pPr>
              <w:pStyle w:val="6"/>
            </w:pPr>
          </w:p>
        </w:tc>
        <w:tc>
          <w:tcPr>
            <w:tcW w:w="1837" w:type="dxa"/>
            <w:gridSpan w:val="2"/>
            <w:tcBorders>
              <w:left w:val="single" w:color="000000" w:sz="4" w:space="0"/>
              <w:right w:val="single" w:color="000000" w:sz="4" w:space="0"/>
            </w:tcBorders>
            <w:vAlign w:val="top"/>
          </w:tcPr>
          <w:p>
            <w:pPr>
              <w:spacing w:before="71" w:line="223" w:lineRule="auto"/>
              <w:ind w:left="717"/>
              <w:rPr>
                <w:rFonts w:ascii="宋体" w:hAnsi="宋体" w:eastAsia="宋体" w:cs="宋体"/>
                <w:sz w:val="19"/>
                <w:szCs w:val="19"/>
              </w:rPr>
            </w:pPr>
            <w:r>
              <w:rPr>
                <w:rFonts w:ascii="宋体" w:hAnsi="宋体" w:eastAsia="宋体" w:cs="宋体"/>
                <w:spacing w:val="-18"/>
                <w:w w:val="90"/>
                <w:sz w:val="19"/>
                <w:szCs w:val="19"/>
              </w:rPr>
              <w:t>冬小麦</w:t>
            </w:r>
          </w:p>
        </w:tc>
        <w:tc>
          <w:tcPr>
            <w:tcW w:w="840" w:type="dxa"/>
            <w:tcBorders>
              <w:left w:val="single" w:color="000000" w:sz="4" w:space="0"/>
              <w:right w:val="single" w:color="000000" w:sz="4" w:space="0"/>
            </w:tcBorders>
            <w:vAlign w:val="top"/>
          </w:tcPr>
          <w:p>
            <w:pPr>
              <w:spacing w:before="79" w:line="224" w:lineRule="auto"/>
              <w:ind w:left="253"/>
              <w:rPr>
                <w:rFonts w:ascii="宋体" w:hAnsi="宋体" w:eastAsia="宋体" w:cs="宋体"/>
                <w:sz w:val="19"/>
                <w:szCs w:val="19"/>
              </w:rPr>
            </w:pPr>
            <w:r>
              <w:rPr>
                <w:rFonts w:ascii="宋体" w:hAnsi="宋体" w:eastAsia="宋体" w:cs="宋体"/>
                <w:spacing w:val="-17"/>
                <w:w w:val="97"/>
                <w:sz w:val="19"/>
                <w:szCs w:val="19"/>
              </w:rPr>
              <w:t>220元</w:t>
            </w:r>
          </w:p>
        </w:tc>
        <w:tc>
          <w:tcPr>
            <w:tcW w:w="847" w:type="dxa"/>
            <w:tcBorders>
              <w:left w:val="single" w:color="000000" w:sz="4" w:space="0"/>
              <w:right w:val="single" w:color="000000" w:sz="4" w:space="0"/>
            </w:tcBorders>
            <w:vAlign w:val="top"/>
          </w:tcPr>
          <w:p>
            <w:pPr>
              <w:spacing w:before="79" w:line="224" w:lineRule="auto"/>
              <w:ind w:left="153"/>
              <w:rPr>
                <w:rFonts w:ascii="宋体" w:hAnsi="宋体" w:eastAsia="宋体" w:cs="宋体"/>
                <w:sz w:val="19"/>
                <w:szCs w:val="19"/>
              </w:rPr>
            </w:pPr>
            <w:r>
              <w:rPr>
                <w:rFonts w:ascii="宋体" w:hAnsi="宋体" w:eastAsia="宋体" w:cs="宋体"/>
                <w:spacing w:val="-15"/>
                <w:w w:val="91"/>
                <w:sz w:val="19"/>
                <w:szCs w:val="19"/>
              </w:rPr>
              <w:t>220元/亩</w:t>
            </w:r>
          </w:p>
        </w:tc>
        <w:tc>
          <w:tcPr>
            <w:tcW w:w="734" w:type="dxa"/>
            <w:tcBorders>
              <w:left w:val="single" w:color="000000" w:sz="4" w:space="0"/>
              <w:right w:val="single" w:color="000000" w:sz="4" w:space="0"/>
            </w:tcBorders>
            <w:vAlign w:val="top"/>
          </w:tcPr>
          <w:p>
            <w:pPr>
              <w:spacing w:before="113" w:line="183" w:lineRule="auto"/>
              <w:ind w:left="344"/>
              <w:rPr>
                <w:rFonts w:ascii="宋体" w:hAnsi="宋体" w:eastAsia="宋体" w:cs="宋体"/>
                <w:sz w:val="19"/>
                <w:szCs w:val="19"/>
              </w:rPr>
            </w:pPr>
            <w:r>
              <w:rPr>
                <w:rFonts w:ascii="宋体" w:hAnsi="宋体" w:eastAsia="宋体" w:cs="宋体"/>
                <w:sz w:val="19"/>
                <w:szCs w:val="19"/>
              </w:rPr>
              <w:t>5</w:t>
            </w:r>
          </w:p>
        </w:tc>
        <w:tc>
          <w:tcPr>
            <w:tcW w:w="923" w:type="dxa"/>
            <w:tcBorders>
              <w:left w:val="single" w:color="000000" w:sz="4" w:space="0"/>
              <w:right w:val="single" w:color="000000" w:sz="4" w:space="0"/>
            </w:tcBorders>
            <w:vAlign w:val="top"/>
          </w:tcPr>
          <w:p>
            <w:pPr>
              <w:spacing w:before="113" w:line="183" w:lineRule="auto"/>
              <w:ind w:left="440"/>
              <w:rPr>
                <w:rFonts w:ascii="宋体" w:hAnsi="宋体" w:eastAsia="宋体" w:cs="宋体"/>
                <w:sz w:val="19"/>
                <w:szCs w:val="19"/>
              </w:rPr>
            </w:pPr>
            <w:r>
              <w:rPr>
                <w:rFonts w:ascii="宋体" w:hAnsi="宋体" w:eastAsia="宋体" w:cs="宋体"/>
                <w:sz w:val="19"/>
                <w:szCs w:val="19"/>
              </w:rPr>
              <w:t>5</w:t>
            </w:r>
          </w:p>
        </w:tc>
        <w:tc>
          <w:tcPr>
            <w:tcW w:w="1354" w:type="dxa"/>
            <w:gridSpan w:val="2"/>
            <w:tcBorders>
              <w:left w:val="single" w:color="000000" w:sz="4" w:space="0"/>
              <w:right w:val="single" w:color="000000" w:sz="2" w:space="0"/>
            </w:tcBorders>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19" w:hRule="atLeast"/>
        </w:trPr>
        <w:tc>
          <w:tcPr>
            <w:tcW w:w="272" w:type="dxa"/>
            <w:vMerge w:val="continue"/>
            <w:tcBorders>
              <w:top w:val="nil"/>
              <w:left w:val="single" w:color="000000" w:sz="2" w:space="0"/>
              <w:bottom w:val="nil"/>
              <w:right w:val="single" w:color="000000" w:sz="4" w:space="0"/>
            </w:tcBorders>
            <w:textDirection w:val="tbRlV"/>
            <w:vAlign w:val="top"/>
          </w:tcPr>
          <w:p>
            <w:pPr>
              <w:pStyle w:val="6"/>
            </w:pPr>
          </w:p>
        </w:tc>
        <w:tc>
          <w:tcPr>
            <w:tcW w:w="629" w:type="dxa"/>
            <w:vMerge w:val="continue"/>
            <w:tcBorders>
              <w:top w:val="nil"/>
              <w:left w:val="single" w:color="000000" w:sz="4" w:space="0"/>
              <w:bottom w:val="nil"/>
              <w:right w:val="single" w:color="000000" w:sz="4" w:space="0"/>
            </w:tcBorders>
            <w:vAlign w:val="top"/>
          </w:tcPr>
          <w:p>
            <w:pPr>
              <w:pStyle w:val="6"/>
            </w:pPr>
          </w:p>
        </w:tc>
        <w:tc>
          <w:tcPr>
            <w:tcW w:w="986" w:type="dxa"/>
            <w:vMerge w:val="continue"/>
            <w:tcBorders>
              <w:top w:val="nil"/>
              <w:left w:val="single" w:color="000000" w:sz="4" w:space="0"/>
              <w:bottom w:val="nil"/>
              <w:right w:val="single" w:color="000000" w:sz="4" w:space="0"/>
            </w:tcBorders>
            <w:vAlign w:val="top"/>
          </w:tcPr>
          <w:p>
            <w:pPr>
              <w:pStyle w:val="6"/>
            </w:pPr>
          </w:p>
        </w:tc>
        <w:tc>
          <w:tcPr>
            <w:tcW w:w="1837" w:type="dxa"/>
            <w:gridSpan w:val="2"/>
            <w:tcBorders>
              <w:left w:val="single" w:color="000000" w:sz="4" w:space="0"/>
              <w:right w:val="single" w:color="000000" w:sz="4" w:space="0"/>
            </w:tcBorders>
            <w:vAlign w:val="top"/>
          </w:tcPr>
          <w:p>
            <w:pPr>
              <w:spacing w:before="70" w:line="224" w:lineRule="auto"/>
              <w:ind w:left="643"/>
              <w:rPr>
                <w:rFonts w:ascii="宋体" w:hAnsi="宋体" w:eastAsia="宋体" w:cs="宋体"/>
                <w:sz w:val="19"/>
                <w:szCs w:val="19"/>
              </w:rPr>
            </w:pPr>
            <w:r>
              <w:rPr>
                <w:rFonts w:ascii="宋体" w:hAnsi="宋体" w:eastAsia="宋体" w:cs="宋体"/>
                <w:spacing w:val="-12"/>
                <w:w w:val="86"/>
                <w:sz w:val="19"/>
                <w:szCs w:val="19"/>
              </w:rPr>
              <w:t>籽粒玉米</w:t>
            </w:r>
          </w:p>
        </w:tc>
        <w:tc>
          <w:tcPr>
            <w:tcW w:w="840" w:type="dxa"/>
            <w:tcBorders>
              <w:left w:val="single" w:color="000000" w:sz="4" w:space="0"/>
              <w:right w:val="single" w:color="000000" w:sz="4" w:space="0"/>
            </w:tcBorders>
            <w:vAlign w:val="top"/>
          </w:tcPr>
          <w:p>
            <w:pPr>
              <w:spacing w:before="78" w:line="224" w:lineRule="auto"/>
              <w:ind w:left="296"/>
              <w:rPr>
                <w:rFonts w:ascii="宋体" w:hAnsi="宋体" w:eastAsia="宋体" w:cs="宋体"/>
                <w:sz w:val="19"/>
                <w:szCs w:val="19"/>
              </w:rPr>
            </w:pPr>
            <w:r>
              <w:rPr>
                <w:rFonts w:ascii="宋体" w:hAnsi="宋体" w:eastAsia="宋体" w:cs="宋体"/>
                <w:spacing w:val="-20"/>
                <w:sz w:val="19"/>
                <w:szCs w:val="19"/>
              </w:rPr>
              <w:t>18元</w:t>
            </w:r>
          </w:p>
        </w:tc>
        <w:tc>
          <w:tcPr>
            <w:tcW w:w="847" w:type="dxa"/>
            <w:tcBorders>
              <w:left w:val="single" w:color="000000" w:sz="4" w:space="0"/>
              <w:right w:val="single" w:color="000000" w:sz="4" w:space="0"/>
            </w:tcBorders>
            <w:vAlign w:val="top"/>
          </w:tcPr>
          <w:p>
            <w:pPr>
              <w:spacing w:before="78" w:line="224" w:lineRule="auto"/>
              <w:ind w:left="196"/>
              <w:rPr>
                <w:rFonts w:ascii="宋体" w:hAnsi="宋体" w:eastAsia="宋体" w:cs="宋体"/>
                <w:sz w:val="19"/>
                <w:szCs w:val="19"/>
              </w:rPr>
            </w:pPr>
            <w:r>
              <w:rPr>
                <w:rFonts w:ascii="宋体" w:hAnsi="宋体" w:eastAsia="宋体" w:cs="宋体"/>
                <w:spacing w:val="-18"/>
                <w:w w:val="93"/>
                <w:sz w:val="19"/>
                <w:szCs w:val="19"/>
              </w:rPr>
              <w:t>18元/亩</w:t>
            </w:r>
          </w:p>
        </w:tc>
        <w:tc>
          <w:tcPr>
            <w:tcW w:w="734" w:type="dxa"/>
            <w:tcBorders>
              <w:left w:val="single" w:color="000000" w:sz="4" w:space="0"/>
              <w:right w:val="single" w:color="000000" w:sz="4" w:space="0"/>
            </w:tcBorders>
            <w:vAlign w:val="top"/>
          </w:tcPr>
          <w:p>
            <w:pPr>
              <w:spacing w:before="112" w:line="183" w:lineRule="auto"/>
              <w:ind w:left="344"/>
              <w:rPr>
                <w:rFonts w:ascii="宋体" w:hAnsi="宋体" w:eastAsia="宋体" w:cs="宋体"/>
                <w:sz w:val="19"/>
                <w:szCs w:val="19"/>
              </w:rPr>
            </w:pPr>
            <w:r>
              <w:rPr>
                <w:rFonts w:ascii="宋体" w:hAnsi="宋体" w:eastAsia="宋体" w:cs="宋体"/>
                <w:sz w:val="19"/>
                <w:szCs w:val="19"/>
              </w:rPr>
              <w:t>5</w:t>
            </w:r>
          </w:p>
        </w:tc>
        <w:tc>
          <w:tcPr>
            <w:tcW w:w="923" w:type="dxa"/>
            <w:tcBorders>
              <w:left w:val="single" w:color="000000" w:sz="4" w:space="0"/>
              <w:right w:val="single" w:color="000000" w:sz="4" w:space="0"/>
            </w:tcBorders>
            <w:vAlign w:val="top"/>
          </w:tcPr>
          <w:p>
            <w:pPr>
              <w:spacing w:before="112" w:line="183" w:lineRule="auto"/>
              <w:ind w:left="440"/>
              <w:rPr>
                <w:rFonts w:ascii="宋体" w:hAnsi="宋体" w:eastAsia="宋体" w:cs="宋体"/>
                <w:sz w:val="19"/>
                <w:szCs w:val="19"/>
              </w:rPr>
            </w:pPr>
            <w:r>
              <w:rPr>
                <w:rFonts w:ascii="宋体" w:hAnsi="宋体" w:eastAsia="宋体" w:cs="宋体"/>
                <w:sz w:val="19"/>
                <w:szCs w:val="19"/>
              </w:rPr>
              <w:t>5</w:t>
            </w:r>
          </w:p>
        </w:tc>
        <w:tc>
          <w:tcPr>
            <w:tcW w:w="1354" w:type="dxa"/>
            <w:gridSpan w:val="2"/>
            <w:tcBorders>
              <w:left w:val="single" w:color="000000" w:sz="4" w:space="0"/>
              <w:right w:val="single" w:color="000000" w:sz="2" w:space="0"/>
            </w:tcBorders>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19" w:hRule="atLeast"/>
        </w:trPr>
        <w:tc>
          <w:tcPr>
            <w:tcW w:w="272" w:type="dxa"/>
            <w:vMerge w:val="continue"/>
            <w:tcBorders>
              <w:top w:val="nil"/>
              <w:left w:val="single" w:color="000000" w:sz="2" w:space="0"/>
              <w:bottom w:val="nil"/>
              <w:right w:val="single" w:color="000000" w:sz="4" w:space="0"/>
            </w:tcBorders>
            <w:textDirection w:val="tbRlV"/>
            <w:vAlign w:val="top"/>
          </w:tcPr>
          <w:p>
            <w:pPr>
              <w:pStyle w:val="6"/>
            </w:pPr>
          </w:p>
        </w:tc>
        <w:tc>
          <w:tcPr>
            <w:tcW w:w="629" w:type="dxa"/>
            <w:vMerge w:val="continue"/>
            <w:tcBorders>
              <w:top w:val="nil"/>
              <w:left w:val="single" w:color="000000" w:sz="4" w:space="0"/>
              <w:right w:val="single" w:color="000000" w:sz="4" w:space="0"/>
            </w:tcBorders>
            <w:vAlign w:val="top"/>
          </w:tcPr>
          <w:p>
            <w:pPr>
              <w:pStyle w:val="6"/>
            </w:pPr>
          </w:p>
        </w:tc>
        <w:tc>
          <w:tcPr>
            <w:tcW w:w="986" w:type="dxa"/>
            <w:vMerge w:val="continue"/>
            <w:tcBorders>
              <w:top w:val="nil"/>
              <w:left w:val="single" w:color="000000" w:sz="4" w:space="0"/>
              <w:right w:val="single" w:color="000000" w:sz="4" w:space="0"/>
            </w:tcBorders>
            <w:vAlign w:val="top"/>
          </w:tcPr>
          <w:p>
            <w:pPr>
              <w:pStyle w:val="6"/>
            </w:pPr>
          </w:p>
        </w:tc>
        <w:tc>
          <w:tcPr>
            <w:tcW w:w="1837" w:type="dxa"/>
            <w:gridSpan w:val="2"/>
            <w:tcBorders>
              <w:left w:val="single" w:color="000000" w:sz="4" w:space="0"/>
              <w:right w:val="single" w:color="000000" w:sz="4" w:space="0"/>
            </w:tcBorders>
            <w:vAlign w:val="top"/>
          </w:tcPr>
          <w:p>
            <w:pPr>
              <w:spacing w:before="71" w:line="223" w:lineRule="auto"/>
              <w:ind w:left="644"/>
              <w:rPr>
                <w:rFonts w:ascii="宋体" w:hAnsi="宋体" w:eastAsia="宋体" w:cs="宋体"/>
                <w:sz w:val="19"/>
                <w:szCs w:val="19"/>
              </w:rPr>
            </w:pPr>
            <w:r>
              <w:rPr>
                <w:rFonts w:ascii="宋体" w:hAnsi="宋体" w:eastAsia="宋体" w:cs="宋体"/>
                <w:spacing w:val="-13"/>
                <w:w w:val="86"/>
                <w:sz w:val="19"/>
                <w:szCs w:val="19"/>
              </w:rPr>
              <w:t>青贮玉米</w:t>
            </w:r>
          </w:p>
        </w:tc>
        <w:tc>
          <w:tcPr>
            <w:tcW w:w="840" w:type="dxa"/>
            <w:tcBorders>
              <w:left w:val="single" w:color="000000" w:sz="4" w:space="0"/>
              <w:right w:val="single" w:color="000000" w:sz="4" w:space="0"/>
            </w:tcBorders>
            <w:vAlign w:val="top"/>
          </w:tcPr>
          <w:p>
            <w:pPr>
              <w:spacing w:before="79" w:line="223" w:lineRule="auto"/>
              <w:ind w:left="261"/>
              <w:rPr>
                <w:rFonts w:ascii="宋体" w:hAnsi="宋体" w:eastAsia="宋体" w:cs="宋体"/>
                <w:sz w:val="19"/>
                <w:szCs w:val="19"/>
              </w:rPr>
            </w:pPr>
            <w:r>
              <w:rPr>
                <w:rFonts w:ascii="宋体" w:hAnsi="宋体" w:eastAsia="宋体" w:cs="宋体"/>
                <w:spacing w:val="-22"/>
                <w:sz w:val="19"/>
                <w:szCs w:val="19"/>
              </w:rPr>
              <w:t>120元</w:t>
            </w:r>
          </w:p>
        </w:tc>
        <w:tc>
          <w:tcPr>
            <w:tcW w:w="847" w:type="dxa"/>
            <w:tcBorders>
              <w:left w:val="single" w:color="000000" w:sz="4" w:space="0"/>
              <w:right w:val="single" w:color="000000" w:sz="4" w:space="0"/>
            </w:tcBorders>
            <w:vAlign w:val="top"/>
          </w:tcPr>
          <w:p>
            <w:pPr>
              <w:spacing w:before="79" w:line="223" w:lineRule="auto"/>
              <w:ind w:left="161"/>
              <w:rPr>
                <w:rFonts w:ascii="宋体" w:hAnsi="宋体" w:eastAsia="宋体" w:cs="宋体"/>
                <w:sz w:val="19"/>
                <w:szCs w:val="19"/>
              </w:rPr>
            </w:pPr>
            <w:r>
              <w:rPr>
                <w:rFonts w:ascii="宋体" w:hAnsi="宋体" w:eastAsia="宋体" w:cs="宋体"/>
                <w:spacing w:val="-18"/>
                <w:w w:val="92"/>
                <w:sz w:val="19"/>
                <w:szCs w:val="19"/>
              </w:rPr>
              <w:t>120元/亩</w:t>
            </w:r>
          </w:p>
        </w:tc>
        <w:tc>
          <w:tcPr>
            <w:tcW w:w="734" w:type="dxa"/>
            <w:tcBorders>
              <w:left w:val="single" w:color="000000" w:sz="4" w:space="0"/>
              <w:right w:val="single" w:color="000000" w:sz="4" w:space="0"/>
            </w:tcBorders>
            <w:vAlign w:val="top"/>
          </w:tcPr>
          <w:p>
            <w:pPr>
              <w:spacing w:before="112" w:line="183" w:lineRule="auto"/>
              <w:ind w:left="344"/>
              <w:rPr>
                <w:rFonts w:ascii="宋体" w:hAnsi="宋体" w:eastAsia="宋体" w:cs="宋体"/>
                <w:sz w:val="19"/>
                <w:szCs w:val="19"/>
              </w:rPr>
            </w:pPr>
            <w:r>
              <w:rPr>
                <w:rFonts w:ascii="宋体" w:hAnsi="宋体" w:eastAsia="宋体" w:cs="宋体"/>
                <w:sz w:val="19"/>
                <w:szCs w:val="19"/>
              </w:rPr>
              <w:t>5</w:t>
            </w:r>
          </w:p>
        </w:tc>
        <w:tc>
          <w:tcPr>
            <w:tcW w:w="923" w:type="dxa"/>
            <w:tcBorders>
              <w:left w:val="single" w:color="000000" w:sz="4" w:space="0"/>
              <w:right w:val="single" w:color="000000" w:sz="4" w:space="0"/>
            </w:tcBorders>
            <w:vAlign w:val="top"/>
          </w:tcPr>
          <w:p>
            <w:pPr>
              <w:spacing w:before="112" w:line="183" w:lineRule="auto"/>
              <w:ind w:left="440"/>
              <w:rPr>
                <w:rFonts w:ascii="宋体" w:hAnsi="宋体" w:eastAsia="宋体" w:cs="宋体"/>
                <w:sz w:val="19"/>
                <w:szCs w:val="19"/>
              </w:rPr>
            </w:pPr>
            <w:r>
              <w:rPr>
                <w:rFonts w:ascii="宋体" w:hAnsi="宋体" w:eastAsia="宋体" w:cs="宋体"/>
                <w:sz w:val="19"/>
                <w:szCs w:val="19"/>
              </w:rPr>
              <w:t>5</w:t>
            </w:r>
          </w:p>
        </w:tc>
        <w:tc>
          <w:tcPr>
            <w:tcW w:w="1354" w:type="dxa"/>
            <w:gridSpan w:val="2"/>
            <w:tcBorders>
              <w:left w:val="single" w:color="000000" w:sz="4" w:space="0"/>
              <w:right w:val="single" w:color="000000" w:sz="2" w:space="0"/>
            </w:tcBorders>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19" w:hRule="atLeast"/>
        </w:trPr>
        <w:tc>
          <w:tcPr>
            <w:tcW w:w="272" w:type="dxa"/>
            <w:vMerge w:val="continue"/>
            <w:tcBorders>
              <w:top w:val="nil"/>
              <w:left w:val="single" w:color="000000" w:sz="2" w:space="0"/>
              <w:bottom w:val="nil"/>
              <w:right w:val="single" w:color="000000" w:sz="4" w:space="0"/>
            </w:tcBorders>
            <w:textDirection w:val="tbRlV"/>
            <w:vAlign w:val="top"/>
          </w:tcPr>
          <w:p>
            <w:pPr>
              <w:pStyle w:val="6"/>
            </w:pPr>
          </w:p>
        </w:tc>
        <w:tc>
          <w:tcPr>
            <w:tcW w:w="629" w:type="dxa"/>
            <w:vMerge w:val="restart"/>
            <w:tcBorders>
              <w:left w:val="single" w:color="000000" w:sz="4" w:space="0"/>
              <w:bottom w:val="nil"/>
              <w:right w:val="single" w:color="000000" w:sz="4" w:space="0"/>
            </w:tcBorders>
            <w:vAlign w:val="top"/>
          </w:tcPr>
          <w:p>
            <w:pPr>
              <w:pStyle w:val="6"/>
              <w:spacing w:line="243" w:lineRule="auto"/>
            </w:pPr>
          </w:p>
          <w:p>
            <w:pPr>
              <w:pStyle w:val="6"/>
              <w:spacing w:line="243" w:lineRule="auto"/>
            </w:pPr>
          </w:p>
          <w:p>
            <w:pPr>
              <w:pStyle w:val="6"/>
              <w:spacing w:line="243" w:lineRule="auto"/>
            </w:pPr>
          </w:p>
          <w:p>
            <w:pPr>
              <w:pStyle w:val="6"/>
              <w:spacing w:line="244" w:lineRule="auto"/>
            </w:pPr>
          </w:p>
          <w:p>
            <w:pPr>
              <w:pStyle w:val="6"/>
              <w:spacing w:line="244" w:lineRule="auto"/>
            </w:pPr>
          </w:p>
          <w:p>
            <w:pPr>
              <w:spacing w:before="62" w:line="225" w:lineRule="auto"/>
              <w:jc w:val="right"/>
              <w:rPr>
                <w:rFonts w:ascii="宋体" w:hAnsi="宋体" w:eastAsia="宋体" w:cs="宋体"/>
                <w:sz w:val="19"/>
                <w:szCs w:val="19"/>
              </w:rPr>
            </w:pPr>
            <w:r>
              <w:rPr>
                <w:rFonts w:ascii="宋体" w:hAnsi="宋体" w:eastAsia="宋体" w:cs="宋体"/>
                <w:spacing w:val="-15"/>
                <w:w w:val="79"/>
                <w:sz w:val="19"/>
                <w:szCs w:val="19"/>
              </w:rPr>
              <w:t>效益</w:t>
            </w:r>
            <w:r>
              <w:rPr>
                <w:rFonts w:ascii="宋体" w:hAnsi="宋体" w:eastAsia="宋体" w:cs="宋体"/>
                <w:spacing w:val="-14"/>
                <w:w w:val="79"/>
                <w:sz w:val="19"/>
                <w:szCs w:val="19"/>
              </w:rPr>
              <w:t>指</w:t>
            </w:r>
            <w:r>
              <w:rPr>
                <w:rFonts w:ascii="宋体" w:hAnsi="宋体" w:eastAsia="宋体" w:cs="宋体"/>
                <w:spacing w:val="-8"/>
                <w:w w:val="79"/>
                <w:sz w:val="19"/>
                <w:szCs w:val="19"/>
              </w:rPr>
              <w:t>标</w:t>
            </w:r>
          </w:p>
        </w:tc>
        <w:tc>
          <w:tcPr>
            <w:tcW w:w="986" w:type="dxa"/>
            <w:vMerge w:val="restart"/>
            <w:tcBorders>
              <w:left w:val="single" w:color="000000" w:sz="4" w:space="0"/>
              <w:bottom w:val="nil"/>
              <w:right w:val="single" w:color="000000" w:sz="4" w:space="0"/>
            </w:tcBorders>
            <w:vAlign w:val="top"/>
          </w:tcPr>
          <w:p>
            <w:pPr>
              <w:pStyle w:val="6"/>
              <w:spacing w:line="253" w:lineRule="auto"/>
            </w:pPr>
          </w:p>
          <w:p>
            <w:pPr>
              <w:pStyle w:val="6"/>
              <w:spacing w:line="254" w:lineRule="auto"/>
            </w:pPr>
          </w:p>
          <w:p>
            <w:pPr>
              <w:spacing w:before="62" w:line="225" w:lineRule="auto"/>
              <w:ind w:right="10"/>
              <w:jc w:val="right"/>
              <w:rPr>
                <w:rFonts w:ascii="宋体" w:hAnsi="宋体" w:eastAsia="宋体" w:cs="宋体"/>
                <w:sz w:val="19"/>
                <w:szCs w:val="19"/>
              </w:rPr>
            </w:pPr>
            <w:r>
              <w:rPr>
                <w:rFonts w:ascii="宋体" w:hAnsi="宋体" w:eastAsia="宋体" w:cs="宋体"/>
                <w:spacing w:val="-14"/>
                <w:w w:val="85"/>
                <w:sz w:val="19"/>
                <w:szCs w:val="19"/>
              </w:rPr>
              <w:t>经济效益指标</w:t>
            </w:r>
          </w:p>
        </w:tc>
        <w:tc>
          <w:tcPr>
            <w:tcW w:w="1837" w:type="dxa"/>
            <w:gridSpan w:val="2"/>
            <w:tcBorders>
              <w:left w:val="single" w:color="000000" w:sz="4" w:space="0"/>
              <w:right w:val="single" w:color="000000" w:sz="4" w:space="0"/>
            </w:tcBorders>
            <w:vAlign w:val="top"/>
          </w:tcPr>
          <w:p>
            <w:pPr>
              <w:spacing w:before="71" w:line="223" w:lineRule="auto"/>
              <w:ind w:left="433"/>
              <w:rPr>
                <w:rFonts w:ascii="宋体" w:hAnsi="宋体" w:eastAsia="宋体" w:cs="宋体"/>
                <w:sz w:val="19"/>
                <w:szCs w:val="19"/>
              </w:rPr>
            </w:pPr>
            <w:r>
              <w:rPr>
                <w:rFonts w:ascii="宋体" w:hAnsi="宋体" w:eastAsia="宋体" w:cs="宋体"/>
                <w:spacing w:val="-13"/>
                <w:w w:val="84"/>
                <w:sz w:val="19"/>
                <w:szCs w:val="19"/>
              </w:rPr>
              <w:t>春小麦每亩增收</w:t>
            </w:r>
          </w:p>
        </w:tc>
        <w:tc>
          <w:tcPr>
            <w:tcW w:w="840" w:type="dxa"/>
            <w:tcBorders>
              <w:left w:val="single" w:color="000000" w:sz="4" w:space="0"/>
              <w:right w:val="single" w:color="000000" w:sz="4" w:space="0"/>
            </w:tcBorders>
            <w:vAlign w:val="top"/>
          </w:tcPr>
          <w:p>
            <w:pPr>
              <w:spacing w:before="79" w:line="223" w:lineRule="auto"/>
              <w:ind w:left="261"/>
              <w:rPr>
                <w:rFonts w:ascii="宋体" w:hAnsi="宋体" w:eastAsia="宋体" w:cs="宋体"/>
                <w:sz w:val="19"/>
                <w:szCs w:val="19"/>
              </w:rPr>
            </w:pPr>
            <w:r>
              <w:rPr>
                <w:rFonts w:ascii="宋体" w:hAnsi="宋体" w:eastAsia="宋体" w:cs="宋体"/>
                <w:spacing w:val="-22"/>
                <w:sz w:val="19"/>
                <w:szCs w:val="19"/>
              </w:rPr>
              <w:t>115元</w:t>
            </w:r>
          </w:p>
        </w:tc>
        <w:tc>
          <w:tcPr>
            <w:tcW w:w="847" w:type="dxa"/>
            <w:tcBorders>
              <w:left w:val="single" w:color="000000" w:sz="4" w:space="0"/>
              <w:right w:val="single" w:color="000000" w:sz="4" w:space="0"/>
            </w:tcBorders>
            <w:vAlign w:val="top"/>
          </w:tcPr>
          <w:p>
            <w:pPr>
              <w:spacing w:before="79" w:line="223" w:lineRule="auto"/>
              <w:ind w:left="267"/>
              <w:rPr>
                <w:rFonts w:ascii="宋体" w:hAnsi="宋体" w:eastAsia="宋体" w:cs="宋体"/>
                <w:sz w:val="19"/>
                <w:szCs w:val="19"/>
              </w:rPr>
            </w:pPr>
            <w:r>
              <w:rPr>
                <w:rFonts w:ascii="宋体" w:hAnsi="宋体" w:eastAsia="宋体" w:cs="宋体"/>
                <w:spacing w:val="-22"/>
                <w:sz w:val="19"/>
                <w:szCs w:val="19"/>
              </w:rPr>
              <w:t>115元</w:t>
            </w:r>
          </w:p>
        </w:tc>
        <w:tc>
          <w:tcPr>
            <w:tcW w:w="734" w:type="dxa"/>
            <w:tcBorders>
              <w:left w:val="single" w:color="000000" w:sz="4" w:space="0"/>
              <w:right w:val="single" w:color="000000" w:sz="4" w:space="0"/>
            </w:tcBorders>
            <w:vAlign w:val="top"/>
          </w:tcPr>
          <w:p>
            <w:pPr>
              <w:spacing w:before="112" w:line="184" w:lineRule="auto"/>
              <w:ind w:left="344"/>
              <w:rPr>
                <w:rFonts w:ascii="宋体" w:hAnsi="宋体" w:eastAsia="宋体" w:cs="宋体"/>
                <w:sz w:val="19"/>
                <w:szCs w:val="19"/>
              </w:rPr>
            </w:pPr>
            <w:r>
              <w:rPr>
                <w:rFonts w:ascii="宋体" w:hAnsi="宋体" w:eastAsia="宋体" w:cs="宋体"/>
                <w:sz w:val="19"/>
                <w:szCs w:val="19"/>
              </w:rPr>
              <w:t>3</w:t>
            </w:r>
          </w:p>
        </w:tc>
        <w:tc>
          <w:tcPr>
            <w:tcW w:w="923" w:type="dxa"/>
            <w:tcBorders>
              <w:left w:val="single" w:color="000000" w:sz="4" w:space="0"/>
              <w:right w:val="single" w:color="000000" w:sz="4" w:space="0"/>
            </w:tcBorders>
            <w:vAlign w:val="top"/>
          </w:tcPr>
          <w:p>
            <w:pPr>
              <w:spacing w:before="112" w:line="184" w:lineRule="auto"/>
              <w:ind w:left="440"/>
              <w:rPr>
                <w:rFonts w:ascii="宋体" w:hAnsi="宋体" w:eastAsia="宋体" w:cs="宋体"/>
                <w:sz w:val="19"/>
                <w:szCs w:val="19"/>
              </w:rPr>
            </w:pPr>
            <w:r>
              <w:rPr>
                <w:rFonts w:ascii="宋体" w:hAnsi="宋体" w:eastAsia="宋体" w:cs="宋体"/>
                <w:sz w:val="19"/>
                <w:szCs w:val="19"/>
              </w:rPr>
              <w:t>3</w:t>
            </w:r>
          </w:p>
        </w:tc>
        <w:tc>
          <w:tcPr>
            <w:tcW w:w="1354" w:type="dxa"/>
            <w:gridSpan w:val="2"/>
            <w:tcBorders>
              <w:left w:val="single" w:color="000000" w:sz="4" w:space="0"/>
              <w:right w:val="single" w:color="000000" w:sz="2" w:space="0"/>
            </w:tcBorders>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19" w:hRule="atLeast"/>
        </w:trPr>
        <w:tc>
          <w:tcPr>
            <w:tcW w:w="272" w:type="dxa"/>
            <w:vMerge w:val="continue"/>
            <w:tcBorders>
              <w:top w:val="nil"/>
              <w:left w:val="single" w:color="000000" w:sz="2" w:space="0"/>
              <w:bottom w:val="nil"/>
              <w:right w:val="single" w:color="000000" w:sz="4" w:space="0"/>
            </w:tcBorders>
            <w:textDirection w:val="tbRlV"/>
            <w:vAlign w:val="top"/>
          </w:tcPr>
          <w:p>
            <w:pPr>
              <w:pStyle w:val="6"/>
            </w:pPr>
          </w:p>
        </w:tc>
        <w:tc>
          <w:tcPr>
            <w:tcW w:w="629" w:type="dxa"/>
            <w:vMerge w:val="continue"/>
            <w:tcBorders>
              <w:top w:val="nil"/>
              <w:left w:val="single" w:color="000000" w:sz="4" w:space="0"/>
              <w:bottom w:val="nil"/>
              <w:right w:val="single" w:color="000000" w:sz="4" w:space="0"/>
            </w:tcBorders>
            <w:vAlign w:val="top"/>
          </w:tcPr>
          <w:p>
            <w:pPr>
              <w:pStyle w:val="6"/>
            </w:pPr>
          </w:p>
        </w:tc>
        <w:tc>
          <w:tcPr>
            <w:tcW w:w="986" w:type="dxa"/>
            <w:vMerge w:val="continue"/>
            <w:tcBorders>
              <w:top w:val="nil"/>
              <w:left w:val="single" w:color="000000" w:sz="4" w:space="0"/>
              <w:bottom w:val="nil"/>
              <w:right w:val="single" w:color="000000" w:sz="4" w:space="0"/>
            </w:tcBorders>
            <w:vAlign w:val="top"/>
          </w:tcPr>
          <w:p>
            <w:pPr>
              <w:pStyle w:val="6"/>
            </w:pPr>
          </w:p>
        </w:tc>
        <w:tc>
          <w:tcPr>
            <w:tcW w:w="1837" w:type="dxa"/>
            <w:gridSpan w:val="2"/>
            <w:tcBorders>
              <w:left w:val="single" w:color="000000" w:sz="4" w:space="0"/>
              <w:right w:val="single" w:color="000000" w:sz="4" w:space="0"/>
            </w:tcBorders>
            <w:vAlign w:val="top"/>
          </w:tcPr>
          <w:p>
            <w:pPr>
              <w:spacing w:before="72" w:line="223" w:lineRule="auto"/>
              <w:ind w:left="437"/>
              <w:rPr>
                <w:rFonts w:ascii="宋体" w:hAnsi="宋体" w:eastAsia="宋体" w:cs="宋体"/>
                <w:sz w:val="19"/>
                <w:szCs w:val="19"/>
              </w:rPr>
            </w:pPr>
            <w:r>
              <w:rPr>
                <w:rFonts w:ascii="宋体" w:hAnsi="宋体" w:eastAsia="宋体" w:cs="宋体"/>
                <w:spacing w:val="-14"/>
                <w:w w:val="84"/>
                <w:sz w:val="19"/>
                <w:szCs w:val="19"/>
              </w:rPr>
              <w:t>冬小麦每亩增收</w:t>
            </w:r>
          </w:p>
        </w:tc>
        <w:tc>
          <w:tcPr>
            <w:tcW w:w="840" w:type="dxa"/>
            <w:tcBorders>
              <w:left w:val="single" w:color="000000" w:sz="4" w:space="0"/>
              <w:right w:val="single" w:color="000000" w:sz="4" w:space="0"/>
            </w:tcBorders>
            <w:vAlign w:val="top"/>
          </w:tcPr>
          <w:p>
            <w:pPr>
              <w:spacing w:before="79" w:line="223" w:lineRule="auto"/>
              <w:ind w:left="253"/>
              <w:rPr>
                <w:rFonts w:ascii="宋体" w:hAnsi="宋体" w:eastAsia="宋体" w:cs="宋体"/>
                <w:sz w:val="19"/>
                <w:szCs w:val="19"/>
              </w:rPr>
            </w:pPr>
            <w:r>
              <w:rPr>
                <w:rFonts w:ascii="宋体" w:hAnsi="宋体" w:eastAsia="宋体" w:cs="宋体"/>
                <w:spacing w:val="-17"/>
                <w:w w:val="97"/>
                <w:sz w:val="19"/>
                <w:szCs w:val="19"/>
              </w:rPr>
              <w:t>220元</w:t>
            </w:r>
          </w:p>
        </w:tc>
        <w:tc>
          <w:tcPr>
            <w:tcW w:w="847" w:type="dxa"/>
            <w:tcBorders>
              <w:left w:val="single" w:color="000000" w:sz="4" w:space="0"/>
              <w:right w:val="single" w:color="000000" w:sz="4" w:space="0"/>
            </w:tcBorders>
            <w:vAlign w:val="top"/>
          </w:tcPr>
          <w:p>
            <w:pPr>
              <w:spacing w:before="79" w:line="223" w:lineRule="auto"/>
              <w:ind w:left="258"/>
              <w:rPr>
                <w:rFonts w:ascii="宋体" w:hAnsi="宋体" w:eastAsia="宋体" w:cs="宋体"/>
                <w:sz w:val="19"/>
                <w:szCs w:val="19"/>
              </w:rPr>
            </w:pPr>
            <w:r>
              <w:rPr>
                <w:rFonts w:ascii="宋体" w:hAnsi="宋体" w:eastAsia="宋体" w:cs="宋体"/>
                <w:spacing w:val="-17"/>
                <w:w w:val="97"/>
                <w:sz w:val="19"/>
                <w:szCs w:val="19"/>
              </w:rPr>
              <w:t>220元</w:t>
            </w:r>
          </w:p>
        </w:tc>
        <w:tc>
          <w:tcPr>
            <w:tcW w:w="734" w:type="dxa"/>
            <w:tcBorders>
              <w:left w:val="single" w:color="000000" w:sz="4" w:space="0"/>
              <w:right w:val="single" w:color="000000" w:sz="4" w:space="0"/>
            </w:tcBorders>
            <w:vAlign w:val="top"/>
          </w:tcPr>
          <w:p>
            <w:pPr>
              <w:spacing w:before="112" w:line="184" w:lineRule="auto"/>
              <w:ind w:left="344"/>
              <w:rPr>
                <w:rFonts w:ascii="宋体" w:hAnsi="宋体" w:eastAsia="宋体" w:cs="宋体"/>
                <w:sz w:val="19"/>
                <w:szCs w:val="19"/>
              </w:rPr>
            </w:pPr>
            <w:r>
              <w:rPr>
                <w:rFonts w:ascii="宋体" w:hAnsi="宋体" w:eastAsia="宋体" w:cs="宋体"/>
                <w:sz w:val="19"/>
                <w:szCs w:val="19"/>
              </w:rPr>
              <w:t>3</w:t>
            </w:r>
          </w:p>
        </w:tc>
        <w:tc>
          <w:tcPr>
            <w:tcW w:w="923" w:type="dxa"/>
            <w:tcBorders>
              <w:left w:val="single" w:color="000000" w:sz="4" w:space="0"/>
              <w:right w:val="single" w:color="000000" w:sz="4" w:space="0"/>
            </w:tcBorders>
            <w:vAlign w:val="top"/>
          </w:tcPr>
          <w:p>
            <w:pPr>
              <w:spacing w:before="112" w:line="184" w:lineRule="auto"/>
              <w:ind w:left="440"/>
              <w:rPr>
                <w:rFonts w:ascii="宋体" w:hAnsi="宋体" w:eastAsia="宋体" w:cs="宋体"/>
                <w:sz w:val="19"/>
                <w:szCs w:val="19"/>
              </w:rPr>
            </w:pPr>
            <w:r>
              <w:rPr>
                <w:rFonts w:ascii="宋体" w:hAnsi="宋体" w:eastAsia="宋体" w:cs="宋体"/>
                <w:sz w:val="19"/>
                <w:szCs w:val="19"/>
              </w:rPr>
              <w:t>3</w:t>
            </w:r>
          </w:p>
        </w:tc>
        <w:tc>
          <w:tcPr>
            <w:tcW w:w="1354" w:type="dxa"/>
            <w:gridSpan w:val="2"/>
            <w:tcBorders>
              <w:left w:val="single" w:color="000000" w:sz="4" w:space="0"/>
              <w:right w:val="single" w:color="000000" w:sz="2" w:space="0"/>
            </w:tcBorders>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19" w:hRule="atLeast"/>
        </w:trPr>
        <w:tc>
          <w:tcPr>
            <w:tcW w:w="272" w:type="dxa"/>
            <w:vMerge w:val="continue"/>
            <w:tcBorders>
              <w:top w:val="nil"/>
              <w:left w:val="single" w:color="000000" w:sz="2" w:space="0"/>
              <w:bottom w:val="nil"/>
              <w:right w:val="single" w:color="000000" w:sz="4" w:space="0"/>
            </w:tcBorders>
            <w:textDirection w:val="tbRlV"/>
            <w:vAlign w:val="top"/>
          </w:tcPr>
          <w:p>
            <w:pPr>
              <w:pStyle w:val="6"/>
            </w:pPr>
          </w:p>
        </w:tc>
        <w:tc>
          <w:tcPr>
            <w:tcW w:w="629" w:type="dxa"/>
            <w:vMerge w:val="continue"/>
            <w:tcBorders>
              <w:top w:val="nil"/>
              <w:left w:val="single" w:color="000000" w:sz="4" w:space="0"/>
              <w:bottom w:val="nil"/>
              <w:right w:val="single" w:color="000000" w:sz="4" w:space="0"/>
            </w:tcBorders>
            <w:vAlign w:val="top"/>
          </w:tcPr>
          <w:p>
            <w:pPr>
              <w:pStyle w:val="6"/>
            </w:pPr>
          </w:p>
        </w:tc>
        <w:tc>
          <w:tcPr>
            <w:tcW w:w="986" w:type="dxa"/>
            <w:vMerge w:val="continue"/>
            <w:tcBorders>
              <w:top w:val="nil"/>
              <w:left w:val="single" w:color="000000" w:sz="4" w:space="0"/>
              <w:bottom w:val="nil"/>
              <w:right w:val="single" w:color="000000" w:sz="4" w:space="0"/>
            </w:tcBorders>
            <w:vAlign w:val="top"/>
          </w:tcPr>
          <w:p>
            <w:pPr>
              <w:pStyle w:val="6"/>
            </w:pPr>
          </w:p>
        </w:tc>
        <w:tc>
          <w:tcPr>
            <w:tcW w:w="1837" w:type="dxa"/>
            <w:gridSpan w:val="2"/>
            <w:tcBorders>
              <w:left w:val="single" w:color="000000" w:sz="4" w:space="0"/>
              <w:right w:val="single" w:color="000000" w:sz="4" w:space="0"/>
            </w:tcBorders>
            <w:vAlign w:val="top"/>
          </w:tcPr>
          <w:p>
            <w:pPr>
              <w:spacing w:before="72" w:line="224" w:lineRule="auto"/>
              <w:ind w:left="363"/>
              <w:rPr>
                <w:rFonts w:ascii="宋体" w:hAnsi="宋体" w:eastAsia="宋体" w:cs="宋体"/>
                <w:sz w:val="19"/>
                <w:szCs w:val="19"/>
              </w:rPr>
            </w:pPr>
            <w:r>
              <w:rPr>
                <w:rFonts w:ascii="宋体" w:hAnsi="宋体" w:eastAsia="宋体" w:cs="宋体"/>
                <w:spacing w:val="-12"/>
                <w:w w:val="83"/>
                <w:sz w:val="19"/>
                <w:szCs w:val="19"/>
              </w:rPr>
              <w:t>籽粒玉米每亩增收</w:t>
            </w:r>
          </w:p>
        </w:tc>
        <w:tc>
          <w:tcPr>
            <w:tcW w:w="840" w:type="dxa"/>
            <w:tcBorders>
              <w:left w:val="single" w:color="000000" w:sz="4" w:space="0"/>
              <w:right w:val="single" w:color="000000" w:sz="4" w:space="0"/>
            </w:tcBorders>
            <w:vAlign w:val="top"/>
          </w:tcPr>
          <w:p>
            <w:pPr>
              <w:spacing w:before="80" w:line="222" w:lineRule="auto"/>
              <w:ind w:left="296"/>
              <w:rPr>
                <w:rFonts w:ascii="宋体" w:hAnsi="宋体" w:eastAsia="宋体" w:cs="宋体"/>
                <w:sz w:val="19"/>
                <w:szCs w:val="19"/>
              </w:rPr>
            </w:pPr>
            <w:r>
              <w:rPr>
                <w:rFonts w:ascii="宋体" w:hAnsi="宋体" w:eastAsia="宋体" w:cs="宋体"/>
                <w:spacing w:val="-20"/>
                <w:sz w:val="19"/>
                <w:szCs w:val="19"/>
              </w:rPr>
              <w:t>18元</w:t>
            </w:r>
          </w:p>
        </w:tc>
        <w:tc>
          <w:tcPr>
            <w:tcW w:w="847" w:type="dxa"/>
            <w:tcBorders>
              <w:left w:val="single" w:color="000000" w:sz="4" w:space="0"/>
              <w:right w:val="single" w:color="000000" w:sz="4" w:space="0"/>
            </w:tcBorders>
            <w:vAlign w:val="top"/>
          </w:tcPr>
          <w:p>
            <w:pPr>
              <w:spacing w:before="80" w:line="222" w:lineRule="auto"/>
              <w:ind w:left="302"/>
              <w:rPr>
                <w:rFonts w:ascii="宋体" w:hAnsi="宋体" w:eastAsia="宋体" w:cs="宋体"/>
                <w:sz w:val="19"/>
                <w:szCs w:val="19"/>
              </w:rPr>
            </w:pPr>
            <w:r>
              <w:rPr>
                <w:rFonts w:ascii="宋体" w:hAnsi="宋体" w:eastAsia="宋体" w:cs="宋体"/>
                <w:spacing w:val="-20"/>
                <w:sz w:val="19"/>
                <w:szCs w:val="19"/>
              </w:rPr>
              <w:t>18元</w:t>
            </w:r>
          </w:p>
        </w:tc>
        <w:tc>
          <w:tcPr>
            <w:tcW w:w="734" w:type="dxa"/>
            <w:tcBorders>
              <w:left w:val="single" w:color="000000" w:sz="4" w:space="0"/>
              <w:right w:val="single" w:color="000000" w:sz="4" w:space="0"/>
            </w:tcBorders>
            <w:vAlign w:val="top"/>
          </w:tcPr>
          <w:p>
            <w:pPr>
              <w:spacing w:before="112" w:line="184" w:lineRule="auto"/>
              <w:ind w:left="344"/>
              <w:rPr>
                <w:rFonts w:ascii="宋体" w:hAnsi="宋体" w:eastAsia="宋体" w:cs="宋体"/>
                <w:sz w:val="19"/>
                <w:szCs w:val="19"/>
              </w:rPr>
            </w:pPr>
            <w:r>
              <w:rPr>
                <w:rFonts w:ascii="宋体" w:hAnsi="宋体" w:eastAsia="宋体" w:cs="宋体"/>
                <w:sz w:val="19"/>
                <w:szCs w:val="19"/>
              </w:rPr>
              <w:t>3</w:t>
            </w:r>
          </w:p>
        </w:tc>
        <w:tc>
          <w:tcPr>
            <w:tcW w:w="923" w:type="dxa"/>
            <w:tcBorders>
              <w:left w:val="single" w:color="000000" w:sz="4" w:space="0"/>
              <w:right w:val="single" w:color="000000" w:sz="4" w:space="0"/>
            </w:tcBorders>
            <w:vAlign w:val="top"/>
          </w:tcPr>
          <w:p>
            <w:pPr>
              <w:spacing w:before="112" w:line="184" w:lineRule="auto"/>
              <w:ind w:left="440"/>
              <w:rPr>
                <w:rFonts w:ascii="宋体" w:hAnsi="宋体" w:eastAsia="宋体" w:cs="宋体"/>
                <w:sz w:val="19"/>
                <w:szCs w:val="19"/>
              </w:rPr>
            </w:pPr>
            <w:r>
              <w:rPr>
                <w:rFonts w:ascii="宋体" w:hAnsi="宋体" w:eastAsia="宋体" w:cs="宋体"/>
                <w:sz w:val="19"/>
                <w:szCs w:val="19"/>
              </w:rPr>
              <w:t>3</w:t>
            </w:r>
          </w:p>
        </w:tc>
        <w:tc>
          <w:tcPr>
            <w:tcW w:w="1354" w:type="dxa"/>
            <w:gridSpan w:val="2"/>
            <w:tcBorders>
              <w:left w:val="single" w:color="000000" w:sz="4" w:space="0"/>
              <w:right w:val="single" w:color="000000" w:sz="2" w:space="0"/>
            </w:tcBorders>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20" w:hRule="atLeast"/>
        </w:trPr>
        <w:tc>
          <w:tcPr>
            <w:tcW w:w="272" w:type="dxa"/>
            <w:vMerge w:val="continue"/>
            <w:tcBorders>
              <w:top w:val="nil"/>
              <w:left w:val="single" w:color="000000" w:sz="2" w:space="0"/>
              <w:bottom w:val="nil"/>
              <w:right w:val="single" w:color="000000" w:sz="4" w:space="0"/>
            </w:tcBorders>
            <w:textDirection w:val="tbRlV"/>
            <w:vAlign w:val="top"/>
          </w:tcPr>
          <w:p>
            <w:pPr>
              <w:pStyle w:val="6"/>
            </w:pPr>
          </w:p>
        </w:tc>
        <w:tc>
          <w:tcPr>
            <w:tcW w:w="629" w:type="dxa"/>
            <w:vMerge w:val="continue"/>
            <w:tcBorders>
              <w:top w:val="nil"/>
              <w:left w:val="single" w:color="000000" w:sz="4" w:space="0"/>
              <w:bottom w:val="nil"/>
              <w:right w:val="single" w:color="000000" w:sz="4" w:space="0"/>
            </w:tcBorders>
            <w:vAlign w:val="top"/>
          </w:tcPr>
          <w:p>
            <w:pPr>
              <w:pStyle w:val="6"/>
            </w:pPr>
          </w:p>
        </w:tc>
        <w:tc>
          <w:tcPr>
            <w:tcW w:w="986" w:type="dxa"/>
            <w:vMerge w:val="continue"/>
            <w:tcBorders>
              <w:top w:val="nil"/>
              <w:left w:val="single" w:color="000000" w:sz="4" w:space="0"/>
              <w:right w:val="single" w:color="000000" w:sz="4" w:space="0"/>
            </w:tcBorders>
            <w:vAlign w:val="top"/>
          </w:tcPr>
          <w:p>
            <w:pPr>
              <w:pStyle w:val="6"/>
            </w:pPr>
          </w:p>
        </w:tc>
        <w:tc>
          <w:tcPr>
            <w:tcW w:w="1837" w:type="dxa"/>
            <w:gridSpan w:val="2"/>
            <w:tcBorders>
              <w:left w:val="single" w:color="000000" w:sz="4" w:space="0"/>
              <w:right w:val="single" w:color="000000" w:sz="4" w:space="0"/>
            </w:tcBorders>
            <w:vAlign w:val="top"/>
          </w:tcPr>
          <w:p>
            <w:pPr>
              <w:spacing w:before="72" w:line="223" w:lineRule="auto"/>
              <w:ind w:left="364"/>
              <w:rPr>
                <w:rFonts w:ascii="宋体" w:hAnsi="宋体" w:eastAsia="宋体" w:cs="宋体"/>
                <w:sz w:val="19"/>
                <w:szCs w:val="19"/>
              </w:rPr>
            </w:pPr>
            <w:r>
              <w:rPr>
                <w:rFonts w:ascii="宋体" w:hAnsi="宋体" w:eastAsia="宋体" w:cs="宋体"/>
                <w:spacing w:val="-12"/>
                <w:w w:val="83"/>
                <w:sz w:val="19"/>
                <w:szCs w:val="19"/>
              </w:rPr>
              <w:t>青贮玉米每亩增收</w:t>
            </w:r>
          </w:p>
        </w:tc>
        <w:tc>
          <w:tcPr>
            <w:tcW w:w="840" w:type="dxa"/>
            <w:tcBorders>
              <w:left w:val="single" w:color="000000" w:sz="4" w:space="0"/>
              <w:right w:val="single" w:color="000000" w:sz="4" w:space="0"/>
            </w:tcBorders>
            <w:vAlign w:val="top"/>
          </w:tcPr>
          <w:p>
            <w:pPr>
              <w:spacing w:before="80" w:line="223" w:lineRule="auto"/>
              <w:ind w:left="261"/>
              <w:rPr>
                <w:rFonts w:ascii="宋体" w:hAnsi="宋体" w:eastAsia="宋体" w:cs="宋体"/>
                <w:sz w:val="19"/>
                <w:szCs w:val="19"/>
              </w:rPr>
            </w:pPr>
            <w:r>
              <w:rPr>
                <w:rFonts w:ascii="宋体" w:hAnsi="宋体" w:eastAsia="宋体" w:cs="宋体"/>
                <w:spacing w:val="-22"/>
                <w:sz w:val="19"/>
                <w:szCs w:val="19"/>
              </w:rPr>
              <w:t>120元</w:t>
            </w:r>
          </w:p>
        </w:tc>
        <w:tc>
          <w:tcPr>
            <w:tcW w:w="847" w:type="dxa"/>
            <w:tcBorders>
              <w:left w:val="single" w:color="000000" w:sz="4" w:space="0"/>
              <w:right w:val="single" w:color="000000" w:sz="4" w:space="0"/>
            </w:tcBorders>
            <w:vAlign w:val="top"/>
          </w:tcPr>
          <w:p>
            <w:pPr>
              <w:spacing w:before="80" w:line="223" w:lineRule="auto"/>
              <w:ind w:left="267"/>
              <w:rPr>
                <w:rFonts w:ascii="宋体" w:hAnsi="宋体" w:eastAsia="宋体" w:cs="宋体"/>
                <w:sz w:val="19"/>
                <w:szCs w:val="19"/>
              </w:rPr>
            </w:pPr>
            <w:r>
              <w:rPr>
                <w:rFonts w:ascii="宋体" w:hAnsi="宋体" w:eastAsia="宋体" w:cs="宋体"/>
                <w:spacing w:val="-22"/>
                <w:sz w:val="19"/>
                <w:szCs w:val="19"/>
              </w:rPr>
              <w:t>120元</w:t>
            </w:r>
          </w:p>
        </w:tc>
        <w:tc>
          <w:tcPr>
            <w:tcW w:w="734" w:type="dxa"/>
            <w:tcBorders>
              <w:left w:val="single" w:color="000000" w:sz="4" w:space="0"/>
              <w:right w:val="single" w:color="000000" w:sz="4" w:space="0"/>
            </w:tcBorders>
            <w:vAlign w:val="top"/>
          </w:tcPr>
          <w:p>
            <w:pPr>
              <w:spacing w:before="113" w:line="184" w:lineRule="auto"/>
              <w:ind w:left="344"/>
              <w:rPr>
                <w:rFonts w:ascii="宋体" w:hAnsi="宋体" w:eastAsia="宋体" w:cs="宋体"/>
                <w:sz w:val="19"/>
                <w:szCs w:val="19"/>
              </w:rPr>
            </w:pPr>
            <w:r>
              <w:rPr>
                <w:rFonts w:ascii="宋体" w:hAnsi="宋体" w:eastAsia="宋体" w:cs="宋体"/>
                <w:sz w:val="19"/>
                <w:szCs w:val="19"/>
              </w:rPr>
              <w:t>3</w:t>
            </w:r>
          </w:p>
        </w:tc>
        <w:tc>
          <w:tcPr>
            <w:tcW w:w="923" w:type="dxa"/>
            <w:tcBorders>
              <w:left w:val="single" w:color="000000" w:sz="4" w:space="0"/>
              <w:right w:val="single" w:color="000000" w:sz="4" w:space="0"/>
            </w:tcBorders>
            <w:vAlign w:val="top"/>
          </w:tcPr>
          <w:p>
            <w:pPr>
              <w:spacing w:before="113" w:line="184" w:lineRule="auto"/>
              <w:ind w:left="440"/>
              <w:rPr>
                <w:rFonts w:ascii="宋体" w:hAnsi="宋体" w:eastAsia="宋体" w:cs="宋体"/>
                <w:sz w:val="19"/>
                <w:szCs w:val="19"/>
              </w:rPr>
            </w:pPr>
            <w:r>
              <w:rPr>
                <w:rFonts w:ascii="宋体" w:hAnsi="宋体" w:eastAsia="宋体" w:cs="宋体"/>
                <w:sz w:val="19"/>
                <w:szCs w:val="19"/>
              </w:rPr>
              <w:t>3</w:t>
            </w:r>
          </w:p>
        </w:tc>
        <w:tc>
          <w:tcPr>
            <w:tcW w:w="1354" w:type="dxa"/>
            <w:gridSpan w:val="2"/>
            <w:tcBorders>
              <w:left w:val="single" w:color="000000" w:sz="4" w:space="0"/>
              <w:right w:val="single" w:color="000000" w:sz="2" w:space="0"/>
            </w:tcBorders>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19" w:hRule="atLeast"/>
        </w:trPr>
        <w:tc>
          <w:tcPr>
            <w:tcW w:w="272" w:type="dxa"/>
            <w:vMerge w:val="continue"/>
            <w:tcBorders>
              <w:top w:val="nil"/>
              <w:left w:val="single" w:color="000000" w:sz="2" w:space="0"/>
              <w:bottom w:val="nil"/>
              <w:right w:val="single" w:color="000000" w:sz="4" w:space="0"/>
            </w:tcBorders>
            <w:textDirection w:val="tbRlV"/>
            <w:vAlign w:val="top"/>
          </w:tcPr>
          <w:p>
            <w:pPr>
              <w:pStyle w:val="6"/>
            </w:pPr>
          </w:p>
        </w:tc>
        <w:tc>
          <w:tcPr>
            <w:tcW w:w="629" w:type="dxa"/>
            <w:vMerge w:val="continue"/>
            <w:tcBorders>
              <w:top w:val="nil"/>
              <w:left w:val="single" w:color="000000" w:sz="4" w:space="0"/>
              <w:bottom w:val="nil"/>
              <w:right w:val="single" w:color="000000" w:sz="4" w:space="0"/>
            </w:tcBorders>
            <w:vAlign w:val="top"/>
          </w:tcPr>
          <w:p>
            <w:pPr>
              <w:pStyle w:val="6"/>
            </w:pPr>
          </w:p>
        </w:tc>
        <w:tc>
          <w:tcPr>
            <w:tcW w:w="986" w:type="dxa"/>
            <w:vMerge w:val="restart"/>
            <w:tcBorders>
              <w:left w:val="single" w:color="000000" w:sz="4" w:space="0"/>
              <w:bottom w:val="nil"/>
              <w:right w:val="single" w:color="000000" w:sz="4" w:space="0"/>
            </w:tcBorders>
            <w:vAlign w:val="top"/>
          </w:tcPr>
          <w:p>
            <w:pPr>
              <w:spacing w:before="239" w:line="223" w:lineRule="auto"/>
              <w:ind w:right="10"/>
              <w:jc w:val="right"/>
              <w:rPr>
                <w:rFonts w:ascii="宋体" w:hAnsi="宋体" w:eastAsia="宋体" w:cs="宋体"/>
                <w:sz w:val="19"/>
                <w:szCs w:val="19"/>
              </w:rPr>
            </w:pPr>
            <w:r>
              <w:rPr>
                <w:rFonts w:ascii="宋体" w:hAnsi="宋体" w:eastAsia="宋体" w:cs="宋体"/>
                <w:spacing w:val="-13"/>
                <w:w w:val="84"/>
                <w:sz w:val="19"/>
                <w:szCs w:val="19"/>
              </w:rPr>
              <w:t>社会效益指标</w:t>
            </w:r>
          </w:p>
        </w:tc>
        <w:tc>
          <w:tcPr>
            <w:tcW w:w="1837" w:type="dxa"/>
            <w:gridSpan w:val="2"/>
            <w:tcBorders>
              <w:left w:val="single" w:color="000000" w:sz="4" w:space="0"/>
              <w:right w:val="single" w:color="000000" w:sz="4" w:space="0"/>
            </w:tcBorders>
            <w:vAlign w:val="top"/>
          </w:tcPr>
          <w:p>
            <w:pPr>
              <w:spacing w:before="72" w:line="223" w:lineRule="auto"/>
              <w:ind w:left="504"/>
              <w:rPr>
                <w:rFonts w:ascii="宋体" w:hAnsi="宋体" w:eastAsia="宋体" w:cs="宋体"/>
                <w:sz w:val="19"/>
                <w:szCs w:val="19"/>
              </w:rPr>
            </w:pPr>
            <w:r>
              <w:rPr>
                <w:rFonts w:ascii="宋体" w:hAnsi="宋体" w:eastAsia="宋体" w:cs="宋体"/>
                <w:spacing w:val="-13"/>
                <w:w w:val="84"/>
                <w:sz w:val="19"/>
                <w:szCs w:val="19"/>
              </w:rPr>
              <w:t>确保粮食安全</w:t>
            </w:r>
          </w:p>
        </w:tc>
        <w:tc>
          <w:tcPr>
            <w:tcW w:w="840" w:type="dxa"/>
            <w:tcBorders>
              <w:left w:val="single" w:color="000000" w:sz="4" w:space="0"/>
              <w:right w:val="single" w:color="000000" w:sz="4" w:space="0"/>
            </w:tcBorders>
            <w:vAlign w:val="top"/>
          </w:tcPr>
          <w:p>
            <w:pPr>
              <w:spacing w:before="80" w:line="222" w:lineRule="auto"/>
              <w:ind w:left="286"/>
              <w:rPr>
                <w:rFonts w:ascii="宋体" w:hAnsi="宋体" w:eastAsia="宋体" w:cs="宋体"/>
                <w:sz w:val="19"/>
                <w:szCs w:val="19"/>
              </w:rPr>
            </w:pPr>
            <w:r>
              <w:rPr>
                <w:rFonts w:ascii="宋体" w:hAnsi="宋体" w:eastAsia="宋体" w:cs="宋体"/>
                <w:spacing w:val="-15"/>
                <w:w w:val="93"/>
                <w:sz w:val="19"/>
                <w:szCs w:val="19"/>
              </w:rPr>
              <w:t>提高</w:t>
            </w:r>
          </w:p>
        </w:tc>
        <w:tc>
          <w:tcPr>
            <w:tcW w:w="847" w:type="dxa"/>
            <w:tcBorders>
              <w:left w:val="single" w:color="000000" w:sz="4" w:space="0"/>
              <w:right w:val="single" w:color="000000" w:sz="4" w:space="0"/>
            </w:tcBorders>
            <w:vAlign w:val="top"/>
          </w:tcPr>
          <w:p>
            <w:pPr>
              <w:spacing w:line="154" w:lineRule="exact"/>
              <w:ind w:left="361" w:right="60" w:hanging="281"/>
              <w:rPr>
                <w:rFonts w:ascii="宋体" w:hAnsi="宋体" w:eastAsia="宋体" w:cs="宋体"/>
                <w:sz w:val="19"/>
                <w:szCs w:val="19"/>
              </w:rPr>
            </w:pPr>
            <w:r>
              <w:rPr>
                <w:rFonts w:ascii="宋体" w:hAnsi="宋体" w:eastAsia="宋体" w:cs="宋体"/>
                <w:spacing w:val="-12"/>
                <w:w w:val="79"/>
                <w:position w:val="-1"/>
                <w:sz w:val="19"/>
                <w:szCs w:val="19"/>
              </w:rPr>
              <w:t>达成年度指</w:t>
            </w:r>
            <w:r>
              <w:rPr>
                <w:rFonts w:ascii="宋体" w:hAnsi="宋体" w:eastAsia="宋体" w:cs="宋体"/>
                <w:spacing w:val="4"/>
                <w:position w:val="-1"/>
                <w:sz w:val="19"/>
                <w:szCs w:val="19"/>
              </w:rPr>
              <w:t xml:space="preserve"> </w:t>
            </w:r>
            <w:r>
              <w:rPr>
                <w:rFonts w:ascii="宋体" w:hAnsi="宋体" w:eastAsia="宋体" w:cs="宋体"/>
                <w:position w:val="-3"/>
                <w:sz w:val="19"/>
                <w:szCs w:val="19"/>
              </w:rPr>
              <w:t>标</w:t>
            </w:r>
          </w:p>
        </w:tc>
        <w:tc>
          <w:tcPr>
            <w:tcW w:w="734" w:type="dxa"/>
            <w:tcBorders>
              <w:left w:val="single" w:color="000000" w:sz="4" w:space="0"/>
              <w:right w:val="single" w:color="000000" w:sz="4" w:space="0"/>
            </w:tcBorders>
            <w:vAlign w:val="top"/>
          </w:tcPr>
          <w:p>
            <w:pPr>
              <w:spacing w:before="113" w:line="184" w:lineRule="auto"/>
              <w:ind w:left="342"/>
              <w:rPr>
                <w:rFonts w:ascii="宋体" w:hAnsi="宋体" w:eastAsia="宋体" w:cs="宋体"/>
                <w:sz w:val="19"/>
                <w:szCs w:val="19"/>
              </w:rPr>
            </w:pPr>
            <w:r>
              <w:rPr>
                <w:rFonts w:ascii="宋体" w:hAnsi="宋体" w:eastAsia="宋体" w:cs="宋体"/>
                <w:sz w:val="19"/>
                <w:szCs w:val="19"/>
              </w:rPr>
              <w:t>6</w:t>
            </w:r>
          </w:p>
        </w:tc>
        <w:tc>
          <w:tcPr>
            <w:tcW w:w="923" w:type="dxa"/>
            <w:tcBorders>
              <w:left w:val="single" w:color="000000" w:sz="4" w:space="0"/>
              <w:right w:val="single" w:color="000000" w:sz="4" w:space="0"/>
            </w:tcBorders>
            <w:vAlign w:val="top"/>
          </w:tcPr>
          <w:p>
            <w:pPr>
              <w:spacing w:before="113" w:line="184" w:lineRule="auto"/>
              <w:ind w:left="438"/>
              <w:rPr>
                <w:rFonts w:ascii="宋体" w:hAnsi="宋体" w:eastAsia="宋体" w:cs="宋体"/>
                <w:sz w:val="19"/>
                <w:szCs w:val="19"/>
              </w:rPr>
            </w:pPr>
            <w:r>
              <w:rPr>
                <w:rFonts w:ascii="宋体" w:hAnsi="宋体" w:eastAsia="宋体" w:cs="宋体"/>
                <w:sz w:val="19"/>
                <w:szCs w:val="19"/>
              </w:rPr>
              <w:t>6</w:t>
            </w:r>
          </w:p>
        </w:tc>
        <w:tc>
          <w:tcPr>
            <w:tcW w:w="1354" w:type="dxa"/>
            <w:gridSpan w:val="2"/>
            <w:tcBorders>
              <w:left w:val="single" w:color="000000" w:sz="4" w:space="0"/>
              <w:right w:val="single" w:color="000000" w:sz="2" w:space="0"/>
            </w:tcBorders>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19" w:hRule="atLeast"/>
        </w:trPr>
        <w:tc>
          <w:tcPr>
            <w:tcW w:w="272" w:type="dxa"/>
            <w:vMerge w:val="continue"/>
            <w:tcBorders>
              <w:top w:val="nil"/>
              <w:left w:val="single" w:color="000000" w:sz="2" w:space="0"/>
              <w:bottom w:val="nil"/>
              <w:right w:val="single" w:color="000000" w:sz="4" w:space="0"/>
            </w:tcBorders>
            <w:textDirection w:val="tbRlV"/>
            <w:vAlign w:val="top"/>
          </w:tcPr>
          <w:p>
            <w:pPr>
              <w:pStyle w:val="6"/>
            </w:pPr>
          </w:p>
        </w:tc>
        <w:tc>
          <w:tcPr>
            <w:tcW w:w="629" w:type="dxa"/>
            <w:vMerge w:val="continue"/>
            <w:tcBorders>
              <w:top w:val="nil"/>
              <w:left w:val="single" w:color="000000" w:sz="4" w:space="0"/>
              <w:bottom w:val="nil"/>
              <w:right w:val="single" w:color="000000" w:sz="4" w:space="0"/>
            </w:tcBorders>
            <w:vAlign w:val="top"/>
          </w:tcPr>
          <w:p>
            <w:pPr>
              <w:pStyle w:val="6"/>
            </w:pPr>
          </w:p>
        </w:tc>
        <w:tc>
          <w:tcPr>
            <w:tcW w:w="986" w:type="dxa"/>
            <w:vMerge w:val="continue"/>
            <w:tcBorders>
              <w:top w:val="nil"/>
              <w:left w:val="single" w:color="000000" w:sz="4" w:space="0"/>
              <w:right w:val="single" w:color="000000" w:sz="4" w:space="0"/>
            </w:tcBorders>
            <w:vAlign w:val="top"/>
          </w:tcPr>
          <w:p>
            <w:pPr>
              <w:pStyle w:val="6"/>
            </w:pPr>
          </w:p>
        </w:tc>
        <w:tc>
          <w:tcPr>
            <w:tcW w:w="1837" w:type="dxa"/>
            <w:gridSpan w:val="2"/>
            <w:tcBorders>
              <w:left w:val="single" w:color="000000" w:sz="4" w:space="0"/>
              <w:right w:val="single" w:color="000000" w:sz="4" w:space="0"/>
            </w:tcBorders>
            <w:vAlign w:val="top"/>
          </w:tcPr>
          <w:p>
            <w:pPr>
              <w:spacing w:before="72" w:line="223" w:lineRule="auto"/>
              <w:ind w:left="364"/>
              <w:rPr>
                <w:rFonts w:ascii="宋体" w:hAnsi="宋体" w:eastAsia="宋体" w:cs="宋体"/>
                <w:sz w:val="19"/>
                <w:szCs w:val="19"/>
              </w:rPr>
            </w:pPr>
            <w:r>
              <w:rPr>
                <w:rFonts w:ascii="宋体" w:hAnsi="宋体" w:eastAsia="宋体" w:cs="宋体"/>
                <w:spacing w:val="-13"/>
                <w:w w:val="83"/>
                <w:sz w:val="19"/>
                <w:szCs w:val="19"/>
              </w:rPr>
              <w:t>耕地地力有效提升</w:t>
            </w:r>
          </w:p>
        </w:tc>
        <w:tc>
          <w:tcPr>
            <w:tcW w:w="840" w:type="dxa"/>
            <w:tcBorders>
              <w:left w:val="single" w:color="000000" w:sz="4" w:space="0"/>
              <w:right w:val="single" w:color="000000" w:sz="4" w:space="0"/>
            </w:tcBorders>
            <w:vAlign w:val="top"/>
          </w:tcPr>
          <w:p>
            <w:pPr>
              <w:spacing w:before="80" w:line="222" w:lineRule="auto"/>
              <w:ind w:left="286"/>
              <w:rPr>
                <w:rFonts w:ascii="宋体" w:hAnsi="宋体" w:eastAsia="宋体" w:cs="宋体"/>
                <w:sz w:val="19"/>
                <w:szCs w:val="19"/>
              </w:rPr>
            </w:pPr>
            <w:r>
              <w:rPr>
                <w:rFonts w:ascii="宋体" w:hAnsi="宋体" w:eastAsia="宋体" w:cs="宋体"/>
                <w:spacing w:val="-15"/>
                <w:w w:val="93"/>
                <w:sz w:val="19"/>
                <w:szCs w:val="19"/>
              </w:rPr>
              <w:t>提高</w:t>
            </w:r>
          </w:p>
        </w:tc>
        <w:tc>
          <w:tcPr>
            <w:tcW w:w="847" w:type="dxa"/>
            <w:tcBorders>
              <w:left w:val="single" w:color="000000" w:sz="4" w:space="0"/>
              <w:right w:val="single" w:color="000000" w:sz="4" w:space="0"/>
            </w:tcBorders>
            <w:vAlign w:val="top"/>
          </w:tcPr>
          <w:p>
            <w:pPr>
              <w:spacing w:line="154" w:lineRule="exact"/>
              <w:ind w:left="361" w:right="60" w:hanging="281"/>
              <w:rPr>
                <w:rFonts w:ascii="宋体" w:hAnsi="宋体" w:eastAsia="宋体" w:cs="宋体"/>
                <w:sz w:val="19"/>
                <w:szCs w:val="19"/>
              </w:rPr>
            </w:pPr>
            <w:r>
              <w:rPr>
                <w:rFonts w:ascii="宋体" w:hAnsi="宋体" w:eastAsia="宋体" w:cs="宋体"/>
                <w:spacing w:val="-12"/>
                <w:w w:val="79"/>
                <w:position w:val="-1"/>
                <w:sz w:val="19"/>
                <w:szCs w:val="19"/>
              </w:rPr>
              <w:t>达成年度指</w:t>
            </w:r>
            <w:r>
              <w:rPr>
                <w:rFonts w:ascii="宋体" w:hAnsi="宋体" w:eastAsia="宋体" w:cs="宋体"/>
                <w:spacing w:val="4"/>
                <w:position w:val="-1"/>
                <w:sz w:val="19"/>
                <w:szCs w:val="19"/>
              </w:rPr>
              <w:t xml:space="preserve"> </w:t>
            </w:r>
            <w:r>
              <w:rPr>
                <w:rFonts w:ascii="宋体" w:hAnsi="宋体" w:eastAsia="宋体" w:cs="宋体"/>
                <w:position w:val="-3"/>
                <w:sz w:val="19"/>
                <w:szCs w:val="19"/>
              </w:rPr>
              <w:t>标</w:t>
            </w:r>
          </w:p>
        </w:tc>
        <w:tc>
          <w:tcPr>
            <w:tcW w:w="734" w:type="dxa"/>
            <w:tcBorders>
              <w:left w:val="single" w:color="000000" w:sz="4" w:space="0"/>
              <w:right w:val="single" w:color="000000" w:sz="4" w:space="0"/>
            </w:tcBorders>
            <w:vAlign w:val="top"/>
          </w:tcPr>
          <w:p>
            <w:pPr>
              <w:spacing w:before="113" w:line="184" w:lineRule="auto"/>
              <w:ind w:left="342"/>
              <w:rPr>
                <w:rFonts w:ascii="宋体" w:hAnsi="宋体" w:eastAsia="宋体" w:cs="宋体"/>
                <w:sz w:val="19"/>
                <w:szCs w:val="19"/>
              </w:rPr>
            </w:pPr>
            <w:r>
              <w:rPr>
                <w:rFonts w:ascii="宋体" w:hAnsi="宋体" w:eastAsia="宋体" w:cs="宋体"/>
                <w:sz w:val="19"/>
                <w:szCs w:val="19"/>
              </w:rPr>
              <w:t>6</w:t>
            </w:r>
          </w:p>
        </w:tc>
        <w:tc>
          <w:tcPr>
            <w:tcW w:w="923" w:type="dxa"/>
            <w:tcBorders>
              <w:left w:val="single" w:color="000000" w:sz="4" w:space="0"/>
              <w:right w:val="single" w:color="000000" w:sz="4" w:space="0"/>
            </w:tcBorders>
            <w:vAlign w:val="top"/>
          </w:tcPr>
          <w:p>
            <w:pPr>
              <w:spacing w:before="113" w:line="184" w:lineRule="auto"/>
              <w:ind w:left="438"/>
              <w:rPr>
                <w:rFonts w:ascii="宋体" w:hAnsi="宋体" w:eastAsia="宋体" w:cs="宋体"/>
                <w:sz w:val="19"/>
                <w:szCs w:val="19"/>
              </w:rPr>
            </w:pPr>
            <w:r>
              <w:rPr>
                <w:rFonts w:ascii="宋体" w:hAnsi="宋体" w:eastAsia="宋体" w:cs="宋体"/>
                <w:sz w:val="19"/>
                <w:szCs w:val="19"/>
              </w:rPr>
              <w:t>6</w:t>
            </w:r>
          </w:p>
        </w:tc>
        <w:tc>
          <w:tcPr>
            <w:tcW w:w="1354" w:type="dxa"/>
            <w:gridSpan w:val="2"/>
            <w:tcBorders>
              <w:left w:val="single" w:color="000000" w:sz="4" w:space="0"/>
              <w:right w:val="single" w:color="000000" w:sz="2" w:space="0"/>
            </w:tcBorders>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11" w:hRule="atLeast"/>
        </w:trPr>
        <w:tc>
          <w:tcPr>
            <w:tcW w:w="272" w:type="dxa"/>
            <w:vMerge w:val="continue"/>
            <w:tcBorders>
              <w:top w:val="nil"/>
              <w:left w:val="single" w:color="000000" w:sz="2" w:space="0"/>
              <w:bottom w:val="nil"/>
              <w:right w:val="single" w:color="000000" w:sz="4" w:space="0"/>
            </w:tcBorders>
            <w:textDirection w:val="tbRlV"/>
            <w:vAlign w:val="top"/>
          </w:tcPr>
          <w:p>
            <w:pPr>
              <w:pStyle w:val="6"/>
            </w:pPr>
          </w:p>
        </w:tc>
        <w:tc>
          <w:tcPr>
            <w:tcW w:w="629" w:type="dxa"/>
            <w:vMerge w:val="continue"/>
            <w:tcBorders>
              <w:top w:val="nil"/>
              <w:left w:val="single" w:color="000000" w:sz="4" w:space="0"/>
              <w:bottom w:val="nil"/>
              <w:right w:val="single" w:color="000000" w:sz="4" w:space="0"/>
            </w:tcBorders>
            <w:vAlign w:val="top"/>
          </w:tcPr>
          <w:p>
            <w:pPr>
              <w:pStyle w:val="6"/>
            </w:pPr>
          </w:p>
        </w:tc>
        <w:tc>
          <w:tcPr>
            <w:tcW w:w="986" w:type="dxa"/>
            <w:tcBorders>
              <w:left w:val="single" w:color="000000" w:sz="4" w:space="0"/>
              <w:right w:val="single" w:color="000000" w:sz="4" w:space="0"/>
            </w:tcBorders>
            <w:vAlign w:val="top"/>
          </w:tcPr>
          <w:p>
            <w:pPr>
              <w:spacing w:before="125" w:line="225" w:lineRule="auto"/>
              <w:ind w:right="10"/>
              <w:jc w:val="right"/>
              <w:rPr>
                <w:rFonts w:ascii="宋体" w:hAnsi="宋体" w:eastAsia="宋体" w:cs="宋体"/>
                <w:sz w:val="19"/>
                <w:szCs w:val="19"/>
              </w:rPr>
            </w:pPr>
            <w:r>
              <w:rPr>
                <w:rFonts w:ascii="宋体" w:hAnsi="宋体" w:eastAsia="宋体" w:cs="宋体"/>
                <w:spacing w:val="-14"/>
                <w:w w:val="85"/>
                <w:sz w:val="19"/>
                <w:szCs w:val="19"/>
              </w:rPr>
              <w:t>生态效益指标</w:t>
            </w:r>
          </w:p>
        </w:tc>
        <w:tc>
          <w:tcPr>
            <w:tcW w:w="1837" w:type="dxa"/>
            <w:gridSpan w:val="2"/>
            <w:tcBorders>
              <w:left w:val="single" w:color="000000" w:sz="4" w:space="0"/>
              <w:right w:val="single" w:color="000000" w:sz="4" w:space="0"/>
            </w:tcBorders>
            <w:vAlign w:val="top"/>
          </w:tcPr>
          <w:p>
            <w:pPr>
              <w:spacing w:before="1" w:line="194" w:lineRule="auto"/>
              <w:ind w:left="224" w:right="66" w:hanging="140"/>
              <w:rPr>
                <w:rFonts w:ascii="宋体" w:hAnsi="宋体" w:eastAsia="宋体" w:cs="宋体"/>
                <w:sz w:val="19"/>
                <w:szCs w:val="19"/>
              </w:rPr>
            </w:pPr>
            <w:r>
              <w:rPr>
                <w:rFonts w:ascii="宋体" w:hAnsi="宋体" w:eastAsia="宋体" w:cs="宋体"/>
                <w:spacing w:val="-12"/>
                <w:w w:val="79"/>
                <w:sz w:val="19"/>
                <w:szCs w:val="19"/>
              </w:rPr>
              <w:t>提高农牧民种植粮食作物和</w:t>
            </w:r>
            <w:r>
              <w:rPr>
                <w:rFonts w:ascii="宋体" w:hAnsi="宋体" w:eastAsia="宋体" w:cs="宋体"/>
                <w:spacing w:val="17"/>
                <w:sz w:val="19"/>
                <w:szCs w:val="19"/>
              </w:rPr>
              <w:t xml:space="preserve"> </w:t>
            </w:r>
            <w:r>
              <w:rPr>
                <w:rFonts w:ascii="宋体" w:hAnsi="宋体" w:eastAsia="宋体" w:cs="宋体"/>
                <w:spacing w:val="-13"/>
                <w:w w:val="82"/>
                <w:sz w:val="19"/>
                <w:szCs w:val="19"/>
              </w:rPr>
              <w:t>保护耕地地力保护意识</w:t>
            </w:r>
          </w:p>
        </w:tc>
        <w:tc>
          <w:tcPr>
            <w:tcW w:w="840" w:type="dxa"/>
            <w:tcBorders>
              <w:left w:val="single" w:color="000000" w:sz="4" w:space="0"/>
              <w:right w:val="single" w:color="000000" w:sz="4" w:space="0"/>
            </w:tcBorders>
            <w:vAlign w:val="top"/>
          </w:tcPr>
          <w:p>
            <w:pPr>
              <w:spacing w:before="125" w:line="224" w:lineRule="auto"/>
              <w:ind w:right="7"/>
              <w:jc w:val="right"/>
              <w:rPr>
                <w:rFonts w:ascii="宋体" w:hAnsi="宋体" w:eastAsia="宋体" w:cs="宋体"/>
                <w:sz w:val="19"/>
                <w:szCs w:val="19"/>
              </w:rPr>
            </w:pPr>
            <w:r>
              <w:rPr>
                <w:rFonts w:ascii="宋体" w:hAnsi="宋体" w:eastAsia="宋体" w:cs="宋体"/>
                <w:spacing w:val="-12"/>
                <w:w w:val="84"/>
                <w:sz w:val="19"/>
                <w:szCs w:val="19"/>
              </w:rPr>
              <w:t>提高积极性</w:t>
            </w:r>
          </w:p>
        </w:tc>
        <w:tc>
          <w:tcPr>
            <w:tcW w:w="847" w:type="dxa"/>
            <w:tcBorders>
              <w:left w:val="single" w:color="000000" w:sz="4" w:space="0"/>
              <w:right w:val="single" w:color="000000" w:sz="4" w:space="0"/>
            </w:tcBorders>
            <w:vAlign w:val="top"/>
          </w:tcPr>
          <w:p>
            <w:pPr>
              <w:spacing w:before="9" w:line="190" w:lineRule="auto"/>
              <w:ind w:left="361" w:right="60" w:hanging="281"/>
              <w:rPr>
                <w:rFonts w:ascii="宋体" w:hAnsi="宋体" w:eastAsia="宋体" w:cs="宋体"/>
                <w:sz w:val="19"/>
                <w:szCs w:val="19"/>
              </w:rPr>
            </w:pPr>
            <w:r>
              <w:rPr>
                <w:rFonts w:ascii="宋体" w:hAnsi="宋体" w:eastAsia="宋体" w:cs="宋体"/>
                <w:spacing w:val="-12"/>
                <w:w w:val="79"/>
                <w:sz w:val="19"/>
                <w:szCs w:val="19"/>
              </w:rPr>
              <w:t>达成年度指</w:t>
            </w:r>
            <w:r>
              <w:rPr>
                <w:rFonts w:ascii="宋体" w:hAnsi="宋体" w:eastAsia="宋体" w:cs="宋体"/>
                <w:spacing w:val="4"/>
                <w:sz w:val="19"/>
                <w:szCs w:val="19"/>
              </w:rPr>
              <w:t xml:space="preserve"> </w:t>
            </w:r>
            <w:r>
              <w:rPr>
                <w:rFonts w:ascii="宋体" w:hAnsi="宋体" w:eastAsia="宋体" w:cs="宋体"/>
                <w:sz w:val="19"/>
                <w:szCs w:val="19"/>
              </w:rPr>
              <w:t>标</w:t>
            </w:r>
          </w:p>
        </w:tc>
        <w:tc>
          <w:tcPr>
            <w:tcW w:w="734" w:type="dxa"/>
            <w:tcBorders>
              <w:left w:val="single" w:color="000000" w:sz="4" w:space="0"/>
              <w:right w:val="single" w:color="000000" w:sz="4" w:space="0"/>
            </w:tcBorders>
            <w:vAlign w:val="top"/>
          </w:tcPr>
          <w:p>
            <w:pPr>
              <w:spacing w:before="158" w:line="184" w:lineRule="auto"/>
              <w:ind w:left="344"/>
              <w:rPr>
                <w:rFonts w:ascii="宋体" w:hAnsi="宋体" w:eastAsia="宋体" w:cs="宋体"/>
                <w:sz w:val="19"/>
                <w:szCs w:val="19"/>
              </w:rPr>
            </w:pPr>
            <w:r>
              <w:rPr>
                <w:rFonts w:ascii="宋体" w:hAnsi="宋体" w:eastAsia="宋体" w:cs="宋体"/>
                <w:sz w:val="19"/>
                <w:szCs w:val="19"/>
              </w:rPr>
              <w:t>3</w:t>
            </w:r>
          </w:p>
        </w:tc>
        <w:tc>
          <w:tcPr>
            <w:tcW w:w="923" w:type="dxa"/>
            <w:tcBorders>
              <w:left w:val="single" w:color="000000" w:sz="4" w:space="0"/>
              <w:right w:val="single" w:color="000000" w:sz="4" w:space="0"/>
            </w:tcBorders>
            <w:vAlign w:val="top"/>
          </w:tcPr>
          <w:p>
            <w:pPr>
              <w:spacing w:before="158" w:line="184" w:lineRule="auto"/>
              <w:ind w:left="440"/>
              <w:rPr>
                <w:rFonts w:ascii="宋体" w:hAnsi="宋体" w:eastAsia="宋体" w:cs="宋体"/>
                <w:sz w:val="19"/>
                <w:szCs w:val="19"/>
              </w:rPr>
            </w:pPr>
            <w:r>
              <w:rPr>
                <w:rFonts w:ascii="宋体" w:hAnsi="宋体" w:eastAsia="宋体" w:cs="宋体"/>
                <w:sz w:val="19"/>
                <w:szCs w:val="19"/>
              </w:rPr>
              <w:t>3</w:t>
            </w:r>
          </w:p>
        </w:tc>
        <w:tc>
          <w:tcPr>
            <w:tcW w:w="1354" w:type="dxa"/>
            <w:gridSpan w:val="2"/>
            <w:tcBorders>
              <w:left w:val="single" w:color="000000" w:sz="4" w:space="0"/>
              <w:right w:val="single" w:color="000000" w:sz="2" w:space="0"/>
            </w:tcBorders>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19" w:hRule="atLeast"/>
        </w:trPr>
        <w:tc>
          <w:tcPr>
            <w:tcW w:w="272" w:type="dxa"/>
            <w:vMerge w:val="continue"/>
            <w:tcBorders>
              <w:top w:val="nil"/>
              <w:left w:val="single" w:color="000000" w:sz="2" w:space="0"/>
              <w:bottom w:val="nil"/>
              <w:right w:val="single" w:color="000000" w:sz="4" w:space="0"/>
            </w:tcBorders>
            <w:textDirection w:val="tbRlV"/>
            <w:vAlign w:val="top"/>
          </w:tcPr>
          <w:p>
            <w:pPr>
              <w:pStyle w:val="6"/>
            </w:pPr>
          </w:p>
        </w:tc>
        <w:tc>
          <w:tcPr>
            <w:tcW w:w="629" w:type="dxa"/>
            <w:vMerge w:val="continue"/>
            <w:tcBorders>
              <w:top w:val="nil"/>
              <w:left w:val="single" w:color="000000" w:sz="4" w:space="0"/>
              <w:right w:val="single" w:color="000000" w:sz="4" w:space="0"/>
            </w:tcBorders>
            <w:vAlign w:val="top"/>
          </w:tcPr>
          <w:p>
            <w:pPr>
              <w:pStyle w:val="6"/>
            </w:pPr>
          </w:p>
        </w:tc>
        <w:tc>
          <w:tcPr>
            <w:tcW w:w="986" w:type="dxa"/>
            <w:tcBorders>
              <w:left w:val="single" w:color="000000" w:sz="4" w:space="0"/>
              <w:right w:val="single" w:color="000000" w:sz="4" w:space="0"/>
            </w:tcBorders>
            <w:vAlign w:val="top"/>
          </w:tcPr>
          <w:p>
            <w:pPr>
              <w:spacing w:line="154" w:lineRule="exact"/>
              <w:ind w:left="429" w:right="61" w:hanging="349"/>
              <w:rPr>
                <w:rFonts w:ascii="宋体" w:hAnsi="宋体" w:eastAsia="宋体" w:cs="宋体"/>
                <w:sz w:val="19"/>
                <w:szCs w:val="19"/>
              </w:rPr>
            </w:pPr>
            <w:r>
              <w:rPr>
                <w:rFonts w:ascii="宋体" w:hAnsi="宋体" w:eastAsia="宋体" w:cs="宋体"/>
                <w:spacing w:val="-15"/>
                <w:w w:val="81"/>
                <w:position w:val="-1"/>
                <w:sz w:val="19"/>
                <w:szCs w:val="19"/>
              </w:rPr>
              <w:t>可持续影响指</w:t>
            </w:r>
            <w:r>
              <w:rPr>
                <w:rFonts w:ascii="宋体" w:hAnsi="宋体" w:eastAsia="宋体" w:cs="宋体"/>
                <w:position w:val="-1"/>
                <w:sz w:val="19"/>
                <w:szCs w:val="19"/>
              </w:rPr>
              <w:t xml:space="preserve"> </w:t>
            </w:r>
            <w:r>
              <w:rPr>
                <w:rFonts w:ascii="宋体" w:hAnsi="宋体" w:eastAsia="宋体" w:cs="宋体"/>
                <w:position w:val="-3"/>
                <w:sz w:val="19"/>
                <w:szCs w:val="19"/>
              </w:rPr>
              <w:t>标</w:t>
            </w:r>
          </w:p>
        </w:tc>
        <w:tc>
          <w:tcPr>
            <w:tcW w:w="1837" w:type="dxa"/>
            <w:gridSpan w:val="2"/>
            <w:tcBorders>
              <w:left w:val="single" w:color="000000" w:sz="4" w:space="0"/>
              <w:right w:val="single" w:color="000000" w:sz="4" w:space="0"/>
            </w:tcBorders>
            <w:vAlign w:val="top"/>
          </w:tcPr>
          <w:p>
            <w:pPr>
              <w:spacing w:before="72" w:line="223" w:lineRule="auto"/>
              <w:ind w:left="364"/>
              <w:rPr>
                <w:rFonts w:ascii="宋体" w:hAnsi="宋体" w:eastAsia="宋体" w:cs="宋体"/>
                <w:sz w:val="19"/>
                <w:szCs w:val="19"/>
              </w:rPr>
            </w:pPr>
            <w:r>
              <w:rPr>
                <w:rFonts w:ascii="宋体" w:hAnsi="宋体" w:eastAsia="宋体" w:cs="宋体"/>
                <w:spacing w:val="-13"/>
                <w:w w:val="83"/>
                <w:sz w:val="19"/>
                <w:szCs w:val="19"/>
              </w:rPr>
              <w:t>耕地地力有效提升</w:t>
            </w:r>
          </w:p>
        </w:tc>
        <w:tc>
          <w:tcPr>
            <w:tcW w:w="840" w:type="dxa"/>
            <w:tcBorders>
              <w:left w:val="single" w:color="000000" w:sz="4" w:space="0"/>
              <w:right w:val="single" w:color="000000" w:sz="4" w:space="0"/>
            </w:tcBorders>
            <w:vAlign w:val="top"/>
          </w:tcPr>
          <w:p>
            <w:pPr>
              <w:spacing w:before="80" w:line="222" w:lineRule="auto"/>
              <w:ind w:left="146"/>
              <w:rPr>
                <w:rFonts w:ascii="宋体" w:hAnsi="宋体" w:eastAsia="宋体" w:cs="宋体"/>
                <w:sz w:val="19"/>
                <w:szCs w:val="19"/>
              </w:rPr>
            </w:pPr>
            <w:r>
              <w:rPr>
                <w:rFonts w:ascii="宋体" w:hAnsi="宋体" w:eastAsia="宋体" w:cs="宋体"/>
                <w:spacing w:val="-13"/>
                <w:w w:val="86"/>
                <w:sz w:val="19"/>
                <w:szCs w:val="19"/>
              </w:rPr>
              <w:t>有效提升</w:t>
            </w:r>
          </w:p>
        </w:tc>
        <w:tc>
          <w:tcPr>
            <w:tcW w:w="847" w:type="dxa"/>
            <w:tcBorders>
              <w:left w:val="single" w:color="000000" w:sz="4" w:space="0"/>
              <w:right w:val="single" w:color="000000" w:sz="4" w:space="0"/>
            </w:tcBorders>
            <w:vAlign w:val="top"/>
          </w:tcPr>
          <w:p>
            <w:pPr>
              <w:spacing w:line="154" w:lineRule="exact"/>
              <w:ind w:left="361" w:right="60" w:hanging="281"/>
              <w:rPr>
                <w:rFonts w:ascii="宋体" w:hAnsi="宋体" w:eastAsia="宋体" w:cs="宋体"/>
                <w:sz w:val="19"/>
                <w:szCs w:val="19"/>
              </w:rPr>
            </w:pPr>
            <w:r>
              <w:rPr>
                <w:rFonts w:ascii="宋体" w:hAnsi="宋体" w:eastAsia="宋体" w:cs="宋体"/>
                <w:spacing w:val="-12"/>
                <w:w w:val="79"/>
                <w:position w:val="-1"/>
                <w:sz w:val="19"/>
                <w:szCs w:val="19"/>
              </w:rPr>
              <w:t>达成年度指</w:t>
            </w:r>
            <w:r>
              <w:rPr>
                <w:rFonts w:ascii="宋体" w:hAnsi="宋体" w:eastAsia="宋体" w:cs="宋体"/>
                <w:spacing w:val="4"/>
                <w:position w:val="-1"/>
                <w:sz w:val="19"/>
                <w:szCs w:val="19"/>
              </w:rPr>
              <w:t xml:space="preserve"> </w:t>
            </w:r>
            <w:r>
              <w:rPr>
                <w:rFonts w:ascii="宋体" w:hAnsi="宋体" w:eastAsia="宋体" w:cs="宋体"/>
                <w:position w:val="-3"/>
                <w:sz w:val="19"/>
                <w:szCs w:val="19"/>
              </w:rPr>
              <w:t>标</w:t>
            </w:r>
          </w:p>
        </w:tc>
        <w:tc>
          <w:tcPr>
            <w:tcW w:w="734" w:type="dxa"/>
            <w:tcBorders>
              <w:left w:val="single" w:color="000000" w:sz="4" w:space="0"/>
              <w:right w:val="single" w:color="000000" w:sz="4" w:space="0"/>
            </w:tcBorders>
            <w:vAlign w:val="top"/>
          </w:tcPr>
          <w:p>
            <w:pPr>
              <w:spacing w:before="113" w:line="184" w:lineRule="auto"/>
              <w:ind w:left="344"/>
              <w:rPr>
                <w:rFonts w:ascii="宋体" w:hAnsi="宋体" w:eastAsia="宋体" w:cs="宋体"/>
                <w:sz w:val="19"/>
                <w:szCs w:val="19"/>
              </w:rPr>
            </w:pPr>
            <w:r>
              <w:rPr>
                <w:rFonts w:ascii="宋体" w:hAnsi="宋体" w:eastAsia="宋体" w:cs="宋体"/>
                <w:sz w:val="19"/>
                <w:szCs w:val="19"/>
              </w:rPr>
              <w:t>3</w:t>
            </w:r>
          </w:p>
        </w:tc>
        <w:tc>
          <w:tcPr>
            <w:tcW w:w="923" w:type="dxa"/>
            <w:tcBorders>
              <w:left w:val="single" w:color="000000" w:sz="4" w:space="0"/>
              <w:right w:val="single" w:color="000000" w:sz="4" w:space="0"/>
            </w:tcBorders>
            <w:vAlign w:val="top"/>
          </w:tcPr>
          <w:p>
            <w:pPr>
              <w:spacing w:before="113" w:line="184" w:lineRule="auto"/>
              <w:ind w:left="440"/>
              <w:rPr>
                <w:rFonts w:ascii="宋体" w:hAnsi="宋体" w:eastAsia="宋体" w:cs="宋体"/>
                <w:sz w:val="19"/>
                <w:szCs w:val="19"/>
              </w:rPr>
            </w:pPr>
            <w:r>
              <w:rPr>
                <w:rFonts w:ascii="宋体" w:hAnsi="宋体" w:eastAsia="宋体" w:cs="宋体"/>
                <w:sz w:val="19"/>
                <w:szCs w:val="19"/>
              </w:rPr>
              <w:t>3</w:t>
            </w:r>
          </w:p>
        </w:tc>
        <w:tc>
          <w:tcPr>
            <w:tcW w:w="1354" w:type="dxa"/>
            <w:gridSpan w:val="2"/>
            <w:tcBorders>
              <w:left w:val="single" w:color="000000" w:sz="4" w:space="0"/>
              <w:right w:val="single" w:color="000000" w:sz="2" w:space="0"/>
            </w:tcBorders>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95" w:hRule="atLeast"/>
        </w:trPr>
        <w:tc>
          <w:tcPr>
            <w:tcW w:w="272" w:type="dxa"/>
            <w:vMerge w:val="continue"/>
            <w:tcBorders>
              <w:top w:val="nil"/>
              <w:left w:val="single" w:color="000000" w:sz="2" w:space="0"/>
              <w:right w:val="single" w:color="000000" w:sz="4" w:space="0"/>
            </w:tcBorders>
            <w:textDirection w:val="tbRlV"/>
            <w:vAlign w:val="top"/>
          </w:tcPr>
          <w:p>
            <w:pPr>
              <w:pStyle w:val="6"/>
            </w:pPr>
          </w:p>
        </w:tc>
        <w:tc>
          <w:tcPr>
            <w:tcW w:w="629" w:type="dxa"/>
            <w:tcBorders>
              <w:left w:val="single" w:color="000000" w:sz="4" w:space="0"/>
              <w:right w:val="single" w:color="000000" w:sz="4" w:space="0"/>
            </w:tcBorders>
            <w:vAlign w:val="top"/>
          </w:tcPr>
          <w:p>
            <w:pPr>
              <w:spacing w:before="2" w:line="186" w:lineRule="auto"/>
              <w:ind w:left="247" w:right="25" w:hanging="210"/>
              <w:rPr>
                <w:rFonts w:ascii="宋体" w:hAnsi="宋体" w:eastAsia="宋体" w:cs="宋体"/>
                <w:sz w:val="19"/>
                <w:szCs w:val="19"/>
              </w:rPr>
            </w:pPr>
            <w:r>
              <w:rPr>
                <w:rFonts w:ascii="宋体" w:hAnsi="宋体" w:eastAsia="宋体" w:cs="宋体"/>
                <w:spacing w:val="-14"/>
                <w:w w:val="80"/>
                <w:sz w:val="19"/>
                <w:szCs w:val="19"/>
              </w:rPr>
              <w:t>满意度指</w:t>
            </w:r>
            <w:r>
              <w:rPr>
                <w:rFonts w:ascii="宋体" w:hAnsi="宋体" w:eastAsia="宋体" w:cs="宋体"/>
                <w:spacing w:val="2"/>
                <w:sz w:val="19"/>
                <w:szCs w:val="19"/>
              </w:rPr>
              <w:t xml:space="preserve"> </w:t>
            </w:r>
            <w:r>
              <w:rPr>
                <w:rFonts w:ascii="宋体" w:hAnsi="宋体" w:eastAsia="宋体" w:cs="宋体"/>
                <w:sz w:val="19"/>
                <w:szCs w:val="19"/>
              </w:rPr>
              <w:t>标</w:t>
            </w:r>
          </w:p>
        </w:tc>
        <w:tc>
          <w:tcPr>
            <w:tcW w:w="986" w:type="dxa"/>
            <w:tcBorders>
              <w:left w:val="single" w:color="000000" w:sz="4" w:space="0"/>
              <w:right w:val="single" w:color="000000" w:sz="4" w:space="0"/>
            </w:tcBorders>
            <w:vAlign w:val="top"/>
          </w:tcPr>
          <w:p>
            <w:pPr>
              <w:spacing w:before="2" w:line="186" w:lineRule="auto"/>
              <w:ind w:left="428" w:right="61" w:hanging="349"/>
              <w:rPr>
                <w:rFonts w:ascii="宋体" w:hAnsi="宋体" w:eastAsia="宋体" w:cs="宋体"/>
                <w:sz w:val="19"/>
                <w:szCs w:val="19"/>
              </w:rPr>
            </w:pPr>
            <w:r>
              <w:rPr>
                <w:rFonts w:ascii="宋体" w:hAnsi="宋体" w:eastAsia="宋体" w:cs="宋体"/>
                <w:spacing w:val="-13"/>
                <w:w w:val="80"/>
                <w:sz w:val="19"/>
                <w:szCs w:val="19"/>
              </w:rPr>
              <w:t>服务对象满意</w:t>
            </w:r>
            <w:r>
              <w:rPr>
                <w:rFonts w:ascii="宋体" w:hAnsi="宋体" w:eastAsia="宋体" w:cs="宋体"/>
                <w:sz w:val="19"/>
                <w:szCs w:val="19"/>
              </w:rPr>
              <w:t xml:space="preserve"> 度</w:t>
            </w:r>
          </w:p>
        </w:tc>
        <w:tc>
          <w:tcPr>
            <w:tcW w:w="1837" w:type="dxa"/>
            <w:gridSpan w:val="2"/>
            <w:tcBorders>
              <w:left w:val="single" w:color="000000" w:sz="4" w:space="0"/>
              <w:right w:val="single" w:color="000000" w:sz="4" w:space="0"/>
            </w:tcBorders>
            <w:vAlign w:val="top"/>
          </w:tcPr>
          <w:p>
            <w:pPr>
              <w:spacing w:before="109" w:line="224" w:lineRule="auto"/>
              <w:ind w:left="574"/>
              <w:rPr>
                <w:rFonts w:ascii="宋体" w:hAnsi="宋体" w:eastAsia="宋体" w:cs="宋体"/>
                <w:sz w:val="19"/>
                <w:szCs w:val="19"/>
              </w:rPr>
            </w:pPr>
            <w:r>
              <w:rPr>
                <w:rFonts w:ascii="宋体" w:hAnsi="宋体" w:eastAsia="宋体" w:cs="宋体"/>
                <w:spacing w:val="-15"/>
                <w:w w:val="86"/>
                <w:sz w:val="19"/>
                <w:szCs w:val="19"/>
              </w:rPr>
              <w:t>农民满意度</w:t>
            </w:r>
          </w:p>
        </w:tc>
        <w:tc>
          <w:tcPr>
            <w:tcW w:w="840" w:type="dxa"/>
            <w:tcBorders>
              <w:left w:val="single" w:color="000000" w:sz="4" w:space="0"/>
              <w:right w:val="single" w:color="000000" w:sz="4" w:space="0"/>
            </w:tcBorders>
            <w:vAlign w:val="top"/>
          </w:tcPr>
          <w:p>
            <w:pPr>
              <w:spacing w:before="117" w:line="242" w:lineRule="auto"/>
              <w:ind w:left="265"/>
              <w:rPr>
                <w:rFonts w:ascii="宋体" w:hAnsi="宋体" w:eastAsia="宋体" w:cs="宋体"/>
                <w:sz w:val="19"/>
                <w:szCs w:val="19"/>
              </w:rPr>
            </w:pPr>
            <w:r>
              <w:rPr>
                <w:rFonts w:ascii="宋体" w:hAnsi="宋体" w:eastAsia="宋体" w:cs="宋体"/>
                <w:spacing w:val="-19"/>
                <w:w w:val="91"/>
                <w:sz w:val="19"/>
                <w:szCs w:val="19"/>
              </w:rPr>
              <w:t>≥95%</w:t>
            </w:r>
          </w:p>
        </w:tc>
        <w:tc>
          <w:tcPr>
            <w:tcW w:w="847" w:type="dxa"/>
            <w:tcBorders>
              <w:left w:val="single" w:color="000000" w:sz="4" w:space="0"/>
              <w:right w:val="single" w:color="000000" w:sz="4" w:space="0"/>
            </w:tcBorders>
            <w:vAlign w:val="top"/>
          </w:tcPr>
          <w:p>
            <w:pPr>
              <w:spacing w:before="150" w:line="184" w:lineRule="auto"/>
              <w:ind w:left="327"/>
              <w:rPr>
                <w:rFonts w:ascii="宋体" w:hAnsi="宋体" w:eastAsia="宋体" w:cs="宋体"/>
                <w:sz w:val="19"/>
                <w:szCs w:val="19"/>
              </w:rPr>
            </w:pPr>
            <w:r>
              <w:rPr>
                <w:rFonts w:ascii="宋体" w:hAnsi="宋体" w:eastAsia="宋体" w:cs="宋体"/>
                <w:spacing w:val="-13"/>
                <w:w w:val="94"/>
                <w:sz w:val="19"/>
                <w:szCs w:val="19"/>
              </w:rPr>
              <w:t>95%</w:t>
            </w:r>
          </w:p>
        </w:tc>
        <w:tc>
          <w:tcPr>
            <w:tcW w:w="734" w:type="dxa"/>
            <w:tcBorders>
              <w:left w:val="single" w:color="000000" w:sz="4" w:space="0"/>
              <w:right w:val="single" w:color="000000" w:sz="4" w:space="0"/>
            </w:tcBorders>
            <w:vAlign w:val="top"/>
          </w:tcPr>
          <w:p>
            <w:pPr>
              <w:spacing w:before="149" w:line="185" w:lineRule="auto"/>
              <w:ind w:left="316"/>
              <w:rPr>
                <w:rFonts w:ascii="宋体" w:hAnsi="宋体" w:eastAsia="宋体" w:cs="宋体"/>
                <w:sz w:val="19"/>
                <w:szCs w:val="19"/>
              </w:rPr>
            </w:pPr>
            <w:r>
              <w:rPr>
                <w:rFonts w:ascii="宋体" w:hAnsi="宋体" w:eastAsia="宋体" w:cs="宋体"/>
                <w:spacing w:val="-17"/>
                <w:sz w:val="19"/>
                <w:szCs w:val="19"/>
              </w:rPr>
              <w:t>10</w:t>
            </w:r>
          </w:p>
        </w:tc>
        <w:tc>
          <w:tcPr>
            <w:tcW w:w="923" w:type="dxa"/>
            <w:tcBorders>
              <w:left w:val="single" w:color="000000" w:sz="4" w:space="0"/>
              <w:right w:val="single" w:color="000000" w:sz="4" w:space="0"/>
            </w:tcBorders>
            <w:vAlign w:val="top"/>
          </w:tcPr>
          <w:p>
            <w:pPr>
              <w:spacing w:before="149" w:line="185" w:lineRule="auto"/>
              <w:ind w:left="412"/>
              <w:rPr>
                <w:rFonts w:ascii="宋体" w:hAnsi="宋体" w:eastAsia="宋体" w:cs="宋体"/>
                <w:sz w:val="19"/>
                <w:szCs w:val="19"/>
              </w:rPr>
            </w:pPr>
            <w:r>
              <w:rPr>
                <w:rFonts w:ascii="宋体" w:hAnsi="宋体" w:eastAsia="宋体" w:cs="宋体"/>
                <w:spacing w:val="-17"/>
                <w:sz w:val="19"/>
                <w:szCs w:val="19"/>
              </w:rPr>
              <w:t>10</w:t>
            </w:r>
          </w:p>
        </w:tc>
        <w:tc>
          <w:tcPr>
            <w:tcW w:w="1354" w:type="dxa"/>
            <w:gridSpan w:val="2"/>
            <w:tcBorders>
              <w:left w:val="single" w:color="000000" w:sz="4" w:space="0"/>
              <w:right w:val="single" w:color="000000" w:sz="2" w:space="0"/>
            </w:tcBorders>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44" w:hRule="atLeast"/>
        </w:trPr>
        <w:tc>
          <w:tcPr>
            <w:tcW w:w="5411" w:type="dxa"/>
            <w:gridSpan w:val="7"/>
            <w:tcBorders>
              <w:left w:val="single" w:color="000000" w:sz="2" w:space="0"/>
              <w:bottom w:val="single" w:color="000000" w:sz="2" w:space="0"/>
              <w:right w:val="single" w:color="000000" w:sz="4" w:space="0"/>
            </w:tcBorders>
            <w:vAlign w:val="top"/>
          </w:tcPr>
          <w:p>
            <w:pPr>
              <w:spacing w:before="59" w:line="226" w:lineRule="auto"/>
              <w:ind w:left="2561"/>
              <w:rPr>
                <w:rFonts w:ascii="宋体" w:hAnsi="宋体" w:eastAsia="宋体" w:cs="宋体"/>
                <w:sz w:val="22"/>
                <w:szCs w:val="22"/>
              </w:rPr>
            </w:pPr>
            <w:r>
              <w:rPr>
                <w:rFonts w:ascii="宋体" w:hAnsi="宋体" w:eastAsia="宋体" w:cs="宋体"/>
                <w:spacing w:val="-23"/>
                <w:w w:val="96"/>
                <w:sz w:val="22"/>
                <w:szCs w:val="22"/>
              </w:rPr>
              <w:t>总分</w:t>
            </w:r>
          </w:p>
        </w:tc>
        <w:tc>
          <w:tcPr>
            <w:tcW w:w="734" w:type="dxa"/>
            <w:tcBorders>
              <w:left w:val="single" w:color="000000" w:sz="4" w:space="0"/>
              <w:bottom w:val="single" w:color="000000" w:sz="2" w:space="0"/>
              <w:right w:val="single" w:color="000000" w:sz="4" w:space="0"/>
            </w:tcBorders>
            <w:vAlign w:val="top"/>
          </w:tcPr>
          <w:p>
            <w:pPr>
              <w:spacing w:before="103" w:line="186" w:lineRule="auto"/>
              <w:ind w:left="265"/>
              <w:rPr>
                <w:rFonts w:ascii="宋体" w:hAnsi="宋体" w:eastAsia="宋体" w:cs="宋体"/>
                <w:sz w:val="22"/>
                <w:szCs w:val="22"/>
              </w:rPr>
            </w:pPr>
            <w:r>
              <w:rPr>
                <w:rFonts w:ascii="宋体" w:hAnsi="宋体" w:eastAsia="宋体" w:cs="宋体"/>
                <w:spacing w:val="-23"/>
                <w:sz w:val="22"/>
                <w:szCs w:val="22"/>
              </w:rPr>
              <w:t>100</w:t>
            </w:r>
          </w:p>
        </w:tc>
        <w:tc>
          <w:tcPr>
            <w:tcW w:w="923" w:type="dxa"/>
            <w:tcBorders>
              <w:left w:val="single" w:color="000000" w:sz="4" w:space="0"/>
              <w:bottom w:val="single" w:color="000000" w:sz="2" w:space="0"/>
              <w:right w:val="single" w:color="000000" w:sz="4" w:space="0"/>
            </w:tcBorders>
            <w:vAlign w:val="top"/>
          </w:tcPr>
          <w:p>
            <w:pPr>
              <w:spacing w:before="105" w:line="185" w:lineRule="auto"/>
              <w:ind w:left="308"/>
              <w:rPr>
                <w:rFonts w:ascii="宋体" w:hAnsi="宋体" w:eastAsia="宋体" w:cs="宋体"/>
                <w:sz w:val="22"/>
                <w:szCs w:val="22"/>
              </w:rPr>
            </w:pPr>
            <w:r>
              <w:rPr>
                <w:rFonts w:ascii="宋体" w:hAnsi="宋体" w:eastAsia="宋体" w:cs="宋体"/>
                <w:spacing w:val="-21"/>
                <w:w w:val="99"/>
                <w:sz w:val="22"/>
                <w:szCs w:val="22"/>
              </w:rPr>
              <w:t>99.9</w:t>
            </w:r>
          </w:p>
        </w:tc>
        <w:tc>
          <w:tcPr>
            <w:tcW w:w="1354" w:type="dxa"/>
            <w:gridSpan w:val="2"/>
            <w:tcBorders>
              <w:left w:val="single" w:color="000000" w:sz="4" w:space="0"/>
              <w:bottom w:val="single" w:color="000000" w:sz="2" w:space="0"/>
              <w:right w:val="single" w:color="000000" w:sz="2" w:space="0"/>
            </w:tcBorders>
            <w:vAlign w:val="top"/>
          </w:tcPr>
          <w:p>
            <w:pPr>
              <w:pStyle w:val="6"/>
            </w:pPr>
          </w:p>
        </w:tc>
      </w:tr>
    </w:tbl>
    <w:p>
      <w:pPr>
        <w:pStyle w:val="2"/>
      </w:pPr>
    </w:p>
    <w:p>
      <w:pPr>
        <w:sectPr>
          <w:pgSz w:w="11907" w:h="16839"/>
          <w:pgMar w:top="1431" w:right="1677" w:bottom="400" w:left="1785" w:header="0" w:footer="0" w:gutter="0"/>
        </w:sectPr>
      </w:pPr>
    </w:p>
    <w:p>
      <w:pPr>
        <w:spacing w:line="150" w:lineRule="exact"/>
      </w:pPr>
    </w:p>
    <w:tbl>
      <w:tblPr>
        <w:tblStyle w:val="5"/>
        <w:tblW w:w="8727" w:type="dxa"/>
        <w:tblInd w:w="1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68"/>
        <w:gridCol w:w="726"/>
        <w:gridCol w:w="1175"/>
        <w:gridCol w:w="186"/>
        <w:gridCol w:w="748"/>
        <w:gridCol w:w="937"/>
        <w:gridCol w:w="742"/>
        <w:gridCol w:w="643"/>
        <w:gridCol w:w="504"/>
        <w:gridCol w:w="715"/>
        <w:gridCol w:w="1183"/>
        <w:gridCol w:w="5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800" w:hRule="atLeast"/>
        </w:trPr>
        <w:tc>
          <w:tcPr>
            <w:tcW w:w="8727" w:type="dxa"/>
            <w:gridSpan w:val="12"/>
            <w:tcBorders>
              <w:top w:val="single" w:color="000000" w:sz="2" w:space="0"/>
              <w:left w:val="single" w:color="000000" w:sz="2" w:space="0"/>
              <w:bottom w:val="single" w:color="000000" w:sz="2" w:space="0"/>
              <w:right w:val="single" w:color="000000" w:sz="2" w:space="0"/>
            </w:tcBorders>
            <w:vAlign w:val="top"/>
          </w:tcPr>
          <w:p>
            <w:pPr>
              <w:spacing w:before="74" w:line="213" w:lineRule="auto"/>
              <w:ind w:left="2986"/>
              <w:rPr>
                <w:rFonts w:ascii="宋体" w:hAnsi="宋体" w:eastAsia="宋体" w:cs="宋体"/>
                <w:sz w:val="43"/>
                <w:szCs w:val="43"/>
              </w:rPr>
            </w:pPr>
            <w:r>
              <w:rPr>
                <w:rFonts w:ascii="宋体" w:hAnsi="宋体" w:eastAsia="宋体" w:cs="宋体"/>
                <w:spacing w:val="-55"/>
                <w:w w:val="83"/>
                <w:sz w:val="43"/>
                <w:szCs w:val="43"/>
                <w14:textOutline w14:w="7887" w14:cap="flat" w14:cmpd="sng">
                  <w14:solidFill>
                    <w14:srgbClr w14:val="000000"/>
                  </w14:solidFill>
                  <w14:prstDash w14:val="solid"/>
                  <w14:miter w14:val="0"/>
                </w14:textOutline>
              </w:rPr>
              <w:t>项目支出绩效自评表3</w:t>
            </w:r>
          </w:p>
          <w:p>
            <w:pPr>
              <w:spacing w:line="192" w:lineRule="auto"/>
              <w:ind w:left="3904"/>
              <w:rPr>
                <w:rFonts w:ascii="宋体" w:hAnsi="宋体" w:eastAsia="宋体" w:cs="宋体"/>
                <w:sz w:val="21"/>
                <w:szCs w:val="21"/>
              </w:rPr>
            </w:pPr>
            <w:r>
              <w:rPr>
                <w:rFonts w:ascii="宋体" w:hAnsi="宋体" w:eastAsia="宋体" w:cs="宋体"/>
                <w:spacing w:val="-27"/>
                <w:w w:val="95"/>
                <w:sz w:val="21"/>
                <w:szCs w:val="21"/>
              </w:rPr>
              <w:t>（2020年度）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53" w:hRule="atLeast"/>
        </w:trPr>
        <w:tc>
          <w:tcPr>
            <w:tcW w:w="1394" w:type="dxa"/>
            <w:gridSpan w:val="2"/>
            <w:tcBorders>
              <w:left w:val="single" w:color="000000" w:sz="2" w:space="0"/>
              <w:right w:val="single" w:color="000000" w:sz="4" w:space="0"/>
            </w:tcBorders>
            <w:vAlign w:val="top"/>
          </w:tcPr>
          <w:p>
            <w:pPr>
              <w:spacing w:before="24" w:line="192" w:lineRule="auto"/>
              <w:ind w:left="418"/>
              <w:rPr>
                <w:rFonts w:ascii="宋体" w:hAnsi="宋体" w:eastAsia="宋体" w:cs="宋体"/>
                <w:sz w:val="21"/>
                <w:szCs w:val="21"/>
              </w:rPr>
            </w:pPr>
            <w:r>
              <w:rPr>
                <w:rFonts w:ascii="宋体" w:hAnsi="宋体" w:eastAsia="宋体" w:cs="宋体"/>
                <w:spacing w:val="-32"/>
                <w:w w:val="92"/>
                <w:sz w:val="21"/>
                <w:szCs w:val="21"/>
              </w:rPr>
              <w:t>项目名称</w:t>
            </w:r>
          </w:p>
        </w:tc>
        <w:tc>
          <w:tcPr>
            <w:tcW w:w="7333" w:type="dxa"/>
            <w:gridSpan w:val="10"/>
            <w:tcBorders>
              <w:left w:val="single" w:color="000000" w:sz="4" w:space="0"/>
              <w:right w:val="single" w:color="000000" w:sz="2" w:space="0"/>
            </w:tcBorders>
            <w:vAlign w:val="top"/>
          </w:tcPr>
          <w:p>
            <w:pPr>
              <w:spacing w:before="24" w:line="192" w:lineRule="auto"/>
              <w:ind w:left="3150"/>
              <w:rPr>
                <w:rFonts w:ascii="宋体" w:hAnsi="宋体" w:eastAsia="宋体" w:cs="宋体"/>
                <w:sz w:val="21"/>
                <w:szCs w:val="21"/>
              </w:rPr>
            </w:pPr>
            <w:r>
              <w:rPr>
                <w:rFonts w:ascii="宋体" w:hAnsi="宋体" w:eastAsia="宋体" w:cs="宋体"/>
                <w:spacing w:val="-17"/>
                <w:w w:val="81"/>
                <w:sz w:val="21"/>
                <w:szCs w:val="21"/>
              </w:rPr>
              <w:t>光肩星天牛防治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53" w:hRule="atLeast"/>
        </w:trPr>
        <w:tc>
          <w:tcPr>
            <w:tcW w:w="1394" w:type="dxa"/>
            <w:gridSpan w:val="2"/>
            <w:tcBorders>
              <w:left w:val="single" w:color="000000" w:sz="2" w:space="0"/>
              <w:right w:val="single" w:color="000000" w:sz="4" w:space="0"/>
            </w:tcBorders>
            <w:vAlign w:val="top"/>
          </w:tcPr>
          <w:p>
            <w:pPr>
              <w:spacing w:before="24" w:line="192" w:lineRule="auto"/>
              <w:ind w:left="416"/>
              <w:rPr>
                <w:rFonts w:ascii="宋体" w:hAnsi="宋体" w:eastAsia="宋体" w:cs="宋体"/>
                <w:sz w:val="21"/>
                <w:szCs w:val="21"/>
              </w:rPr>
            </w:pPr>
            <w:r>
              <w:rPr>
                <w:rFonts w:ascii="宋体" w:hAnsi="宋体" w:eastAsia="宋体" w:cs="宋体"/>
                <w:spacing w:val="-24"/>
                <w:w w:val="88"/>
                <w:sz w:val="21"/>
                <w:szCs w:val="21"/>
              </w:rPr>
              <w:t>主管部门</w:t>
            </w:r>
          </w:p>
        </w:tc>
        <w:tc>
          <w:tcPr>
            <w:tcW w:w="3788" w:type="dxa"/>
            <w:gridSpan w:val="5"/>
            <w:tcBorders>
              <w:left w:val="single" w:color="000000" w:sz="4" w:space="0"/>
              <w:right w:val="single" w:color="000000" w:sz="4" w:space="0"/>
            </w:tcBorders>
            <w:vAlign w:val="top"/>
          </w:tcPr>
          <w:p>
            <w:pPr>
              <w:spacing w:before="24" w:line="192" w:lineRule="auto"/>
              <w:ind w:left="1458"/>
              <w:rPr>
                <w:rFonts w:ascii="宋体" w:hAnsi="宋体" w:eastAsia="宋体" w:cs="宋体"/>
                <w:sz w:val="21"/>
                <w:szCs w:val="21"/>
              </w:rPr>
            </w:pPr>
            <w:r>
              <w:rPr>
                <w:rFonts w:ascii="宋体" w:hAnsi="宋体" w:eastAsia="宋体" w:cs="宋体"/>
                <w:spacing w:val="-13"/>
                <w:w w:val="80"/>
                <w:sz w:val="21"/>
                <w:szCs w:val="21"/>
              </w:rPr>
              <w:t>和静县财政局</w:t>
            </w:r>
          </w:p>
        </w:tc>
        <w:tc>
          <w:tcPr>
            <w:tcW w:w="1147" w:type="dxa"/>
            <w:gridSpan w:val="2"/>
            <w:tcBorders>
              <w:left w:val="single" w:color="000000" w:sz="4" w:space="0"/>
              <w:right w:val="single" w:color="000000" w:sz="4" w:space="0"/>
            </w:tcBorders>
            <w:vAlign w:val="top"/>
          </w:tcPr>
          <w:p>
            <w:pPr>
              <w:spacing w:before="24" w:line="192" w:lineRule="auto"/>
              <w:ind w:left="293"/>
              <w:rPr>
                <w:rFonts w:ascii="宋体" w:hAnsi="宋体" w:eastAsia="宋体" w:cs="宋体"/>
                <w:sz w:val="21"/>
                <w:szCs w:val="21"/>
              </w:rPr>
            </w:pPr>
            <w:r>
              <w:rPr>
                <w:rFonts w:ascii="宋体" w:hAnsi="宋体" w:eastAsia="宋体" w:cs="宋体"/>
                <w:spacing w:val="-14"/>
                <w:w w:val="83"/>
                <w:sz w:val="21"/>
                <w:szCs w:val="21"/>
              </w:rPr>
              <w:t>实施单位</w:t>
            </w:r>
          </w:p>
        </w:tc>
        <w:tc>
          <w:tcPr>
            <w:tcW w:w="2398" w:type="dxa"/>
            <w:gridSpan w:val="3"/>
            <w:tcBorders>
              <w:left w:val="single" w:color="000000" w:sz="4" w:space="0"/>
              <w:right w:val="single" w:color="000000" w:sz="2" w:space="0"/>
            </w:tcBorders>
            <w:vAlign w:val="top"/>
          </w:tcPr>
          <w:p>
            <w:pPr>
              <w:spacing w:before="24" w:line="192" w:lineRule="auto"/>
              <w:ind w:left="538"/>
              <w:rPr>
                <w:rFonts w:ascii="宋体" w:hAnsi="宋体" w:eastAsia="宋体" w:cs="宋体"/>
                <w:sz w:val="21"/>
                <w:szCs w:val="21"/>
              </w:rPr>
            </w:pPr>
            <w:r>
              <w:rPr>
                <w:rFonts w:ascii="宋体" w:hAnsi="宋体" w:eastAsia="宋体" w:cs="宋体"/>
                <w:spacing w:val="-13"/>
                <w:w w:val="79"/>
                <w:sz w:val="21"/>
                <w:szCs w:val="21"/>
              </w:rPr>
              <w:t>和静县农业和农村局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22" w:hRule="atLeast"/>
        </w:trPr>
        <w:tc>
          <w:tcPr>
            <w:tcW w:w="1394" w:type="dxa"/>
            <w:gridSpan w:val="2"/>
            <w:vMerge w:val="restart"/>
            <w:tcBorders>
              <w:left w:val="single" w:color="000000" w:sz="2" w:space="0"/>
              <w:bottom w:val="nil"/>
              <w:right w:val="single" w:color="000000" w:sz="4" w:space="0"/>
            </w:tcBorders>
            <w:vAlign w:val="top"/>
          </w:tcPr>
          <w:p>
            <w:pPr>
              <w:pStyle w:val="6"/>
              <w:spacing w:line="245" w:lineRule="auto"/>
            </w:pPr>
          </w:p>
          <w:p>
            <w:pPr>
              <w:pStyle w:val="6"/>
              <w:spacing w:line="246" w:lineRule="auto"/>
            </w:pPr>
          </w:p>
          <w:p>
            <w:pPr>
              <w:spacing w:before="68" w:line="236" w:lineRule="auto"/>
              <w:ind w:left="418"/>
              <w:rPr>
                <w:rFonts w:ascii="宋体" w:hAnsi="宋体" w:eastAsia="宋体" w:cs="宋体"/>
                <w:sz w:val="21"/>
                <w:szCs w:val="21"/>
              </w:rPr>
            </w:pPr>
            <w:r>
              <w:rPr>
                <w:rFonts w:ascii="宋体" w:hAnsi="宋体" w:eastAsia="宋体" w:cs="宋体"/>
                <w:spacing w:val="-35"/>
                <w:w w:val="93"/>
                <w:sz w:val="21"/>
                <w:szCs w:val="21"/>
              </w:rPr>
              <w:t>项目资金</w:t>
            </w:r>
          </w:p>
          <w:p>
            <w:pPr>
              <w:spacing w:line="227" w:lineRule="auto"/>
              <w:ind w:left="388"/>
              <w:rPr>
                <w:rFonts w:ascii="宋体" w:hAnsi="宋体" w:eastAsia="宋体" w:cs="宋体"/>
                <w:sz w:val="21"/>
                <w:szCs w:val="21"/>
              </w:rPr>
            </w:pPr>
            <w:r>
              <w:rPr>
                <w:rFonts w:ascii="宋体" w:hAnsi="宋体" w:eastAsia="宋体" w:cs="宋体"/>
                <w:spacing w:val="-40"/>
                <w:sz w:val="21"/>
                <w:szCs w:val="21"/>
              </w:rPr>
              <w:t>（万元）</w:t>
            </w:r>
          </w:p>
        </w:tc>
        <w:tc>
          <w:tcPr>
            <w:tcW w:w="1361" w:type="dxa"/>
            <w:gridSpan w:val="2"/>
            <w:tcBorders>
              <w:left w:val="single" w:color="000000" w:sz="4" w:space="0"/>
              <w:right w:val="single" w:color="000000" w:sz="4" w:space="0"/>
            </w:tcBorders>
            <w:vAlign w:val="top"/>
          </w:tcPr>
          <w:p>
            <w:pPr>
              <w:pStyle w:val="6"/>
            </w:pPr>
          </w:p>
        </w:tc>
        <w:tc>
          <w:tcPr>
            <w:tcW w:w="748" w:type="dxa"/>
            <w:tcBorders>
              <w:left w:val="single" w:color="000000" w:sz="4" w:space="0"/>
              <w:right w:val="single" w:color="000000" w:sz="4" w:space="0"/>
            </w:tcBorders>
            <w:vAlign w:val="top"/>
          </w:tcPr>
          <w:p>
            <w:pPr>
              <w:spacing w:before="34" w:line="210" w:lineRule="auto"/>
              <w:ind w:left="310" w:right="66" w:hanging="221"/>
              <w:rPr>
                <w:rFonts w:ascii="宋体" w:hAnsi="宋体" w:eastAsia="宋体" w:cs="宋体"/>
                <w:sz w:val="21"/>
                <w:szCs w:val="21"/>
              </w:rPr>
            </w:pPr>
            <w:r>
              <w:rPr>
                <w:rFonts w:ascii="宋体" w:hAnsi="宋体" w:eastAsia="宋体" w:cs="宋体"/>
                <w:spacing w:val="-12"/>
                <w:w w:val="74"/>
                <w:sz w:val="21"/>
                <w:szCs w:val="21"/>
              </w:rPr>
              <w:t>年初预算</w:t>
            </w:r>
            <w:r>
              <w:rPr>
                <w:rFonts w:ascii="宋体" w:hAnsi="宋体" w:eastAsia="宋体" w:cs="宋体"/>
                <w:spacing w:val="7"/>
                <w:sz w:val="21"/>
                <w:szCs w:val="21"/>
              </w:rPr>
              <w:t xml:space="preserve"> </w:t>
            </w:r>
            <w:r>
              <w:rPr>
                <w:rFonts w:ascii="宋体" w:hAnsi="宋体" w:eastAsia="宋体" w:cs="宋体"/>
                <w:sz w:val="21"/>
                <w:szCs w:val="21"/>
              </w:rPr>
              <w:t>数</w:t>
            </w:r>
          </w:p>
        </w:tc>
        <w:tc>
          <w:tcPr>
            <w:tcW w:w="1679" w:type="dxa"/>
            <w:gridSpan w:val="2"/>
            <w:tcBorders>
              <w:left w:val="single" w:color="000000" w:sz="4" w:space="0"/>
              <w:right w:val="single" w:color="000000" w:sz="4" w:space="0"/>
            </w:tcBorders>
            <w:vAlign w:val="top"/>
          </w:tcPr>
          <w:p>
            <w:pPr>
              <w:spacing w:before="158" w:line="227" w:lineRule="auto"/>
              <w:ind w:left="480"/>
              <w:rPr>
                <w:rFonts w:ascii="宋体" w:hAnsi="宋体" w:eastAsia="宋体" w:cs="宋体"/>
                <w:sz w:val="21"/>
                <w:szCs w:val="21"/>
              </w:rPr>
            </w:pPr>
            <w:r>
              <w:rPr>
                <w:rFonts w:ascii="宋体" w:hAnsi="宋体" w:eastAsia="宋体" w:cs="宋体"/>
                <w:spacing w:val="-14"/>
                <w:w w:val="82"/>
                <w:sz w:val="21"/>
                <w:szCs w:val="21"/>
              </w:rPr>
              <w:t>全年预算数</w:t>
            </w:r>
          </w:p>
        </w:tc>
        <w:tc>
          <w:tcPr>
            <w:tcW w:w="1147" w:type="dxa"/>
            <w:gridSpan w:val="2"/>
            <w:tcBorders>
              <w:left w:val="single" w:color="000000" w:sz="4" w:space="0"/>
              <w:right w:val="single" w:color="000000" w:sz="4" w:space="0"/>
            </w:tcBorders>
            <w:vAlign w:val="top"/>
          </w:tcPr>
          <w:p>
            <w:pPr>
              <w:spacing w:before="158" w:line="227" w:lineRule="auto"/>
              <w:ind w:left="216"/>
              <w:rPr>
                <w:rFonts w:ascii="宋体" w:hAnsi="宋体" w:eastAsia="宋体" w:cs="宋体"/>
                <w:sz w:val="21"/>
                <w:szCs w:val="21"/>
              </w:rPr>
            </w:pPr>
            <w:r>
              <w:rPr>
                <w:rFonts w:ascii="宋体" w:hAnsi="宋体" w:eastAsia="宋体" w:cs="宋体"/>
                <w:spacing w:val="-14"/>
                <w:w w:val="82"/>
                <w:sz w:val="21"/>
                <w:szCs w:val="21"/>
              </w:rPr>
              <w:t>全年执行数</w:t>
            </w:r>
          </w:p>
        </w:tc>
        <w:tc>
          <w:tcPr>
            <w:tcW w:w="715" w:type="dxa"/>
            <w:tcBorders>
              <w:left w:val="single" w:color="000000" w:sz="4" w:space="0"/>
              <w:right w:val="single" w:color="000000" w:sz="4" w:space="0"/>
            </w:tcBorders>
            <w:vAlign w:val="top"/>
          </w:tcPr>
          <w:p>
            <w:pPr>
              <w:spacing w:before="158" w:line="227" w:lineRule="auto"/>
              <w:ind w:left="226"/>
              <w:rPr>
                <w:rFonts w:ascii="宋体" w:hAnsi="宋体" w:eastAsia="宋体" w:cs="宋体"/>
                <w:sz w:val="21"/>
                <w:szCs w:val="21"/>
              </w:rPr>
            </w:pPr>
            <w:r>
              <w:rPr>
                <w:rFonts w:ascii="宋体" w:hAnsi="宋体" w:eastAsia="宋体" w:cs="宋体"/>
                <w:spacing w:val="-15"/>
                <w:w w:val="91"/>
                <w:sz w:val="21"/>
                <w:szCs w:val="21"/>
              </w:rPr>
              <w:t>分值</w:t>
            </w:r>
          </w:p>
        </w:tc>
        <w:tc>
          <w:tcPr>
            <w:tcW w:w="1183" w:type="dxa"/>
            <w:tcBorders>
              <w:left w:val="single" w:color="000000" w:sz="4" w:space="0"/>
              <w:right w:val="single" w:color="000000" w:sz="4" w:space="0"/>
            </w:tcBorders>
            <w:vAlign w:val="top"/>
          </w:tcPr>
          <w:p>
            <w:pPr>
              <w:spacing w:before="158" w:line="227" w:lineRule="auto"/>
              <w:ind w:left="387"/>
              <w:rPr>
                <w:rFonts w:ascii="宋体" w:hAnsi="宋体" w:eastAsia="宋体" w:cs="宋体"/>
                <w:sz w:val="21"/>
                <w:szCs w:val="21"/>
              </w:rPr>
            </w:pPr>
            <w:r>
              <w:rPr>
                <w:rFonts w:ascii="宋体" w:hAnsi="宋体" w:eastAsia="宋体" w:cs="宋体"/>
                <w:spacing w:val="-16"/>
                <w:w w:val="87"/>
                <w:sz w:val="21"/>
                <w:szCs w:val="21"/>
              </w:rPr>
              <w:t>执行率</w:t>
            </w:r>
          </w:p>
        </w:tc>
        <w:tc>
          <w:tcPr>
            <w:tcW w:w="500" w:type="dxa"/>
            <w:tcBorders>
              <w:left w:val="single" w:color="000000" w:sz="4" w:space="0"/>
              <w:right w:val="single" w:color="000000" w:sz="2" w:space="0"/>
            </w:tcBorders>
            <w:vAlign w:val="top"/>
          </w:tcPr>
          <w:p>
            <w:pPr>
              <w:spacing w:before="168" w:line="227" w:lineRule="auto"/>
              <w:ind w:left="106"/>
              <w:rPr>
                <w:rFonts w:ascii="宋体" w:hAnsi="宋体" w:eastAsia="宋体" w:cs="宋体"/>
                <w:sz w:val="21"/>
                <w:szCs w:val="21"/>
              </w:rPr>
            </w:pPr>
            <w:r>
              <w:rPr>
                <w:rFonts w:ascii="宋体" w:hAnsi="宋体" w:eastAsia="宋体" w:cs="宋体"/>
                <w:spacing w:val="-15"/>
                <w:w w:val="91"/>
                <w:sz w:val="21"/>
                <w:szCs w:val="21"/>
              </w:rPr>
              <w:t>得分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53" w:hRule="atLeast"/>
        </w:trPr>
        <w:tc>
          <w:tcPr>
            <w:tcW w:w="1394" w:type="dxa"/>
            <w:gridSpan w:val="2"/>
            <w:vMerge w:val="continue"/>
            <w:tcBorders>
              <w:top w:val="nil"/>
              <w:left w:val="single" w:color="000000" w:sz="2" w:space="0"/>
              <w:bottom w:val="nil"/>
              <w:right w:val="single" w:color="000000" w:sz="4" w:space="0"/>
            </w:tcBorders>
            <w:vAlign w:val="top"/>
          </w:tcPr>
          <w:p>
            <w:pPr>
              <w:pStyle w:val="6"/>
            </w:pPr>
          </w:p>
        </w:tc>
        <w:tc>
          <w:tcPr>
            <w:tcW w:w="1361" w:type="dxa"/>
            <w:gridSpan w:val="2"/>
            <w:tcBorders>
              <w:left w:val="single" w:color="000000" w:sz="4" w:space="0"/>
              <w:right w:val="single" w:color="000000" w:sz="4" w:space="0"/>
            </w:tcBorders>
            <w:vAlign w:val="top"/>
          </w:tcPr>
          <w:p>
            <w:pPr>
              <w:spacing w:before="25" w:line="191" w:lineRule="auto"/>
              <w:ind w:left="28"/>
              <w:rPr>
                <w:rFonts w:ascii="宋体" w:hAnsi="宋体" w:eastAsia="宋体" w:cs="宋体"/>
                <w:sz w:val="21"/>
                <w:szCs w:val="21"/>
              </w:rPr>
            </w:pPr>
            <w:r>
              <w:rPr>
                <w:rFonts w:ascii="宋体" w:hAnsi="宋体" w:eastAsia="宋体" w:cs="宋体"/>
                <w:spacing w:val="-17"/>
                <w:w w:val="82"/>
                <w:sz w:val="21"/>
                <w:szCs w:val="21"/>
              </w:rPr>
              <w:t>年度资金总额</w:t>
            </w:r>
          </w:p>
        </w:tc>
        <w:tc>
          <w:tcPr>
            <w:tcW w:w="748" w:type="dxa"/>
            <w:tcBorders>
              <w:left w:val="single" w:color="000000" w:sz="4" w:space="0"/>
              <w:right w:val="single" w:color="000000" w:sz="4" w:space="0"/>
            </w:tcBorders>
            <w:vAlign w:val="top"/>
          </w:tcPr>
          <w:p>
            <w:pPr>
              <w:spacing w:before="70" w:line="173" w:lineRule="exact"/>
              <w:ind w:left="141"/>
              <w:rPr>
                <w:rFonts w:ascii="宋体" w:hAnsi="宋体" w:eastAsia="宋体" w:cs="宋体"/>
                <w:sz w:val="21"/>
                <w:szCs w:val="21"/>
              </w:rPr>
            </w:pPr>
            <w:r>
              <w:rPr>
                <w:rFonts w:ascii="宋体" w:hAnsi="宋体" w:eastAsia="宋体" w:cs="宋体"/>
                <w:spacing w:val="-29"/>
                <w:position w:val="-2"/>
                <w:sz w:val="21"/>
                <w:szCs w:val="21"/>
              </w:rPr>
              <w:t>113.90</w:t>
            </w:r>
          </w:p>
        </w:tc>
        <w:tc>
          <w:tcPr>
            <w:tcW w:w="1679" w:type="dxa"/>
            <w:gridSpan w:val="2"/>
            <w:tcBorders>
              <w:left w:val="single" w:color="000000" w:sz="4" w:space="0"/>
              <w:right w:val="single" w:color="000000" w:sz="4" w:space="0"/>
            </w:tcBorders>
            <w:vAlign w:val="top"/>
          </w:tcPr>
          <w:p>
            <w:pPr>
              <w:spacing w:before="61" w:line="160" w:lineRule="auto"/>
              <w:ind w:left="606"/>
              <w:rPr>
                <w:rFonts w:ascii="宋体" w:hAnsi="宋体" w:eastAsia="宋体" w:cs="宋体"/>
                <w:sz w:val="21"/>
                <w:szCs w:val="21"/>
              </w:rPr>
            </w:pPr>
            <w:r>
              <w:rPr>
                <w:rFonts w:ascii="宋体" w:hAnsi="宋体" w:eastAsia="宋体" w:cs="宋体"/>
                <w:spacing w:val="-29"/>
                <w:sz w:val="21"/>
                <w:szCs w:val="21"/>
              </w:rPr>
              <w:t>113.90</w:t>
            </w:r>
          </w:p>
        </w:tc>
        <w:tc>
          <w:tcPr>
            <w:tcW w:w="1147" w:type="dxa"/>
            <w:gridSpan w:val="2"/>
            <w:tcBorders>
              <w:left w:val="single" w:color="000000" w:sz="4" w:space="0"/>
              <w:right w:val="single" w:color="000000" w:sz="4" w:space="0"/>
            </w:tcBorders>
            <w:vAlign w:val="top"/>
          </w:tcPr>
          <w:p>
            <w:pPr>
              <w:spacing w:before="62" w:line="159" w:lineRule="auto"/>
              <w:ind w:left="400"/>
              <w:rPr>
                <w:rFonts w:ascii="宋体" w:hAnsi="宋体" w:eastAsia="宋体" w:cs="宋体"/>
                <w:sz w:val="21"/>
                <w:szCs w:val="21"/>
              </w:rPr>
            </w:pPr>
            <w:r>
              <w:rPr>
                <w:rFonts w:ascii="宋体" w:hAnsi="宋体" w:eastAsia="宋体" w:cs="宋体"/>
                <w:spacing w:val="-18"/>
                <w:w w:val="92"/>
                <w:sz w:val="21"/>
                <w:szCs w:val="21"/>
              </w:rPr>
              <w:t>84.78</w:t>
            </w:r>
          </w:p>
        </w:tc>
        <w:tc>
          <w:tcPr>
            <w:tcW w:w="715" w:type="dxa"/>
            <w:tcBorders>
              <w:left w:val="single" w:color="000000" w:sz="4" w:space="0"/>
              <w:right w:val="single" w:color="000000" w:sz="4" w:space="0"/>
            </w:tcBorders>
            <w:vAlign w:val="top"/>
          </w:tcPr>
          <w:p>
            <w:pPr>
              <w:spacing w:before="61" w:line="160" w:lineRule="auto"/>
              <w:ind w:left="309"/>
              <w:rPr>
                <w:rFonts w:ascii="宋体" w:hAnsi="宋体" w:eastAsia="宋体" w:cs="宋体"/>
                <w:sz w:val="21"/>
                <w:szCs w:val="21"/>
              </w:rPr>
            </w:pPr>
            <w:r>
              <w:rPr>
                <w:rFonts w:ascii="宋体" w:hAnsi="宋体" w:eastAsia="宋体" w:cs="宋体"/>
                <w:spacing w:val="-20"/>
                <w:sz w:val="21"/>
                <w:szCs w:val="21"/>
              </w:rPr>
              <w:t>10</w:t>
            </w:r>
          </w:p>
        </w:tc>
        <w:tc>
          <w:tcPr>
            <w:tcW w:w="1183" w:type="dxa"/>
            <w:tcBorders>
              <w:left w:val="single" w:color="000000" w:sz="4" w:space="0"/>
              <w:right w:val="single" w:color="000000" w:sz="4" w:space="0"/>
            </w:tcBorders>
            <w:vAlign w:val="top"/>
          </w:tcPr>
          <w:p>
            <w:pPr>
              <w:spacing w:before="62" w:line="159" w:lineRule="auto"/>
              <w:ind w:left="427"/>
              <w:rPr>
                <w:rFonts w:ascii="宋体" w:hAnsi="宋体" w:eastAsia="宋体" w:cs="宋体"/>
                <w:sz w:val="21"/>
                <w:szCs w:val="21"/>
              </w:rPr>
            </w:pPr>
            <w:r>
              <w:rPr>
                <w:rFonts w:ascii="宋体" w:hAnsi="宋体" w:eastAsia="宋体" w:cs="宋体"/>
                <w:spacing w:val="-15"/>
                <w:w w:val="88"/>
                <w:sz w:val="21"/>
                <w:szCs w:val="21"/>
              </w:rPr>
              <w:t>74.4%</w:t>
            </w:r>
          </w:p>
        </w:tc>
        <w:tc>
          <w:tcPr>
            <w:tcW w:w="500" w:type="dxa"/>
            <w:tcBorders>
              <w:left w:val="single" w:color="000000" w:sz="4" w:space="0"/>
              <w:right w:val="single" w:color="000000" w:sz="2" w:space="0"/>
            </w:tcBorders>
            <w:vAlign w:val="top"/>
          </w:tcPr>
          <w:p>
            <w:pPr>
              <w:spacing w:before="71" w:line="172" w:lineRule="exact"/>
              <w:ind w:left="145"/>
              <w:rPr>
                <w:rFonts w:ascii="宋体" w:hAnsi="宋体" w:eastAsia="宋体" w:cs="宋体"/>
                <w:sz w:val="21"/>
                <w:szCs w:val="21"/>
              </w:rPr>
            </w:pPr>
            <w:r>
              <w:rPr>
                <w:rFonts w:ascii="宋体" w:hAnsi="宋体" w:eastAsia="宋体" w:cs="宋体"/>
                <w:spacing w:val="-21"/>
                <w:w w:val="98"/>
                <w:position w:val="-2"/>
                <w:sz w:val="21"/>
                <w:szCs w:val="21"/>
              </w:rPr>
              <w:t>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53" w:hRule="atLeast"/>
        </w:trPr>
        <w:tc>
          <w:tcPr>
            <w:tcW w:w="1394" w:type="dxa"/>
            <w:gridSpan w:val="2"/>
            <w:vMerge w:val="continue"/>
            <w:tcBorders>
              <w:top w:val="nil"/>
              <w:left w:val="single" w:color="000000" w:sz="2" w:space="0"/>
              <w:bottom w:val="nil"/>
              <w:right w:val="single" w:color="000000" w:sz="4" w:space="0"/>
            </w:tcBorders>
            <w:vAlign w:val="top"/>
          </w:tcPr>
          <w:p>
            <w:pPr>
              <w:pStyle w:val="6"/>
            </w:pPr>
          </w:p>
        </w:tc>
        <w:tc>
          <w:tcPr>
            <w:tcW w:w="1361" w:type="dxa"/>
            <w:gridSpan w:val="2"/>
            <w:tcBorders>
              <w:left w:val="single" w:color="000000" w:sz="4" w:space="0"/>
              <w:right w:val="single" w:color="000000" w:sz="4" w:space="0"/>
            </w:tcBorders>
            <w:vAlign w:val="top"/>
          </w:tcPr>
          <w:p>
            <w:pPr>
              <w:spacing w:before="25" w:line="191" w:lineRule="auto"/>
              <w:ind w:left="98"/>
              <w:rPr>
                <w:rFonts w:ascii="宋体" w:hAnsi="宋体" w:eastAsia="宋体" w:cs="宋体"/>
                <w:sz w:val="21"/>
                <w:szCs w:val="21"/>
              </w:rPr>
            </w:pPr>
            <w:r>
              <w:rPr>
                <w:rFonts w:ascii="宋体" w:hAnsi="宋体" w:eastAsia="宋体" w:cs="宋体"/>
                <w:spacing w:val="-23"/>
                <w:w w:val="84"/>
                <w:sz w:val="21"/>
                <w:szCs w:val="21"/>
              </w:rPr>
              <w:t>其中：当年财政拨</w:t>
            </w:r>
          </w:p>
        </w:tc>
        <w:tc>
          <w:tcPr>
            <w:tcW w:w="748" w:type="dxa"/>
            <w:tcBorders>
              <w:left w:val="single" w:color="000000" w:sz="4" w:space="0"/>
              <w:right w:val="single" w:color="000000" w:sz="4" w:space="0"/>
            </w:tcBorders>
            <w:vAlign w:val="top"/>
          </w:tcPr>
          <w:p>
            <w:pPr>
              <w:spacing w:before="71" w:line="172" w:lineRule="exact"/>
              <w:ind w:left="141"/>
              <w:rPr>
                <w:rFonts w:ascii="宋体" w:hAnsi="宋体" w:eastAsia="宋体" w:cs="宋体"/>
                <w:sz w:val="21"/>
                <w:szCs w:val="21"/>
              </w:rPr>
            </w:pPr>
            <w:r>
              <w:rPr>
                <w:rFonts w:ascii="宋体" w:hAnsi="宋体" w:eastAsia="宋体" w:cs="宋体"/>
                <w:spacing w:val="-29"/>
                <w:position w:val="-2"/>
                <w:sz w:val="21"/>
                <w:szCs w:val="21"/>
              </w:rPr>
              <w:t>113.90</w:t>
            </w:r>
          </w:p>
        </w:tc>
        <w:tc>
          <w:tcPr>
            <w:tcW w:w="1679" w:type="dxa"/>
            <w:gridSpan w:val="2"/>
            <w:tcBorders>
              <w:left w:val="single" w:color="000000" w:sz="4" w:space="0"/>
              <w:right w:val="single" w:color="000000" w:sz="4" w:space="0"/>
            </w:tcBorders>
            <w:vAlign w:val="top"/>
          </w:tcPr>
          <w:p>
            <w:pPr>
              <w:spacing w:before="62" w:line="159" w:lineRule="auto"/>
              <w:ind w:left="606"/>
              <w:rPr>
                <w:rFonts w:ascii="宋体" w:hAnsi="宋体" w:eastAsia="宋体" w:cs="宋体"/>
                <w:sz w:val="21"/>
                <w:szCs w:val="21"/>
              </w:rPr>
            </w:pPr>
            <w:r>
              <w:rPr>
                <w:rFonts w:ascii="宋体" w:hAnsi="宋体" w:eastAsia="宋体" w:cs="宋体"/>
                <w:spacing w:val="-29"/>
                <w:sz w:val="21"/>
                <w:szCs w:val="21"/>
              </w:rPr>
              <w:t>113.90</w:t>
            </w:r>
          </w:p>
        </w:tc>
        <w:tc>
          <w:tcPr>
            <w:tcW w:w="1147" w:type="dxa"/>
            <w:gridSpan w:val="2"/>
            <w:tcBorders>
              <w:left w:val="single" w:color="000000" w:sz="4" w:space="0"/>
              <w:right w:val="single" w:color="000000" w:sz="4" w:space="0"/>
            </w:tcBorders>
            <w:vAlign w:val="top"/>
          </w:tcPr>
          <w:p>
            <w:pPr>
              <w:spacing w:before="63" w:line="158" w:lineRule="auto"/>
              <w:ind w:left="400"/>
              <w:rPr>
                <w:rFonts w:ascii="宋体" w:hAnsi="宋体" w:eastAsia="宋体" w:cs="宋体"/>
                <w:sz w:val="21"/>
                <w:szCs w:val="21"/>
              </w:rPr>
            </w:pPr>
            <w:r>
              <w:rPr>
                <w:rFonts w:ascii="宋体" w:hAnsi="宋体" w:eastAsia="宋体" w:cs="宋体"/>
                <w:spacing w:val="-18"/>
                <w:w w:val="92"/>
                <w:sz w:val="21"/>
                <w:szCs w:val="21"/>
              </w:rPr>
              <w:t>84.78</w:t>
            </w:r>
          </w:p>
        </w:tc>
        <w:tc>
          <w:tcPr>
            <w:tcW w:w="715" w:type="dxa"/>
            <w:tcBorders>
              <w:left w:val="single" w:color="000000" w:sz="4" w:space="0"/>
              <w:right w:val="single" w:color="000000" w:sz="4" w:space="0"/>
            </w:tcBorders>
            <w:vAlign w:val="top"/>
          </w:tcPr>
          <w:p>
            <w:pPr>
              <w:spacing w:before="62" w:line="159" w:lineRule="auto"/>
              <w:ind w:left="309"/>
              <w:rPr>
                <w:rFonts w:ascii="宋体" w:hAnsi="宋体" w:eastAsia="宋体" w:cs="宋体"/>
                <w:sz w:val="21"/>
                <w:szCs w:val="21"/>
              </w:rPr>
            </w:pPr>
            <w:r>
              <w:rPr>
                <w:rFonts w:ascii="宋体" w:hAnsi="宋体" w:eastAsia="宋体" w:cs="宋体"/>
                <w:spacing w:val="-20"/>
                <w:sz w:val="21"/>
                <w:szCs w:val="21"/>
              </w:rPr>
              <w:t>10</w:t>
            </w:r>
          </w:p>
        </w:tc>
        <w:tc>
          <w:tcPr>
            <w:tcW w:w="1183" w:type="dxa"/>
            <w:tcBorders>
              <w:left w:val="single" w:color="000000" w:sz="4" w:space="0"/>
              <w:right w:val="single" w:color="000000" w:sz="4" w:space="0"/>
            </w:tcBorders>
            <w:vAlign w:val="top"/>
          </w:tcPr>
          <w:p>
            <w:pPr>
              <w:spacing w:before="63" w:line="158" w:lineRule="auto"/>
              <w:ind w:left="427"/>
              <w:rPr>
                <w:rFonts w:ascii="宋体" w:hAnsi="宋体" w:eastAsia="宋体" w:cs="宋体"/>
                <w:sz w:val="21"/>
                <w:szCs w:val="21"/>
              </w:rPr>
            </w:pPr>
            <w:r>
              <w:rPr>
                <w:rFonts w:ascii="宋体" w:hAnsi="宋体" w:eastAsia="宋体" w:cs="宋体"/>
                <w:spacing w:val="-15"/>
                <w:w w:val="88"/>
                <w:sz w:val="21"/>
                <w:szCs w:val="21"/>
              </w:rPr>
              <w:t>74.4%</w:t>
            </w:r>
          </w:p>
        </w:tc>
        <w:tc>
          <w:tcPr>
            <w:tcW w:w="500" w:type="dxa"/>
            <w:tcBorders>
              <w:left w:val="single" w:color="000000" w:sz="4" w:space="0"/>
              <w:right w:val="single" w:color="000000" w:sz="2" w:space="0"/>
            </w:tcBorders>
            <w:vAlign w:val="top"/>
          </w:tcPr>
          <w:p>
            <w:pPr>
              <w:spacing w:before="72" w:line="171" w:lineRule="exact"/>
              <w:ind w:left="145"/>
              <w:rPr>
                <w:rFonts w:ascii="宋体" w:hAnsi="宋体" w:eastAsia="宋体" w:cs="宋体"/>
                <w:sz w:val="21"/>
                <w:szCs w:val="21"/>
              </w:rPr>
            </w:pPr>
            <w:r>
              <w:rPr>
                <w:rFonts w:ascii="宋体" w:hAnsi="宋体" w:eastAsia="宋体" w:cs="宋体"/>
                <w:spacing w:val="-21"/>
                <w:w w:val="98"/>
                <w:position w:val="-2"/>
                <w:sz w:val="21"/>
                <w:szCs w:val="21"/>
              </w:rPr>
              <w:t>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53" w:hRule="atLeast"/>
        </w:trPr>
        <w:tc>
          <w:tcPr>
            <w:tcW w:w="1394" w:type="dxa"/>
            <w:gridSpan w:val="2"/>
            <w:vMerge w:val="continue"/>
            <w:tcBorders>
              <w:top w:val="nil"/>
              <w:left w:val="single" w:color="000000" w:sz="2" w:space="0"/>
              <w:bottom w:val="nil"/>
              <w:right w:val="single" w:color="000000" w:sz="4" w:space="0"/>
            </w:tcBorders>
            <w:vAlign w:val="top"/>
          </w:tcPr>
          <w:p>
            <w:pPr>
              <w:pStyle w:val="6"/>
            </w:pPr>
          </w:p>
        </w:tc>
        <w:tc>
          <w:tcPr>
            <w:tcW w:w="1361" w:type="dxa"/>
            <w:gridSpan w:val="2"/>
            <w:tcBorders>
              <w:left w:val="single" w:color="000000" w:sz="4" w:space="0"/>
              <w:right w:val="single" w:color="000000" w:sz="4" w:space="0"/>
            </w:tcBorders>
            <w:vAlign w:val="top"/>
          </w:tcPr>
          <w:p>
            <w:pPr>
              <w:spacing w:before="26" w:line="190" w:lineRule="auto"/>
              <w:ind w:right="18"/>
              <w:jc w:val="right"/>
              <w:rPr>
                <w:rFonts w:ascii="宋体" w:hAnsi="宋体" w:eastAsia="宋体" w:cs="宋体"/>
                <w:sz w:val="21"/>
                <w:szCs w:val="21"/>
              </w:rPr>
            </w:pPr>
            <w:r>
              <w:rPr>
                <w:rFonts w:ascii="宋体" w:hAnsi="宋体" w:eastAsia="宋体" w:cs="宋体"/>
                <w:spacing w:val="-18"/>
                <w:w w:val="84"/>
                <w:sz w:val="21"/>
                <w:szCs w:val="21"/>
              </w:rPr>
              <w:t>上年结转资</w:t>
            </w:r>
          </w:p>
        </w:tc>
        <w:tc>
          <w:tcPr>
            <w:tcW w:w="748" w:type="dxa"/>
            <w:tcBorders>
              <w:left w:val="single" w:color="000000" w:sz="4" w:space="0"/>
              <w:right w:val="single" w:color="000000" w:sz="4" w:space="0"/>
            </w:tcBorders>
            <w:vAlign w:val="top"/>
          </w:tcPr>
          <w:p>
            <w:pPr>
              <w:spacing w:before="72" w:line="171" w:lineRule="exact"/>
              <w:ind w:left="237"/>
              <w:rPr>
                <w:rFonts w:ascii="宋体" w:hAnsi="宋体" w:eastAsia="宋体" w:cs="宋体"/>
                <w:sz w:val="21"/>
                <w:szCs w:val="21"/>
              </w:rPr>
            </w:pPr>
            <w:r>
              <w:rPr>
                <w:rFonts w:ascii="宋体" w:hAnsi="宋体" w:eastAsia="宋体" w:cs="宋体"/>
                <w:spacing w:val="-19"/>
                <w:w w:val="94"/>
                <w:position w:val="-2"/>
                <w:sz w:val="21"/>
                <w:szCs w:val="21"/>
              </w:rPr>
              <w:t>0.00</w:t>
            </w:r>
          </w:p>
        </w:tc>
        <w:tc>
          <w:tcPr>
            <w:tcW w:w="1679" w:type="dxa"/>
            <w:gridSpan w:val="2"/>
            <w:tcBorders>
              <w:left w:val="single" w:color="000000" w:sz="4" w:space="0"/>
              <w:right w:val="single" w:color="000000" w:sz="4" w:space="0"/>
            </w:tcBorders>
            <w:vAlign w:val="top"/>
          </w:tcPr>
          <w:p>
            <w:pPr>
              <w:spacing w:before="63" w:line="158" w:lineRule="auto"/>
              <w:ind w:left="702"/>
              <w:rPr>
                <w:rFonts w:ascii="宋体" w:hAnsi="宋体" w:eastAsia="宋体" w:cs="宋体"/>
                <w:sz w:val="21"/>
                <w:szCs w:val="21"/>
              </w:rPr>
            </w:pPr>
            <w:r>
              <w:rPr>
                <w:rFonts w:ascii="宋体" w:hAnsi="宋体" w:eastAsia="宋体" w:cs="宋体"/>
                <w:spacing w:val="-19"/>
                <w:w w:val="94"/>
                <w:sz w:val="21"/>
                <w:szCs w:val="21"/>
              </w:rPr>
              <w:t>0.00</w:t>
            </w:r>
          </w:p>
        </w:tc>
        <w:tc>
          <w:tcPr>
            <w:tcW w:w="1147" w:type="dxa"/>
            <w:gridSpan w:val="2"/>
            <w:tcBorders>
              <w:left w:val="single" w:color="000000" w:sz="4" w:space="0"/>
              <w:right w:val="single" w:color="000000" w:sz="4" w:space="0"/>
            </w:tcBorders>
            <w:vAlign w:val="top"/>
          </w:tcPr>
          <w:p>
            <w:pPr>
              <w:spacing w:before="63" w:line="158" w:lineRule="auto"/>
              <w:ind w:left="437"/>
              <w:rPr>
                <w:rFonts w:ascii="宋体" w:hAnsi="宋体" w:eastAsia="宋体" w:cs="宋体"/>
                <w:sz w:val="21"/>
                <w:szCs w:val="21"/>
              </w:rPr>
            </w:pPr>
            <w:r>
              <w:rPr>
                <w:rFonts w:ascii="宋体" w:hAnsi="宋体" w:eastAsia="宋体" w:cs="宋体"/>
                <w:spacing w:val="-19"/>
                <w:w w:val="94"/>
                <w:sz w:val="21"/>
                <w:szCs w:val="21"/>
              </w:rPr>
              <w:t>0.00</w:t>
            </w:r>
          </w:p>
        </w:tc>
        <w:tc>
          <w:tcPr>
            <w:tcW w:w="715" w:type="dxa"/>
            <w:tcBorders>
              <w:left w:val="single" w:color="000000" w:sz="4" w:space="0"/>
              <w:right w:val="single" w:color="000000" w:sz="4" w:space="0"/>
            </w:tcBorders>
            <w:vAlign w:val="top"/>
          </w:tcPr>
          <w:p>
            <w:pPr>
              <w:spacing w:before="63" w:line="158" w:lineRule="auto"/>
              <w:ind w:left="336"/>
              <w:rPr>
                <w:rFonts w:ascii="宋体" w:hAnsi="宋体" w:eastAsia="宋体" w:cs="宋体"/>
                <w:sz w:val="21"/>
                <w:szCs w:val="21"/>
              </w:rPr>
            </w:pPr>
            <w:r>
              <w:rPr>
                <w:rFonts w:ascii="宋体" w:hAnsi="宋体" w:eastAsia="宋体" w:cs="宋体"/>
                <w:sz w:val="21"/>
                <w:szCs w:val="21"/>
              </w:rPr>
              <w:t>0</w:t>
            </w:r>
          </w:p>
        </w:tc>
        <w:tc>
          <w:tcPr>
            <w:tcW w:w="1183" w:type="dxa"/>
            <w:tcBorders>
              <w:left w:val="single" w:color="000000" w:sz="4" w:space="0"/>
              <w:right w:val="single" w:color="000000" w:sz="4" w:space="0"/>
            </w:tcBorders>
            <w:vAlign w:val="top"/>
          </w:tcPr>
          <w:p>
            <w:pPr>
              <w:spacing w:before="63" w:line="158" w:lineRule="auto"/>
              <w:ind w:left="535"/>
              <w:rPr>
                <w:rFonts w:ascii="宋体" w:hAnsi="宋体" w:eastAsia="宋体" w:cs="宋体"/>
                <w:sz w:val="21"/>
                <w:szCs w:val="21"/>
              </w:rPr>
            </w:pPr>
            <w:r>
              <w:rPr>
                <w:rFonts w:ascii="宋体" w:hAnsi="宋体" w:eastAsia="宋体" w:cs="宋体"/>
                <w:spacing w:val="-11"/>
                <w:w w:val="93"/>
                <w:sz w:val="21"/>
                <w:szCs w:val="21"/>
              </w:rPr>
              <w:t>0%</w:t>
            </w:r>
          </w:p>
        </w:tc>
        <w:tc>
          <w:tcPr>
            <w:tcW w:w="500" w:type="dxa"/>
            <w:tcBorders>
              <w:left w:val="single" w:color="000000" w:sz="4" w:space="0"/>
              <w:right w:val="single" w:color="000000" w:sz="2" w:space="0"/>
            </w:tcBorders>
            <w:vAlign w:val="top"/>
          </w:tcPr>
          <w:p>
            <w:pPr>
              <w:spacing w:before="72" w:line="171" w:lineRule="exact"/>
              <w:ind w:left="143"/>
              <w:rPr>
                <w:rFonts w:ascii="宋体" w:hAnsi="宋体" w:eastAsia="宋体" w:cs="宋体"/>
                <w:sz w:val="21"/>
                <w:szCs w:val="21"/>
              </w:rPr>
            </w:pPr>
            <w:r>
              <w:rPr>
                <w:rFonts w:ascii="宋体" w:hAnsi="宋体" w:eastAsia="宋体" w:cs="宋体"/>
                <w:spacing w:val="-22"/>
                <w:w w:val="99"/>
                <w:position w:val="-2"/>
                <w:sz w:val="21"/>
                <w:szCs w:val="21"/>
              </w:rP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54" w:hRule="atLeast"/>
        </w:trPr>
        <w:tc>
          <w:tcPr>
            <w:tcW w:w="1394" w:type="dxa"/>
            <w:gridSpan w:val="2"/>
            <w:vMerge w:val="continue"/>
            <w:tcBorders>
              <w:top w:val="nil"/>
              <w:left w:val="single" w:color="000000" w:sz="2" w:space="0"/>
              <w:right w:val="single" w:color="000000" w:sz="4" w:space="0"/>
            </w:tcBorders>
            <w:vAlign w:val="top"/>
          </w:tcPr>
          <w:p>
            <w:pPr>
              <w:pStyle w:val="6"/>
            </w:pPr>
          </w:p>
        </w:tc>
        <w:tc>
          <w:tcPr>
            <w:tcW w:w="1361" w:type="dxa"/>
            <w:gridSpan w:val="2"/>
            <w:tcBorders>
              <w:left w:val="single" w:color="000000" w:sz="4" w:space="0"/>
              <w:right w:val="single" w:color="000000" w:sz="4" w:space="0"/>
            </w:tcBorders>
            <w:vAlign w:val="top"/>
          </w:tcPr>
          <w:p>
            <w:pPr>
              <w:spacing w:before="26" w:line="191" w:lineRule="auto"/>
              <w:ind w:left="466"/>
              <w:rPr>
                <w:rFonts w:ascii="宋体" w:hAnsi="宋体" w:eastAsia="宋体" w:cs="宋体"/>
                <w:sz w:val="21"/>
                <w:szCs w:val="21"/>
              </w:rPr>
            </w:pPr>
            <w:r>
              <w:rPr>
                <w:rFonts w:ascii="宋体" w:hAnsi="宋体" w:eastAsia="宋体" w:cs="宋体"/>
                <w:spacing w:val="-17"/>
                <w:w w:val="85"/>
                <w:sz w:val="21"/>
                <w:szCs w:val="21"/>
              </w:rPr>
              <w:t>其他资金</w:t>
            </w:r>
          </w:p>
        </w:tc>
        <w:tc>
          <w:tcPr>
            <w:tcW w:w="748" w:type="dxa"/>
            <w:tcBorders>
              <w:left w:val="single" w:color="000000" w:sz="4" w:space="0"/>
              <w:right w:val="single" w:color="000000" w:sz="4" w:space="0"/>
            </w:tcBorders>
            <w:vAlign w:val="top"/>
          </w:tcPr>
          <w:p>
            <w:pPr>
              <w:spacing w:before="73" w:line="171" w:lineRule="exact"/>
              <w:ind w:left="237"/>
              <w:rPr>
                <w:rFonts w:ascii="宋体" w:hAnsi="宋体" w:eastAsia="宋体" w:cs="宋体"/>
                <w:sz w:val="21"/>
                <w:szCs w:val="21"/>
              </w:rPr>
            </w:pPr>
            <w:r>
              <w:rPr>
                <w:rFonts w:ascii="宋体" w:hAnsi="宋体" w:eastAsia="宋体" w:cs="宋体"/>
                <w:spacing w:val="-19"/>
                <w:w w:val="94"/>
                <w:position w:val="-2"/>
                <w:sz w:val="21"/>
                <w:szCs w:val="21"/>
              </w:rPr>
              <w:t>0.00</w:t>
            </w:r>
          </w:p>
        </w:tc>
        <w:tc>
          <w:tcPr>
            <w:tcW w:w="1679" w:type="dxa"/>
            <w:gridSpan w:val="2"/>
            <w:tcBorders>
              <w:left w:val="single" w:color="000000" w:sz="4" w:space="0"/>
              <w:right w:val="single" w:color="000000" w:sz="4" w:space="0"/>
            </w:tcBorders>
            <w:vAlign w:val="top"/>
          </w:tcPr>
          <w:p>
            <w:pPr>
              <w:spacing w:before="64" w:line="158" w:lineRule="auto"/>
              <w:ind w:left="702"/>
              <w:rPr>
                <w:rFonts w:ascii="宋体" w:hAnsi="宋体" w:eastAsia="宋体" w:cs="宋体"/>
                <w:sz w:val="21"/>
                <w:szCs w:val="21"/>
              </w:rPr>
            </w:pPr>
            <w:r>
              <w:rPr>
                <w:rFonts w:ascii="宋体" w:hAnsi="宋体" w:eastAsia="宋体" w:cs="宋体"/>
                <w:spacing w:val="-19"/>
                <w:w w:val="94"/>
                <w:sz w:val="21"/>
                <w:szCs w:val="21"/>
              </w:rPr>
              <w:t>0.00</w:t>
            </w:r>
          </w:p>
        </w:tc>
        <w:tc>
          <w:tcPr>
            <w:tcW w:w="1147" w:type="dxa"/>
            <w:gridSpan w:val="2"/>
            <w:tcBorders>
              <w:left w:val="single" w:color="000000" w:sz="4" w:space="0"/>
              <w:right w:val="single" w:color="000000" w:sz="4" w:space="0"/>
            </w:tcBorders>
            <w:vAlign w:val="top"/>
          </w:tcPr>
          <w:p>
            <w:pPr>
              <w:spacing w:before="64" w:line="158" w:lineRule="auto"/>
              <w:ind w:left="437"/>
              <w:rPr>
                <w:rFonts w:ascii="宋体" w:hAnsi="宋体" w:eastAsia="宋体" w:cs="宋体"/>
                <w:sz w:val="21"/>
                <w:szCs w:val="21"/>
              </w:rPr>
            </w:pPr>
            <w:r>
              <w:rPr>
                <w:rFonts w:ascii="宋体" w:hAnsi="宋体" w:eastAsia="宋体" w:cs="宋体"/>
                <w:spacing w:val="-19"/>
                <w:w w:val="94"/>
                <w:sz w:val="21"/>
                <w:szCs w:val="21"/>
              </w:rPr>
              <w:t>0.00</w:t>
            </w:r>
          </w:p>
        </w:tc>
        <w:tc>
          <w:tcPr>
            <w:tcW w:w="715" w:type="dxa"/>
            <w:tcBorders>
              <w:left w:val="single" w:color="000000" w:sz="4" w:space="0"/>
              <w:right w:val="single" w:color="000000" w:sz="4" w:space="0"/>
            </w:tcBorders>
            <w:vAlign w:val="top"/>
          </w:tcPr>
          <w:p>
            <w:pPr>
              <w:spacing w:before="64" w:line="158" w:lineRule="auto"/>
              <w:ind w:left="336"/>
              <w:rPr>
                <w:rFonts w:ascii="宋体" w:hAnsi="宋体" w:eastAsia="宋体" w:cs="宋体"/>
                <w:sz w:val="21"/>
                <w:szCs w:val="21"/>
              </w:rPr>
            </w:pPr>
            <w:r>
              <w:rPr>
                <w:rFonts w:ascii="宋体" w:hAnsi="宋体" w:eastAsia="宋体" w:cs="宋体"/>
                <w:sz w:val="21"/>
                <w:szCs w:val="21"/>
              </w:rPr>
              <w:t>0</w:t>
            </w:r>
          </w:p>
        </w:tc>
        <w:tc>
          <w:tcPr>
            <w:tcW w:w="1183" w:type="dxa"/>
            <w:tcBorders>
              <w:left w:val="single" w:color="000000" w:sz="4" w:space="0"/>
              <w:right w:val="single" w:color="000000" w:sz="4" w:space="0"/>
            </w:tcBorders>
            <w:vAlign w:val="top"/>
          </w:tcPr>
          <w:p>
            <w:pPr>
              <w:spacing w:before="64" w:line="158" w:lineRule="auto"/>
              <w:ind w:left="535"/>
              <w:rPr>
                <w:rFonts w:ascii="宋体" w:hAnsi="宋体" w:eastAsia="宋体" w:cs="宋体"/>
                <w:sz w:val="21"/>
                <w:szCs w:val="21"/>
              </w:rPr>
            </w:pPr>
            <w:r>
              <w:rPr>
                <w:rFonts w:ascii="宋体" w:hAnsi="宋体" w:eastAsia="宋体" w:cs="宋体"/>
                <w:spacing w:val="-11"/>
                <w:w w:val="93"/>
                <w:sz w:val="21"/>
                <w:szCs w:val="21"/>
              </w:rPr>
              <w:t>0%</w:t>
            </w:r>
          </w:p>
        </w:tc>
        <w:tc>
          <w:tcPr>
            <w:tcW w:w="500" w:type="dxa"/>
            <w:tcBorders>
              <w:left w:val="single" w:color="000000" w:sz="4" w:space="0"/>
              <w:right w:val="single" w:color="000000" w:sz="2" w:space="0"/>
            </w:tcBorders>
            <w:vAlign w:val="top"/>
          </w:tcPr>
          <w:p>
            <w:pPr>
              <w:spacing w:before="73" w:line="171" w:lineRule="exact"/>
              <w:ind w:left="143"/>
              <w:rPr>
                <w:rFonts w:ascii="宋体" w:hAnsi="宋体" w:eastAsia="宋体" w:cs="宋体"/>
                <w:sz w:val="21"/>
                <w:szCs w:val="21"/>
              </w:rPr>
            </w:pPr>
            <w:r>
              <w:rPr>
                <w:rFonts w:ascii="宋体" w:hAnsi="宋体" w:eastAsia="宋体" w:cs="宋体"/>
                <w:spacing w:val="-22"/>
                <w:w w:val="99"/>
                <w:position w:val="-2"/>
                <w:sz w:val="21"/>
                <w:szCs w:val="21"/>
              </w:rP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53" w:hRule="atLeast"/>
        </w:trPr>
        <w:tc>
          <w:tcPr>
            <w:tcW w:w="668" w:type="dxa"/>
            <w:vMerge w:val="restart"/>
            <w:tcBorders>
              <w:left w:val="single" w:color="000000" w:sz="2" w:space="0"/>
              <w:bottom w:val="nil"/>
              <w:right w:val="single" w:color="000000" w:sz="4" w:space="0"/>
            </w:tcBorders>
            <w:vAlign w:val="top"/>
          </w:tcPr>
          <w:p>
            <w:pPr>
              <w:pStyle w:val="6"/>
              <w:spacing w:line="246" w:lineRule="auto"/>
            </w:pPr>
          </w:p>
          <w:p>
            <w:pPr>
              <w:pStyle w:val="6"/>
              <w:spacing w:line="246" w:lineRule="auto"/>
            </w:pPr>
          </w:p>
          <w:p>
            <w:pPr>
              <w:pStyle w:val="6"/>
              <w:spacing w:line="246" w:lineRule="auto"/>
            </w:pPr>
          </w:p>
          <w:p>
            <w:pPr>
              <w:pStyle w:val="6"/>
              <w:spacing w:line="247" w:lineRule="auto"/>
            </w:pPr>
          </w:p>
          <w:p>
            <w:pPr>
              <w:spacing w:before="68" w:line="232" w:lineRule="auto"/>
              <w:ind w:left="227" w:right="25" w:hanging="174"/>
              <w:rPr>
                <w:rFonts w:ascii="宋体" w:hAnsi="宋体" w:eastAsia="宋体" w:cs="宋体"/>
                <w:sz w:val="21"/>
                <w:szCs w:val="21"/>
              </w:rPr>
            </w:pPr>
            <w:r>
              <w:rPr>
                <w:rFonts w:ascii="宋体" w:hAnsi="宋体" w:eastAsia="宋体" w:cs="宋体"/>
                <w:spacing w:val="-14"/>
                <w:w w:val="75"/>
                <w:sz w:val="21"/>
                <w:szCs w:val="21"/>
              </w:rPr>
              <w:t>年度总体</w:t>
            </w:r>
            <w:r>
              <w:rPr>
                <w:rFonts w:ascii="宋体" w:hAnsi="宋体" w:eastAsia="宋体" w:cs="宋体"/>
                <w:spacing w:val="6"/>
                <w:sz w:val="21"/>
                <w:szCs w:val="21"/>
              </w:rPr>
              <w:t xml:space="preserve"> </w:t>
            </w:r>
            <w:r>
              <w:rPr>
                <w:rFonts w:ascii="宋体" w:hAnsi="宋体" w:eastAsia="宋体" w:cs="宋体"/>
                <w:spacing w:val="-40"/>
                <w:sz w:val="21"/>
                <w:szCs w:val="21"/>
              </w:rPr>
              <w:t>目标</w:t>
            </w:r>
          </w:p>
        </w:tc>
        <w:tc>
          <w:tcPr>
            <w:tcW w:w="4514" w:type="dxa"/>
            <w:gridSpan w:val="6"/>
            <w:tcBorders>
              <w:left w:val="single" w:color="000000" w:sz="4" w:space="0"/>
              <w:right w:val="single" w:color="000000" w:sz="4" w:space="0"/>
            </w:tcBorders>
            <w:vAlign w:val="top"/>
          </w:tcPr>
          <w:p>
            <w:pPr>
              <w:spacing w:before="26" w:line="190" w:lineRule="auto"/>
              <w:ind w:left="1969"/>
              <w:rPr>
                <w:rFonts w:ascii="宋体" w:hAnsi="宋体" w:eastAsia="宋体" w:cs="宋体"/>
                <w:sz w:val="21"/>
                <w:szCs w:val="21"/>
              </w:rPr>
            </w:pPr>
            <w:r>
              <w:rPr>
                <w:rFonts w:ascii="宋体" w:hAnsi="宋体" w:eastAsia="宋体" w:cs="宋体"/>
                <w:spacing w:val="-31"/>
                <w:w w:val="91"/>
                <w:sz w:val="21"/>
                <w:szCs w:val="21"/>
              </w:rPr>
              <w:t>预期目标</w:t>
            </w:r>
          </w:p>
        </w:tc>
        <w:tc>
          <w:tcPr>
            <w:tcW w:w="3545" w:type="dxa"/>
            <w:gridSpan w:val="5"/>
            <w:tcBorders>
              <w:left w:val="single" w:color="000000" w:sz="4" w:space="0"/>
              <w:right w:val="single" w:color="000000" w:sz="2" w:space="0"/>
            </w:tcBorders>
            <w:vAlign w:val="top"/>
          </w:tcPr>
          <w:p>
            <w:pPr>
              <w:spacing w:before="26" w:line="190" w:lineRule="auto"/>
              <w:ind w:left="1333"/>
              <w:rPr>
                <w:rFonts w:ascii="宋体" w:hAnsi="宋体" w:eastAsia="宋体" w:cs="宋体"/>
                <w:sz w:val="21"/>
                <w:szCs w:val="21"/>
              </w:rPr>
            </w:pPr>
            <w:r>
              <w:rPr>
                <w:rFonts w:ascii="宋体" w:hAnsi="宋体" w:eastAsia="宋体" w:cs="宋体"/>
                <w:spacing w:val="-15"/>
                <w:w w:val="81"/>
                <w:sz w:val="21"/>
                <w:szCs w:val="21"/>
              </w:rPr>
              <w:t>实际完成情况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323" w:hRule="atLeast"/>
        </w:trPr>
        <w:tc>
          <w:tcPr>
            <w:tcW w:w="668" w:type="dxa"/>
            <w:vMerge w:val="continue"/>
            <w:tcBorders>
              <w:top w:val="nil"/>
              <w:left w:val="single" w:color="000000" w:sz="2" w:space="0"/>
              <w:right w:val="single" w:color="000000" w:sz="4" w:space="0"/>
            </w:tcBorders>
            <w:vAlign w:val="top"/>
          </w:tcPr>
          <w:p>
            <w:pPr>
              <w:pStyle w:val="6"/>
            </w:pPr>
          </w:p>
        </w:tc>
        <w:tc>
          <w:tcPr>
            <w:tcW w:w="4514" w:type="dxa"/>
            <w:gridSpan w:val="6"/>
            <w:tcBorders>
              <w:left w:val="single" w:color="000000" w:sz="4" w:space="0"/>
              <w:right w:val="single" w:color="000000" w:sz="4" w:space="0"/>
            </w:tcBorders>
            <w:vAlign w:val="top"/>
          </w:tcPr>
          <w:p>
            <w:pPr>
              <w:pStyle w:val="6"/>
              <w:spacing w:line="292" w:lineRule="auto"/>
            </w:pPr>
          </w:p>
          <w:p>
            <w:pPr>
              <w:pStyle w:val="6"/>
              <w:spacing w:line="293" w:lineRule="auto"/>
            </w:pPr>
          </w:p>
          <w:p>
            <w:pPr>
              <w:spacing w:before="69" w:line="234" w:lineRule="auto"/>
              <w:ind w:left="27" w:right="72" w:firstLine="1"/>
              <w:jc w:val="both"/>
              <w:rPr>
                <w:rFonts w:ascii="宋体" w:hAnsi="宋体" w:eastAsia="宋体" w:cs="宋体"/>
                <w:sz w:val="21"/>
                <w:szCs w:val="21"/>
              </w:rPr>
            </w:pPr>
            <w:r>
              <w:rPr>
                <w:rFonts w:ascii="宋体" w:hAnsi="宋体" w:eastAsia="宋体" w:cs="宋体"/>
                <w:spacing w:val="-15"/>
                <w:w w:val="77"/>
                <w:sz w:val="21"/>
                <w:szCs w:val="21"/>
              </w:rPr>
              <w:t>为创造积极有利的社会环境，保证林业有害生物防治工作顺利开展，</w:t>
            </w:r>
            <w:r>
              <w:rPr>
                <w:rFonts w:ascii="宋体" w:hAnsi="宋体" w:eastAsia="宋体" w:cs="宋体"/>
                <w:sz w:val="21"/>
                <w:szCs w:val="21"/>
              </w:rPr>
              <w:t xml:space="preserve"> </w:t>
            </w:r>
            <w:r>
              <w:rPr>
                <w:rFonts w:ascii="宋体" w:hAnsi="宋体" w:eastAsia="宋体" w:cs="宋体"/>
                <w:spacing w:val="-16"/>
                <w:w w:val="78"/>
                <w:sz w:val="21"/>
                <w:szCs w:val="21"/>
              </w:rPr>
              <w:t>2020年对我县和静镇、协比乃尔布呼镇、乌拉斯台等乡镇的光肩星天</w:t>
            </w:r>
            <w:r>
              <w:rPr>
                <w:rFonts w:ascii="宋体" w:hAnsi="宋体" w:eastAsia="宋体" w:cs="宋体"/>
                <w:sz w:val="21"/>
                <w:szCs w:val="21"/>
              </w:rPr>
              <w:t xml:space="preserve"> </w:t>
            </w:r>
            <w:r>
              <w:rPr>
                <w:rFonts w:ascii="宋体" w:hAnsi="宋体" w:eastAsia="宋体" w:cs="宋体"/>
                <w:spacing w:val="-17"/>
                <w:w w:val="78"/>
                <w:sz w:val="21"/>
                <w:szCs w:val="21"/>
              </w:rPr>
              <w:t>牛病虫害进行防治，用于购置防治器械、防治药剂及雇用防治劳</w:t>
            </w:r>
            <w:r>
              <w:rPr>
                <w:rFonts w:ascii="宋体" w:hAnsi="宋体" w:eastAsia="宋体" w:cs="宋体"/>
                <w:spacing w:val="-18"/>
                <w:w w:val="78"/>
                <w:sz w:val="21"/>
                <w:szCs w:val="21"/>
              </w:rPr>
              <w:t>务，</w:t>
            </w:r>
            <w:r>
              <w:rPr>
                <w:rFonts w:ascii="宋体" w:hAnsi="宋体" w:eastAsia="宋体" w:cs="宋体"/>
                <w:sz w:val="21"/>
                <w:szCs w:val="21"/>
              </w:rPr>
              <w:t xml:space="preserve"> </w:t>
            </w:r>
            <w:r>
              <w:rPr>
                <w:rFonts w:ascii="宋体" w:hAnsi="宋体" w:eastAsia="宋体" w:cs="宋体"/>
                <w:spacing w:val="-16"/>
                <w:w w:val="79"/>
                <w:sz w:val="21"/>
                <w:szCs w:val="21"/>
              </w:rPr>
              <w:t>使和静县光肩星天牛疫害得到有效遏制。</w:t>
            </w:r>
          </w:p>
        </w:tc>
        <w:tc>
          <w:tcPr>
            <w:tcW w:w="3545" w:type="dxa"/>
            <w:gridSpan w:val="5"/>
            <w:tcBorders>
              <w:left w:val="single" w:color="000000" w:sz="4" w:space="0"/>
              <w:right w:val="single" w:color="000000" w:sz="2" w:space="0"/>
            </w:tcBorders>
            <w:vAlign w:val="top"/>
          </w:tcPr>
          <w:p>
            <w:pPr>
              <w:pStyle w:val="6"/>
              <w:spacing w:line="317" w:lineRule="auto"/>
            </w:pPr>
          </w:p>
          <w:p>
            <w:pPr>
              <w:spacing w:before="68" w:line="235" w:lineRule="auto"/>
              <w:ind w:left="30" w:right="131" w:firstLine="2"/>
              <w:jc w:val="both"/>
              <w:rPr>
                <w:rFonts w:ascii="宋体" w:hAnsi="宋体" w:eastAsia="宋体" w:cs="宋体"/>
                <w:sz w:val="21"/>
                <w:szCs w:val="21"/>
              </w:rPr>
            </w:pPr>
            <w:r>
              <w:rPr>
                <w:rFonts w:ascii="宋体" w:hAnsi="宋体" w:eastAsia="宋体" w:cs="宋体"/>
                <w:spacing w:val="-17"/>
                <w:w w:val="79"/>
                <w:sz w:val="21"/>
                <w:szCs w:val="21"/>
              </w:rPr>
              <w:t>3月中旬开展0.3万亩光肩星天牛防治工作，截止2020</w:t>
            </w:r>
            <w:r>
              <w:rPr>
                <w:rFonts w:ascii="宋体" w:hAnsi="宋体" w:eastAsia="宋体" w:cs="宋体"/>
                <w:spacing w:val="14"/>
                <w:sz w:val="21"/>
                <w:szCs w:val="21"/>
              </w:rPr>
              <w:t xml:space="preserve"> </w:t>
            </w:r>
            <w:r>
              <w:rPr>
                <w:rFonts w:ascii="宋体" w:hAnsi="宋体" w:eastAsia="宋体" w:cs="宋体"/>
                <w:spacing w:val="-17"/>
                <w:w w:val="79"/>
                <w:sz w:val="21"/>
                <w:szCs w:val="21"/>
              </w:rPr>
              <w:t>年12月底已完成0.25万亩有害生物防治面积。购置防</w:t>
            </w:r>
            <w:r>
              <w:rPr>
                <w:rFonts w:ascii="宋体" w:hAnsi="宋体" w:eastAsia="宋体" w:cs="宋体"/>
                <w:sz w:val="21"/>
                <w:szCs w:val="21"/>
              </w:rPr>
              <w:t xml:space="preserve"> </w:t>
            </w:r>
            <w:r>
              <w:rPr>
                <w:rFonts w:ascii="宋体" w:hAnsi="宋体" w:eastAsia="宋体" w:cs="宋体"/>
                <w:spacing w:val="-21"/>
                <w:w w:val="82"/>
                <w:sz w:val="21"/>
                <w:szCs w:val="21"/>
              </w:rPr>
              <w:t>治药剂17吨，支付资金68.23万元，防治工具100台，</w:t>
            </w:r>
            <w:r>
              <w:rPr>
                <w:rFonts w:ascii="宋体" w:hAnsi="宋体" w:eastAsia="宋体" w:cs="宋体"/>
                <w:spacing w:val="1"/>
                <w:sz w:val="21"/>
                <w:szCs w:val="21"/>
              </w:rPr>
              <w:t xml:space="preserve"> </w:t>
            </w:r>
            <w:r>
              <w:rPr>
                <w:rFonts w:ascii="宋体" w:hAnsi="宋体" w:eastAsia="宋体" w:cs="宋体"/>
                <w:spacing w:val="-20"/>
                <w:w w:val="80"/>
                <w:sz w:val="21"/>
                <w:szCs w:val="21"/>
              </w:rPr>
              <w:t>支付资金16.4万元，通过项目的实施，使和静县光肩</w:t>
            </w:r>
            <w:r>
              <w:rPr>
                <w:rFonts w:ascii="宋体" w:hAnsi="宋体" w:eastAsia="宋体" w:cs="宋体"/>
                <w:spacing w:val="10"/>
                <w:sz w:val="21"/>
                <w:szCs w:val="21"/>
              </w:rPr>
              <w:t xml:space="preserve"> </w:t>
            </w:r>
            <w:r>
              <w:rPr>
                <w:rFonts w:ascii="宋体" w:hAnsi="宋体" w:eastAsia="宋体" w:cs="宋体"/>
                <w:spacing w:val="-15"/>
                <w:w w:val="77"/>
                <w:sz w:val="21"/>
                <w:szCs w:val="21"/>
              </w:rPr>
              <w:t>星天牛疫害得到有效遏制，通过防治有效改善林木质</w:t>
            </w:r>
            <w:r>
              <w:rPr>
                <w:rFonts w:ascii="宋体" w:hAnsi="宋体" w:eastAsia="宋体" w:cs="宋体"/>
                <w:sz w:val="21"/>
                <w:szCs w:val="21"/>
              </w:rPr>
              <w:t xml:space="preserve"> </w:t>
            </w:r>
            <w:r>
              <w:rPr>
                <w:rFonts w:ascii="宋体" w:hAnsi="宋体" w:eastAsia="宋体" w:cs="宋体"/>
                <w:spacing w:val="-21"/>
                <w:w w:val="81"/>
                <w:sz w:val="21"/>
                <w:szCs w:val="21"/>
              </w:rPr>
              <w:t>量，林分结构，群众对项目的实施很满意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32" w:hRule="atLeast"/>
        </w:trPr>
        <w:tc>
          <w:tcPr>
            <w:tcW w:w="668" w:type="dxa"/>
            <w:vMerge w:val="restart"/>
            <w:tcBorders>
              <w:left w:val="single" w:color="000000" w:sz="2" w:space="0"/>
              <w:bottom w:val="nil"/>
              <w:right w:val="single" w:color="000000" w:sz="4" w:space="0"/>
            </w:tcBorders>
            <w:vAlign w:val="top"/>
          </w:tcPr>
          <w:p>
            <w:pPr>
              <w:pStyle w:val="6"/>
              <w:spacing w:line="246" w:lineRule="auto"/>
            </w:pPr>
          </w:p>
          <w:p>
            <w:pPr>
              <w:pStyle w:val="6"/>
              <w:spacing w:line="246" w:lineRule="auto"/>
            </w:pPr>
          </w:p>
          <w:p>
            <w:pPr>
              <w:pStyle w:val="6"/>
              <w:spacing w:line="246" w:lineRule="auto"/>
            </w:pPr>
          </w:p>
          <w:p>
            <w:pPr>
              <w:pStyle w:val="6"/>
              <w:spacing w:line="246" w:lineRule="auto"/>
            </w:pPr>
          </w:p>
          <w:p>
            <w:pPr>
              <w:pStyle w:val="6"/>
              <w:spacing w:line="247" w:lineRule="auto"/>
            </w:pPr>
          </w:p>
          <w:p>
            <w:pPr>
              <w:pStyle w:val="6"/>
              <w:spacing w:line="247" w:lineRule="auto"/>
            </w:pPr>
          </w:p>
          <w:p>
            <w:pPr>
              <w:pStyle w:val="6"/>
              <w:spacing w:line="247" w:lineRule="auto"/>
            </w:pPr>
          </w:p>
          <w:p>
            <w:pPr>
              <w:pStyle w:val="6"/>
              <w:spacing w:line="247" w:lineRule="auto"/>
            </w:pPr>
          </w:p>
          <w:p>
            <w:pPr>
              <w:pStyle w:val="6"/>
              <w:spacing w:line="247" w:lineRule="auto"/>
            </w:pPr>
          </w:p>
          <w:p>
            <w:pPr>
              <w:pStyle w:val="6"/>
              <w:spacing w:line="247" w:lineRule="auto"/>
            </w:pPr>
          </w:p>
          <w:p>
            <w:pPr>
              <w:pStyle w:val="6"/>
              <w:spacing w:line="247" w:lineRule="auto"/>
            </w:pPr>
          </w:p>
          <w:p>
            <w:pPr>
              <w:pStyle w:val="6"/>
              <w:spacing w:line="247" w:lineRule="auto"/>
            </w:pPr>
          </w:p>
          <w:p>
            <w:pPr>
              <w:pStyle w:val="6"/>
              <w:spacing w:line="247" w:lineRule="auto"/>
            </w:pPr>
          </w:p>
          <w:p>
            <w:pPr>
              <w:pStyle w:val="6"/>
              <w:spacing w:line="247" w:lineRule="auto"/>
            </w:pPr>
          </w:p>
          <w:p>
            <w:pPr>
              <w:pStyle w:val="6"/>
              <w:spacing w:line="247" w:lineRule="auto"/>
            </w:pPr>
          </w:p>
          <w:p>
            <w:pPr>
              <w:pStyle w:val="6"/>
              <w:spacing w:line="247" w:lineRule="auto"/>
            </w:pPr>
          </w:p>
          <w:p>
            <w:pPr>
              <w:pStyle w:val="6"/>
              <w:spacing w:line="247" w:lineRule="auto"/>
            </w:pPr>
          </w:p>
          <w:p>
            <w:pPr>
              <w:spacing w:before="68" w:line="228" w:lineRule="auto"/>
              <w:jc w:val="right"/>
              <w:rPr>
                <w:rFonts w:ascii="宋体" w:hAnsi="宋体" w:eastAsia="宋体" w:cs="宋体"/>
                <w:sz w:val="21"/>
                <w:szCs w:val="21"/>
              </w:rPr>
            </w:pPr>
            <w:r>
              <w:rPr>
                <w:rFonts w:ascii="宋体" w:hAnsi="宋体" w:eastAsia="宋体" w:cs="宋体"/>
                <w:spacing w:val="-13"/>
                <w:w w:val="74"/>
                <w:sz w:val="21"/>
                <w:szCs w:val="21"/>
              </w:rPr>
              <w:t>绩效指</w:t>
            </w:r>
            <w:r>
              <w:rPr>
                <w:rFonts w:ascii="宋体" w:hAnsi="宋体" w:eastAsia="宋体" w:cs="宋体"/>
                <w:spacing w:val="-9"/>
                <w:w w:val="74"/>
                <w:sz w:val="21"/>
                <w:szCs w:val="21"/>
              </w:rPr>
              <w:t>标</w:t>
            </w:r>
          </w:p>
        </w:tc>
        <w:tc>
          <w:tcPr>
            <w:tcW w:w="726" w:type="dxa"/>
            <w:tcBorders>
              <w:left w:val="single" w:color="000000" w:sz="4" w:space="0"/>
              <w:right w:val="single" w:color="000000" w:sz="4" w:space="0"/>
            </w:tcBorders>
            <w:vAlign w:val="top"/>
          </w:tcPr>
          <w:p>
            <w:pPr>
              <w:spacing w:before="124" w:line="228" w:lineRule="auto"/>
              <w:jc w:val="right"/>
              <w:rPr>
                <w:rFonts w:ascii="宋体" w:hAnsi="宋体" w:eastAsia="宋体" w:cs="宋体"/>
                <w:sz w:val="21"/>
                <w:szCs w:val="21"/>
              </w:rPr>
            </w:pPr>
            <w:r>
              <w:rPr>
                <w:rFonts w:ascii="宋体" w:hAnsi="宋体" w:eastAsia="宋体" w:cs="宋体"/>
                <w:spacing w:val="-19"/>
                <w:w w:val="76"/>
                <w:sz w:val="21"/>
                <w:szCs w:val="21"/>
              </w:rPr>
              <w:t>一</w:t>
            </w:r>
            <w:r>
              <w:rPr>
                <w:rFonts w:ascii="宋体" w:hAnsi="宋体" w:eastAsia="宋体" w:cs="宋体"/>
                <w:spacing w:val="-18"/>
                <w:w w:val="76"/>
                <w:sz w:val="21"/>
                <w:szCs w:val="21"/>
              </w:rPr>
              <w:t>级指</w:t>
            </w:r>
            <w:r>
              <w:rPr>
                <w:rFonts w:ascii="宋体" w:hAnsi="宋体" w:eastAsia="宋体" w:cs="宋体"/>
                <w:spacing w:val="-9"/>
                <w:w w:val="76"/>
                <w:sz w:val="21"/>
                <w:szCs w:val="21"/>
              </w:rPr>
              <w:t>标</w:t>
            </w:r>
          </w:p>
        </w:tc>
        <w:tc>
          <w:tcPr>
            <w:tcW w:w="1175" w:type="dxa"/>
            <w:tcBorders>
              <w:left w:val="single" w:color="000000" w:sz="4" w:space="0"/>
              <w:right w:val="single" w:color="000000" w:sz="4" w:space="0"/>
            </w:tcBorders>
            <w:vAlign w:val="top"/>
          </w:tcPr>
          <w:p>
            <w:pPr>
              <w:spacing w:before="124" w:line="228" w:lineRule="auto"/>
              <w:ind w:left="304"/>
              <w:rPr>
                <w:rFonts w:ascii="宋体" w:hAnsi="宋体" w:eastAsia="宋体" w:cs="宋体"/>
                <w:sz w:val="21"/>
                <w:szCs w:val="21"/>
              </w:rPr>
            </w:pPr>
            <w:r>
              <w:rPr>
                <w:rFonts w:ascii="宋体" w:hAnsi="宋体" w:eastAsia="宋体" w:cs="宋体"/>
                <w:spacing w:val="-17"/>
                <w:w w:val="84"/>
                <w:sz w:val="21"/>
                <w:szCs w:val="21"/>
              </w:rPr>
              <w:t>二级指标</w:t>
            </w:r>
          </w:p>
        </w:tc>
        <w:tc>
          <w:tcPr>
            <w:tcW w:w="1871" w:type="dxa"/>
            <w:gridSpan w:val="3"/>
            <w:tcBorders>
              <w:left w:val="single" w:color="000000" w:sz="4" w:space="0"/>
              <w:right w:val="single" w:color="000000" w:sz="4" w:space="0"/>
            </w:tcBorders>
            <w:vAlign w:val="top"/>
          </w:tcPr>
          <w:p>
            <w:pPr>
              <w:spacing w:before="114" w:line="228" w:lineRule="auto"/>
              <w:ind w:left="650"/>
              <w:rPr>
                <w:rFonts w:ascii="宋体" w:hAnsi="宋体" w:eastAsia="宋体" w:cs="宋体"/>
                <w:sz w:val="21"/>
                <w:szCs w:val="21"/>
              </w:rPr>
            </w:pPr>
            <w:r>
              <w:rPr>
                <w:rFonts w:ascii="宋体" w:hAnsi="宋体" w:eastAsia="宋体" w:cs="宋体"/>
                <w:spacing w:val="-16"/>
                <w:w w:val="84"/>
                <w:sz w:val="21"/>
                <w:szCs w:val="21"/>
              </w:rPr>
              <w:t>三级指标</w:t>
            </w:r>
          </w:p>
        </w:tc>
        <w:tc>
          <w:tcPr>
            <w:tcW w:w="742" w:type="dxa"/>
            <w:tcBorders>
              <w:left w:val="single" w:color="000000" w:sz="4" w:space="0"/>
              <w:right w:val="single" w:color="000000" w:sz="4" w:space="0"/>
            </w:tcBorders>
            <w:vAlign w:val="top"/>
          </w:tcPr>
          <w:p>
            <w:pPr>
              <w:spacing w:before="124" w:line="227" w:lineRule="auto"/>
              <w:jc w:val="right"/>
              <w:rPr>
                <w:rFonts w:ascii="宋体" w:hAnsi="宋体" w:eastAsia="宋体" w:cs="宋体"/>
                <w:sz w:val="21"/>
                <w:szCs w:val="21"/>
              </w:rPr>
            </w:pPr>
            <w:r>
              <w:rPr>
                <w:rFonts w:ascii="宋体" w:hAnsi="宋体" w:eastAsia="宋体" w:cs="宋体"/>
                <w:spacing w:val="-13"/>
                <w:w w:val="74"/>
                <w:sz w:val="21"/>
                <w:szCs w:val="21"/>
              </w:rPr>
              <w:t>年度指</w:t>
            </w:r>
            <w:r>
              <w:rPr>
                <w:rFonts w:ascii="宋体" w:hAnsi="宋体" w:eastAsia="宋体" w:cs="宋体"/>
                <w:spacing w:val="-12"/>
                <w:w w:val="74"/>
                <w:sz w:val="21"/>
                <w:szCs w:val="21"/>
              </w:rPr>
              <w:t>标</w:t>
            </w:r>
            <w:r>
              <w:rPr>
                <w:rFonts w:ascii="宋体" w:hAnsi="宋体" w:eastAsia="宋体" w:cs="宋体"/>
                <w:spacing w:val="-9"/>
                <w:w w:val="74"/>
                <w:sz w:val="21"/>
                <w:szCs w:val="21"/>
              </w:rPr>
              <w:t>值</w:t>
            </w:r>
          </w:p>
        </w:tc>
        <w:tc>
          <w:tcPr>
            <w:tcW w:w="643" w:type="dxa"/>
            <w:tcBorders>
              <w:left w:val="single" w:color="000000" w:sz="4" w:space="0"/>
              <w:right w:val="single" w:color="000000" w:sz="4" w:space="0"/>
            </w:tcBorders>
            <w:vAlign w:val="top"/>
          </w:tcPr>
          <w:p>
            <w:pPr>
              <w:spacing w:before="124" w:line="227" w:lineRule="auto"/>
              <w:jc w:val="right"/>
              <w:rPr>
                <w:rFonts w:ascii="宋体" w:hAnsi="宋体" w:eastAsia="宋体" w:cs="宋体"/>
                <w:sz w:val="21"/>
                <w:szCs w:val="21"/>
              </w:rPr>
            </w:pPr>
            <w:r>
              <w:rPr>
                <w:rFonts w:ascii="宋体" w:hAnsi="宋体" w:eastAsia="宋体" w:cs="宋体"/>
                <w:spacing w:val="-13"/>
                <w:w w:val="65"/>
                <w:sz w:val="21"/>
                <w:szCs w:val="21"/>
              </w:rPr>
              <w:t>实际完</w:t>
            </w:r>
            <w:r>
              <w:rPr>
                <w:rFonts w:ascii="宋体" w:hAnsi="宋体" w:eastAsia="宋体" w:cs="宋体"/>
                <w:spacing w:val="-12"/>
                <w:w w:val="65"/>
                <w:sz w:val="21"/>
                <w:szCs w:val="21"/>
              </w:rPr>
              <w:t>成</w:t>
            </w:r>
            <w:r>
              <w:rPr>
                <w:rFonts w:ascii="宋体" w:hAnsi="宋体" w:eastAsia="宋体" w:cs="宋体"/>
                <w:spacing w:val="-9"/>
                <w:w w:val="65"/>
                <w:sz w:val="21"/>
                <w:szCs w:val="21"/>
              </w:rPr>
              <w:t>值</w:t>
            </w:r>
          </w:p>
        </w:tc>
        <w:tc>
          <w:tcPr>
            <w:tcW w:w="504" w:type="dxa"/>
            <w:tcBorders>
              <w:left w:val="single" w:color="000000" w:sz="4" w:space="0"/>
              <w:right w:val="single" w:color="000000" w:sz="4" w:space="0"/>
            </w:tcBorders>
            <w:vAlign w:val="top"/>
          </w:tcPr>
          <w:p>
            <w:pPr>
              <w:spacing w:before="124" w:line="227" w:lineRule="auto"/>
              <w:ind w:right="18"/>
              <w:jc w:val="right"/>
              <w:rPr>
                <w:rFonts w:ascii="宋体" w:hAnsi="宋体" w:eastAsia="宋体" w:cs="宋体"/>
                <w:sz w:val="21"/>
                <w:szCs w:val="21"/>
              </w:rPr>
            </w:pPr>
            <w:r>
              <w:rPr>
                <w:rFonts w:ascii="宋体" w:hAnsi="宋体" w:eastAsia="宋体" w:cs="宋体"/>
                <w:spacing w:val="-15"/>
                <w:w w:val="91"/>
                <w:sz w:val="21"/>
                <w:szCs w:val="21"/>
              </w:rPr>
              <w:t>分值</w:t>
            </w:r>
          </w:p>
        </w:tc>
        <w:tc>
          <w:tcPr>
            <w:tcW w:w="715" w:type="dxa"/>
            <w:tcBorders>
              <w:left w:val="single" w:color="000000" w:sz="4" w:space="0"/>
              <w:right w:val="single" w:color="000000" w:sz="4" w:space="0"/>
            </w:tcBorders>
            <w:vAlign w:val="top"/>
          </w:tcPr>
          <w:p>
            <w:pPr>
              <w:spacing w:before="115" w:line="227" w:lineRule="auto"/>
              <w:ind w:left="228"/>
              <w:rPr>
                <w:rFonts w:ascii="宋体" w:hAnsi="宋体" w:eastAsia="宋体" w:cs="宋体"/>
                <w:sz w:val="21"/>
                <w:szCs w:val="21"/>
              </w:rPr>
            </w:pPr>
            <w:r>
              <w:rPr>
                <w:rFonts w:ascii="宋体" w:hAnsi="宋体" w:eastAsia="宋体" w:cs="宋体"/>
                <w:spacing w:val="-15"/>
                <w:w w:val="91"/>
                <w:sz w:val="21"/>
                <w:szCs w:val="21"/>
              </w:rPr>
              <w:t>得分</w:t>
            </w:r>
          </w:p>
        </w:tc>
        <w:tc>
          <w:tcPr>
            <w:tcW w:w="1683" w:type="dxa"/>
            <w:gridSpan w:val="2"/>
            <w:tcBorders>
              <w:left w:val="single" w:color="000000" w:sz="4" w:space="0"/>
              <w:right w:val="single" w:color="000000" w:sz="2" w:space="0"/>
            </w:tcBorders>
            <w:vAlign w:val="top"/>
          </w:tcPr>
          <w:p>
            <w:pPr>
              <w:spacing w:before="1" w:line="185" w:lineRule="auto"/>
              <w:ind w:left="770" w:right="102" w:hanging="661"/>
              <w:rPr>
                <w:rFonts w:ascii="宋体" w:hAnsi="宋体" w:eastAsia="宋体" w:cs="宋体"/>
                <w:sz w:val="21"/>
                <w:szCs w:val="21"/>
              </w:rPr>
            </w:pPr>
            <w:r>
              <w:rPr>
                <w:rFonts w:ascii="宋体" w:hAnsi="宋体" w:eastAsia="宋体" w:cs="宋体"/>
                <w:spacing w:val="-15"/>
                <w:w w:val="76"/>
                <w:sz w:val="21"/>
                <w:szCs w:val="21"/>
              </w:rPr>
              <w:t>偏差原因分析及改进措</w:t>
            </w:r>
            <w:r>
              <w:rPr>
                <w:rFonts w:ascii="宋体" w:hAnsi="宋体" w:eastAsia="宋体" w:cs="宋体"/>
                <w:spacing w:val="17"/>
                <w:sz w:val="21"/>
                <w:szCs w:val="21"/>
              </w:rPr>
              <w:t xml:space="preserve"> </w:t>
            </w:r>
            <w:r>
              <w:rPr>
                <w:rFonts w:ascii="宋体" w:hAnsi="宋体" w:eastAsia="宋体" w:cs="宋体"/>
                <w:sz w:val="21"/>
                <w:szCs w:val="21"/>
              </w:rPr>
              <w:t>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95" w:hRule="atLeast"/>
        </w:trPr>
        <w:tc>
          <w:tcPr>
            <w:tcW w:w="668" w:type="dxa"/>
            <w:vMerge w:val="continue"/>
            <w:tcBorders>
              <w:top w:val="nil"/>
              <w:left w:val="single" w:color="000000" w:sz="2" w:space="0"/>
              <w:bottom w:val="nil"/>
              <w:right w:val="single" w:color="000000" w:sz="4" w:space="0"/>
            </w:tcBorders>
            <w:vAlign w:val="top"/>
          </w:tcPr>
          <w:p>
            <w:pPr>
              <w:pStyle w:val="6"/>
            </w:pPr>
          </w:p>
        </w:tc>
        <w:tc>
          <w:tcPr>
            <w:tcW w:w="726" w:type="dxa"/>
            <w:vMerge w:val="restart"/>
            <w:tcBorders>
              <w:left w:val="single" w:color="000000" w:sz="4" w:space="0"/>
              <w:bottom w:val="nil"/>
              <w:right w:val="single" w:color="000000" w:sz="4" w:space="0"/>
            </w:tcBorders>
            <w:vAlign w:val="top"/>
          </w:tcPr>
          <w:p>
            <w:pPr>
              <w:pStyle w:val="6"/>
              <w:spacing w:line="259" w:lineRule="auto"/>
            </w:pPr>
          </w:p>
          <w:p>
            <w:pPr>
              <w:pStyle w:val="6"/>
              <w:spacing w:line="259" w:lineRule="auto"/>
            </w:pPr>
          </w:p>
          <w:p>
            <w:pPr>
              <w:pStyle w:val="6"/>
              <w:spacing w:line="259" w:lineRule="auto"/>
            </w:pPr>
          </w:p>
          <w:p>
            <w:pPr>
              <w:pStyle w:val="6"/>
              <w:spacing w:line="260" w:lineRule="auto"/>
            </w:pPr>
          </w:p>
          <w:p>
            <w:pPr>
              <w:pStyle w:val="6"/>
              <w:spacing w:line="260" w:lineRule="auto"/>
            </w:pPr>
          </w:p>
          <w:p>
            <w:pPr>
              <w:pStyle w:val="6"/>
              <w:spacing w:line="260" w:lineRule="auto"/>
            </w:pPr>
          </w:p>
          <w:p>
            <w:pPr>
              <w:pStyle w:val="6"/>
              <w:spacing w:line="260" w:lineRule="auto"/>
            </w:pPr>
          </w:p>
          <w:p>
            <w:pPr>
              <w:pStyle w:val="6"/>
              <w:spacing w:line="260" w:lineRule="auto"/>
            </w:pPr>
          </w:p>
          <w:p>
            <w:pPr>
              <w:spacing w:before="68" w:line="227" w:lineRule="auto"/>
              <w:jc w:val="right"/>
              <w:rPr>
                <w:rFonts w:ascii="宋体" w:hAnsi="宋体" w:eastAsia="宋体" w:cs="宋体"/>
                <w:sz w:val="21"/>
                <w:szCs w:val="21"/>
              </w:rPr>
            </w:pPr>
            <w:r>
              <w:rPr>
                <w:rFonts w:ascii="宋体" w:hAnsi="宋体" w:eastAsia="宋体" w:cs="宋体"/>
                <w:spacing w:val="-24"/>
                <w:w w:val="78"/>
                <w:sz w:val="21"/>
                <w:szCs w:val="21"/>
              </w:rPr>
              <w:t>产出</w:t>
            </w:r>
            <w:r>
              <w:rPr>
                <w:rFonts w:ascii="宋体" w:hAnsi="宋体" w:eastAsia="宋体" w:cs="宋体"/>
                <w:spacing w:val="-23"/>
                <w:w w:val="78"/>
                <w:sz w:val="21"/>
                <w:szCs w:val="21"/>
              </w:rPr>
              <w:t>指</w:t>
            </w:r>
            <w:r>
              <w:rPr>
                <w:rFonts w:ascii="宋体" w:hAnsi="宋体" w:eastAsia="宋体" w:cs="宋体"/>
                <w:spacing w:val="-9"/>
                <w:w w:val="78"/>
                <w:sz w:val="21"/>
                <w:szCs w:val="21"/>
              </w:rPr>
              <w:t>标</w:t>
            </w:r>
          </w:p>
        </w:tc>
        <w:tc>
          <w:tcPr>
            <w:tcW w:w="1175" w:type="dxa"/>
            <w:vMerge w:val="restart"/>
            <w:tcBorders>
              <w:left w:val="single" w:color="000000" w:sz="4" w:space="0"/>
              <w:bottom w:val="nil"/>
              <w:right w:val="single" w:color="000000" w:sz="4" w:space="0"/>
            </w:tcBorders>
            <w:vAlign w:val="top"/>
          </w:tcPr>
          <w:p>
            <w:pPr>
              <w:pStyle w:val="6"/>
              <w:spacing w:line="250" w:lineRule="auto"/>
            </w:pPr>
          </w:p>
          <w:p>
            <w:pPr>
              <w:pStyle w:val="6"/>
              <w:spacing w:line="251" w:lineRule="auto"/>
            </w:pPr>
          </w:p>
          <w:p>
            <w:pPr>
              <w:pStyle w:val="6"/>
              <w:spacing w:line="251" w:lineRule="auto"/>
            </w:pPr>
          </w:p>
          <w:p>
            <w:pPr>
              <w:spacing w:before="68" w:line="227" w:lineRule="auto"/>
              <w:ind w:left="303"/>
              <w:rPr>
                <w:rFonts w:ascii="宋体" w:hAnsi="宋体" w:eastAsia="宋体" w:cs="宋体"/>
                <w:sz w:val="21"/>
                <w:szCs w:val="21"/>
              </w:rPr>
            </w:pPr>
            <w:r>
              <w:rPr>
                <w:rFonts w:ascii="宋体" w:hAnsi="宋体" w:eastAsia="宋体" w:cs="宋体"/>
                <w:spacing w:val="-15"/>
                <w:w w:val="84"/>
                <w:sz w:val="21"/>
                <w:szCs w:val="21"/>
              </w:rPr>
              <w:t>数量指标</w:t>
            </w:r>
          </w:p>
        </w:tc>
        <w:tc>
          <w:tcPr>
            <w:tcW w:w="186" w:type="dxa"/>
            <w:tcBorders>
              <w:left w:val="single" w:color="000000" w:sz="4" w:space="0"/>
              <w:right w:val="single" w:color="000000" w:sz="4" w:space="0"/>
            </w:tcBorders>
            <w:vAlign w:val="top"/>
          </w:tcPr>
          <w:p>
            <w:pPr>
              <w:pStyle w:val="6"/>
            </w:pPr>
          </w:p>
        </w:tc>
        <w:tc>
          <w:tcPr>
            <w:tcW w:w="1685" w:type="dxa"/>
            <w:gridSpan w:val="2"/>
            <w:tcBorders>
              <w:left w:val="single" w:color="000000" w:sz="4" w:space="0"/>
              <w:right w:val="single" w:color="000000" w:sz="4" w:space="0"/>
            </w:tcBorders>
            <w:vAlign w:val="top"/>
          </w:tcPr>
          <w:p>
            <w:pPr>
              <w:spacing w:before="247" w:line="227" w:lineRule="auto"/>
              <w:ind w:left="32"/>
              <w:rPr>
                <w:rFonts w:ascii="宋体" w:hAnsi="宋体" w:eastAsia="宋体" w:cs="宋体"/>
                <w:sz w:val="21"/>
                <w:szCs w:val="21"/>
              </w:rPr>
            </w:pPr>
            <w:r>
              <w:rPr>
                <w:rFonts w:ascii="宋体" w:hAnsi="宋体" w:eastAsia="宋体" w:cs="宋体"/>
                <w:spacing w:val="-15"/>
                <w:w w:val="79"/>
                <w:sz w:val="21"/>
                <w:szCs w:val="21"/>
              </w:rPr>
              <w:t>林业有害生物防治面积</w:t>
            </w:r>
          </w:p>
        </w:tc>
        <w:tc>
          <w:tcPr>
            <w:tcW w:w="742" w:type="dxa"/>
            <w:tcBorders>
              <w:left w:val="single" w:color="000000" w:sz="4" w:space="0"/>
              <w:right w:val="single" w:color="000000" w:sz="4" w:space="0"/>
            </w:tcBorders>
            <w:vAlign w:val="top"/>
          </w:tcPr>
          <w:p>
            <w:pPr>
              <w:spacing w:before="257" w:line="228" w:lineRule="auto"/>
              <w:jc w:val="right"/>
              <w:rPr>
                <w:rFonts w:ascii="宋体" w:hAnsi="宋体" w:eastAsia="宋体" w:cs="宋体"/>
                <w:sz w:val="21"/>
                <w:szCs w:val="21"/>
              </w:rPr>
            </w:pPr>
            <w:r>
              <w:rPr>
                <w:rFonts w:ascii="宋体" w:hAnsi="宋体" w:eastAsia="宋体" w:cs="宋体"/>
                <w:spacing w:val="-24"/>
                <w:w w:val="81"/>
                <w:sz w:val="21"/>
                <w:szCs w:val="21"/>
              </w:rPr>
              <w:t>≥</w:t>
            </w:r>
            <w:r>
              <w:rPr>
                <w:rFonts w:ascii="宋体" w:hAnsi="宋体" w:eastAsia="宋体" w:cs="宋体"/>
                <w:spacing w:val="-23"/>
                <w:w w:val="81"/>
                <w:sz w:val="21"/>
                <w:szCs w:val="21"/>
              </w:rPr>
              <w:t>0.3万</w:t>
            </w:r>
            <w:r>
              <w:rPr>
                <w:rFonts w:ascii="宋体" w:hAnsi="宋体" w:eastAsia="宋体" w:cs="宋体"/>
                <w:spacing w:val="-10"/>
                <w:w w:val="81"/>
                <w:sz w:val="21"/>
                <w:szCs w:val="21"/>
              </w:rPr>
              <w:t>亩</w:t>
            </w:r>
          </w:p>
        </w:tc>
        <w:tc>
          <w:tcPr>
            <w:tcW w:w="643" w:type="dxa"/>
            <w:tcBorders>
              <w:left w:val="single" w:color="000000" w:sz="4" w:space="0"/>
              <w:right w:val="single" w:color="000000" w:sz="4" w:space="0"/>
            </w:tcBorders>
            <w:vAlign w:val="top"/>
          </w:tcPr>
          <w:p>
            <w:pPr>
              <w:spacing w:before="257" w:line="228" w:lineRule="auto"/>
              <w:jc w:val="right"/>
              <w:rPr>
                <w:rFonts w:ascii="宋体" w:hAnsi="宋体" w:eastAsia="宋体" w:cs="宋体"/>
                <w:sz w:val="21"/>
                <w:szCs w:val="21"/>
              </w:rPr>
            </w:pPr>
            <w:r>
              <w:rPr>
                <w:rFonts w:ascii="宋体" w:hAnsi="宋体" w:eastAsia="宋体" w:cs="宋体"/>
                <w:spacing w:val="-20"/>
                <w:w w:val="82"/>
                <w:sz w:val="21"/>
                <w:szCs w:val="21"/>
              </w:rPr>
              <w:t>0.2</w:t>
            </w:r>
            <w:r>
              <w:rPr>
                <w:rFonts w:ascii="宋体" w:hAnsi="宋体" w:eastAsia="宋体" w:cs="宋体"/>
                <w:spacing w:val="-19"/>
                <w:w w:val="82"/>
                <w:sz w:val="21"/>
                <w:szCs w:val="21"/>
              </w:rPr>
              <w:t>5万</w:t>
            </w:r>
            <w:r>
              <w:rPr>
                <w:rFonts w:ascii="宋体" w:hAnsi="宋体" w:eastAsia="宋体" w:cs="宋体"/>
                <w:spacing w:val="-10"/>
                <w:w w:val="82"/>
                <w:sz w:val="21"/>
                <w:szCs w:val="21"/>
              </w:rPr>
              <w:t>亩</w:t>
            </w:r>
          </w:p>
        </w:tc>
        <w:tc>
          <w:tcPr>
            <w:tcW w:w="504" w:type="dxa"/>
            <w:tcBorders>
              <w:left w:val="single" w:color="000000" w:sz="4" w:space="0"/>
              <w:right w:val="single" w:color="000000" w:sz="4" w:space="0"/>
            </w:tcBorders>
            <w:vAlign w:val="top"/>
          </w:tcPr>
          <w:p>
            <w:pPr>
              <w:spacing w:before="295" w:line="185" w:lineRule="auto"/>
              <w:ind w:left="233"/>
              <w:rPr>
                <w:rFonts w:ascii="宋体" w:hAnsi="宋体" w:eastAsia="宋体" w:cs="宋体"/>
                <w:sz w:val="21"/>
                <w:szCs w:val="21"/>
              </w:rPr>
            </w:pPr>
            <w:r>
              <w:rPr>
                <w:rFonts w:ascii="宋体" w:hAnsi="宋体" w:eastAsia="宋体" w:cs="宋体"/>
                <w:sz w:val="21"/>
                <w:szCs w:val="21"/>
              </w:rPr>
              <w:t>5</w:t>
            </w:r>
          </w:p>
        </w:tc>
        <w:tc>
          <w:tcPr>
            <w:tcW w:w="715" w:type="dxa"/>
            <w:tcBorders>
              <w:left w:val="single" w:color="000000" w:sz="4" w:space="0"/>
              <w:right w:val="single" w:color="000000" w:sz="4" w:space="0"/>
            </w:tcBorders>
            <w:vAlign w:val="top"/>
          </w:tcPr>
          <w:p>
            <w:pPr>
              <w:spacing w:before="285" w:line="186" w:lineRule="auto"/>
              <w:ind w:left="264"/>
              <w:rPr>
                <w:rFonts w:ascii="宋体" w:hAnsi="宋体" w:eastAsia="宋体" w:cs="宋体"/>
                <w:sz w:val="21"/>
                <w:szCs w:val="21"/>
              </w:rPr>
            </w:pPr>
            <w:r>
              <w:rPr>
                <w:rFonts w:ascii="宋体" w:hAnsi="宋体" w:eastAsia="宋体" w:cs="宋体"/>
                <w:spacing w:val="-20"/>
                <w:w w:val="97"/>
                <w:sz w:val="21"/>
                <w:szCs w:val="21"/>
              </w:rPr>
              <w:t>4.2</w:t>
            </w:r>
          </w:p>
        </w:tc>
        <w:tc>
          <w:tcPr>
            <w:tcW w:w="1683" w:type="dxa"/>
            <w:gridSpan w:val="2"/>
            <w:vMerge w:val="restart"/>
            <w:tcBorders>
              <w:left w:val="single" w:color="000000" w:sz="4" w:space="0"/>
              <w:bottom w:val="nil"/>
              <w:right w:val="single" w:color="000000" w:sz="2" w:space="0"/>
            </w:tcBorders>
            <w:vAlign w:val="top"/>
          </w:tcPr>
          <w:p>
            <w:pPr>
              <w:spacing w:before="200" w:line="228" w:lineRule="auto"/>
              <w:ind w:left="112"/>
              <w:rPr>
                <w:rFonts w:ascii="宋体" w:hAnsi="宋体" w:eastAsia="宋体" w:cs="宋体"/>
                <w:sz w:val="21"/>
                <w:szCs w:val="21"/>
              </w:rPr>
            </w:pPr>
            <w:r>
              <w:rPr>
                <w:rFonts w:ascii="宋体" w:hAnsi="宋体" w:eastAsia="宋体" w:cs="宋体"/>
                <w:spacing w:val="-29"/>
                <w:w w:val="86"/>
                <w:sz w:val="21"/>
                <w:szCs w:val="21"/>
              </w:rPr>
              <w:t>原因：项目正在实施中</w:t>
            </w:r>
          </w:p>
          <w:p>
            <w:pPr>
              <w:spacing w:before="9" w:line="226" w:lineRule="auto"/>
              <w:ind w:left="119"/>
              <w:rPr>
                <w:rFonts w:ascii="宋体" w:hAnsi="宋体" w:eastAsia="宋体" w:cs="宋体"/>
                <w:sz w:val="21"/>
                <w:szCs w:val="21"/>
              </w:rPr>
            </w:pPr>
            <w:r>
              <w:rPr>
                <w:rFonts w:ascii="宋体" w:hAnsi="宋体" w:eastAsia="宋体" w:cs="宋体"/>
                <w:spacing w:val="-16"/>
                <w:w w:val="79"/>
                <w:sz w:val="21"/>
                <w:szCs w:val="21"/>
              </w:rPr>
              <w:t>、防治药剂还未采购完</w:t>
            </w:r>
          </w:p>
          <w:p>
            <w:pPr>
              <w:spacing w:before="11" w:line="227" w:lineRule="auto"/>
              <w:ind w:left="479"/>
              <w:rPr>
                <w:rFonts w:ascii="宋体" w:hAnsi="宋体" w:eastAsia="宋体" w:cs="宋体"/>
                <w:sz w:val="21"/>
                <w:szCs w:val="21"/>
              </w:rPr>
            </w:pPr>
            <w:r>
              <w:rPr>
                <w:rFonts w:ascii="宋体" w:hAnsi="宋体" w:eastAsia="宋体" w:cs="宋体"/>
                <w:spacing w:val="-27"/>
                <w:w w:val="88"/>
                <w:sz w:val="21"/>
                <w:szCs w:val="21"/>
              </w:rPr>
              <w:t>毕；措施：</w:t>
            </w:r>
          </w:p>
          <w:p>
            <w:pPr>
              <w:spacing w:before="10" w:line="227" w:lineRule="auto"/>
              <w:ind w:left="256"/>
              <w:rPr>
                <w:rFonts w:ascii="宋体" w:hAnsi="宋体" w:eastAsia="宋体" w:cs="宋体"/>
                <w:sz w:val="21"/>
                <w:szCs w:val="21"/>
              </w:rPr>
            </w:pPr>
            <w:r>
              <w:rPr>
                <w:rFonts w:ascii="宋体" w:hAnsi="宋体" w:eastAsia="宋体" w:cs="宋体"/>
                <w:spacing w:val="-14"/>
                <w:w w:val="80"/>
                <w:sz w:val="21"/>
                <w:szCs w:val="21"/>
              </w:rPr>
              <w:t>加快资金使用进度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95" w:hRule="atLeast"/>
        </w:trPr>
        <w:tc>
          <w:tcPr>
            <w:tcW w:w="668" w:type="dxa"/>
            <w:vMerge w:val="continue"/>
            <w:tcBorders>
              <w:top w:val="nil"/>
              <w:left w:val="single" w:color="000000" w:sz="2" w:space="0"/>
              <w:bottom w:val="nil"/>
              <w:right w:val="single" w:color="000000" w:sz="4" w:space="0"/>
            </w:tcBorders>
            <w:vAlign w:val="top"/>
          </w:tcPr>
          <w:p>
            <w:pPr>
              <w:pStyle w:val="6"/>
            </w:pPr>
          </w:p>
        </w:tc>
        <w:tc>
          <w:tcPr>
            <w:tcW w:w="726" w:type="dxa"/>
            <w:vMerge w:val="continue"/>
            <w:tcBorders>
              <w:top w:val="nil"/>
              <w:left w:val="single" w:color="000000" w:sz="4" w:space="0"/>
              <w:bottom w:val="nil"/>
              <w:right w:val="single" w:color="000000" w:sz="4" w:space="0"/>
            </w:tcBorders>
            <w:vAlign w:val="top"/>
          </w:tcPr>
          <w:p>
            <w:pPr>
              <w:pStyle w:val="6"/>
            </w:pPr>
          </w:p>
        </w:tc>
        <w:tc>
          <w:tcPr>
            <w:tcW w:w="1175" w:type="dxa"/>
            <w:vMerge w:val="continue"/>
            <w:tcBorders>
              <w:top w:val="nil"/>
              <w:left w:val="single" w:color="000000" w:sz="4" w:space="0"/>
              <w:bottom w:val="nil"/>
              <w:right w:val="single" w:color="000000" w:sz="4" w:space="0"/>
            </w:tcBorders>
            <w:vAlign w:val="top"/>
          </w:tcPr>
          <w:p>
            <w:pPr>
              <w:pStyle w:val="6"/>
            </w:pPr>
          </w:p>
        </w:tc>
        <w:tc>
          <w:tcPr>
            <w:tcW w:w="186" w:type="dxa"/>
            <w:tcBorders>
              <w:left w:val="single" w:color="000000" w:sz="4" w:space="0"/>
              <w:right w:val="single" w:color="000000" w:sz="4" w:space="0"/>
            </w:tcBorders>
            <w:vAlign w:val="top"/>
          </w:tcPr>
          <w:p>
            <w:pPr>
              <w:pStyle w:val="6"/>
            </w:pPr>
          </w:p>
        </w:tc>
        <w:tc>
          <w:tcPr>
            <w:tcW w:w="1685" w:type="dxa"/>
            <w:gridSpan w:val="2"/>
            <w:tcBorders>
              <w:left w:val="single" w:color="000000" w:sz="4" w:space="0"/>
              <w:right w:val="single" w:color="000000" w:sz="4" w:space="0"/>
            </w:tcBorders>
            <w:vAlign w:val="top"/>
          </w:tcPr>
          <w:p>
            <w:pPr>
              <w:spacing w:before="248" w:line="227" w:lineRule="auto"/>
              <w:ind w:left="33"/>
              <w:rPr>
                <w:rFonts w:ascii="宋体" w:hAnsi="宋体" w:eastAsia="宋体" w:cs="宋体"/>
                <w:sz w:val="21"/>
                <w:szCs w:val="21"/>
              </w:rPr>
            </w:pPr>
            <w:r>
              <w:rPr>
                <w:rFonts w:ascii="宋体" w:hAnsi="宋体" w:eastAsia="宋体" w:cs="宋体"/>
                <w:spacing w:val="-13"/>
                <w:w w:val="80"/>
                <w:sz w:val="21"/>
                <w:szCs w:val="21"/>
              </w:rPr>
              <w:t>投入农药数量</w:t>
            </w:r>
          </w:p>
        </w:tc>
        <w:tc>
          <w:tcPr>
            <w:tcW w:w="742" w:type="dxa"/>
            <w:tcBorders>
              <w:left w:val="single" w:color="000000" w:sz="4" w:space="0"/>
              <w:right w:val="single" w:color="000000" w:sz="4" w:space="0"/>
            </w:tcBorders>
            <w:vAlign w:val="top"/>
          </w:tcPr>
          <w:p>
            <w:pPr>
              <w:spacing w:before="258" w:line="236" w:lineRule="auto"/>
              <w:ind w:left="171"/>
              <w:rPr>
                <w:rFonts w:ascii="宋体" w:hAnsi="宋体" w:eastAsia="宋体" w:cs="宋体"/>
                <w:sz w:val="21"/>
                <w:szCs w:val="21"/>
              </w:rPr>
            </w:pPr>
            <w:r>
              <w:rPr>
                <w:rFonts w:ascii="宋体" w:hAnsi="宋体" w:eastAsia="宋体" w:cs="宋体"/>
                <w:spacing w:val="-26"/>
                <w:w w:val="94"/>
                <w:sz w:val="21"/>
                <w:szCs w:val="21"/>
              </w:rPr>
              <w:t>≥30吨</w:t>
            </w:r>
          </w:p>
        </w:tc>
        <w:tc>
          <w:tcPr>
            <w:tcW w:w="643" w:type="dxa"/>
            <w:tcBorders>
              <w:left w:val="single" w:color="000000" w:sz="4" w:space="0"/>
              <w:right w:val="single" w:color="000000" w:sz="4" w:space="0"/>
            </w:tcBorders>
            <w:vAlign w:val="top"/>
          </w:tcPr>
          <w:p>
            <w:pPr>
              <w:spacing w:before="258" w:line="236" w:lineRule="auto"/>
              <w:ind w:left="193"/>
              <w:rPr>
                <w:rFonts w:ascii="宋体" w:hAnsi="宋体" w:eastAsia="宋体" w:cs="宋体"/>
                <w:sz w:val="21"/>
                <w:szCs w:val="21"/>
              </w:rPr>
            </w:pPr>
            <w:r>
              <w:rPr>
                <w:rFonts w:ascii="宋体" w:hAnsi="宋体" w:eastAsia="宋体" w:cs="宋体"/>
                <w:spacing w:val="-24"/>
                <w:sz w:val="21"/>
                <w:szCs w:val="21"/>
              </w:rPr>
              <w:t>17吨</w:t>
            </w:r>
          </w:p>
        </w:tc>
        <w:tc>
          <w:tcPr>
            <w:tcW w:w="504" w:type="dxa"/>
            <w:tcBorders>
              <w:left w:val="single" w:color="000000" w:sz="4" w:space="0"/>
              <w:right w:val="single" w:color="000000" w:sz="4" w:space="0"/>
            </w:tcBorders>
            <w:vAlign w:val="top"/>
          </w:tcPr>
          <w:p>
            <w:pPr>
              <w:spacing w:before="295" w:line="185" w:lineRule="auto"/>
              <w:ind w:left="233"/>
              <w:rPr>
                <w:rFonts w:ascii="宋体" w:hAnsi="宋体" w:eastAsia="宋体" w:cs="宋体"/>
                <w:sz w:val="21"/>
                <w:szCs w:val="21"/>
              </w:rPr>
            </w:pPr>
            <w:r>
              <w:rPr>
                <w:rFonts w:ascii="宋体" w:hAnsi="宋体" w:eastAsia="宋体" w:cs="宋体"/>
                <w:sz w:val="21"/>
                <w:szCs w:val="21"/>
              </w:rPr>
              <w:t>5</w:t>
            </w:r>
          </w:p>
        </w:tc>
        <w:tc>
          <w:tcPr>
            <w:tcW w:w="715" w:type="dxa"/>
            <w:tcBorders>
              <w:left w:val="single" w:color="000000" w:sz="4" w:space="0"/>
              <w:right w:val="single" w:color="000000" w:sz="4" w:space="0"/>
            </w:tcBorders>
            <w:vAlign w:val="top"/>
          </w:tcPr>
          <w:p>
            <w:pPr>
              <w:spacing w:before="285" w:line="186" w:lineRule="auto"/>
              <w:ind w:left="266"/>
              <w:rPr>
                <w:rFonts w:ascii="宋体" w:hAnsi="宋体" w:eastAsia="宋体" w:cs="宋体"/>
                <w:sz w:val="21"/>
                <w:szCs w:val="21"/>
              </w:rPr>
            </w:pPr>
            <w:r>
              <w:rPr>
                <w:rFonts w:ascii="宋体" w:hAnsi="宋体" w:eastAsia="宋体" w:cs="宋体"/>
                <w:spacing w:val="-22"/>
                <w:w w:val="99"/>
                <w:sz w:val="21"/>
                <w:szCs w:val="21"/>
              </w:rPr>
              <w:t>2.8</w:t>
            </w:r>
          </w:p>
        </w:tc>
        <w:tc>
          <w:tcPr>
            <w:tcW w:w="1683" w:type="dxa"/>
            <w:gridSpan w:val="2"/>
            <w:vMerge w:val="continue"/>
            <w:tcBorders>
              <w:top w:val="nil"/>
              <w:left w:val="single" w:color="000000" w:sz="4" w:space="0"/>
              <w:right w:val="single" w:color="000000" w:sz="2" w:space="0"/>
            </w:tcBorders>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32" w:hRule="atLeast"/>
        </w:trPr>
        <w:tc>
          <w:tcPr>
            <w:tcW w:w="668" w:type="dxa"/>
            <w:vMerge w:val="continue"/>
            <w:tcBorders>
              <w:top w:val="nil"/>
              <w:left w:val="single" w:color="000000" w:sz="2" w:space="0"/>
              <w:bottom w:val="nil"/>
              <w:right w:val="single" w:color="000000" w:sz="4" w:space="0"/>
            </w:tcBorders>
            <w:vAlign w:val="top"/>
          </w:tcPr>
          <w:p>
            <w:pPr>
              <w:pStyle w:val="6"/>
            </w:pPr>
          </w:p>
        </w:tc>
        <w:tc>
          <w:tcPr>
            <w:tcW w:w="726" w:type="dxa"/>
            <w:vMerge w:val="continue"/>
            <w:tcBorders>
              <w:top w:val="nil"/>
              <w:left w:val="single" w:color="000000" w:sz="4" w:space="0"/>
              <w:bottom w:val="nil"/>
              <w:right w:val="single" w:color="000000" w:sz="4" w:space="0"/>
            </w:tcBorders>
            <w:vAlign w:val="top"/>
          </w:tcPr>
          <w:p>
            <w:pPr>
              <w:pStyle w:val="6"/>
            </w:pPr>
          </w:p>
        </w:tc>
        <w:tc>
          <w:tcPr>
            <w:tcW w:w="1175" w:type="dxa"/>
            <w:vMerge w:val="continue"/>
            <w:tcBorders>
              <w:top w:val="nil"/>
              <w:left w:val="single" w:color="000000" w:sz="4" w:space="0"/>
              <w:right w:val="single" w:color="000000" w:sz="4" w:space="0"/>
            </w:tcBorders>
            <w:vAlign w:val="top"/>
          </w:tcPr>
          <w:p>
            <w:pPr>
              <w:pStyle w:val="6"/>
            </w:pPr>
          </w:p>
        </w:tc>
        <w:tc>
          <w:tcPr>
            <w:tcW w:w="186" w:type="dxa"/>
            <w:tcBorders>
              <w:left w:val="single" w:color="000000" w:sz="4" w:space="0"/>
              <w:right w:val="single" w:color="000000" w:sz="4" w:space="0"/>
            </w:tcBorders>
            <w:vAlign w:val="top"/>
          </w:tcPr>
          <w:p>
            <w:pPr>
              <w:pStyle w:val="6"/>
            </w:pPr>
          </w:p>
        </w:tc>
        <w:tc>
          <w:tcPr>
            <w:tcW w:w="1685" w:type="dxa"/>
            <w:gridSpan w:val="2"/>
            <w:tcBorders>
              <w:left w:val="single" w:color="000000" w:sz="4" w:space="0"/>
              <w:right w:val="single" w:color="000000" w:sz="4" w:space="0"/>
            </w:tcBorders>
            <w:vAlign w:val="top"/>
          </w:tcPr>
          <w:p>
            <w:pPr>
              <w:spacing w:before="115" w:line="228" w:lineRule="auto"/>
              <w:ind w:left="33"/>
              <w:rPr>
                <w:rFonts w:ascii="宋体" w:hAnsi="宋体" w:eastAsia="宋体" w:cs="宋体"/>
                <w:sz w:val="21"/>
                <w:szCs w:val="21"/>
              </w:rPr>
            </w:pPr>
            <w:r>
              <w:rPr>
                <w:rFonts w:ascii="宋体" w:hAnsi="宋体" w:eastAsia="宋体" w:cs="宋体"/>
                <w:spacing w:val="-17"/>
                <w:w w:val="82"/>
                <w:sz w:val="21"/>
                <w:szCs w:val="21"/>
              </w:rPr>
              <w:t>投入防治工具</w:t>
            </w:r>
          </w:p>
        </w:tc>
        <w:tc>
          <w:tcPr>
            <w:tcW w:w="742" w:type="dxa"/>
            <w:tcBorders>
              <w:left w:val="single" w:color="000000" w:sz="4" w:space="0"/>
              <w:right w:val="single" w:color="000000" w:sz="4" w:space="0"/>
            </w:tcBorders>
            <w:vAlign w:val="top"/>
          </w:tcPr>
          <w:p>
            <w:pPr>
              <w:spacing w:before="125" w:line="229" w:lineRule="auto"/>
              <w:ind w:left="135"/>
              <w:rPr>
                <w:rFonts w:ascii="宋体" w:hAnsi="宋体" w:eastAsia="宋体" w:cs="宋体"/>
                <w:sz w:val="21"/>
                <w:szCs w:val="21"/>
              </w:rPr>
            </w:pPr>
            <w:r>
              <w:rPr>
                <w:rFonts w:ascii="宋体" w:hAnsi="宋体" w:eastAsia="宋体" w:cs="宋体"/>
                <w:spacing w:val="-35"/>
                <w:sz w:val="21"/>
                <w:szCs w:val="21"/>
              </w:rPr>
              <w:t>≥100台</w:t>
            </w:r>
          </w:p>
        </w:tc>
        <w:tc>
          <w:tcPr>
            <w:tcW w:w="643" w:type="dxa"/>
            <w:tcBorders>
              <w:left w:val="single" w:color="000000" w:sz="4" w:space="0"/>
              <w:right w:val="single" w:color="000000" w:sz="4" w:space="0"/>
            </w:tcBorders>
            <w:vAlign w:val="top"/>
          </w:tcPr>
          <w:p>
            <w:pPr>
              <w:spacing w:before="125" w:line="229" w:lineRule="auto"/>
              <w:ind w:left="156"/>
              <w:rPr>
                <w:rFonts w:ascii="宋体" w:hAnsi="宋体" w:eastAsia="宋体" w:cs="宋体"/>
                <w:sz w:val="21"/>
                <w:szCs w:val="21"/>
              </w:rPr>
            </w:pPr>
            <w:r>
              <w:rPr>
                <w:rFonts w:ascii="宋体" w:hAnsi="宋体" w:eastAsia="宋体" w:cs="宋体"/>
                <w:spacing w:val="-27"/>
                <w:sz w:val="21"/>
                <w:szCs w:val="21"/>
              </w:rPr>
              <w:t>100台</w:t>
            </w:r>
          </w:p>
        </w:tc>
        <w:tc>
          <w:tcPr>
            <w:tcW w:w="504" w:type="dxa"/>
            <w:tcBorders>
              <w:left w:val="single" w:color="000000" w:sz="4" w:space="0"/>
              <w:right w:val="single" w:color="000000" w:sz="4" w:space="0"/>
            </w:tcBorders>
            <w:vAlign w:val="top"/>
          </w:tcPr>
          <w:p>
            <w:pPr>
              <w:spacing w:before="163" w:line="185" w:lineRule="auto"/>
              <w:ind w:left="233"/>
              <w:rPr>
                <w:rFonts w:ascii="宋体" w:hAnsi="宋体" w:eastAsia="宋体" w:cs="宋体"/>
                <w:sz w:val="21"/>
                <w:szCs w:val="21"/>
              </w:rPr>
            </w:pPr>
            <w:r>
              <w:rPr>
                <w:rFonts w:ascii="宋体" w:hAnsi="宋体" w:eastAsia="宋体" w:cs="宋体"/>
                <w:sz w:val="21"/>
                <w:szCs w:val="21"/>
              </w:rPr>
              <w:t>5</w:t>
            </w:r>
          </w:p>
        </w:tc>
        <w:tc>
          <w:tcPr>
            <w:tcW w:w="715" w:type="dxa"/>
            <w:tcBorders>
              <w:left w:val="single" w:color="000000" w:sz="4" w:space="0"/>
              <w:right w:val="single" w:color="000000" w:sz="4" w:space="0"/>
            </w:tcBorders>
            <w:vAlign w:val="top"/>
          </w:tcPr>
          <w:p>
            <w:pPr>
              <w:spacing w:before="153" w:line="185" w:lineRule="auto"/>
              <w:ind w:left="341"/>
              <w:rPr>
                <w:rFonts w:ascii="宋体" w:hAnsi="宋体" w:eastAsia="宋体" w:cs="宋体"/>
                <w:sz w:val="21"/>
                <w:szCs w:val="21"/>
              </w:rPr>
            </w:pPr>
            <w:r>
              <w:rPr>
                <w:rFonts w:ascii="宋体" w:hAnsi="宋体" w:eastAsia="宋体" w:cs="宋体"/>
                <w:sz w:val="21"/>
                <w:szCs w:val="21"/>
              </w:rPr>
              <w:t>5</w:t>
            </w:r>
          </w:p>
        </w:tc>
        <w:tc>
          <w:tcPr>
            <w:tcW w:w="1683" w:type="dxa"/>
            <w:gridSpan w:val="2"/>
            <w:tcBorders>
              <w:left w:val="single" w:color="000000" w:sz="4" w:space="0"/>
              <w:right w:val="single" w:color="000000" w:sz="2" w:space="0"/>
            </w:tcBorders>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55" w:hRule="atLeast"/>
        </w:trPr>
        <w:tc>
          <w:tcPr>
            <w:tcW w:w="668" w:type="dxa"/>
            <w:vMerge w:val="continue"/>
            <w:tcBorders>
              <w:top w:val="nil"/>
              <w:left w:val="single" w:color="000000" w:sz="2" w:space="0"/>
              <w:bottom w:val="nil"/>
              <w:right w:val="single" w:color="000000" w:sz="4" w:space="0"/>
            </w:tcBorders>
            <w:vAlign w:val="top"/>
          </w:tcPr>
          <w:p>
            <w:pPr>
              <w:pStyle w:val="6"/>
            </w:pPr>
          </w:p>
        </w:tc>
        <w:tc>
          <w:tcPr>
            <w:tcW w:w="726" w:type="dxa"/>
            <w:vMerge w:val="continue"/>
            <w:tcBorders>
              <w:top w:val="nil"/>
              <w:left w:val="single" w:color="000000" w:sz="4" w:space="0"/>
              <w:bottom w:val="nil"/>
              <w:right w:val="single" w:color="000000" w:sz="4" w:space="0"/>
            </w:tcBorders>
            <w:vAlign w:val="top"/>
          </w:tcPr>
          <w:p>
            <w:pPr>
              <w:pStyle w:val="6"/>
            </w:pPr>
          </w:p>
        </w:tc>
        <w:tc>
          <w:tcPr>
            <w:tcW w:w="1175" w:type="dxa"/>
            <w:tcBorders>
              <w:left w:val="single" w:color="000000" w:sz="4" w:space="0"/>
              <w:right w:val="single" w:color="000000" w:sz="4" w:space="0"/>
            </w:tcBorders>
            <w:vAlign w:val="top"/>
          </w:tcPr>
          <w:p>
            <w:pPr>
              <w:spacing w:before="236" w:line="228" w:lineRule="auto"/>
              <w:ind w:left="303"/>
              <w:rPr>
                <w:rFonts w:ascii="宋体" w:hAnsi="宋体" w:eastAsia="宋体" w:cs="宋体"/>
                <w:sz w:val="21"/>
                <w:szCs w:val="21"/>
              </w:rPr>
            </w:pPr>
            <w:r>
              <w:rPr>
                <w:rFonts w:ascii="宋体" w:hAnsi="宋体" w:eastAsia="宋体" w:cs="宋体"/>
                <w:spacing w:val="-15"/>
                <w:w w:val="84"/>
                <w:sz w:val="21"/>
                <w:szCs w:val="21"/>
              </w:rPr>
              <w:t>质量指标</w:t>
            </w:r>
          </w:p>
        </w:tc>
        <w:tc>
          <w:tcPr>
            <w:tcW w:w="186" w:type="dxa"/>
            <w:tcBorders>
              <w:left w:val="single" w:color="000000" w:sz="4" w:space="0"/>
              <w:right w:val="single" w:color="000000" w:sz="4" w:space="0"/>
            </w:tcBorders>
            <w:vAlign w:val="top"/>
          </w:tcPr>
          <w:p>
            <w:pPr>
              <w:pStyle w:val="6"/>
            </w:pPr>
          </w:p>
        </w:tc>
        <w:tc>
          <w:tcPr>
            <w:tcW w:w="1685" w:type="dxa"/>
            <w:gridSpan w:val="2"/>
            <w:tcBorders>
              <w:left w:val="single" w:color="000000" w:sz="4" w:space="0"/>
              <w:right w:val="single" w:color="000000" w:sz="4" w:space="0"/>
            </w:tcBorders>
            <w:vAlign w:val="top"/>
          </w:tcPr>
          <w:p>
            <w:pPr>
              <w:spacing w:before="227" w:line="227" w:lineRule="auto"/>
              <w:ind w:left="32"/>
              <w:rPr>
                <w:rFonts w:ascii="宋体" w:hAnsi="宋体" w:eastAsia="宋体" w:cs="宋体"/>
                <w:sz w:val="21"/>
                <w:szCs w:val="21"/>
              </w:rPr>
            </w:pPr>
            <w:r>
              <w:rPr>
                <w:rFonts w:ascii="宋体" w:hAnsi="宋体" w:eastAsia="宋体" w:cs="宋体"/>
                <w:spacing w:val="-16"/>
                <w:w w:val="80"/>
                <w:sz w:val="21"/>
                <w:szCs w:val="21"/>
              </w:rPr>
              <w:t>林业有害生物防治率</w:t>
            </w:r>
          </w:p>
        </w:tc>
        <w:tc>
          <w:tcPr>
            <w:tcW w:w="742" w:type="dxa"/>
            <w:tcBorders>
              <w:left w:val="single" w:color="000000" w:sz="4" w:space="0"/>
              <w:bottom w:val="single" w:color="000000" w:sz="2" w:space="0"/>
              <w:right w:val="single" w:color="000000" w:sz="4" w:space="0"/>
            </w:tcBorders>
            <w:vAlign w:val="top"/>
          </w:tcPr>
          <w:p>
            <w:pPr>
              <w:spacing w:before="236" w:line="279" w:lineRule="exact"/>
              <w:ind w:left="208"/>
              <w:rPr>
                <w:rFonts w:ascii="宋体" w:hAnsi="宋体" w:eastAsia="宋体" w:cs="宋体"/>
                <w:sz w:val="21"/>
                <w:szCs w:val="21"/>
              </w:rPr>
            </w:pPr>
            <w:r>
              <w:rPr>
                <w:rFonts w:ascii="宋体" w:hAnsi="宋体" w:eastAsia="宋体" w:cs="宋体"/>
                <w:spacing w:val="-20"/>
                <w:w w:val="88"/>
                <w:position w:val="1"/>
                <w:sz w:val="21"/>
                <w:szCs w:val="21"/>
              </w:rPr>
              <w:t>≥85%</w:t>
            </w:r>
          </w:p>
        </w:tc>
        <w:tc>
          <w:tcPr>
            <w:tcW w:w="643" w:type="dxa"/>
            <w:tcBorders>
              <w:left w:val="single" w:color="000000" w:sz="4" w:space="0"/>
              <w:right w:val="single" w:color="000000" w:sz="4" w:space="0"/>
            </w:tcBorders>
            <w:vAlign w:val="top"/>
          </w:tcPr>
          <w:p>
            <w:pPr>
              <w:spacing w:before="273" w:line="186" w:lineRule="auto"/>
              <w:ind w:left="227"/>
              <w:rPr>
                <w:rFonts w:ascii="宋体" w:hAnsi="宋体" w:eastAsia="宋体" w:cs="宋体"/>
                <w:sz w:val="21"/>
                <w:szCs w:val="21"/>
              </w:rPr>
            </w:pPr>
            <w:r>
              <w:rPr>
                <w:rFonts w:ascii="宋体" w:hAnsi="宋体" w:eastAsia="宋体" w:cs="宋体"/>
                <w:spacing w:val="-14"/>
                <w:w w:val="91"/>
                <w:sz w:val="21"/>
                <w:szCs w:val="21"/>
              </w:rPr>
              <w:t>50%</w:t>
            </w:r>
          </w:p>
        </w:tc>
        <w:tc>
          <w:tcPr>
            <w:tcW w:w="504" w:type="dxa"/>
            <w:tcBorders>
              <w:left w:val="single" w:color="000000" w:sz="4" w:space="0"/>
              <w:right w:val="single" w:color="000000" w:sz="4" w:space="0"/>
            </w:tcBorders>
            <w:vAlign w:val="top"/>
          </w:tcPr>
          <w:p>
            <w:pPr>
              <w:spacing w:before="272" w:line="187" w:lineRule="auto"/>
              <w:ind w:left="204"/>
              <w:rPr>
                <w:rFonts w:ascii="宋体" w:hAnsi="宋体" w:eastAsia="宋体" w:cs="宋体"/>
                <w:sz w:val="21"/>
                <w:szCs w:val="21"/>
              </w:rPr>
            </w:pPr>
            <w:r>
              <w:rPr>
                <w:rFonts w:ascii="宋体" w:hAnsi="宋体" w:eastAsia="宋体" w:cs="宋体"/>
                <w:spacing w:val="-20"/>
                <w:sz w:val="21"/>
                <w:szCs w:val="21"/>
              </w:rPr>
              <w:t>10</w:t>
            </w:r>
          </w:p>
        </w:tc>
        <w:tc>
          <w:tcPr>
            <w:tcW w:w="715" w:type="dxa"/>
            <w:tcBorders>
              <w:left w:val="single" w:color="000000" w:sz="4" w:space="0"/>
              <w:right w:val="single" w:color="000000" w:sz="4" w:space="0"/>
            </w:tcBorders>
            <w:vAlign w:val="top"/>
          </w:tcPr>
          <w:p>
            <w:pPr>
              <w:spacing w:before="264" w:line="186" w:lineRule="auto"/>
              <w:ind w:left="267"/>
              <w:rPr>
                <w:rFonts w:ascii="宋体" w:hAnsi="宋体" w:eastAsia="宋体" w:cs="宋体"/>
                <w:sz w:val="21"/>
                <w:szCs w:val="21"/>
              </w:rPr>
            </w:pPr>
            <w:r>
              <w:rPr>
                <w:rFonts w:ascii="宋体" w:hAnsi="宋体" w:eastAsia="宋体" w:cs="宋体"/>
                <w:spacing w:val="-23"/>
                <w:sz w:val="21"/>
                <w:szCs w:val="21"/>
              </w:rPr>
              <w:t>5.9</w:t>
            </w:r>
          </w:p>
        </w:tc>
        <w:tc>
          <w:tcPr>
            <w:tcW w:w="1683" w:type="dxa"/>
            <w:gridSpan w:val="2"/>
            <w:vMerge w:val="restart"/>
            <w:tcBorders>
              <w:left w:val="single" w:color="000000" w:sz="4" w:space="0"/>
              <w:bottom w:val="nil"/>
              <w:right w:val="single" w:color="000000" w:sz="2" w:space="0"/>
            </w:tcBorders>
            <w:vAlign w:val="top"/>
          </w:tcPr>
          <w:p>
            <w:pPr>
              <w:pStyle w:val="6"/>
              <w:spacing w:line="370" w:lineRule="auto"/>
            </w:pPr>
          </w:p>
          <w:p>
            <w:pPr>
              <w:spacing w:before="68" w:line="228" w:lineRule="auto"/>
              <w:ind w:left="112"/>
              <w:rPr>
                <w:rFonts w:ascii="宋体" w:hAnsi="宋体" w:eastAsia="宋体" w:cs="宋体"/>
                <w:sz w:val="21"/>
                <w:szCs w:val="21"/>
              </w:rPr>
            </w:pPr>
            <w:r>
              <w:rPr>
                <w:rFonts w:ascii="宋体" w:hAnsi="宋体" w:eastAsia="宋体" w:cs="宋体"/>
                <w:spacing w:val="-29"/>
                <w:w w:val="86"/>
                <w:sz w:val="21"/>
                <w:szCs w:val="21"/>
              </w:rPr>
              <w:t>原因：项目正在实施中</w:t>
            </w:r>
          </w:p>
          <w:p>
            <w:pPr>
              <w:spacing w:before="9" w:line="226" w:lineRule="auto"/>
              <w:ind w:left="119"/>
              <w:rPr>
                <w:rFonts w:ascii="宋体" w:hAnsi="宋体" w:eastAsia="宋体" w:cs="宋体"/>
                <w:sz w:val="21"/>
                <w:szCs w:val="21"/>
              </w:rPr>
            </w:pPr>
            <w:r>
              <w:rPr>
                <w:rFonts w:ascii="宋体" w:hAnsi="宋体" w:eastAsia="宋体" w:cs="宋体"/>
                <w:spacing w:val="-16"/>
                <w:w w:val="79"/>
                <w:sz w:val="21"/>
                <w:szCs w:val="21"/>
              </w:rPr>
              <w:t>、防治药剂还未采购完</w:t>
            </w:r>
          </w:p>
          <w:p>
            <w:pPr>
              <w:spacing w:before="11" w:line="227" w:lineRule="auto"/>
              <w:ind w:left="479"/>
              <w:rPr>
                <w:rFonts w:ascii="宋体" w:hAnsi="宋体" w:eastAsia="宋体" w:cs="宋体"/>
                <w:sz w:val="21"/>
                <w:szCs w:val="21"/>
              </w:rPr>
            </w:pPr>
            <w:r>
              <w:rPr>
                <w:rFonts w:ascii="宋体" w:hAnsi="宋体" w:eastAsia="宋体" w:cs="宋体"/>
                <w:spacing w:val="-27"/>
                <w:w w:val="88"/>
                <w:sz w:val="21"/>
                <w:szCs w:val="21"/>
              </w:rPr>
              <w:t>毕；措施：</w:t>
            </w:r>
          </w:p>
          <w:p>
            <w:pPr>
              <w:spacing w:before="10" w:line="227" w:lineRule="auto"/>
              <w:ind w:left="256"/>
              <w:rPr>
                <w:rFonts w:ascii="宋体" w:hAnsi="宋体" w:eastAsia="宋体" w:cs="宋体"/>
                <w:sz w:val="21"/>
                <w:szCs w:val="21"/>
              </w:rPr>
            </w:pPr>
            <w:r>
              <w:rPr>
                <w:rFonts w:ascii="宋体" w:hAnsi="宋体" w:eastAsia="宋体" w:cs="宋体"/>
                <w:spacing w:val="-14"/>
                <w:w w:val="80"/>
                <w:sz w:val="21"/>
                <w:szCs w:val="21"/>
              </w:rPr>
              <w:t>加快资金使用进度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00" w:hRule="atLeast"/>
        </w:trPr>
        <w:tc>
          <w:tcPr>
            <w:tcW w:w="668" w:type="dxa"/>
            <w:vMerge w:val="continue"/>
            <w:tcBorders>
              <w:top w:val="nil"/>
              <w:left w:val="single" w:color="000000" w:sz="2" w:space="0"/>
              <w:bottom w:val="nil"/>
              <w:right w:val="single" w:color="000000" w:sz="4" w:space="0"/>
            </w:tcBorders>
            <w:vAlign w:val="top"/>
          </w:tcPr>
          <w:p>
            <w:pPr>
              <w:pStyle w:val="6"/>
            </w:pPr>
          </w:p>
        </w:tc>
        <w:tc>
          <w:tcPr>
            <w:tcW w:w="726" w:type="dxa"/>
            <w:vMerge w:val="continue"/>
            <w:tcBorders>
              <w:top w:val="nil"/>
              <w:left w:val="single" w:color="000000" w:sz="4" w:space="0"/>
              <w:bottom w:val="nil"/>
              <w:right w:val="single" w:color="000000" w:sz="4" w:space="0"/>
            </w:tcBorders>
            <w:vAlign w:val="top"/>
          </w:tcPr>
          <w:p>
            <w:pPr>
              <w:pStyle w:val="6"/>
            </w:pPr>
          </w:p>
        </w:tc>
        <w:tc>
          <w:tcPr>
            <w:tcW w:w="1175" w:type="dxa"/>
            <w:tcBorders>
              <w:left w:val="single" w:color="000000" w:sz="4" w:space="0"/>
              <w:right w:val="single" w:color="000000" w:sz="2" w:space="0"/>
            </w:tcBorders>
            <w:vAlign w:val="top"/>
          </w:tcPr>
          <w:p>
            <w:pPr>
              <w:spacing w:before="210" w:line="228" w:lineRule="auto"/>
              <w:ind w:left="309"/>
              <w:rPr>
                <w:rFonts w:ascii="宋体" w:hAnsi="宋体" w:eastAsia="宋体" w:cs="宋体"/>
                <w:sz w:val="21"/>
                <w:szCs w:val="21"/>
              </w:rPr>
            </w:pPr>
            <w:r>
              <w:rPr>
                <w:rFonts w:ascii="宋体" w:hAnsi="宋体" w:eastAsia="宋体" w:cs="宋体"/>
                <w:spacing w:val="-16"/>
                <w:w w:val="83"/>
                <w:sz w:val="21"/>
                <w:szCs w:val="21"/>
              </w:rPr>
              <w:t>时效指标</w:t>
            </w:r>
          </w:p>
        </w:tc>
        <w:tc>
          <w:tcPr>
            <w:tcW w:w="1871" w:type="dxa"/>
            <w:gridSpan w:val="3"/>
            <w:tcBorders>
              <w:left w:val="single" w:color="000000" w:sz="2" w:space="0"/>
              <w:right w:val="single" w:color="000000" w:sz="4" w:space="0"/>
            </w:tcBorders>
            <w:vAlign w:val="top"/>
          </w:tcPr>
          <w:p>
            <w:pPr>
              <w:spacing w:before="66" w:line="230" w:lineRule="auto"/>
              <w:ind w:left="650" w:right="43" w:hanging="588"/>
              <w:rPr>
                <w:rFonts w:ascii="宋体" w:hAnsi="宋体" w:eastAsia="宋体" w:cs="宋体"/>
                <w:sz w:val="21"/>
                <w:szCs w:val="21"/>
              </w:rPr>
            </w:pPr>
            <w:r>
              <w:rPr>
                <w:rFonts w:ascii="宋体" w:hAnsi="宋体" w:eastAsia="宋体" w:cs="宋体"/>
                <w:spacing w:val="-16"/>
                <w:w w:val="77"/>
                <w:sz w:val="21"/>
                <w:szCs w:val="21"/>
              </w:rPr>
              <w:t>林业有害生物防治当当期任</w:t>
            </w:r>
            <w:r>
              <w:rPr>
                <w:rFonts w:ascii="宋体" w:hAnsi="宋体" w:eastAsia="宋体" w:cs="宋体"/>
                <w:spacing w:val="8"/>
                <w:sz w:val="21"/>
                <w:szCs w:val="21"/>
              </w:rPr>
              <w:t xml:space="preserve"> </w:t>
            </w:r>
            <w:r>
              <w:rPr>
                <w:rFonts w:ascii="宋体" w:hAnsi="宋体" w:eastAsia="宋体" w:cs="宋体"/>
                <w:spacing w:val="-16"/>
                <w:w w:val="84"/>
                <w:sz w:val="21"/>
                <w:szCs w:val="21"/>
              </w:rPr>
              <w:t>务完成率</w:t>
            </w:r>
          </w:p>
        </w:tc>
        <w:tc>
          <w:tcPr>
            <w:tcW w:w="742" w:type="dxa"/>
            <w:tcBorders>
              <w:top w:val="single" w:color="000000" w:sz="2" w:space="0"/>
              <w:left w:val="single" w:color="000000" w:sz="4" w:space="0"/>
              <w:right w:val="single" w:color="000000" w:sz="4" w:space="0"/>
            </w:tcBorders>
            <w:vAlign w:val="top"/>
          </w:tcPr>
          <w:p>
            <w:pPr>
              <w:spacing w:before="246" w:line="187" w:lineRule="auto"/>
              <w:ind w:left="241"/>
              <w:rPr>
                <w:rFonts w:ascii="宋体" w:hAnsi="宋体" w:eastAsia="宋体" w:cs="宋体"/>
                <w:sz w:val="21"/>
                <w:szCs w:val="21"/>
              </w:rPr>
            </w:pPr>
            <w:r>
              <w:rPr>
                <w:rFonts w:ascii="宋体" w:hAnsi="宋体" w:eastAsia="宋体" w:cs="宋体"/>
                <w:spacing w:val="-19"/>
                <w:w w:val="92"/>
                <w:sz w:val="21"/>
                <w:szCs w:val="21"/>
              </w:rPr>
              <w:t>100%</w:t>
            </w:r>
          </w:p>
        </w:tc>
        <w:tc>
          <w:tcPr>
            <w:tcW w:w="643" w:type="dxa"/>
            <w:tcBorders>
              <w:left w:val="single" w:color="000000" w:sz="4" w:space="0"/>
              <w:right w:val="single" w:color="000000" w:sz="4" w:space="0"/>
            </w:tcBorders>
            <w:vAlign w:val="top"/>
          </w:tcPr>
          <w:p>
            <w:pPr>
              <w:spacing w:before="247" w:line="186" w:lineRule="auto"/>
              <w:ind w:left="227"/>
              <w:rPr>
                <w:rFonts w:ascii="宋体" w:hAnsi="宋体" w:eastAsia="宋体" w:cs="宋体"/>
                <w:sz w:val="21"/>
                <w:szCs w:val="21"/>
              </w:rPr>
            </w:pPr>
            <w:r>
              <w:rPr>
                <w:rFonts w:ascii="宋体" w:hAnsi="宋体" w:eastAsia="宋体" w:cs="宋体"/>
                <w:spacing w:val="-12"/>
                <w:w w:val="89"/>
                <w:sz w:val="21"/>
                <w:szCs w:val="21"/>
              </w:rPr>
              <w:t>74%</w:t>
            </w:r>
          </w:p>
        </w:tc>
        <w:tc>
          <w:tcPr>
            <w:tcW w:w="504" w:type="dxa"/>
            <w:tcBorders>
              <w:left w:val="single" w:color="000000" w:sz="4" w:space="0"/>
              <w:right w:val="single" w:color="000000" w:sz="4" w:space="0"/>
            </w:tcBorders>
            <w:vAlign w:val="top"/>
          </w:tcPr>
          <w:p>
            <w:pPr>
              <w:spacing w:before="246" w:line="187" w:lineRule="auto"/>
              <w:ind w:left="204"/>
              <w:rPr>
                <w:rFonts w:ascii="宋体" w:hAnsi="宋体" w:eastAsia="宋体" w:cs="宋体"/>
                <w:sz w:val="21"/>
                <w:szCs w:val="21"/>
              </w:rPr>
            </w:pPr>
            <w:r>
              <w:rPr>
                <w:rFonts w:ascii="宋体" w:hAnsi="宋体" w:eastAsia="宋体" w:cs="宋体"/>
                <w:spacing w:val="-20"/>
                <w:sz w:val="21"/>
                <w:szCs w:val="21"/>
              </w:rPr>
              <w:t>10</w:t>
            </w:r>
          </w:p>
        </w:tc>
        <w:tc>
          <w:tcPr>
            <w:tcW w:w="715" w:type="dxa"/>
            <w:tcBorders>
              <w:left w:val="single" w:color="000000" w:sz="4" w:space="0"/>
              <w:right w:val="single" w:color="000000" w:sz="4" w:space="0"/>
            </w:tcBorders>
            <w:vAlign w:val="top"/>
          </w:tcPr>
          <w:p>
            <w:pPr>
              <w:spacing w:before="238" w:line="186" w:lineRule="auto"/>
              <w:ind w:left="268"/>
              <w:rPr>
                <w:rFonts w:ascii="宋体" w:hAnsi="宋体" w:eastAsia="宋体" w:cs="宋体"/>
                <w:sz w:val="21"/>
                <w:szCs w:val="21"/>
              </w:rPr>
            </w:pPr>
            <w:r>
              <w:rPr>
                <w:rFonts w:ascii="宋体" w:hAnsi="宋体" w:eastAsia="宋体" w:cs="宋体"/>
                <w:spacing w:val="-21"/>
                <w:w w:val="98"/>
                <w:sz w:val="21"/>
                <w:szCs w:val="21"/>
              </w:rPr>
              <w:t>7.4</w:t>
            </w:r>
          </w:p>
        </w:tc>
        <w:tc>
          <w:tcPr>
            <w:tcW w:w="1683" w:type="dxa"/>
            <w:gridSpan w:val="2"/>
            <w:vMerge w:val="continue"/>
            <w:tcBorders>
              <w:top w:val="nil"/>
              <w:left w:val="single" w:color="000000" w:sz="4" w:space="0"/>
              <w:bottom w:val="nil"/>
              <w:right w:val="single" w:color="000000" w:sz="2" w:space="0"/>
            </w:tcBorders>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00" w:hRule="atLeast"/>
        </w:trPr>
        <w:tc>
          <w:tcPr>
            <w:tcW w:w="668" w:type="dxa"/>
            <w:vMerge w:val="continue"/>
            <w:tcBorders>
              <w:top w:val="nil"/>
              <w:left w:val="single" w:color="000000" w:sz="2" w:space="0"/>
              <w:bottom w:val="nil"/>
              <w:right w:val="single" w:color="000000" w:sz="4" w:space="0"/>
            </w:tcBorders>
            <w:vAlign w:val="top"/>
          </w:tcPr>
          <w:p>
            <w:pPr>
              <w:pStyle w:val="6"/>
            </w:pPr>
          </w:p>
        </w:tc>
        <w:tc>
          <w:tcPr>
            <w:tcW w:w="726" w:type="dxa"/>
            <w:vMerge w:val="continue"/>
            <w:tcBorders>
              <w:top w:val="nil"/>
              <w:left w:val="single" w:color="000000" w:sz="4" w:space="0"/>
              <w:bottom w:val="nil"/>
              <w:right w:val="single" w:color="000000" w:sz="4" w:space="0"/>
            </w:tcBorders>
            <w:vAlign w:val="top"/>
          </w:tcPr>
          <w:p>
            <w:pPr>
              <w:pStyle w:val="6"/>
            </w:pPr>
          </w:p>
        </w:tc>
        <w:tc>
          <w:tcPr>
            <w:tcW w:w="1175" w:type="dxa"/>
            <w:vMerge w:val="restart"/>
            <w:tcBorders>
              <w:left w:val="single" w:color="000000" w:sz="4" w:space="0"/>
              <w:bottom w:val="nil"/>
              <w:right w:val="single" w:color="000000" w:sz="4" w:space="0"/>
            </w:tcBorders>
            <w:vAlign w:val="top"/>
          </w:tcPr>
          <w:p>
            <w:pPr>
              <w:pStyle w:val="6"/>
              <w:spacing w:line="256" w:lineRule="auto"/>
            </w:pPr>
          </w:p>
          <w:p>
            <w:pPr>
              <w:pStyle w:val="6"/>
              <w:spacing w:line="256" w:lineRule="auto"/>
            </w:pPr>
          </w:p>
          <w:p>
            <w:pPr>
              <w:spacing w:before="69" w:line="226" w:lineRule="auto"/>
              <w:ind w:left="303"/>
              <w:rPr>
                <w:rFonts w:ascii="宋体" w:hAnsi="宋体" w:eastAsia="宋体" w:cs="宋体"/>
                <w:sz w:val="21"/>
                <w:szCs w:val="21"/>
              </w:rPr>
            </w:pPr>
            <w:r>
              <w:rPr>
                <w:rFonts w:ascii="宋体" w:hAnsi="宋体" w:eastAsia="宋体" w:cs="宋体"/>
                <w:spacing w:val="-16"/>
                <w:w w:val="84"/>
                <w:sz w:val="21"/>
                <w:szCs w:val="21"/>
              </w:rPr>
              <w:t>成本指标</w:t>
            </w:r>
          </w:p>
        </w:tc>
        <w:tc>
          <w:tcPr>
            <w:tcW w:w="186" w:type="dxa"/>
            <w:vMerge w:val="restart"/>
            <w:tcBorders>
              <w:left w:val="single" w:color="000000" w:sz="4" w:space="0"/>
              <w:bottom w:val="nil"/>
              <w:right w:val="single" w:color="000000" w:sz="4" w:space="0"/>
            </w:tcBorders>
            <w:vAlign w:val="top"/>
          </w:tcPr>
          <w:p>
            <w:pPr>
              <w:pStyle w:val="6"/>
            </w:pPr>
          </w:p>
        </w:tc>
        <w:tc>
          <w:tcPr>
            <w:tcW w:w="1685" w:type="dxa"/>
            <w:gridSpan w:val="2"/>
            <w:tcBorders>
              <w:left w:val="single" w:color="000000" w:sz="4" w:space="0"/>
              <w:right w:val="single" w:color="000000" w:sz="4" w:space="0"/>
            </w:tcBorders>
            <w:vAlign w:val="top"/>
          </w:tcPr>
          <w:p>
            <w:pPr>
              <w:spacing w:before="201" w:line="226" w:lineRule="auto"/>
              <w:ind w:left="30"/>
              <w:rPr>
                <w:rFonts w:ascii="宋体" w:hAnsi="宋体" w:eastAsia="宋体" w:cs="宋体"/>
                <w:sz w:val="21"/>
                <w:szCs w:val="21"/>
              </w:rPr>
            </w:pPr>
            <w:r>
              <w:rPr>
                <w:rFonts w:ascii="宋体" w:hAnsi="宋体" w:eastAsia="宋体" w:cs="宋体"/>
                <w:spacing w:val="-16"/>
                <w:w w:val="81"/>
                <w:sz w:val="21"/>
                <w:szCs w:val="21"/>
              </w:rPr>
              <w:t>购置防治药剂费用</w:t>
            </w:r>
          </w:p>
        </w:tc>
        <w:tc>
          <w:tcPr>
            <w:tcW w:w="742" w:type="dxa"/>
            <w:tcBorders>
              <w:left w:val="single" w:color="000000" w:sz="4" w:space="0"/>
              <w:right w:val="single" w:color="000000" w:sz="4" w:space="0"/>
            </w:tcBorders>
            <w:vAlign w:val="top"/>
          </w:tcPr>
          <w:p>
            <w:pPr>
              <w:spacing w:before="210" w:line="228" w:lineRule="auto"/>
              <w:jc w:val="right"/>
              <w:rPr>
                <w:rFonts w:ascii="宋体" w:hAnsi="宋体" w:eastAsia="宋体" w:cs="宋体"/>
                <w:sz w:val="21"/>
                <w:szCs w:val="21"/>
              </w:rPr>
            </w:pPr>
            <w:r>
              <w:rPr>
                <w:rFonts w:ascii="宋体" w:hAnsi="宋体" w:eastAsia="宋体" w:cs="宋体"/>
                <w:spacing w:val="-23"/>
                <w:w w:val="80"/>
                <w:sz w:val="21"/>
                <w:szCs w:val="21"/>
              </w:rPr>
              <w:t>≤9</w:t>
            </w:r>
            <w:r>
              <w:rPr>
                <w:rFonts w:ascii="宋体" w:hAnsi="宋体" w:eastAsia="宋体" w:cs="宋体"/>
                <w:spacing w:val="-22"/>
                <w:w w:val="80"/>
                <w:sz w:val="21"/>
                <w:szCs w:val="21"/>
              </w:rPr>
              <w:t>0万</w:t>
            </w:r>
            <w:r>
              <w:rPr>
                <w:rFonts w:ascii="宋体" w:hAnsi="宋体" w:eastAsia="宋体" w:cs="宋体"/>
                <w:spacing w:val="-10"/>
                <w:w w:val="80"/>
                <w:sz w:val="21"/>
                <w:szCs w:val="21"/>
              </w:rPr>
              <w:t>元</w:t>
            </w:r>
          </w:p>
        </w:tc>
        <w:tc>
          <w:tcPr>
            <w:tcW w:w="643" w:type="dxa"/>
            <w:tcBorders>
              <w:left w:val="single" w:color="000000" w:sz="4" w:space="0"/>
              <w:right w:val="single" w:color="000000" w:sz="4" w:space="0"/>
            </w:tcBorders>
            <w:vAlign w:val="top"/>
          </w:tcPr>
          <w:p>
            <w:pPr>
              <w:spacing w:before="210" w:line="228" w:lineRule="auto"/>
              <w:jc w:val="right"/>
              <w:rPr>
                <w:rFonts w:ascii="宋体" w:hAnsi="宋体" w:eastAsia="宋体" w:cs="宋体"/>
                <w:sz w:val="21"/>
                <w:szCs w:val="21"/>
              </w:rPr>
            </w:pPr>
            <w:r>
              <w:rPr>
                <w:rFonts w:ascii="宋体" w:hAnsi="宋体" w:eastAsia="宋体" w:cs="宋体"/>
                <w:spacing w:val="-19"/>
                <w:w w:val="79"/>
                <w:sz w:val="21"/>
                <w:szCs w:val="21"/>
              </w:rPr>
              <w:t>6</w:t>
            </w:r>
            <w:r>
              <w:rPr>
                <w:rFonts w:ascii="宋体" w:hAnsi="宋体" w:eastAsia="宋体" w:cs="宋体"/>
                <w:spacing w:val="-18"/>
                <w:w w:val="79"/>
                <w:sz w:val="21"/>
                <w:szCs w:val="21"/>
              </w:rPr>
              <w:t>8.23万</w:t>
            </w:r>
            <w:r>
              <w:rPr>
                <w:rFonts w:ascii="宋体" w:hAnsi="宋体" w:eastAsia="宋体" w:cs="宋体"/>
                <w:spacing w:val="-10"/>
                <w:w w:val="79"/>
                <w:sz w:val="21"/>
                <w:szCs w:val="21"/>
              </w:rPr>
              <w:t>元</w:t>
            </w:r>
          </w:p>
        </w:tc>
        <w:tc>
          <w:tcPr>
            <w:tcW w:w="504" w:type="dxa"/>
            <w:tcBorders>
              <w:left w:val="single" w:color="000000" w:sz="4" w:space="0"/>
              <w:right w:val="single" w:color="000000" w:sz="4" w:space="0"/>
            </w:tcBorders>
            <w:vAlign w:val="top"/>
          </w:tcPr>
          <w:p>
            <w:pPr>
              <w:spacing w:before="249" w:line="185" w:lineRule="auto"/>
              <w:ind w:left="233"/>
              <w:rPr>
                <w:rFonts w:ascii="宋体" w:hAnsi="宋体" w:eastAsia="宋体" w:cs="宋体"/>
                <w:sz w:val="21"/>
                <w:szCs w:val="21"/>
              </w:rPr>
            </w:pPr>
            <w:r>
              <w:rPr>
                <w:rFonts w:ascii="宋体" w:hAnsi="宋体" w:eastAsia="宋体" w:cs="宋体"/>
                <w:sz w:val="21"/>
                <w:szCs w:val="21"/>
              </w:rPr>
              <w:t>5</w:t>
            </w:r>
          </w:p>
        </w:tc>
        <w:tc>
          <w:tcPr>
            <w:tcW w:w="715" w:type="dxa"/>
            <w:tcBorders>
              <w:left w:val="single" w:color="000000" w:sz="4" w:space="0"/>
              <w:right w:val="single" w:color="000000" w:sz="4" w:space="0"/>
            </w:tcBorders>
            <w:vAlign w:val="top"/>
          </w:tcPr>
          <w:p>
            <w:pPr>
              <w:spacing w:before="238" w:line="186" w:lineRule="auto"/>
              <w:ind w:left="267"/>
              <w:rPr>
                <w:rFonts w:ascii="宋体" w:hAnsi="宋体" w:eastAsia="宋体" w:cs="宋体"/>
                <w:sz w:val="21"/>
                <w:szCs w:val="21"/>
              </w:rPr>
            </w:pPr>
            <w:r>
              <w:rPr>
                <w:rFonts w:ascii="宋体" w:hAnsi="宋体" w:eastAsia="宋体" w:cs="宋体"/>
                <w:spacing w:val="-23"/>
                <w:sz w:val="21"/>
                <w:szCs w:val="21"/>
              </w:rPr>
              <w:t>3.5</w:t>
            </w:r>
          </w:p>
        </w:tc>
        <w:tc>
          <w:tcPr>
            <w:tcW w:w="1683" w:type="dxa"/>
            <w:gridSpan w:val="2"/>
            <w:vMerge w:val="continue"/>
            <w:tcBorders>
              <w:top w:val="nil"/>
              <w:left w:val="single" w:color="000000" w:sz="4" w:space="0"/>
              <w:right w:val="single" w:color="000000" w:sz="2" w:space="0"/>
            </w:tcBorders>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750" w:hRule="atLeast"/>
        </w:trPr>
        <w:tc>
          <w:tcPr>
            <w:tcW w:w="668" w:type="dxa"/>
            <w:vMerge w:val="continue"/>
            <w:tcBorders>
              <w:top w:val="nil"/>
              <w:left w:val="single" w:color="000000" w:sz="2" w:space="0"/>
              <w:bottom w:val="nil"/>
              <w:right w:val="single" w:color="000000" w:sz="4" w:space="0"/>
            </w:tcBorders>
            <w:vAlign w:val="top"/>
          </w:tcPr>
          <w:p>
            <w:pPr>
              <w:pStyle w:val="6"/>
            </w:pPr>
          </w:p>
        </w:tc>
        <w:tc>
          <w:tcPr>
            <w:tcW w:w="726" w:type="dxa"/>
            <w:vMerge w:val="continue"/>
            <w:tcBorders>
              <w:top w:val="nil"/>
              <w:left w:val="single" w:color="000000" w:sz="4" w:space="0"/>
              <w:right w:val="single" w:color="000000" w:sz="4" w:space="0"/>
            </w:tcBorders>
            <w:vAlign w:val="top"/>
          </w:tcPr>
          <w:p>
            <w:pPr>
              <w:pStyle w:val="6"/>
            </w:pPr>
          </w:p>
        </w:tc>
        <w:tc>
          <w:tcPr>
            <w:tcW w:w="1175" w:type="dxa"/>
            <w:vMerge w:val="continue"/>
            <w:tcBorders>
              <w:top w:val="nil"/>
              <w:left w:val="single" w:color="000000" w:sz="4" w:space="0"/>
              <w:right w:val="single" w:color="000000" w:sz="4" w:space="0"/>
            </w:tcBorders>
            <w:vAlign w:val="top"/>
          </w:tcPr>
          <w:p>
            <w:pPr>
              <w:pStyle w:val="6"/>
            </w:pPr>
          </w:p>
        </w:tc>
        <w:tc>
          <w:tcPr>
            <w:tcW w:w="186" w:type="dxa"/>
            <w:vMerge w:val="continue"/>
            <w:tcBorders>
              <w:top w:val="nil"/>
              <w:left w:val="single" w:color="000000" w:sz="4" w:space="0"/>
              <w:right w:val="single" w:color="000000" w:sz="4" w:space="0"/>
            </w:tcBorders>
            <w:vAlign w:val="top"/>
          </w:tcPr>
          <w:p>
            <w:pPr>
              <w:pStyle w:val="6"/>
            </w:pPr>
          </w:p>
        </w:tc>
        <w:tc>
          <w:tcPr>
            <w:tcW w:w="1685" w:type="dxa"/>
            <w:gridSpan w:val="2"/>
            <w:tcBorders>
              <w:left w:val="single" w:color="000000" w:sz="4" w:space="0"/>
              <w:right w:val="single" w:color="000000" w:sz="4" w:space="0"/>
            </w:tcBorders>
            <w:vAlign w:val="top"/>
          </w:tcPr>
          <w:p>
            <w:pPr>
              <w:spacing w:before="275" w:line="228" w:lineRule="auto"/>
              <w:ind w:left="30"/>
              <w:rPr>
                <w:rFonts w:ascii="宋体" w:hAnsi="宋体" w:eastAsia="宋体" w:cs="宋体"/>
                <w:sz w:val="21"/>
                <w:szCs w:val="21"/>
              </w:rPr>
            </w:pPr>
            <w:r>
              <w:rPr>
                <w:rFonts w:ascii="宋体" w:hAnsi="宋体" w:eastAsia="宋体" w:cs="宋体"/>
                <w:spacing w:val="-16"/>
                <w:w w:val="81"/>
                <w:sz w:val="21"/>
                <w:szCs w:val="21"/>
              </w:rPr>
              <w:t>购置防治工具费用</w:t>
            </w:r>
          </w:p>
        </w:tc>
        <w:tc>
          <w:tcPr>
            <w:tcW w:w="742" w:type="dxa"/>
            <w:tcBorders>
              <w:left w:val="single" w:color="000000" w:sz="4" w:space="0"/>
              <w:right w:val="single" w:color="000000" w:sz="4" w:space="0"/>
            </w:tcBorders>
            <w:vAlign w:val="top"/>
          </w:tcPr>
          <w:p>
            <w:pPr>
              <w:spacing w:before="284" w:line="228" w:lineRule="auto"/>
              <w:jc w:val="right"/>
              <w:rPr>
                <w:rFonts w:ascii="宋体" w:hAnsi="宋体" w:eastAsia="宋体" w:cs="宋体"/>
                <w:sz w:val="21"/>
                <w:szCs w:val="21"/>
              </w:rPr>
            </w:pPr>
            <w:r>
              <w:rPr>
                <w:rFonts w:ascii="宋体" w:hAnsi="宋体" w:eastAsia="宋体" w:cs="宋体"/>
                <w:spacing w:val="-30"/>
                <w:w w:val="83"/>
                <w:sz w:val="21"/>
                <w:szCs w:val="21"/>
              </w:rPr>
              <w:t>≤17万</w:t>
            </w:r>
            <w:r>
              <w:rPr>
                <w:rFonts w:ascii="宋体" w:hAnsi="宋体" w:eastAsia="宋体" w:cs="宋体"/>
                <w:spacing w:val="-10"/>
                <w:w w:val="83"/>
                <w:sz w:val="21"/>
                <w:szCs w:val="21"/>
              </w:rPr>
              <w:t>元</w:t>
            </w:r>
          </w:p>
        </w:tc>
        <w:tc>
          <w:tcPr>
            <w:tcW w:w="643" w:type="dxa"/>
            <w:tcBorders>
              <w:left w:val="single" w:color="000000" w:sz="4" w:space="0"/>
              <w:right w:val="single" w:color="000000" w:sz="4" w:space="0"/>
            </w:tcBorders>
            <w:vAlign w:val="top"/>
          </w:tcPr>
          <w:p>
            <w:pPr>
              <w:spacing w:before="284" w:line="228" w:lineRule="auto"/>
              <w:ind w:right="15"/>
              <w:jc w:val="right"/>
              <w:rPr>
                <w:rFonts w:ascii="宋体" w:hAnsi="宋体" w:eastAsia="宋体" w:cs="宋体"/>
                <w:sz w:val="21"/>
                <w:szCs w:val="21"/>
              </w:rPr>
            </w:pPr>
            <w:r>
              <w:rPr>
                <w:rFonts w:ascii="宋体" w:hAnsi="宋体" w:eastAsia="宋体" w:cs="宋体"/>
                <w:spacing w:val="-27"/>
                <w:w w:val="94"/>
                <w:sz w:val="21"/>
                <w:szCs w:val="21"/>
              </w:rPr>
              <w:t>1</w:t>
            </w:r>
            <w:r>
              <w:rPr>
                <w:rFonts w:ascii="宋体" w:hAnsi="宋体" w:eastAsia="宋体" w:cs="宋体"/>
                <w:spacing w:val="-26"/>
                <w:w w:val="94"/>
                <w:sz w:val="21"/>
                <w:szCs w:val="21"/>
              </w:rPr>
              <w:t>7万</w:t>
            </w:r>
            <w:r>
              <w:rPr>
                <w:rFonts w:ascii="宋体" w:hAnsi="宋体" w:eastAsia="宋体" w:cs="宋体"/>
                <w:spacing w:val="-25"/>
                <w:w w:val="94"/>
                <w:sz w:val="21"/>
                <w:szCs w:val="21"/>
              </w:rPr>
              <w:t>元</w:t>
            </w:r>
          </w:p>
        </w:tc>
        <w:tc>
          <w:tcPr>
            <w:tcW w:w="504" w:type="dxa"/>
            <w:tcBorders>
              <w:left w:val="single" w:color="000000" w:sz="4" w:space="0"/>
              <w:right w:val="single" w:color="000000" w:sz="4" w:space="0"/>
            </w:tcBorders>
            <w:vAlign w:val="top"/>
          </w:tcPr>
          <w:p>
            <w:pPr>
              <w:pStyle w:val="6"/>
              <w:spacing w:line="251" w:lineRule="auto"/>
            </w:pPr>
          </w:p>
          <w:p>
            <w:pPr>
              <w:spacing w:before="68" w:line="187" w:lineRule="auto"/>
              <w:ind w:left="204"/>
              <w:rPr>
                <w:rFonts w:ascii="宋体" w:hAnsi="宋体" w:eastAsia="宋体" w:cs="宋体"/>
                <w:sz w:val="21"/>
                <w:szCs w:val="21"/>
              </w:rPr>
            </w:pPr>
            <w:r>
              <w:rPr>
                <w:rFonts w:ascii="宋体" w:hAnsi="宋体" w:eastAsia="宋体" w:cs="宋体"/>
                <w:spacing w:val="-20"/>
                <w:sz w:val="21"/>
                <w:szCs w:val="21"/>
              </w:rPr>
              <w:t>10</w:t>
            </w:r>
          </w:p>
        </w:tc>
        <w:tc>
          <w:tcPr>
            <w:tcW w:w="715" w:type="dxa"/>
            <w:tcBorders>
              <w:left w:val="single" w:color="000000" w:sz="4" w:space="0"/>
              <w:right w:val="single" w:color="000000" w:sz="4" w:space="0"/>
            </w:tcBorders>
            <w:vAlign w:val="top"/>
          </w:tcPr>
          <w:p>
            <w:pPr>
              <w:pStyle w:val="6"/>
              <w:spacing w:line="241" w:lineRule="auto"/>
            </w:pPr>
          </w:p>
          <w:p>
            <w:pPr>
              <w:spacing w:before="68" w:line="187" w:lineRule="auto"/>
              <w:ind w:left="312"/>
              <w:rPr>
                <w:rFonts w:ascii="宋体" w:hAnsi="宋体" w:eastAsia="宋体" w:cs="宋体"/>
                <w:sz w:val="21"/>
                <w:szCs w:val="21"/>
              </w:rPr>
            </w:pPr>
            <w:r>
              <w:rPr>
                <w:rFonts w:ascii="宋体" w:hAnsi="宋体" w:eastAsia="宋体" w:cs="宋体"/>
                <w:spacing w:val="-20"/>
                <w:sz w:val="21"/>
                <w:szCs w:val="21"/>
              </w:rPr>
              <w:t>10</w:t>
            </w:r>
          </w:p>
        </w:tc>
        <w:tc>
          <w:tcPr>
            <w:tcW w:w="1683" w:type="dxa"/>
            <w:gridSpan w:val="2"/>
            <w:tcBorders>
              <w:left w:val="single" w:color="000000" w:sz="4" w:space="0"/>
              <w:right w:val="single" w:color="000000" w:sz="2" w:space="0"/>
            </w:tcBorders>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55" w:hRule="atLeast"/>
        </w:trPr>
        <w:tc>
          <w:tcPr>
            <w:tcW w:w="668" w:type="dxa"/>
            <w:vMerge w:val="continue"/>
            <w:tcBorders>
              <w:top w:val="nil"/>
              <w:left w:val="single" w:color="000000" w:sz="2" w:space="0"/>
              <w:bottom w:val="nil"/>
              <w:right w:val="single" w:color="000000" w:sz="4" w:space="0"/>
            </w:tcBorders>
            <w:vAlign w:val="top"/>
          </w:tcPr>
          <w:p>
            <w:pPr>
              <w:pStyle w:val="6"/>
            </w:pPr>
          </w:p>
        </w:tc>
        <w:tc>
          <w:tcPr>
            <w:tcW w:w="726" w:type="dxa"/>
            <w:vMerge w:val="restart"/>
            <w:tcBorders>
              <w:left w:val="single" w:color="000000" w:sz="4" w:space="0"/>
              <w:bottom w:val="nil"/>
              <w:right w:val="single" w:color="000000" w:sz="4" w:space="0"/>
            </w:tcBorders>
            <w:vAlign w:val="top"/>
          </w:tcPr>
          <w:p>
            <w:pPr>
              <w:pStyle w:val="6"/>
              <w:spacing w:line="282" w:lineRule="auto"/>
            </w:pPr>
          </w:p>
          <w:p>
            <w:pPr>
              <w:pStyle w:val="6"/>
              <w:spacing w:line="283" w:lineRule="auto"/>
            </w:pPr>
          </w:p>
          <w:p>
            <w:pPr>
              <w:pStyle w:val="6"/>
              <w:spacing w:line="283" w:lineRule="auto"/>
            </w:pPr>
          </w:p>
          <w:p>
            <w:pPr>
              <w:pStyle w:val="6"/>
              <w:spacing w:line="283" w:lineRule="auto"/>
            </w:pPr>
          </w:p>
          <w:p>
            <w:pPr>
              <w:spacing w:before="68" w:line="228" w:lineRule="auto"/>
              <w:jc w:val="right"/>
              <w:rPr>
                <w:rFonts w:ascii="宋体" w:hAnsi="宋体" w:eastAsia="宋体" w:cs="宋体"/>
                <w:sz w:val="21"/>
                <w:szCs w:val="21"/>
              </w:rPr>
            </w:pPr>
            <w:r>
              <w:rPr>
                <w:rFonts w:ascii="宋体" w:hAnsi="宋体" w:eastAsia="宋体" w:cs="宋体"/>
                <w:spacing w:val="-16"/>
                <w:w w:val="75"/>
                <w:sz w:val="21"/>
                <w:szCs w:val="21"/>
              </w:rPr>
              <w:t>效益</w:t>
            </w:r>
            <w:r>
              <w:rPr>
                <w:rFonts w:ascii="宋体" w:hAnsi="宋体" w:eastAsia="宋体" w:cs="宋体"/>
                <w:spacing w:val="-15"/>
                <w:w w:val="75"/>
                <w:sz w:val="21"/>
                <w:szCs w:val="21"/>
              </w:rPr>
              <w:t>指</w:t>
            </w:r>
            <w:r>
              <w:rPr>
                <w:rFonts w:ascii="宋体" w:hAnsi="宋体" w:eastAsia="宋体" w:cs="宋体"/>
                <w:spacing w:val="-9"/>
                <w:w w:val="75"/>
                <w:sz w:val="21"/>
                <w:szCs w:val="21"/>
              </w:rPr>
              <w:t>标</w:t>
            </w:r>
          </w:p>
        </w:tc>
        <w:tc>
          <w:tcPr>
            <w:tcW w:w="1175" w:type="dxa"/>
            <w:tcBorders>
              <w:left w:val="single" w:color="000000" w:sz="4" w:space="0"/>
              <w:right w:val="single" w:color="000000" w:sz="4" w:space="0"/>
            </w:tcBorders>
            <w:vAlign w:val="top"/>
          </w:tcPr>
          <w:p>
            <w:pPr>
              <w:spacing w:before="237" w:line="228" w:lineRule="auto"/>
              <w:ind w:left="156"/>
              <w:rPr>
                <w:rFonts w:ascii="宋体" w:hAnsi="宋体" w:eastAsia="宋体" w:cs="宋体"/>
                <w:sz w:val="21"/>
                <w:szCs w:val="21"/>
              </w:rPr>
            </w:pPr>
            <w:r>
              <w:rPr>
                <w:rFonts w:ascii="宋体" w:hAnsi="宋体" w:eastAsia="宋体" w:cs="宋体"/>
                <w:spacing w:val="-14"/>
                <w:w w:val="81"/>
                <w:sz w:val="21"/>
                <w:szCs w:val="21"/>
              </w:rPr>
              <w:t>经济效益指标</w:t>
            </w:r>
          </w:p>
        </w:tc>
        <w:tc>
          <w:tcPr>
            <w:tcW w:w="1871" w:type="dxa"/>
            <w:gridSpan w:val="3"/>
            <w:tcBorders>
              <w:left w:val="single" w:color="000000" w:sz="4" w:space="0"/>
              <w:right w:val="single" w:color="000000" w:sz="4" w:space="0"/>
            </w:tcBorders>
            <w:vAlign w:val="top"/>
          </w:tcPr>
          <w:p>
            <w:pPr>
              <w:spacing w:before="94" w:line="232" w:lineRule="auto"/>
              <w:ind w:left="648" w:right="43" w:hanging="588"/>
              <w:rPr>
                <w:rFonts w:ascii="宋体" w:hAnsi="宋体" w:eastAsia="宋体" w:cs="宋体"/>
                <w:sz w:val="21"/>
                <w:szCs w:val="21"/>
              </w:rPr>
            </w:pPr>
            <w:r>
              <w:rPr>
                <w:rFonts w:ascii="宋体" w:hAnsi="宋体" w:eastAsia="宋体" w:cs="宋体"/>
                <w:spacing w:val="-16"/>
                <w:w w:val="77"/>
                <w:sz w:val="21"/>
                <w:szCs w:val="21"/>
              </w:rPr>
              <w:t>有害生物防治挽回当地农民</w:t>
            </w:r>
            <w:r>
              <w:rPr>
                <w:rFonts w:ascii="宋体" w:hAnsi="宋体" w:eastAsia="宋体" w:cs="宋体"/>
                <w:spacing w:val="8"/>
                <w:sz w:val="21"/>
                <w:szCs w:val="21"/>
              </w:rPr>
              <w:t xml:space="preserve"> </w:t>
            </w:r>
            <w:r>
              <w:rPr>
                <w:rFonts w:ascii="宋体" w:hAnsi="宋体" w:eastAsia="宋体" w:cs="宋体"/>
                <w:spacing w:val="-15"/>
                <w:w w:val="84"/>
                <w:sz w:val="21"/>
                <w:szCs w:val="21"/>
              </w:rPr>
              <w:t>经济损失</w:t>
            </w:r>
          </w:p>
        </w:tc>
        <w:tc>
          <w:tcPr>
            <w:tcW w:w="742" w:type="dxa"/>
            <w:tcBorders>
              <w:left w:val="single" w:color="000000" w:sz="4" w:space="0"/>
              <w:right w:val="single" w:color="000000" w:sz="4" w:space="0"/>
            </w:tcBorders>
            <w:vAlign w:val="top"/>
          </w:tcPr>
          <w:p>
            <w:pPr>
              <w:spacing w:before="237" w:line="279" w:lineRule="exact"/>
              <w:ind w:left="171"/>
              <w:rPr>
                <w:rFonts w:ascii="宋体" w:hAnsi="宋体" w:eastAsia="宋体" w:cs="宋体"/>
                <w:sz w:val="21"/>
                <w:szCs w:val="21"/>
              </w:rPr>
            </w:pPr>
            <w:r>
              <w:rPr>
                <w:rFonts w:ascii="宋体" w:hAnsi="宋体" w:eastAsia="宋体" w:cs="宋体"/>
                <w:spacing w:val="-23"/>
                <w:w w:val="90"/>
                <w:position w:val="1"/>
                <w:sz w:val="21"/>
                <w:szCs w:val="21"/>
              </w:rPr>
              <w:t>≥100%</w:t>
            </w:r>
          </w:p>
        </w:tc>
        <w:tc>
          <w:tcPr>
            <w:tcW w:w="643" w:type="dxa"/>
            <w:tcBorders>
              <w:left w:val="single" w:color="000000" w:sz="4" w:space="0"/>
              <w:right w:val="single" w:color="000000" w:sz="4" w:space="0"/>
            </w:tcBorders>
            <w:vAlign w:val="top"/>
          </w:tcPr>
          <w:p>
            <w:pPr>
              <w:spacing w:before="273" w:line="187" w:lineRule="auto"/>
              <w:ind w:left="193"/>
              <w:rPr>
                <w:rFonts w:ascii="宋体" w:hAnsi="宋体" w:eastAsia="宋体" w:cs="宋体"/>
                <w:sz w:val="21"/>
                <w:szCs w:val="21"/>
              </w:rPr>
            </w:pPr>
            <w:r>
              <w:rPr>
                <w:rFonts w:ascii="宋体" w:hAnsi="宋体" w:eastAsia="宋体" w:cs="宋体"/>
                <w:spacing w:val="-19"/>
                <w:w w:val="92"/>
                <w:sz w:val="21"/>
                <w:szCs w:val="21"/>
              </w:rPr>
              <w:t>100%</w:t>
            </w:r>
          </w:p>
        </w:tc>
        <w:tc>
          <w:tcPr>
            <w:tcW w:w="504" w:type="dxa"/>
            <w:tcBorders>
              <w:left w:val="single" w:color="000000" w:sz="4" w:space="0"/>
              <w:right w:val="single" w:color="000000" w:sz="4" w:space="0"/>
            </w:tcBorders>
            <w:vAlign w:val="top"/>
          </w:tcPr>
          <w:p>
            <w:pPr>
              <w:spacing w:before="275" w:line="185" w:lineRule="auto"/>
              <w:ind w:left="233"/>
              <w:rPr>
                <w:rFonts w:ascii="宋体" w:hAnsi="宋体" w:eastAsia="宋体" w:cs="宋体"/>
                <w:sz w:val="21"/>
                <w:szCs w:val="21"/>
              </w:rPr>
            </w:pPr>
            <w:r>
              <w:rPr>
                <w:rFonts w:ascii="宋体" w:hAnsi="宋体" w:eastAsia="宋体" w:cs="宋体"/>
                <w:sz w:val="21"/>
                <w:szCs w:val="21"/>
              </w:rPr>
              <w:t>5</w:t>
            </w:r>
          </w:p>
        </w:tc>
        <w:tc>
          <w:tcPr>
            <w:tcW w:w="715" w:type="dxa"/>
            <w:tcBorders>
              <w:left w:val="single" w:color="000000" w:sz="4" w:space="0"/>
              <w:right w:val="single" w:color="000000" w:sz="4" w:space="0"/>
            </w:tcBorders>
            <w:vAlign w:val="top"/>
          </w:tcPr>
          <w:p>
            <w:pPr>
              <w:spacing w:before="266" w:line="185" w:lineRule="auto"/>
              <w:ind w:left="341"/>
              <w:rPr>
                <w:rFonts w:ascii="宋体" w:hAnsi="宋体" w:eastAsia="宋体" w:cs="宋体"/>
                <w:sz w:val="21"/>
                <w:szCs w:val="21"/>
              </w:rPr>
            </w:pPr>
            <w:r>
              <w:rPr>
                <w:rFonts w:ascii="宋体" w:hAnsi="宋体" w:eastAsia="宋体" w:cs="宋体"/>
                <w:sz w:val="21"/>
                <w:szCs w:val="21"/>
              </w:rPr>
              <w:t>5</w:t>
            </w:r>
          </w:p>
        </w:tc>
        <w:tc>
          <w:tcPr>
            <w:tcW w:w="1683" w:type="dxa"/>
            <w:gridSpan w:val="2"/>
            <w:tcBorders>
              <w:left w:val="single" w:color="000000" w:sz="4" w:space="0"/>
              <w:right w:val="single" w:color="000000" w:sz="2" w:space="0"/>
            </w:tcBorders>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55" w:hRule="atLeast"/>
        </w:trPr>
        <w:tc>
          <w:tcPr>
            <w:tcW w:w="668" w:type="dxa"/>
            <w:vMerge w:val="continue"/>
            <w:tcBorders>
              <w:top w:val="nil"/>
              <w:left w:val="single" w:color="000000" w:sz="2" w:space="0"/>
              <w:bottom w:val="nil"/>
              <w:right w:val="single" w:color="000000" w:sz="4" w:space="0"/>
            </w:tcBorders>
            <w:vAlign w:val="top"/>
          </w:tcPr>
          <w:p>
            <w:pPr>
              <w:pStyle w:val="6"/>
            </w:pPr>
          </w:p>
        </w:tc>
        <w:tc>
          <w:tcPr>
            <w:tcW w:w="726" w:type="dxa"/>
            <w:vMerge w:val="continue"/>
            <w:tcBorders>
              <w:top w:val="nil"/>
              <w:left w:val="single" w:color="000000" w:sz="4" w:space="0"/>
              <w:bottom w:val="nil"/>
              <w:right w:val="single" w:color="000000" w:sz="4" w:space="0"/>
            </w:tcBorders>
            <w:vAlign w:val="top"/>
          </w:tcPr>
          <w:p>
            <w:pPr>
              <w:pStyle w:val="6"/>
            </w:pPr>
          </w:p>
        </w:tc>
        <w:tc>
          <w:tcPr>
            <w:tcW w:w="1175" w:type="dxa"/>
            <w:tcBorders>
              <w:left w:val="single" w:color="000000" w:sz="4" w:space="0"/>
              <w:right w:val="single" w:color="000000" w:sz="4" w:space="0"/>
            </w:tcBorders>
            <w:vAlign w:val="top"/>
          </w:tcPr>
          <w:p>
            <w:pPr>
              <w:spacing w:before="238" w:line="226" w:lineRule="auto"/>
              <w:ind w:left="156"/>
              <w:rPr>
                <w:rFonts w:ascii="宋体" w:hAnsi="宋体" w:eastAsia="宋体" w:cs="宋体"/>
                <w:sz w:val="21"/>
                <w:szCs w:val="21"/>
              </w:rPr>
            </w:pPr>
            <w:r>
              <w:rPr>
                <w:rFonts w:ascii="宋体" w:hAnsi="宋体" w:eastAsia="宋体" w:cs="宋体"/>
                <w:spacing w:val="-14"/>
                <w:w w:val="81"/>
                <w:sz w:val="21"/>
                <w:szCs w:val="21"/>
              </w:rPr>
              <w:t>社会效益指标</w:t>
            </w:r>
          </w:p>
        </w:tc>
        <w:tc>
          <w:tcPr>
            <w:tcW w:w="1871" w:type="dxa"/>
            <w:gridSpan w:val="3"/>
            <w:tcBorders>
              <w:left w:val="single" w:color="000000" w:sz="4" w:space="0"/>
              <w:right w:val="single" w:color="000000" w:sz="4" w:space="0"/>
            </w:tcBorders>
            <w:vAlign w:val="top"/>
          </w:tcPr>
          <w:p>
            <w:pPr>
              <w:spacing w:before="94" w:line="232" w:lineRule="auto"/>
              <w:ind w:left="796" w:right="43" w:hanging="737"/>
              <w:rPr>
                <w:rFonts w:ascii="宋体" w:hAnsi="宋体" w:eastAsia="宋体" w:cs="宋体"/>
                <w:sz w:val="21"/>
                <w:szCs w:val="21"/>
              </w:rPr>
            </w:pPr>
            <w:r>
              <w:rPr>
                <w:rFonts w:ascii="宋体" w:hAnsi="宋体" w:eastAsia="宋体" w:cs="宋体"/>
                <w:spacing w:val="-12"/>
                <w:w w:val="75"/>
                <w:sz w:val="21"/>
                <w:szCs w:val="21"/>
              </w:rPr>
              <w:t>通过防治有效促进林业产业</w:t>
            </w:r>
            <w:r>
              <w:rPr>
                <w:rFonts w:ascii="宋体" w:hAnsi="宋体" w:eastAsia="宋体" w:cs="宋体"/>
                <w:spacing w:val="11"/>
                <w:sz w:val="21"/>
                <w:szCs w:val="21"/>
              </w:rPr>
              <w:t xml:space="preserve"> </w:t>
            </w:r>
            <w:r>
              <w:rPr>
                <w:rFonts w:ascii="宋体" w:hAnsi="宋体" w:eastAsia="宋体" w:cs="宋体"/>
                <w:spacing w:val="-17"/>
                <w:w w:val="92"/>
                <w:sz w:val="21"/>
                <w:szCs w:val="21"/>
              </w:rPr>
              <w:t>发展</w:t>
            </w:r>
          </w:p>
        </w:tc>
        <w:tc>
          <w:tcPr>
            <w:tcW w:w="742" w:type="dxa"/>
            <w:tcBorders>
              <w:left w:val="single" w:color="000000" w:sz="4" w:space="0"/>
              <w:right w:val="single" w:color="000000" w:sz="4" w:space="0"/>
            </w:tcBorders>
            <w:vAlign w:val="top"/>
          </w:tcPr>
          <w:p>
            <w:pPr>
              <w:spacing w:before="237" w:line="228" w:lineRule="auto"/>
              <w:ind w:left="231"/>
              <w:rPr>
                <w:rFonts w:ascii="宋体" w:hAnsi="宋体" w:eastAsia="宋体" w:cs="宋体"/>
                <w:sz w:val="21"/>
                <w:szCs w:val="21"/>
              </w:rPr>
            </w:pPr>
            <w:r>
              <w:rPr>
                <w:rFonts w:ascii="宋体" w:hAnsi="宋体" w:eastAsia="宋体" w:cs="宋体"/>
                <w:spacing w:val="-16"/>
                <w:w w:val="91"/>
                <w:sz w:val="21"/>
                <w:szCs w:val="21"/>
              </w:rPr>
              <w:t>有效</w:t>
            </w:r>
          </w:p>
        </w:tc>
        <w:tc>
          <w:tcPr>
            <w:tcW w:w="643" w:type="dxa"/>
            <w:tcBorders>
              <w:left w:val="single" w:color="000000" w:sz="4" w:space="0"/>
              <w:right w:val="single" w:color="000000" w:sz="4" w:space="0"/>
            </w:tcBorders>
            <w:vAlign w:val="top"/>
          </w:tcPr>
          <w:p>
            <w:pPr>
              <w:spacing w:before="104" w:line="232" w:lineRule="auto"/>
              <w:ind w:left="183" w:right="15" w:hanging="149"/>
              <w:rPr>
                <w:rFonts w:ascii="宋体" w:hAnsi="宋体" w:eastAsia="宋体" w:cs="宋体"/>
                <w:sz w:val="21"/>
                <w:szCs w:val="21"/>
              </w:rPr>
            </w:pPr>
            <w:r>
              <w:rPr>
                <w:rFonts w:ascii="宋体" w:hAnsi="宋体" w:eastAsia="宋体" w:cs="宋体"/>
                <w:spacing w:val="-12"/>
                <w:w w:val="75"/>
                <w:sz w:val="21"/>
                <w:szCs w:val="21"/>
              </w:rPr>
              <w:t>达成年度</w:t>
            </w:r>
            <w:r>
              <w:rPr>
                <w:rFonts w:ascii="宋体" w:hAnsi="宋体" w:eastAsia="宋体" w:cs="宋体"/>
                <w:sz w:val="21"/>
                <w:szCs w:val="21"/>
              </w:rPr>
              <w:t xml:space="preserve"> </w:t>
            </w:r>
            <w:r>
              <w:rPr>
                <w:rFonts w:ascii="宋体" w:hAnsi="宋体" w:eastAsia="宋体" w:cs="宋体"/>
                <w:spacing w:val="-17"/>
                <w:w w:val="92"/>
                <w:sz w:val="21"/>
                <w:szCs w:val="21"/>
              </w:rPr>
              <w:t>指标</w:t>
            </w:r>
          </w:p>
        </w:tc>
        <w:tc>
          <w:tcPr>
            <w:tcW w:w="504" w:type="dxa"/>
            <w:tcBorders>
              <w:left w:val="single" w:color="000000" w:sz="4" w:space="0"/>
              <w:right w:val="single" w:color="000000" w:sz="4" w:space="0"/>
            </w:tcBorders>
            <w:vAlign w:val="top"/>
          </w:tcPr>
          <w:p>
            <w:pPr>
              <w:spacing w:before="275" w:line="185" w:lineRule="auto"/>
              <w:ind w:left="233"/>
              <w:rPr>
                <w:rFonts w:ascii="宋体" w:hAnsi="宋体" w:eastAsia="宋体" w:cs="宋体"/>
                <w:sz w:val="21"/>
                <w:szCs w:val="21"/>
              </w:rPr>
            </w:pPr>
            <w:r>
              <w:rPr>
                <w:rFonts w:ascii="宋体" w:hAnsi="宋体" w:eastAsia="宋体" w:cs="宋体"/>
                <w:sz w:val="21"/>
                <w:szCs w:val="21"/>
              </w:rPr>
              <w:t>5</w:t>
            </w:r>
          </w:p>
        </w:tc>
        <w:tc>
          <w:tcPr>
            <w:tcW w:w="715" w:type="dxa"/>
            <w:tcBorders>
              <w:left w:val="single" w:color="000000" w:sz="4" w:space="0"/>
              <w:right w:val="single" w:color="000000" w:sz="4" w:space="0"/>
            </w:tcBorders>
            <w:vAlign w:val="top"/>
          </w:tcPr>
          <w:p>
            <w:pPr>
              <w:spacing w:before="266" w:line="185" w:lineRule="auto"/>
              <w:ind w:left="341"/>
              <w:rPr>
                <w:rFonts w:ascii="宋体" w:hAnsi="宋体" w:eastAsia="宋体" w:cs="宋体"/>
                <w:sz w:val="21"/>
                <w:szCs w:val="21"/>
              </w:rPr>
            </w:pPr>
            <w:r>
              <w:rPr>
                <w:rFonts w:ascii="宋体" w:hAnsi="宋体" w:eastAsia="宋体" w:cs="宋体"/>
                <w:sz w:val="21"/>
                <w:szCs w:val="21"/>
              </w:rPr>
              <w:t>5</w:t>
            </w:r>
          </w:p>
        </w:tc>
        <w:tc>
          <w:tcPr>
            <w:tcW w:w="1683" w:type="dxa"/>
            <w:gridSpan w:val="2"/>
            <w:tcBorders>
              <w:left w:val="single" w:color="000000" w:sz="4" w:space="0"/>
              <w:right w:val="single" w:color="000000" w:sz="2" w:space="0"/>
            </w:tcBorders>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00" w:hRule="atLeast"/>
        </w:trPr>
        <w:tc>
          <w:tcPr>
            <w:tcW w:w="668" w:type="dxa"/>
            <w:vMerge w:val="continue"/>
            <w:tcBorders>
              <w:top w:val="nil"/>
              <w:left w:val="single" w:color="000000" w:sz="2" w:space="0"/>
              <w:bottom w:val="nil"/>
              <w:right w:val="single" w:color="000000" w:sz="4" w:space="0"/>
            </w:tcBorders>
            <w:vAlign w:val="top"/>
          </w:tcPr>
          <w:p>
            <w:pPr>
              <w:pStyle w:val="6"/>
            </w:pPr>
          </w:p>
        </w:tc>
        <w:tc>
          <w:tcPr>
            <w:tcW w:w="726" w:type="dxa"/>
            <w:vMerge w:val="continue"/>
            <w:tcBorders>
              <w:top w:val="nil"/>
              <w:left w:val="single" w:color="000000" w:sz="4" w:space="0"/>
              <w:bottom w:val="nil"/>
              <w:right w:val="single" w:color="000000" w:sz="4" w:space="0"/>
            </w:tcBorders>
            <w:vAlign w:val="top"/>
          </w:tcPr>
          <w:p>
            <w:pPr>
              <w:pStyle w:val="6"/>
            </w:pPr>
          </w:p>
        </w:tc>
        <w:tc>
          <w:tcPr>
            <w:tcW w:w="1175" w:type="dxa"/>
            <w:tcBorders>
              <w:left w:val="single" w:color="000000" w:sz="4" w:space="0"/>
              <w:right w:val="single" w:color="000000" w:sz="4" w:space="0"/>
            </w:tcBorders>
            <w:vAlign w:val="top"/>
          </w:tcPr>
          <w:p>
            <w:pPr>
              <w:spacing w:before="211" w:line="228" w:lineRule="auto"/>
              <w:ind w:left="156"/>
              <w:rPr>
                <w:rFonts w:ascii="宋体" w:hAnsi="宋体" w:eastAsia="宋体" w:cs="宋体"/>
                <w:sz w:val="21"/>
                <w:szCs w:val="21"/>
              </w:rPr>
            </w:pPr>
            <w:r>
              <w:rPr>
                <w:rFonts w:ascii="宋体" w:hAnsi="宋体" w:eastAsia="宋体" w:cs="宋体"/>
                <w:spacing w:val="-14"/>
                <w:w w:val="81"/>
                <w:sz w:val="21"/>
                <w:szCs w:val="21"/>
              </w:rPr>
              <w:t>生态效益指标</w:t>
            </w:r>
          </w:p>
        </w:tc>
        <w:tc>
          <w:tcPr>
            <w:tcW w:w="1871" w:type="dxa"/>
            <w:gridSpan w:val="3"/>
            <w:tcBorders>
              <w:left w:val="single" w:color="000000" w:sz="4" w:space="0"/>
              <w:right w:val="single" w:color="000000" w:sz="4" w:space="0"/>
            </w:tcBorders>
            <w:vAlign w:val="top"/>
          </w:tcPr>
          <w:p>
            <w:pPr>
              <w:spacing w:before="66" w:line="230" w:lineRule="auto"/>
              <w:ind w:left="869" w:right="43" w:hanging="809"/>
              <w:rPr>
                <w:rFonts w:ascii="宋体" w:hAnsi="宋体" w:eastAsia="宋体" w:cs="宋体"/>
                <w:sz w:val="21"/>
                <w:szCs w:val="21"/>
              </w:rPr>
            </w:pPr>
            <w:r>
              <w:rPr>
                <w:rFonts w:ascii="宋体" w:hAnsi="宋体" w:eastAsia="宋体" w:cs="宋体"/>
                <w:spacing w:val="-16"/>
                <w:w w:val="77"/>
                <w:sz w:val="21"/>
                <w:szCs w:val="21"/>
              </w:rPr>
              <w:t>有效改善林木质量，林分结</w:t>
            </w:r>
            <w:r>
              <w:rPr>
                <w:rFonts w:ascii="宋体" w:hAnsi="宋体" w:eastAsia="宋体" w:cs="宋体"/>
                <w:spacing w:val="8"/>
                <w:sz w:val="21"/>
                <w:szCs w:val="21"/>
              </w:rPr>
              <w:t xml:space="preserve"> </w:t>
            </w:r>
            <w:r>
              <w:rPr>
                <w:rFonts w:ascii="宋体" w:hAnsi="宋体" w:eastAsia="宋体" w:cs="宋体"/>
                <w:sz w:val="21"/>
                <w:szCs w:val="21"/>
              </w:rPr>
              <w:t>构</w:t>
            </w:r>
          </w:p>
        </w:tc>
        <w:tc>
          <w:tcPr>
            <w:tcW w:w="742" w:type="dxa"/>
            <w:tcBorders>
              <w:left w:val="single" w:color="000000" w:sz="4" w:space="0"/>
              <w:right w:val="single" w:color="000000" w:sz="4" w:space="0"/>
            </w:tcBorders>
            <w:vAlign w:val="top"/>
          </w:tcPr>
          <w:p>
            <w:pPr>
              <w:spacing w:before="211" w:line="228" w:lineRule="auto"/>
              <w:ind w:left="231"/>
              <w:rPr>
                <w:rFonts w:ascii="宋体" w:hAnsi="宋体" w:eastAsia="宋体" w:cs="宋体"/>
                <w:sz w:val="21"/>
                <w:szCs w:val="21"/>
              </w:rPr>
            </w:pPr>
            <w:r>
              <w:rPr>
                <w:rFonts w:ascii="宋体" w:hAnsi="宋体" w:eastAsia="宋体" w:cs="宋体"/>
                <w:spacing w:val="-16"/>
                <w:w w:val="91"/>
                <w:sz w:val="21"/>
                <w:szCs w:val="21"/>
              </w:rPr>
              <w:t>有效</w:t>
            </w:r>
          </w:p>
        </w:tc>
        <w:tc>
          <w:tcPr>
            <w:tcW w:w="643" w:type="dxa"/>
            <w:tcBorders>
              <w:left w:val="single" w:color="000000" w:sz="4" w:space="0"/>
              <w:right w:val="single" w:color="000000" w:sz="4" w:space="0"/>
            </w:tcBorders>
            <w:vAlign w:val="top"/>
          </w:tcPr>
          <w:p>
            <w:pPr>
              <w:spacing w:before="75" w:line="226" w:lineRule="auto"/>
              <w:ind w:left="183" w:right="15" w:hanging="149"/>
              <w:rPr>
                <w:rFonts w:ascii="宋体" w:hAnsi="宋体" w:eastAsia="宋体" w:cs="宋体"/>
                <w:sz w:val="21"/>
                <w:szCs w:val="21"/>
              </w:rPr>
            </w:pPr>
            <w:r>
              <w:rPr>
                <w:rFonts w:ascii="宋体" w:hAnsi="宋体" w:eastAsia="宋体" w:cs="宋体"/>
                <w:spacing w:val="-12"/>
                <w:w w:val="75"/>
                <w:sz w:val="21"/>
                <w:szCs w:val="21"/>
              </w:rPr>
              <w:t>达成年度</w:t>
            </w:r>
            <w:r>
              <w:rPr>
                <w:rFonts w:ascii="宋体" w:hAnsi="宋体" w:eastAsia="宋体" w:cs="宋体"/>
                <w:sz w:val="21"/>
                <w:szCs w:val="21"/>
              </w:rPr>
              <w:t xml:space="preserve"> </w:t>
            </w:r>
            <w:r>
              <w:rPr>
                <w:rFonts w:ascii="宋体" w:hAnsi="宋体" w:eastAsia="宋体" w:cs="宋体"/>
                <w:spacing w:val="-17"/>
                <w:w w:val="92"/>
                <w:sz w:val="21"/>
                <w:szCs w:val="21"/>
              </w:rPr>
              <w:t>指标</w:t>
            </w:r>
          </w:p>
        </w:tc>
        <w:tc>
          <w:tcPr>
            <w:tcW w:w="504" w:type="dxa"/>
            <w:tcBorders>
              <w:left w:val="single" w:color="000000" w:sz="4" w:space="0"/>
              <w:right w:val="single" w:color="000000" w:sz="4" w:space="0"/>
            </w:tcBorders>
            <w:vAlign w:val="top"/>
          </w:tcPr>
          <w:p>
            <w:pPr>
              <w:spacing w:before="247" w:line="187" w:lineRule="auto"/>
              <w:ind w:left="204"/>
              <w:rPr>
                <w:rFonts w:ascii="宋体" w:hAnsi="宋体" w:eastAsia="宋体" w:cs="宋体"/>
                <w:sz w:val="21"/>
                <w:szCs w:val="21"/>
              </w:rPr>
            </w:pPr>
            <w:r>
              <w:rPr>
                <w:rFonts w:ascii="宋体" w:hAnsi="宋体" w:eastAsia="宋体" w:cs="宋体"/>
                <w:spacing w:val="-20"/>
                <w:sz w:val="21"/>
                <w:szCs w:val="21"/>
              </w:rPr>
              <w:t>10</w:t>
            </w:r>
          </w:p>
        </w:tc>
        <w:tc>
          <w:tcPr>
            <w:tcW w:w="715" w:type="dxa"/>
            <w:tcBorders>
              <w:left w:val="single" w:color="000000" w:sz="4" w:space="0"/>
              <w:right w:val="single" w:color="000000" w:sz="4" w:space="0"/>
            </w:tcBorders>
            <w:vAlign w:val="top"/>
          </w:tcPr>
          <w:p>
            <w:pPr>
              <w:spacing w:before="237" w:line="187" w:lineRule="auto"/>
              <w:ind w:left="312"/>
              <w:rPr>
                <w:rFonts w:ascii="宋体" w:hAnsi="宋体" w:eastAsia="宋体" w:cs="宋体"/>
                <w:sz w:val="21"/>
                <w:szCs w:val="21"/>
              </w:rPr>
            </w:pPr>
            <w:r>
              <w:rPr>
                <w:rFonts w:ascii="宋体" w:hAnsi="宋体" w:eastAsia="宋体" w:cs="宋体"/>
                <w:spacing w:val="-20"/>
                <w:sz w:val="21"/>
                <w:szCs w:val="21"/>
              </w:rPr>
              <w:t>10</w:t>
            </w:r>
          </w:p>
        </w:tc>
        <w:tc>
          <w:tcPr>
            <w:tcW w:w="1683" w:type="dxa"/>
            <w:gridSpan w:val="2"/>
            <w:tcBorders>
              <w:left w:val="single" w:color="000000" w:sz="4" w:space="0"/>
              <w:right w:val="single" w:color="000000" w:sz="2" w:space="0"/>
            </w:tcBorders>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55" w:hRule="atLeast"/>
        </w:trPr>
        <w:tc>
          <w:tcPr>
            <w:tcW w:w="668" w:type="dxa"/>
            <w:vMerge w:val="continue"/>
            <w:tcBorders>
              <w:top w:val="nil"/>
              <w:left w:val="single" w:color="000000" w:sz="2" w:space="0"/>
              <w:bottom w:val="nil"/>
              <w:right w:val="single" w:color="000000" w:sz="4" w:space="0"/>
            </w:tcBorders>
            <w:vAlign w:val="top"/>
          </w:tcPr>
          <w:p>
            <w:pPr>
              <w:pStyle w:val="6"/>
            </w:pPr>
          </w:p>
        </w:tc>
        <w:tc>
          <w:tcPr>
            <w:tcW w:w="726" w:type="dxa"/>
            <w:vMerge w:val="continue"/>
            <w:tcBorders>
              <w:top w:val="nil"/>
              <w:left w:val="single" w:color="000000" w:sz="4" w:space="0"/>
              <w:right w:val="single" w:color="000000" w:sz="4" w:space="0"/>
            </w:tcBorders>
            <w:vAlign w:val="top"/>
          </w:tcPr>
          <w:p>
            <w:pPr>
              <w:pStyle w:val="6"/>
            </w:pPr>
          </w:p>
        </w:tc>
        <w:tc>
          <w:tcPr>
            <w:tcW w:w="1175" w:type="dxa"/>
            <w:tcBorders>
              <w:left w:val="single" w:color="000000" w:sz="4" w:space="0"/>
              <w:right w:val="single" w:color="000000" w:sz="4" w:space="0"/>
            </w:tcBorders>
            <w:vAlign w:val="top"/>
          </w:tcPr>
          <w:p>
            <w:pPr>
              <w:spacing w:before="238" w:line="227" w:lineRule="auto"/>
              <w:jc w:val="right"/>
              <w:rPr>
                <w:rFonts w:ascii="宋体" w:hAnsi="宋体" w:eastAsia="宋体" w:cs="宋体"/>
                <w:sz w:val="21"/>
                <w:szCs w:val="21"/>
              </w:rPr>
            </w:pPr>
            <w:r>
              <w:rPr>
                <w:rFonts w:ascii="宋体" w:hAnsi="宋体" w:eastAsia="宋体" w:cs="宋体"/>
                <w:spacing w:val="-16"/>
                <w:w w:val="76"/>
                <w:sz w:val="21"/>
                <w:szCs w:val="21"/>
              </w:rPr>
              <w:t>可持续影响指</w:t>
            </w:r>
            <w:r>
              <w:rPr>
                <w:rFonts w:ascii="宋体" w:hAnsi="宋体" w:eastAsia="宋体" w:cs="宋体"/>
                <w:spacing w:val="-9"/>
                <w:w w:val="76"/>
                <w:sz w:val="21"/>
                <w:szCs w:val="21"/>
              </w:rPr>
              <w:t>标</w:t>
            </w:r>
          </w:p>
        </w:tc>
        <w:tc>
          <w:tcPr>
            <w:tcW w:w="186" w:type="dxa"/>
            <w:tcBorders>
              <w:left w:val="single" w:color="000000" w:sz="4" w:space="0"/>
              <w:right w:val="single" w:color="000000" w:sz="4" w:space="0"/>
            </w:tcBorders>
            <w:vAlign w:val="top"/>
          </w:tcPr>
          <w:p>
            <w:pPr>
              <w:pStyle w:val="6"/>
            </w:pPr>
          </w:p>
        </w:tc>
        <w:tc>
          <w:tcPr>
            <w:tcW w:w="1685" w:type="dxa"/>
            <w:gridSpan w:val="2"/>
            <w:tcBorders>
              <w:left w:val="single" w:color="000000" w:sz="4" w:space="0"/>
              <w:right w:val="single" w:color="000000" w:sz="4" w:space="0"/>
            </w:tcBorders>
            <w:vAlign w:val="top"/>
          </w:tcPr>
          <w:p>
            <w:pPr>
              <w:spacing w:before="95" w:line="232" w:lineRule="auto"/>
              <w:ind w:left="32" w:right="31"/>
              <w:rPr>
                <w:rFonts w:ascii="宋体" w:hAnsi="宋体" w:eastAsia="宋体" w:cs="宋体"/>
                <w:sz w:val="21"/>
                <w:szCs w:val="21"/>
              </w:rPr>
            </w:pPr>
            <w:r>
              <w:rPr>
                <w:rFonts w:ascii="宋体" w:hAnsi="宋体" w:eastAsia="宋体" w:cs="宋体"/>
                <w:spacing w:val="-14"/>
                <w:w w:val="76"/>
                <w:sz w:val="21"/>
                <w:szCs w:val="21"/>
              </w:rPr>
              <w:t>有害生物防治持续发挥作</w:t>
            </w:r>
            <w:r>
              <w:rPr>
                <w:rFonts w:ascii="宋体" w:hAnsi="宋体" w:eastAsia="宋体" w:cs="宋体"/>
                <w:spacing w:val="8"/>
                <w:sz w:val="21"/>
                <w:szCs w:val="21"/>
              </w:rPr>
              <w:t xml:space="preserve"> </w:t>
            </w:r>
            <w:r>
              <w:rPr>
                <w:rFonts w:ascii="宋体" w:hAnsi="宋体" w:eastAsia="宋体" w:cs="宋体"/>
                <w:spacing w:val="-20"/>
                <w:w w:val="86"/>
                <w:sz w:val="21"/>
                <w:szCs w:val="21"/>
              </w:rPr>
              <w:t>用的期限</w:t>
            </w:r>
          </w:p>
        </w:tc>
        <w:tc>
          <w:tcPr>
            <w:tcW w:w="742" w:type="dxa"/>
            <w:tcBorders>
              <w:left w:val="single" w:color="000000" w:sz="4" w:space="0"/>
              <w:right w:val="single" w:color="000000" w:sz="4" w:space="0"/>
            </w:tcBorders>
            <w:vAlign w:val="top"/>
          </w:tcPr>
          <w:p>
            <w:pPr>
              <w:spacing w:before="238" w:line="227" w:lineRule="auto"/>
              <w:ind w:left="278"/>
              <w:rPr>
                <w:rFonts w:ascii="宋体" w:hAnsi="宋体" w:eastAsia="宋体" w:cs="宋体"/>
                <w:sz w:val="21"/>
                <w:szCs w:val="21"/>
              </w:rPr>
            </w:pPr>
            <w:r>
              <w:rPr>
                <w:rFonts w:ascii="宋体" w:hAnsi="宋体" w:eastAsia="宋体" w:cs="宋体"/>
                <w:spacing w:val="-19"/>
                <w:sz w:val="21"/>
                <w:szCs w:val="21"/>
              </w:rPr>
              <w:t>1年</w:t>
            </w:r>
          </w:p>
        </w:tc>
        <w:tc>
          <w:tcPr>
            <w:tcW w:w="643" w:type="dxa"/>
            <w:tcBorders>
              <w:left w:val="single" w:color="000000" w:sz="4" w:space="0"/>
              <w:right w:val="single" w:color="000000" w:sz="4" w:space="0"/>
            </w:tcBorders>
            <w:vAlign w:val="top"/>
          </w:tcPr>
          <w:p>
            <w:pPr>
              <w:spacing w:before="238" w:line="227" w:lineRule="auto"/>
              <w:ind w:left="230"/>
              <w:rPr>
                <w:rFonts w:ascii="宋体" w:hAnsi="宋体" w:eastAsia="宋体" w:cs="宋体"/>
                <w:sz w:val="21"/>
                <w:szCs w:val="21"/>
              </w:rPr>
            </w:pPr>
            <w:r>
              <w:rPr>
                <w:rFonts w:ascii="宋体" w:hAnsi="宋体" w:eastAsia="宋体" w:cs="宋体"/>
                <w:spacing w:val="-19"/>
                <w:sz w:val="21"/>
                <w:szCs w:val="21"/>
              </w:rPr>
              <w:t>1年</w:t>
            </w:r>
          </w:p>
        </w:tc>
        <w:tc>
          <w:tcPr>
            <w:tcW w:w="504" w:type="dxa"/>
            <w:tcBorders>
              <w:left w:val="single" w:color="000000" w:sz="4" w:space="0"/>
              <w:right w:val="single" w:color="000000" w:sz="4" w:space="0"/>
            </w:tcBorders>
            <w:vAlign w:val="top"/>
          </w:tcPr>
          <w:p>
            <w:pPr>
              <w:spacing w:before="274" w:line="187" w:lineRule="auto"/>
              <w:ind w:left="204"/>
              <w:rPr>
                <w:rFonts w:ascii="宋体" w:hAnsi="宋体" w:eastAsia="宋体" w:cs="宋体"/>
                <w:sz w:val="21"/>
                <w:szCs w:val="21"/>
              </w:rPr>
            </w:pPr>
            <w:r>
              <w:rPr>
                <w:rFonts w:ascii="宋体" w:hAnsi="宋体" w:eastAsia="宋体" w:cs="宋体"/>
                <w:spacing w:val="-20"/>
                <w:sz w:val="21"/>
                <w:szCs w:val="21"/>
              </w:rPr>
              <w:t>10</w:t>
            </w:r>
          </w:p>
        </w:tc>
        <w:tc>
          <w:tcPr>
            <w:tcW w:w="715" w:type="dxa"/>
            <w:tcBorders>
              <w:left w:val="single" w:color="000000" w:sz="4" w:space="0"/>
              <w:right w:val="single" w:color="000000" w:sz="4" w:space="0"/>
            </w:tcBorders>
            <w:vAlign w:val="top"/>
          </w:tcPr>
          <w:p>
            <w:pPr>
              <w:spacing w:before="264" w:line="187" w:lineRule="auto"/>
              <w:ind w:left="312"/>
              <w:rPr>
                <w:rFonts w:ascii="宋体" w:hAnsi="宋体" w:eastAsia="宋体" w:cs="宋体"/>
                <w:sz w:val="21"/>
                <w:szCs w:val="21"/>
              </w:rPr>
            </w:pPr>
            <w:r>
              <w:rPr>
                <w:rFonts w:ascii="宋体" w:hAnsi="宋体" w:eastAsia="宋体" w:cs="宋体"/>
                <w:spacing w:val="-20"/>
                <w:sz w:val="21"/>
                <w:szCs w:val="21"/>
              </w:rPr>
              <w:t>10</w:t>
            </w:r>
          </w:p>
        </w:tc>
        <w:tc>
          <w:tcPr>
            <w:tcW w:w="1683" w:type="dxa"/>
            <w:gridSpan w:val="2"/>
            <w:tcBorders>
              <w:left w:val="single" w:color="000000" w:sz="4" w:space="0"/>
              <w:right w:val="single" w:color="000000" w:sz="2" w:space="0"/>
            </w:tcBorders>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823" w:hRule="atLeast"/>
        </w:trPr>
        <w:tc>
          <w:tcPr>
            <w:tcW w:w="668" w:type="dxa"/>
            <w:vMerge w:val="continue"/>
            <w:tcBorders>
              <w:top w:val="nil"/>
              <w:left w:val="single" w:color="000000" w:sz="2" w:space="0"/>
              <w:bottom w:val="nil"/>
              <w:right w:val="single" w:color="000000" w:sz="4" w:space="0"/>
            </w:tcBorders>
            <w:vAlign w:val="top"/>
          </w:tcPr>
          <w:p>
            <w:pPr>
              <w:pStyle w:val="6"/>
            </w:pPr>
          </w:p>
        </w:tc>
        <w:tc>
          <w:tcPr>
            <w:tcW w:w="726" w:type="dxa"/>
            <w:tcBorders>
              <w:left w:val="single" w:color="000000" w:sz="4" w:space="0"/>
              <w:right w:val="single" w:color="000000" w:sz="4" w:space="0"/>
            </w:tcBorders>
            <w:vAlign w:val="top"/>
          </w:tcPr>
          <w:p>
            <w:pPr>
              <w:pStyle w:val="6"/>
              <w:spacing w:line="253" w:lineRule="auto"/>
            </w:pPr>
          </w:p>
          <w:p>
            <w:pPr>
              <w:spacing w:before="69" w:line="227" w:lineRule="auto"/>
              <w:jc w:val="right"/>
              <w:rPr>
                <w:rFonts w:ascii="宋体" w:hAnsi="宋体" w:eastAsia="宋体" w:cs="宋体"/>
                <w:sz w:val="21"/>
                <w:szCs w:val="21"/>
              </w:rPr>
            </w:pPr>
            <w:r>
              <w:rPr>
                <w:rFonts w:ascii="宋体" w:hAnsi="宋体" w:eastAsia="宋体" w:cs="宋体"/>
                <w:spacing w:val="-16"/>
                <w:w w:val="74"/>
                <w:sz w:val="21"/>
                <w:szCs w:val="21"/>
              </w:rPr>
              <w:t>满</w:t>
            </w:r>
            <w:r>
              <w:rPr>
                <w:rFonts w:ascii="宋体" w:hAnsi="宋体" w:eastAsia="宋体" w:cs="宋体"/>
                <w:spacing w:val="-15"/>
                <w:w w:val="74"/>
                <w:sz w:val="21"/>
                <w:szCs w:val="21"/>
              </w:rPr>
              <w:t>意度指</w:t>
            </w:r>
            <w:r>
              <w:rPr>
                <w:rFonts w:ascii="宋体" w:hAnsi="宋体" w:eastAsia="宋体" w:cs="宋体"/>
                <w:spacing w:val="-9"/>
                <w:w w:val="74"/>
                <w:sz w:val="21"/>
                <w:szCs w:val="21"/>
              </w:rPr>
              <w:t>标</w:t>
            </w:r>
          </w:p>
        </w:tc>
        <w:tc>
          <w:tcPr>
            <w:tcW w:w="1175" w:type="dxa"/>
            <w:tcBorders>
              <w:left w:val="single" w:color="000000" w:sz="4" w:space="0"/>
              <w:right w:val="single" w:color="000000" w:sz="4" w:space="0"/>
            </w:tcBorders>
            <w:vAlign w:val="top"/>
          </w:tcPr>
          <w:p>
            <w:pPr>
              <w:pStyle w:val="6"/>
              <w:spacing w:line="253" w:lineRule="auto"/>
            </w:pPr>
          </w:p>
          <w:p>
            <w:pPr>
              <w:spacing w:before="69" w:line="227" w:lineRule="auto"/>
              <w:jc w:val="right"/>
              <w:rPr>
                <w:rFonts w:ascii="宋体" w:hAnsi="宋体" w:eastAsia="宋体" w:cs="宋体"/>
                <w:sz w:val="21"/>
                <w:szCs w:val="21"/>
              </w:rPr>
            </w:pPr>
            <w:r>
              <w:rPr>
                <w:rFonts w:ascii="宋体" w:hAnsi="宋体" w:eastAsia="宋体" w:cs="宋体"/>
                <w:spacing w:val="-12"/>
                <w:w w:val="71"/>
                <w:sz w:val="21"/>
                <w:szCs w:val="21"/>
              </w:rPr>
              <w:t>服务对象满意度指</w:t>
            </w:r>
          </w:p>
        </w:tc>
        <w:tc>
          <w:tcPr>
            <w:tcW w:w="1871" w:type="dxa"/>
            <w:gridSpan w:val="3"/>
            <w:tcBorders>
              <w:left w:val="single" w:color="000000" w:sz="4" w:space="0"/>
              <w:right w:val="single" w:color="000000" w:sz="4" w:space="0"/>
            </w:tcBorders>
            <w:vAlign w:val="top"/>
          </w:tcPr>
          <w:p>
            <w:pPr>
              <w:pStyle w:val="6"/>
              <w:spacing w:line="244" w:lineRule="auto"/>
            </w:pPr>
          </w:p>
          <w:p>
            <w:pPr>
              <w:spacing w:before="68" w:line="227" w:lineRule="auto"/>
              <w:jc w:val="right"/>
              <w:rPr>
                <w:rFonts w:ascii="宋体" w:hAnsi="宋体" w:eastAsia="宋体" w:cs="宋体"/>
                <w:sz w:val="21"/>
                <w:szCs w:val="21"/>
              </w:rPr>
            </w:pPr>
            <w:r>
              <w:rPr>
                <w:rFonts w:ascii="宋体" w:hAnsi="宋体" w:eastAsia="宋体" w:cs="宋体"/>
                <w:spacing w:val="-13"/>
                <w:w w:val="74"/>
                <w:sz w:val="21"/>
                <w:szCs w:val="21"/>
              </w:rPr>
              <w:t>有害生物防治服务群众满意度</w:t>
            </w:r>
          </w:p>
        </w:tc>
        <w:tc>
          <w:tcPr>
            <w:tcW w:w="742" w:type="dxa"/>
            <w:tcBorders>
              <w:left w:val="single" w:color="000000" w:sz="4" w:space="0"/>
              <w:right w:val="single" w:color="000000" w:sz="4" w:space="0"/>
            </w:tcBorders>
            <w:vAlign w:val="top"/>
          </w:tcPr>
          <w:p>
            <w:pPr>
              <w:pStyle w:val="6"/>
              <w:spacing w:line="253" w:lineRule="auto"/>
            </w:pPr>
          </w:p>
          <w:p>
            <w:pPr>
              <w:spacing w:before="68" w:line="279" w:lineRule="exact"/>
              <w:ind w:left="208"/>
              <w:rPr>
                <w:rFonts w:ascii="宋体" w:hAnsi="宋体" w:eastAsia="宋体" w:cs="宋体"/>
                <w:sz w:val="21"/>
                <w:szCs w:val="21"/>
              </w:rPr>
            </w:pPr>
            <w:r>
              <w:rPr>
                <w:rFonts w:ascii="宋体" w:hAnsi="宋体" w:eastAsia="宋体" w:cs="宋体"/>
                <w:spacing w:val="-19"/>
                <w:w w:val="87"/>
                <w:position w:val="1"/>
                <w:sz w:val="21"/>
                <w:szCs w:val="21"/>
              </w:rPr>
              <w:t>≥90%</w:t>
            </w:r>
          </w:p>
        </w:tc>
        <w:tc>
          <w:tcPr>
            <w:tcW w:w="643" w:type="dxa"/>
            <w:tcBorders>
              <w:left w:val="single" w:color="000000" w:sz="4" w:space="0"/>
              <w:right w:val="single" w:color="000000" w:sz="4" w:space="0"/>
            </w:tcBorders>
            <w:vAlign w:val="top"/>
          </w:tcPr>
          <w:p>
            <w:pPr>
              <w:pStyle w:val="6"/>
              <w:spacing w:line="290" w:lineRule="auto"/>
            </w:pPr>
          </w:p>
          <w:p>
            <w:pPr>
              <w:spacing w:before="68" w:line="186" w:lineRule="auto"/>
              <w:ind w:left="219"/>
              <w:rPr>
                <w:rFonts w:ascii="宋体" w:hAnsi="宋体" w:eastAsia="宋体" w:cs="宋体"/>
                <w:sz w:val="21"/>
                <w:szCs w:val="21"/>
              </w:rPr>
            </w:pPr>
            <w:r>
              <w:rPr>
                <w:rFonts w:ascii="宋体" w:hAnsi="宋体" w:eastAsia="宋体" w:cs="宋体"/>
                <w:spacing w:val="-14"/>
                <w:w w:val="91"/>
                <w:sz w:val="21"/>
                <w:szCs w:val="21"/>
              </w:rPr>
              <w:t>95%</w:t>
            </w:r>
          </w:p>
        </w:tc>
        <w:tc>
          <w:tcPr>
            <w:tcW w:w="504" w:type="dxa"/>
            <w:tcBorders>
              <w:left w:val="single" w:color="000000" w:sz="4" w:space="0"/>
              <w:right w:val="single" w:color="000000" w:sz="4" w:space="0"/>
            </w:tcBorders>
            <w:vAlign w:val="top"/>
          </w:tcPr>
          <w:p>
            <w:pPr>
              <w:pStyle w:val="6"/>
              <w:spacing w:line="289" w:lineRule="auto"/>
            </w:pPr>
          </w:p>
          <w:p>
            <w:pPr>
              <w:spacing w:before="68" w:line="187" w:lineRule="auto"/>
              <w:ind w:left="204"/>
              <w:rPr>
                <w:rFonts w:ascii="宋体" w:hAnsi="宋体" w:eastAsia="宋体" w:cs="宋体"/>
                <w:sz w:val="21"/>
                <w:szCs w:val="21"/>
              </w:rPr>
            </w:pPr>
            <w:r>
              <w:rPr>
                <w:rFonts w:ascii="宋体" w:hAnsi="宋体" w:eastAsia="宋体" w:cs="宋体"/>
                <w:spacing w:val="-20"/>
                <w:sz w:val="21"/>
                <w:szCs w:val="21"/>
              </w:rPr>
              <w:t>10</w:t>
            </w:r>
          </w:p>
        </w:tc>
        <w:tc>
          <w:tcPr>
            <w:tcW w:w="715" w:type="dxa"/>
            <w:tcBorders>
              <w:left w:val="single" w:color="000000" w:sz="4" w:space="0"/>
              <w:right w:val="single" w:color="000000" w:sz="4" w:space="0"/>
            </w:tcBorders>
            <w:vAlign w:val="top"/>
          </w:tcPr>
          <w:p>
            <w:pPr>
              <w:pStyle w:val="6"/>
              <w:spacing w:line="280" w:lineRule="auto"/>
            </w:pPr>
          </w:p>
          <w:p>
            <w:pPr>
              <w:spacing w:before="68" w:line="187" w:lineRule="auto"/>
              <w:ind w:left="312"/>
              <w:rPr>
                <w:rFonts w:ascii="宋体" w:hAnsi="宋体" w:eastAsia="宋体" w:cs="宋体"/>
                <w:sz w:val="21"/>
                <w:szCs w:val="21"/>
              </w:rPr>
            </w:pPr>
            <w:r>
              <w:rPr>
                <w:rFonts w:ascii="宋体" w:hAnsi="宋体" w:eastAsia="宋体" w:cs="宋体"/>
                <w:spacing w:val="-20"/>
                <w:sz w:val="21"/>
                <w:szCs w:val="21"/>
              </w:rPr>
              <w:t>10</w:t>
            </w:r>
          </w:p>
        </w:tc>
        <w:tc>
          <w:tcPr>
            <w:tcW w:w="1683" w:type="dxa"/>
            <w:gridSpan w:val="2"/>
            <w:tcBorders>
              <w:left w:val="single" w:color="000000" w:sz="4" w:space="0"/>
              <w:right w:val="single" w:color="000000" w:sz="2" w:space="0"/>
            </w:tcBorders>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66" w:hRule="atLeast"/>
        </w:trPr>
        <w:tc>
          <w:tcPr>
            <w:tcW w:w="668" w:type="dxa"/>
            <w:vMerge w:val="continue"/>
            <w:tcBorders>
              <w:top w:val="nil"/>
              <w:left w:val="single" w:color="000000" w:sz="2" w:space="0"/>
              <w:bottom w:val="single" w:color="000000" w:sz="2" w:space="0"/>
              <w:right w:val="single" w:color="000000" w:sz="4" w:space="0"/>
            </w:tcBorders>
            <w:vAlign w:val="top"/>
          </w:tcPr>
          <w:p>
            <w:pPr>
              <w:pStyle w:val="6"/>
            </w:pPr>
          </w:p>
        </w:tc>
        <w:tc>
          <w:tcPr>
            <w:tcW w:w="726" w:type="dxa"/>
            <w:tcBorders>
              <w:left w:val="single" w:color="000000" w:sz="4" w:space="0"/>
              <w:bottom w:val="single" w:color="000000" w:sz="2" w:space="0"/>
              <w:right w:val="single" w:color="000000" w:sz="4" w:space="0"/>
            </w:tcBorders>
            <w:vAlign w:val="top"/>
          </w:tcPr>
          <w:p>
            <w:pPr>
              <w:pStyle w:val="6"/>
            </w:pPr>
          </w:p>
        </w:tc>
        <w:tc>
          <w:tcPr>
            <w:tcW w:w="1175" w:type="dxa"/>
            <w:tcBorders>
              <w:left w:val="single" w:color="000000" w:sz="4" w:space="0"/>
              <w:bottom w:val="single" w:color="000000" w:sz="2" w:space="0"/>
              <w:right w:val="single" w:color="000000" w:sz="4" w:space="0"/>
            </w:tcBorders>
            <w:vAlign w:val="top"/>
          </w:tcPr>
          <w:p>
            <w:pPr>
              <w:pStyle w:val="6"/>
            </w:pPr>
          </w:p>
        </w:tc>
        <w:tc>
          <w:tcPr>
            <w:tcW w:w="1871" w:type="dxa"/>
            <w:gridSpan w:val="3"/>
            <w:tcBorders>
              <w:left w:val="single" w:color="000000" w:sz="4" w:space="0"/>
              <w:bottom w:val="single" w:color="000000" w:sz="2" w:space="0"/>
              <w:right w:val="single" w:color="000000" w:sz="4" w:space="0"/>
            </w:tcBorders>
            <w:vAlign w:val="top"/>
          </w:tcPr>
          <w:p>
            <w:pPr>
              <w:spacing w:before="70" w:line="228" w:lineRule="auto"/>
              <w:ind w:left="801"/>
              <w:rPr>
                <w:rFonts w:ascii="宋体" w:hAnsi="宋体" w:eastAsia="宋体" w:cs="宋体"/>
                <w:sz w:val="21"/>
                <w:szCs w:val="21"/>
              </w:rPr>
            </w:pPr>
            <w:r>
              <w:rPr>
                <w:rFonts w:ascii="宋体" w:hAnsi="宋体" w:eastAsia="宋体" w:cs="宋体"/>
                <w:spacing w:val="-21"/>
                <w:w w:val="93"/>
                <w:sz w:val="21"/>
                <w:szCs w:val="21"/>
              </w:rPr>
              <w:t>总分</w:t>
            </w:r>
          </w:p>
        </w:tc>
        <w:tc>
          <w:tcPr>
            <w:tcW w:w="742" w:type="dxa"/>
            <w:tcBorders>
              <w:left w:val="single" w:color="000000" w:sz="4" w:space="0"/>
              <w:bottom w:val="single" w:color="000000" w:sz="2" w:space="0"/>
              <w:right w:val="single" w:color="000000" w:sz="4" w:space="0"/>
            </w:tcBorders>
            <w:vAlign w:val="top"/>
          </w:tcPr>
          <w:p>
            <w:pPr>
              <w:pStyle w:val="6"/>
            </w:pPr>
          </w:p>
        </w:tc>
        <w:tc>
          <w:tcPr>
            <w:tcW w:w="643" w:type="dxa"/>
            <w:tcBorders>
              <w:left w:val="single" w:color="000000" w:sz="4" w:space="0"/>
              <w:bottom w:val="single" w:color="000000" w:sz="2" w:space="0"/>
              <w:right w:val="single" w:color="000000" w:sz="4" w:space="0"/>
            </w:tcBorders>
            <w:vAlign w:val="top"/>
          </w:tcPr>
          <w:p>
            <w:pPr>
              <w:pStyle w:val="6"/>
            </w:pPr>
          </w:p>
        </w:tc>
        <w:tc>
          <w:tcPr>
            <w:tcW w:w="504" w:type="dxa"/>
            <w:tcBorders>
              <w:left w:val="single" w:color="000000" w:sz="4" w:space="0"/>
              <w:bottom w:val="single" w:color="000000" w:sz="2" w:space="0"/>
              <w:right w:val="single" w:color="000000" w:sz="4" w:space="0"/>
            </w:tcBorders>
            <w:vAlign w:val="top"/>
          </w:tcPr>
          <w:p>
            <w:pPr>
              <w:spacing w:before="115" w:line="187" w:lineRule="auto"/>
              <w:ind w:left="167"/>
              <w:rPr>
                <w:rFonts w:ascii="宋体" w:hAnsi="宋体" w:eastAsia="宋体" w:cs="宋体"/>
                <w:sz w:val="21"/>
                <w:szCs w:val="21"/>
              </w:rPr>
            </w:pPr>
            <w:r>
              <w:rPr>
                <w:rFonts w:ascii="宋体" w:hAnsi="宋体" w:eastAsia="宋体" w:cs="宋体"/>
                <w:spacing w:val="-25"/>
                <w:sz w:val="21"/>
                <w:szCs w:val="21"/>
              </w:rPr>
              <w:t>100</w:t>
            </w:r>
          </w:p>
        </w:tc>
        <w:tc>
          <w:tcPr>
            <w:tcW w:w="715" w:type="dxa"/>
            <w:tcBorders>
              <w:left w:val="single" w:color="000000" w:sz="4" w:space="0"/>
              <w:bottom w:val="single" w:color="000000" w:sz="2" w:space="0"/>
              <w:right w:val="single" w:color="000000" w:sz="4" w:space="0"/>
            </w:tcBorders>
            <w:vAlign w:val="top"/>
          </w:tcPr>
          <w:p>
            <w:pPr>
              <w:spacing w:before="107" w:line="186" w:lineRule="auto"/>
              <w:ind w:left="228"/>
              <w:rPr>
                <w:rFonts w:ascii="宋体" w:hAnsi="宋体" w:eastAsia="宋体" w:cs="宋体"/>
                <w:sz w:val="21"/>
                <w:szCs w:val="21"/>
              </w:rPr>
            </w:pPr>
            <w:r>
              <w:rPr>
                <w:rFonts w:ascii="宋体" w:hAnsi="宋体" w:eastAsia="宋体" w:cs="宋体"/>
                <w:spacing w:val="-19"/>
                <w:w w:val="94"/>
                <w:sz w:val="21"/>
                <w:szCs w:val="21"/>
              </w:rPr>
              <w:t>86.2</w:t>
            </w:r>
          </w:p>
        </w:tc>
        <w:tc>
          <w:tcPr>
            <w:tcW w:w="1683" w:type="dxa"/>
            <w:gridSpan w:val="2"/>
            <w:tcBorders>
              <w:left w:val="single" w:color="000000" w:sz="4" w:space="0"/>
              <w:bottom w:val="single" w:color="000000" w:sz="2" w:space="0"/>
              <w:right w:val="single" w:color="000000" w:sz="2" w:space="0"/>
            </w:tcBorders>
            <w:vAlign w:val="top"/>
          </w:tcPr>
          <w:p>
            <w:pPr>
              <w:pStyle w:val="6"/>
            </w:pPr>
          </w:p>
        </w:tc>
      </w:tr>
    </w:tbl>
    <w:p>
      <w:pPr>
        <w:pStyle w:val="2"/>
      </w:pPr>
    </w:p>
    <w:p>
      <w:pPr>
        <w:sectPr>
          <w:pgSz w:w="11907" w:h="16839"/>
          <w:pgMar w:top="1431" w:right="1373" w:bottom="400" w:left="1785" w:header="0" w:footer="0" w:gutter="0"/>
        </w:sectPr>
      </w:pPr>
    </w:p>
    <w:p>
      <w:pPr>
        <w:spacing w:line="126" w:lineRule="exact"/>
      </w:pPr>
      <w:r>
        <w:pict>
          <v:shape id="_x0000_s1027" o:spid="_x0000_s1027" o:spt="202" type="#_x0000_t202" style="position:absolute;left:0pt;margin-left:403.55pt;margin-top:128.3pt;height:10pt;width:7.8pt;mso-position-horizontal-relative:page;mso-position-vertical-relative:page;z-index:-251656192;mso-width-relative:page;mso-height-relative:page;" filled="f" stroked="f" coordsize="21600,21600" o:allowincell="f">
            <v:path/>
            <v:fill on="f" focussize="0,0"/>
            <v:stroke on="f"/>
            <v:imagedata o:title=""/>
            <o:lock v:ext="edit" aspectratio="f"/>
            <v:textbox inset="0mm,0mm,0mm,0mm">
              <w:txbxContent>
                <w:p>
                  <w:pPr>
                    <w:spacing w:before="20" w:line="226" w:lineRule="auto"/>
                    <w:ind w:left="20"/>
                    <w:rPr>
                      <w:rFonts w:ascii="宋体" w:hAnsi="宋体" w:eastAsia="宋体" w:cs="宋体"/>
                      <w:sz w:val="13"/>
                      <w:szCs w:val="13"/>
                    </w:rPr>
                  </w:pPr>
                  <w:r>
                    <w:rPr>
                      <w:rFonts w:ascii="宋体" w:hAnsi="宋体" w:eastAsia="宋体" w:cs="宋体"/>
                      <w:sz w:val="13"/>
                      <w:szCs w:val="13"/>
                    </w:rPr>
                    <w:t>数</w:t>
                  </w:r>
                </w:p>
              </w:txbxContent>
            </v:textbox>
          </v:shape>
        </w:pict>
      </w:r>
    </w:p>
    <w:tbl>
      <w:tblPr>
        <w:tblStyle w:val="5"/>
        <w:tblW w:w="8665" w:type="dxa"/>
        <w:tblInd w:w="1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4"/>
        <w:gridCol w:w="466"/>
        <w:gridCol w:w="590"/>
        <w:gridCol w:w="1695"/>
        <w:gridCol w:w="1606"/>
        <w:gridCol w:w="1700"/>
        <w:gridCol w:w="543"/>
        <w:gridCol w:w="684"/>
        <w:gridCol w:w="470"/>
        <w:gridCol w:w="70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01" w:hRule="atLeast"/>
        </w:trPr>
        <w:tc>
          <w:tcPr>
            <w:tcW w:w="8665" w:type="dxa"/>
            <w:gridSpan w:val="10"/>
            <w:vAlign w:val="top"/>
          </w:tcPr>
          <w:p>
            <w:pPr>
              <w:spacing w:before="34" w:line="211" w:lineRule="auto"/>
              <w:ind w:left="3180"/>
              <w:rPr>
                <w:rFonts w:ascii="黑体" w:hAnsi="黑体" w:eastAsia="黑体" w:cs="黑体"/>
                <w:sz w:val="26"/>
                <w:szCs w:val="26"/>
              </w:rPr>
            </w:pPr>
            <w:r>
              <w:rPr>
                <w:rFonts w:ascii="黑体" w:hAnsi="黑体" w:eastAsia="黑体" w:cs="黑体"/>
                <w:spacing w:val="-16"/>
                <w:sz w:val="26"/>
                <w:szCs w:val="26"/>
                <w14:textOutline w14:w="4869" w14:cap="flat" w14:cmpd="sng">
                  <w14:solidFill>
                    <w14:srgbClr w14:val="000000"/>
                  </w14:solidFill>
                  <w14:prstDash w14:val="solid"/>
                  <w14:miter w14:val="0"/>
                </w14:textOutline>
              </w:rPr>
              <w:t>项目支出绩效自评表4</w:t>
            </w:r>
          </w:p>
          <w:p>
            <w:pPr>
              <w:spacing w:line="217" w:lineRule="auto"/>
              <w:ind w:left="3979"/>
              <w:rPr>
                <w:rFonts w:ascii="DengXian" w:hAnsi="DengXian" w:eastAsia="DengXian" w:cs="DengXian"/>
                <w:sz w:val="13"/>
                <w:szCs w:val="13"/>
              </w:rPr>
            </w:pPr>
            <w:r>
              <w:rPr>
                <w:rFonts w:ascii="DengXian" w:hAnsi="DengXian" w:eastAsia="DengXian" w:cs="DengXian"/>
                <w:spacing w:val="-10"/>
                <w:sz w:val="13"/>
                <w:szCs w:val="13"/>
              </w:rPr>
              <w:t>（2021年度）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93" w:hRule="atLeast"/>
        </w:trPr>
        <w:tc>
          <w:tcPr>
            <w:tcW w:w="670" w:type="dxa"/>
            <w:gridSpan w:val="2"/>
            <w:vAlign w:val="top"/>
          </w:tcPr>
          <w:p>
            <w:pPr>
              <w:spacing w:before="35" w:line="210" w:lineRule="auto"/>
              <w:ind w:left="104"/>
              <w:rPr>
                <w:rFonts w:ascii="宋体" w:hAnsi="宋体" w:eastAsia="宋体" w:cs="宋体"/>
                <w:sz w:val="13"/>
                <w:szCs w:val="13"/>
              </w:rPr>
            </w:pPr>
            <w:r>
              <w:rPr>
                <w:rFonts w:ascii="宋体" w:hAnsi="宋体" w:eastAsia="宋体" w:cs="宋体"/>
                <w:spacing w:val="-8"/>
                <w:sz w:val="13"/>
                <w:szCs w:val="13"/>
              </w:rPr>
              <w:t>项目名称</w:t>
            </w:r>
          </w:p>
        </w:tc>
        <w:tc>
          <w:tcPr>
            <w:tcW w:w="7995" w:type="dxa"/>
            <w:gridSpan w:val="8"/>
            <w:vAlign w:val="top"/>
          </w:tcPr>
          <w:p>
            <w:pPr>
              <w:spacing w:before="35" w:line="210" w:lineRule="auto"/>
              <w:ind w:left="3023"/>
              <w:rPr>
                <w:rFonts w:ascii="宋体" w:hAnsi="宋体" w:eastAsia="宋体" w:cs="宋体"/>
                <w:sz w:val="13"/>
                <w:szCs w:val="13"/>
              </w:rPr>
            </w:pPr>
            <w:r>
              <w:rPr>
                <w:rFonts w:ascii="宋体" w:hAnsi="宋体" w:eastAsia="宋体" w:cs="宋体"/>
                <w:spacing w:val="-9"/>
                <w:sz w:val="13"/>
                <w:szCs w:val="13"/>
              </w:rPr>
              <w:t>和静县农业农村局玉米制种试点补贴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93" w:hRule="atLeast"/>
        </w:trPr>
        <w:tc>
          <w:tcPr>
            <w:tcW w:w="670" w:type="dxa"/>
            <w:gridSpan w:val="2"/>
            <w:vAlign w:val="top"/>
          </w:tcPr>
          <w:p>
            <w:pPr>
              <w:spacing w:before="35" w:line="210" w:lineRule="auto"/>
              <w:ind w:left="103"/>
              <w:rPr>
                <w:rFonts w:ascii="宋体" w:hAnsi="宋体" w:eastAsia="宋体" w:cs="宋体"/>
                <w:sz w:val="13"/>
                <w:szCs w:val="13"/>
              </w:rPr>
            </w:pPr>
            <w:r>
              <w:rPr>
                <w:rFonts w:ascii="宋体" w:hAnsi="宋体" w:eastAsia="宋体" w:cs="宋体"/>
                <w:spacing w:val="-8"/>
                <w:sz w:val="13"/>
                <w:szCs w:val="13"/>
              </w:rPr>
              <w:t>主管部门</w:t>
            </w:r>
          </w:p>
        </w:tc>
        <w:tc>
          <w:tcPr>
            <w:tcW w:w="3891" w:type="dxa"/>
            <w:gridSpan w:val="3"/>
            <w:vAlign w:val="top"/>
          </w:tcPr>
          <w:p>
            <w:pPr>
              <w:spacing w:before="35" w:line="210" w:lineRule="auto"/>
              <w:ind w:left="979"/>
              <w:rPr>
                <w:rFonts w:ascii="宋体" w:hAnsi="宋体" w:eastAsia="宋体" w:cs="宋体"/>
                <w:sz w:val="13"/>
                <w:szCs w:val="13"/>
              </w:rPr>
            </w:pPr>
            <w:r>
              <w:rPr>
                <w:rFonts w:ascii="宋体" w:hAnsi="宋体" w:eastAsia="宋体" w:cs="宋体"/>
                <w:spacing w:val="-9"/>
                <w:sz w:val="13"/>
                <w:szCs w:val="13"/>
              </w:rPr>
              <w:t>和静县农业农村局玉米制种试点补贴</w:t>
            </w:r>
          </w:p>
        </w:tc>
        <w:tc>
          <w:tcPr>
            <w:tcW w:w="2243" w:type="dxa"/>
            <w:gridSpan w:val="2"/>
            <w:vAlign w:val="top"/>
          </w:tcPr>
          <w:p>
            <w:pPr>
              <w:spacing w:before="35" w:line="210" w:lineRule="auto"/>
              <w:ind w:left="888"/>
              <w:rPr>
                <w:rFonts w:ascii="宋体" w:hAnsi="宋体" w:eastAsia="宋体" w:cs="宋体"/>
                <w:sz w:val="13"/>
                <w:szCs w:val="13"/>
              </w:rPr>
            </w:pPr>
            <w:r>
              <w:rPr>
                <w:rFonts w:ascii="宋体" w:hAnsi="宋体" w:eastAsia="宋体" w:cs="宋体"/>
                <w:spacing w:val="-8"/>
                <w:sz w:val="13"/>
                <w:szCs w:val="13"/>
              </w:rPr>
              <w:t>实施单位</w:t>
            </w:r>
          </w:p>
        </w:tc>
        <w:tc>
          <w:tcPr>
            <w:tcW w:w="1861" w:type="dxa"/>
            <w:gridSpan w:val="3"/>
            <w:vAlign w:val="top"/>
          </w:tcPr>
          <w:p>
            <w:pPr>
              <w:spacing w:before="35" w:line="210" w:lineRule="auto"/>
              <w:ind w:left="688"/>
              <w:rPr>
                <w:rFonts w:ascii="宋体" w:hAnsi="宋体" w:eastAsia="宋体" w:cs="宋体"/>
                <w:sz w:val="13"/>
                <w:szCs w:val="13"/>
              </w:rPr>
            </w:pPr>
            <w:r>
              <w:rPr>
                <w:rFonts w:ascii="宋体" w:hAnsi="宋体" w:eastAsia="宋体" w:cs="宋体"/>
                <w:spacing w:val="-8"/>
                <w:sz w:val="13"/>
                <w:szCs w:val="13"/>
              </w:rPr>
              <w:t>制种企业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93" w:hRule="atLeast"/>
        </w:trPr>
        <w:tc>
          <w:tcPr>
            <w:tcW w:w="670" w:type="dxa"/>
            <w:gridSpan w:val="2"/>
            <w:vMerge w:val="restart"/>
            <w:tcBorders>
              <w:bottom w:val="nil"/>
            </w:tcBorders>
            <w:vAlign w:val="top"/>
          </w:tcPr>
          <w:p>
            <w:pPr>
              <w:pStyle w:val="6"/>
              <w:spacing w:line="306" w:lineRule="auto"/>
            </w:pPr>
          </w:p>
          <w:p>
            <w:pPr>
              <w:spacing w:before="43" w:line="229" w:lineRule="auto"/>
              <w:ind w:left="102" w:right="80" w:firstLine="2"/>
              <w:rPr>
                <w:rFonts w:ascii="宋体" w:hAnsi="宋体" w:eastAsia="宋体" w:cs="宋体"/>
                <w:sz w:val="13"/>
                <w:szCs w:val="13"/>
              </w:rPr>
            </w:pPr>
            <w:r>
              <w:rPr>
                <w:rFonts w:ascii="宋体" w:hAnsi="宋体" w:eastAsia="宋体" w:cs="宋体"/>
                <w:spacing w:val="-11"/>
                <w:sz w:val="13"/>
                <w:szCs w:val="13"/>
              </w:rPr>
              <w:t>项目资金</w:t>
            </w:r>
            <w:r>
              <w:rPr>
                <w:rFonts w:ascii="宋体" w:hAnsi="宋体" w:eastAsia="宋体" w:cs="宋体"/>
                <w:spacing w:val="2"/>
                <w:sz w:val="13"/>
                <w:szCs w:val="13"/>
              </w:rPr>
              <w:t xml:space="preserve"> </w:t>
            </w:r>
            <w:r>
              <w:rPr>
                <w:rFonts w:ascii="宋体" w:hAnsi="宋体" w:eastAsia="宋体" w:cs="宋体"/>
                <w:spacing w:val="-11"/>
                <w:sz w:val="13"/>
                <w:szCs w:val="13"/>
              </w:rPr>
              <w:t>（万元）</w:t>
            </w:r>
          </w:p>
        </w:tc>
        <w:tc>
          <w:tcPr>
            <w:tcW w:w="2285" w:type="dxa"/>
            <w:gridSpan w:val="2"/>
            <w:vAlign w:val="top"/>
          </w:tcPr>
          <w:p>
            <w:pPr>
              <w:pStyle w:val="6"/>
              <w:spacing w:line="183" w:lineRule="exact"/>
              <w:rPr>
                <w:sz w:val="15"/>
              </w:rPr>
            </w:pPr>
          </w:p>
        </w:tc>
        <w:tc>
          <w:tcPr>
            <w:tcW w:w="1606" w:type="dxa"/>
            <w:vAlign w:val="top"/>
          </w:tcPr>
          <w:p>
            <w:pPr>
              <w:spacing w:before="40" w:line="203" w:lineRule="auto"/>
              <w:ind w:left="506"/>
              <w:rPr>
                <w:rFonts w:ascii="宋体" w:hAnsi="宋体" w:eastAsia="宋体" w:cs="宋体"/>
                <w:sz w:val="13"/>
                <w:szCs w:val="13"/>
              </w:rPr>
            </w:pPr>
            <w:r>
              <w:rPr>
                <w:rFonts w:ascii="宋体" w:hAnsi="宋体" w:eastAsia="宋体" w:cs="宋体"/>
                <w:spacing w:val="-8"/>
                <w:sz w:val="13"/>
                <w:szCs w:val="13"/>
              </w:rPr>
              <w:t>年初预算数</w:t>
            </w:r>
          </w:p>
        </w:tc>
        <w:tc>
          <w:tcPr>
            <w:tcW w:w="1700" w:type="dxa"/>
            <w:vAlign w:val="top"/>
          </w:tcPr>
          <w:p>
            <w:pPr>
              <w:spacing w:before="40" w:line="203" w:lineRule="auto"/>
              <w:ind w:left="551"/>
              <w:rPr>
                <w:rFonts w:ascii="宋体" w:hAnsi="宋体" w:eastAsia="宋体" w:cs="宋体"/>
                <w:sz w:val="13"/>
                <w:szCs w:val="13"/>
              </w:rPr>
            </w:pPr>
            <w:r>
              <w:rPr>
                <w:rFonts w:ascii="宋体" w:hAnsi="宋体" w:eastAsia="宋体" w:cs="宋体"/>
                <w:spacing w:val="-8"/>
                <w:sz w:val="13"/>
                <w:szCs w:val="13"/>
              </w:rPr>
              <w:t>全年预算数</w:t>
            </w:r>
          </w:p>
        </w:tc>
        <w:tc>
          <w:tcPr>
            <w:tcW w:w="543" w:type="dxa"/>
            <w:vAlign w:val="top"/>
          </w:tcPr>
          <w:p>
            <w:pPr>
              <w:spacing w:line="228" w:lineRule="auto"/>
              <w:ind w:left="24"/>
              <w:rPr>
                <w:rFonts w:ascii="宋体" w:hAnsi="宋体" w:eastAsia="宋体" w:cs="宋体"/>
                <w:sz w:val="9"/>
                <w:szCs w:val="9"/>
              </w:rPr>
            </w:pPr>
            <w:r>
              <w:rPr>
                <w:rFonts w:ascii="宋体" w:hAnsi="宋体" w:eastAsia="宋体" w:cs="宋体"/>
                <w:spacing w:val="7"/>
                <w:w w:val="125"/>
                <w:sz w:val="9"/>
                <w:szCs w:val="9"/>
              </w:rPr>
              <w:t>全年执行</w:t>
            </w:r>
          </w:p>
        </w:tc>
        <w:tc>
          <w:tcPr>
            <w:tcW w:w="684" w:type="dxa"/>
            <w:vAlign w:val="top"/>
          </w:tcPr>
          <w:p>
            <w:pPr>
              <w:spacing w:before="40" w:line="203" w:lineRule="auto"/>
              <w:ind w:left="230"/>
              <w:rPr>
                <w:rFonts w:ascii="宋体" w:hAnsi="宋体" w:eastAsia="宋体" w:cs="宋体"/>
                <w:sz w:val="13"/>
                <w:szCs w:val="13"/>
              </w:rPr>
            </w:pPr>
            <w:r>
              <w:rPr>
                <w:rFonts w:ascii="宋体" w:hAnsi="宋体" w:eastAsia="宋体" w:cs="宋体"/>
                <w:spacing w:val="-6"/>
                <w:sz w:val="13"/>
                <w:szCs w:val="13"/>
              </w:rPr>
              <w:t>分值</w:t>
            </w:r>
          </w:p>
        </w:tc>
        <w:tc>
          <w:tcPr>
            <w:tcW w:w="470" w:type="dxa"/>
            <w:vAlign w:val="top"/>
          </w:tcPr>
          <w:p>
            <w:pPr>
              <w:spacing w:before="40" w:line="203" w:lineRule="auto"/>
              <w:ind w:left="63"/>
              <w:rPr>
                <w:rFonts w:ascii="宋体" w:hAnsi="宋体" w:eastAsia="宋体" w:cs="宋体"/>
                <w:sz w:val="13"/>
                <w:szCs w:val="13"/>
              </w:rPr>
            </w:pPr>
            <w:r>
              <w:rPr>
                <w:rFonts w:ascii="宋体" w:hAnsi="宋体" w:eastAsia="宋体" w:cs="宋体"/>
                <w:spacing w:val="-7"/>
                <w:sz w:val="13"/>
                <w:szCs w:val="13"/>
              </w:rPr>
              <w:t>执行率</w:t>
            </w:r>
          </w:p>
        </w:tc>
        <w:tc>
          <w:tcPr>
            <w:tcW w:w="707" w:type="dxa"/>
            <w:vAlign w:val="top"/>
          </w:tcPr>
          <w:p>
            <w:pPr>
              <w:spacing w:before="40" w:line="203" w:lineRule="auto"/>
              <w:ind w:left="234"/>
              <w:rPr>
                <w:rFonts w:ascii="宋体" w:hAnsi="宋体" w:eastAsia="宋体" w:cs="宋体"/>
                <w:sz w:val="13"/>
                <w:szCs w:val="13"/>
              </w:rPr>
            </w:pPr>
            <w:r>
              <w:rPr>
                <w:rFonts w:ascii="宋体" w:hAnsi="宋体" w:eastAsia="宋体" w:cs="宋体"/>
                <w:spacing w:val="-6"/>
                <w:sz w:val="13"/>
                <w:szCs w:val="13"/>
              </w:rPr>
              <w:t>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93" w:hRule="atLeast"/>
        </w:trPr>
        <w:tc>
          <w:tcPr>
            <w:tcW w:w="670" w:type="dxa"/>
            <w:gridSpan w:val="2"/>
            <w:vMerge w:val="continue"/>
            <w:tcBorders>
              <w:top w:val="nil"/>
              <w:bottom w:val="nil"/>
            </w:tcBorders>
            <w:vAlign w:val="top"/>
          </w:tcPr>
          <w:p>
            <w:pPr>
              <w:pStyle w:val="6"/>
            </w:pPr>
          </w:p>
        </w:tc>
        <w:tc>
          <w:tcPr>
            <w:tcW w:w="2285" w:type="dxa"/>
            <w:gridSpan w:val="2"/>
            <w:vAlign w:val="top"/>
          </w:tcPr>
          <w:p>
            <w:pPr>
              <w:spacing w:before="35" w:line="209" w:lineRule="auto"/>
              <w:ind w:left="24"/>
              <w:rPr>
                <w:rFonts w:ascii="宋体" w:hAnsi="宋体" w:eastAsia="宋体" w:cs="宋体"/>
                <w:sz w:val="13"/>
                <w:szCs w:val="13"/>
              </w:rPr>
            </w:pPr>
            <w:r>
              <w:rPr>
                <w:rFonts w:ascii="宋体" w:hAnsi="宋体" w:eastAsia="宋体" w:cs="宋体"/>
                <w:spacing w:val="-8"/>
                <w:sz w:val="13"/>
                <w:szCs w:val="13"/>
              </w:rPr>
              <w:t>年度资金总额</w:t>
            </w:r>
          </w:p>
        </w:tc>
        <w:tc>
          <w:tcPr>
            <w:tcW w:w="1606" w:type="dxa"/>
            <w:vAlign w:val="top"/>
          </w:tcPr>
          <w:p>
            <w:pPr>
              <w:spacing w:before="62" w:line="171" w:lineRule="auto"/>
              <w:ind w:left="628"/>
              <w:rPr>
                <w:rFonts w:ascii="宋体" w:hAnsi="宋体" w:eastAsia="宋体" w:cs="宋体"/>
                <w:sz w:val="13"/>
                <w:szCs w:val="13"/>
              </w:rPr>
            </w:pPr>
            <w:r>
              <w:rPr>
                <w:rFonts w:ascii="宋体" w:hAnsi="宋体" w:eastAsia="宋体" w:cs="宋体"/>
                <w:spacing w:val="-5"/>
                <w:sz w:val="13"/>
                <w:szCs w:val="13"/>
              </w:rPr>
              <w:t>329.55</w:t>
            </w:r>
          </w:p>
        </w:tc>
        <w:tc>
          <w:tcPr>
            <w:tcW w:w="1700" w:type="dxa"/>
            <w:vAlign w:val="top"/>
          </w:tcPr>
          <w:p>
            <w:pPr>
              <w:spacing w:before="62" w:line="171" w:lineRule="auto"/>
              <w:ind w:left="674"/>
              <w:rPr>
                <w:rFonts w:ascii="宋体" w:hAnsi="宋体" w:eastAsia="宋体" w:cs="宋体"/>
                <w:sz w:val="13"/>
                <w:szCs w:val="13"/>
              </w:rPr>
            </w:pPr>
            <w:r>
              <w:rPr>
                <w:rFonts w:ascii="宋体" w:hAnsi="宋体" w:eastAsia="宋体" w:cs="宋体"/>
                <w:spacing w:val="-5"/>
                <w:sz w:val="13"/>
                <w:szCs w:val="13"/>
              </w:rPr>
              <w:t>329.55</w:t>
            </w:r>
          </w:p>
        </w:tc>
        <w:tc>
          <w:tcPr>
            <w:tcW w:w="543" w:type="dxa"/>
            <w:vAlign w:val="top"/>
          </w:tcPr>
          <w:p>
            <w:pPr>
              <w:spacing w:before="62" w:line="171" w:lineRule="auto"/>
              <w:ind w:left="97"/>
              <w:rPr>
                <w:rFonts w:ascii="宋体" w:hAnsi="宋体" w:eastAsia="宋体" w:cs="宋体"/>
                <w:sz w:val="13"/>
                <w:szCs w:val="13"/>
              </w:rPr>
            </w:pPr>
            <w:r>
              <w:rPr>
                <w:rFonts w:ascii="宋体" w:hAnsi="宋体" w:eastAsia="宋体" w:cs="宋体"/>
                <w:spacing w:val="-5"/>
                <w:sz w:val="13"/>
                <w:szCs w:val="13"/>
              </w:rPr>
              <w:t>329.55</w:t>
            </w:r>
          </w:p>
        </w:tc>
        <w:tc>
          <w:tcPr>
            <w:tcW w:w="684" w:type="dxa"/>
            <w:vAlign w:val="top"/>
          </w:tcPr>
          <w:p>
            <w:pPr>
              <w:spacing w:before="62" w:line="171" w:lineRule="auto"/>
              <w:ind w:left="207"/>
              <w:rPr>
                <w:rFonts w:ascii="宋体" w:hAnsi="宋体" w:eastAsia="宋体" w:cs="宋体"/>
                <w:sz w:val="13"/>
                <w:szCs w:val="13"/>
              </w:rPr>
            </w:pPr>
            <w:r>
              <w:rPr>
                <w:rFonts w:ascii="宋体" w:hAnsi="宋体" w:eastAsia="宋体" w:cs="宋体"/>
                <w:spacing w:val="-6"/>
                <w:sz w:val="13"/>
                <w:szCs w:val="13"/>
              </w:rPr>
              <w:t>100.0</w:t>
            </w:r>
          </w:p>
        </w:tc>
        <w:tc>
          <w:tcPr>
            <w:tcW w:w="470" w:type="dxa"/>
            <w:vAlign w:val="top"/>
          </w:tcPr>
          <w:p>
            <w:pPr>
              <w:spacing w:before="62" w:line="171" w:lineRule="auto"/>
              <w:ind w:left="71"/>
              <w:rPr>
                <w:rFonts w:ascii="宋体" w:hAnsi="宋体" w:eastAsia="宋体" w:cs="宋体"/>
                <w:sz w:val="13"/>
                <w:szCs w:val="13"/>
              </w:rPr>
            </w:pPr>
            <w:r>
              <w:rPr>
                <w:rFonts w:ascii="宋体" w:hAnsi="宋体" w:eastAsia="宋体" w:cs="宋体"/>
                <w:spacing w:val="-6"/>
                <w:sz w:val="13"/>
                <w:szCs w:val="13"/>
              </w:rPr>
              <w:t>100.0%</w:t>
            </w:r>
          </w:p>
        </w:tc>
        <w:tc>
          <w:tcPr>
            <w:tcW w:w="707" w:type="dxa"/>
            <w:vAlign w:val="top"/>
          </w:tcPr>
          <w:p>
            <w:pPr>
              <w:spacing w:before="62" w:line="171" w:lineRule="auto"/>
              <w:ind w:left="211"/>
              <w:rPr>
                <w:rFonts w:ascii="宋体" w:hAnsi="宋体" w:eastAsia="宋体" w:cs="宋体"/>
                <w:sz w:val="13"/>
                <w:szCs w:val="13"/>
              </w:rPr>
            </w:pPr>
            <w:r>
              <w:rPr>
                <w:rFonts w:ascii="宋体" w:hAnsi="宋体" w:eastAsia="宋体" w:cs="宋体"/>
                <w:spacing w:val="-6"/>
                <w:sz w:val="13"/>
                <w:szCs w:val="13"/>
              </w:rPr>
              <w:t>100.0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93" w:hRule="atLeast"/>
        </w:trPr>
        <w:tc>
          <w:tcPr>
            <w:tcW w:w="670" w:type="dxa"/>
            <w:gridSpan w:val="2"/>
            <w:vMerge w:val="continue"/>
            <w:tcBorders>
              <w:top w:val="nil"/>
              <w:bottom w:val="nil"/>
            </w:tcBorders>
            <w:vAlign w:val="top"/>
          </w:tcPr>
          <w:p>
            <w:pPr>
              <w:pStyle w:val="6"/>
            </w:pPr>
          </w:p>
        </w:tc>
        <w:tc>
          <w:tcPr>
            <w:tcW w:w="2285" w:type="dxa"/>
            <w:gridSpan w:val="2"/>
            <w:vAlign w:val="top"/>
          </w:tcPr>
          <w:p>
            <w:pPr>
              <w:spacing w:before="35" w:line="209" w:lineRule="auto"/>
              <w:ind w:left="602"/>
              <w:rPr>
                <w:rFonts w:ascii="宋体" w:hAnsi="宋体" w:eastAsia="宋体" w:cs="宋体"/>
                <w:sz w:val="13"/>
                <w:szCs w:val="13"/>
              </w:rPr>
            </w:pPr>
            <w:r>
              <w:rPr>
                <w:rFonts w:ascii="宋体" w:hAnsi="宋体" w:eastAsia="宋体" w:cs="宋体"/>
                <w:spacing w:val="-9"/>
                <w:sz w:val="13"/>
                <w:szCs w:val="13"/>
              </w:rPr>
              <w:t>其中：当年财政拨款</w:t>
            </w:r>
          </w:p>
        </w:tc>
        <w:tc>
          <w:tcPr>
            <w:tcW w:w="1606" w:type="dxa"/>
            <w:vAlign w:val="top"/>
          </w:tcPr>
          <w:p>
            <w:pPr>
              <w:spacing w:before="63" w:line="170" w:lineRule="auto"/>
              <w:ind w:left="628"/>
              <w:rPr>
                <w:rFonts w:ascii="宋体" w:hAnsi="宋体" w:eastAsia="宋体" w:cs="宋体"/>
                <w:sz w:val="13"/>
                <w:szCs w:val="13"/>
              </w:rPr>
            </w:pPr>
            <w:r>
              <w:rPr>
                <w:rFonts w:ascii="宋体" w:hAnsi="宋体" w:eastAsia="宋体" w:cs="宋体"/>
                <w:spacing w:val="-5"/>
                <w:sz w:val="13"/>
                <w:szCs w:val="13"/>
              </w:rPr>
              <w:t>329.55</w:t>
            </w:r>
          </w:p>
        </w:tc>
        <w:tc>
          <w:tcPr>
            <w:tcW w:w="1700" w:type="dxa"/>
            <w:vAlign w:val="top"/>
          </w:tcPr>
          <w:p>
            <w:pPr>
              <w:spacing w:before="63" w:line="170" w:lineRule="auto"/>
              <w:ind w:left="674"/>
              <w:rPr>
                <w:rFonts w:ascii="宋体" w:hAnsi="宋体" w:eastAsia="宋体" w:cs="宋体"/>
                <w:sz w:val="13"/>
                <w:szCs w:val="13"/>
              </w:rPr>
            </w:pPr>
            <w:r>
              <w:rPr>
                <w:rFonts w:ascii="宋体" w:hAnsi="宋体" w:eastAsia="宋体" w:cs="宋体"/>
                <w:spacing w:val="-5"/>
                <w:sz w:val="13"/>
                <w:szCs w:val="13"/>
              </w:rPr>
              <w:t>329.55</w:t>
            </w:r>
          </w:p>
        </w:tc>
        <w:tc>
          <w:tcPr>
            <w:tcW w:w="543" w:type="dxa"/>
            <w:vAlign w:val="top"/>
          </w:tcPr>
          <w:p>
            <w:pPr>
              <w:spacing w:before="63" w:line="170" w:lineRule="auto"/>
              <w:ind w:left="97"/>
              <w:rPr>
                <w:rFonts w:ascii="宋体" w:hAnsi="宋体" w:eastAsia="宋体" w:cs="宋体"/>
                <w:sz w:val="13"/>
                <w:szCs w:val="13"/>
              </w:rPr>
            </w:pPr>
            <w:r>
              <w:rPr>
                <w:rFonts w:ascii="宋体" w:hAnsi="宋体" w:eastAsia="宋体" w:cs="宋体"/>
                <w:spacing w:val="-5"/>
                <w:sz w:val="13"/>
                <w:szCs w:val="13"/>
              </w:rPr>
              <w:t>329.55</w:t>
            </w:r>
          </w:p>
        </w:tc>
        <w:tc>
          <w:tcPr>
            <w:tcW w:w="684" w:type="dxa"/>
            <w:vAlign w:val="top"/>
          </w:tcPr>
          <w:p>
            <w:pPr>
              <w:spacing w:before="62" w:line="171" w:lineRule="auto"/>
              <w:ind w:left="207"/>
              <w:rPr>
                <w:rFonts w:ascii="宋体" w:hAnsi="宋体" w:eastAsia="宋体" w:cs="宋体"/>
                <w:sz w:val="13"/>
                <w:szCs w:val="13"/>
              </w:rPr>
            </w:pPr>
            <w:r>
              <w:rPr>
                <w:rFonts w:ascii="宋体" w:hAnsi="宋体" w:eastAsia="宋体" w:cs="宋体"/>
                <w:spacing w:val="-6"/>
                <w:sz w:val="13"/>
                <w:szCs w:val="13"/>
              </w:rPr>
              <w:t>100.0</w:t>
            </w:r>
          </w:p>
        </w:tc>
        <w:tc>
          <w:tcPr>
            <w:tcW w:w="470" w:type="dxa"/>
            <w:vAlign w:val="top"/>
          </w:tcPr>
          <w:p>
            <w:pPr>
              <w:spacing w:before="62" w:line="171" w:lineRule="auto"/>
              <w:ind w:left="71"/>
              <w:rPr>
                <w:rFonts w:ascii="宋体" w:hAnsi="宋体" w:eastAsia="宋体" w:cs="宋体"/>
                <w:sz w:val="13"/>
                <w:szCs w:val="13"/>
              </w:rPr>
            </w:pPr>
            <w:r>
              <w:rPr>
                <w:rFonts w:ascii="宋体" w:hAnsi="宋体" w:eastAsia="宋体" w:cs="宋体"/>
                <w:spacing w:val="-6"/>
                <w:sz w:val="13"/>
                <w:szCs w:val="13"/>
              </w:rPr>
              <w:t>100.0%</w:t>
            </w:r>
          </w:p>
        </w:tc>
        <w:tc>
          <w:tcPr>
            <w:tcW w:w="707" w:type="dxa"/>
            <w:vAlign w:val="top"/>
          </w:tcPr>
          <w:p>
            <w:pPr>
              <w:spacing w:before="62" w:line="171" w:lineRule="auto"/>
              <w:ind w:left="211"/>
              <w:rPr>
                <w:rFonts w:ascii="宋体" w:hAnsi="宋体" w:eastAsia="宋体" w:cs="宋体"/>
                <w:sz w:val="13"/>
                <w:szCs w:val="13"/>
              </w:rPr>
            </w:pPr>
            <w:r>
              <w:rPr>
                <w:rFonts w:ascii="宋体" w:hAnsi="宋体" w:eastAsia="宋体" w:cs="宋体"/>
                <w:spacing w:val="-6"/>
                <w:sz w:val="13"/>
                <w:szCs w:val="13"/>
              </w:rPr>
              <w:t>100.0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93" w:hRule="atLeast"/>
        </w:trPr>
        <w:tc>
          <w:tcPr>
            <w:tcW w:w="670" w:type="dxa"/>
            <w:gridSpan w:val="2"/>
            <w:vMerge w:val="continue"/>
            <w:tcBorders>
              <w:top w:val="nil"/>
              <w:bottom w:val="nil"/>
            </w:tcBorders>
            <w:vAlign w:val="top"/>
          </w:tcPr>
          <w:p>
            <w:pPr>
              <w:pStyle w:val="6"/>
            </w:pPr>
          </w:p>
        </w:tc>
        <w:tc>
          <w:tcPr>
            <w:tcW w:w="2285" w:type="dxa"/>
            <w:gridSpan w:val="2"/>
            <w:vAlign w:val="top"/>
          </w:tcPr>
          <w:p>
            <w:pPr>
              <w:spacing w:before="35" w:line="209" w:lineRule="auto"/>
              <w:ind w:left="784"/>
              <w:rPr>
                <w:rFonts w:ascii="宋体" w:hAnsi="宋体" w:eastAsia="宋体" w:cs="宋体"/>
                <w:sz w:val="13"/>
                <w:szCs w:val="13"/>
              </w:rPr>
            </w:pPr>
            <w:r>
              <w:rPr>
                <w:rFonts w:ascii="宋体" w:hAnsi="宋体" w:eastAsia="宋体" w:cs="宋体"/>
                <w:spacing w:val="-8"/>
                <w:sz w:val="13"/>
                <w:szCs w:val="13"/>
              </w:rPr>
              <w:t>上年结转资金</w:t>
            </w:r>
          </w:p>
        </w:tc>
        <w:tc>
          <w:tcPr>
            <w:tcW w:w="1606" w:type="dxa"/>
            <w:vAlign w:val="top"/>
          </w:tcPr>
          <w:p>
            <w:pPr>
              <w:spacing w:before="63" w:line="170" w:lineRule="auto"/>
              <w:ind w:left="688"/>
              <w:rPr>
                <w:rFonts w:ascii="宋体" w:hAnsi="宋体" w:eastAsia="宋体" w:cs="宋体"/>
                <w:sz w:val="13"/>
                <w:szCs w:val="13"/>
              </w:rPr>
            </w:pPr>
            <w:r>
              <w:rPr>
                <w:rFonts w:ascii="宋体" w:hAnsi="宋体" w:eastAsia="宋体" w:cs="宋体"/>
                <w:spacing w:val="-4"/>
                <w:sz w:val="13"/>
                <w:szCs w:val="13"/>
              </w:rPr>
              <w:t>0.00</w:t>
            </w:r>
          </w:p>
        </w:tc>
        <w:tc>
          <w:tcPr>
            <w:tcW w:w="1700" w:type="dxa"/>
            <w:vAlign w:val="top"/>
          </w:tcPr>
          <w:p>
            <w:pPr>
              <w:spacing w:before="63" w:line="170" w:lineRule="auto"/>
              <w:ind w:left="734"/>
              <w:rPr>
                <w:rFonts w:ascii="宋体" w:hAnsi="宋体" w:eastAsia="宋体" w:cs="宋体"/>
                <w:sz w:val="13"/>
                <w:szCs w:val="13"/>
              </w:rPr>
            </w:pPr>
            <w:r>
              <w:rPr>
                <w:rFonts w:ascii="宋体" w:hAnsi="宋体" w:eastAsia="宋体" w:cs="宋体"/>
                <w:spacing w:val="-4"/>
                <w:sz w:val="13"/>
                <w:szCs w:val="13"/>
              </w:rPr>
              <w:t>0.00</w:t>
            </w:r>
          </w:p>
        </w:tc>
        <w:tc>
          <w:tcPr>
            <w:tcW w:w="543" w:type="dxa"/>
            <w:vAlign w:val="top"/>
          </w:tcPr>
          <w:p>
            <w:pPr>
              <w:spacing w:before="63" w:line="170" w:lineRule="auto"/>
              <w:ind w:left="157"/>
              <w:rPr>
                <w:rFonts w:ascii="宋体" w:hAnsi="宋体" w:eastAsia="宋体" w:cs="宋体"/>
                <w:sz w:val="13"/>
                <w:szCs w:val="13"/>
              </w:rPr>
            </w:pPr>
            <w:r>
              <w:rPr>
                <w:rFonts w:ascii="宋体" w:hAnsi="宋体" w:eastAsia="宋体" w:cs="宋体"/>
                <w:spacing w:val="-4"/>
                <w:sz w:val="13"/>
                <w:szCs w:val="13"/>
              </w:rPr>
              <w:t>0.00</w:t>
            </w:r>
          </w:p>
        </w:tc>
        <w:tc>
          <w:tcPr>
            <w:tcW w:w="684" w:type="dxa"/>
            <w:vAlign w:val="top"/>
          </w:tcPr>
          <w:p>
            <w:pPr>
              <w:spacing w:before="63" w:line="170" w:lineRule="auto"/>
              <w:ind w:left="260"/>
              <w:rPr>
                <w:rFonts w:ascii="宋体" w:hAnsi="宋体" w:eastAsia="宋体" w:cs="宋体"/>
                <w:sz w:val="13"/>
                <w:szCs w:val="13"/>
              </w:rPr>
            </w:pPr>
            <w:r>
              <w:rPr>
                <w:rFonts w:ascii="宋体" w:hAnsi="宋体" w:eastAsia="宋体" w:cs="宋体"/>
                <w:spacing w:val="-4"/>
                <w:sz w:val="13"/>
                <w:szCs w:val="13"/>
              </w:rPr>
              <w:t>0.0</w:t>
            </w:r>
          </w:p>
        </w:tc>
        <w:tc>
          <w:tcPr>
            <w:tcW w:w="470" w:type="dxa"/>
            <w:vAlign w:val="top"/>
          </w:tcPr>
          <w:p>
            <w:pPr>
              <w:spacing w:before="63" w:line="170" w:lineRule="auto"/>
              <w:ind w:left="125"/>
              <w:rPr>
                <w:rFonts w:ascii="宋体" w:hAnsi="宋体" w:eastAsia="宋体" w:cs="宋体"/>
                <w:sz w:val="13"/>
                <w:szCs w:val="13"/>
              </w:rPr>
            </w:pPr>
            <w:r>
              <w:rPr>
                <w:rFonts w:ascii="宋体" w:hAnsi="宋体" w:eastAsia="宋体" w:cs="宋体"/>
                <w:spacing w:val="-5"/>
                <w:sz w:val="13"/>
                <w:szCs w:val="13"/>
              </w:rPr>
              <w:t>0.0%</w:t>
            </w:r>
          </w:p>
        </w:tc>
        <w:tc>
          <w:tcPr>
            <w:tcW w:w="707" w:type="dxa"/>
            <w:vAlign w:val="top"/>
          </w:tcPr>
          <w:p>
            <w:pPr>
              <w:spacing w:before="63" w:line="170" w:lineRule="auto"/>
              <w:ind w:left="265"/>
              <w:rPr>
                <w:rFonts w:ascii="宋体" w:hAnsi="宋体" w:eastAsia="宋体" w:cs="宋体"/>
                <w:sz w:val="13"/>
                <w:szCs w:val="13"/>
              </w:rPr>
            </w:pPr>
            <w:r>
              <w:rPr>
                <w:rFonts w:ascii="宋体" w:hAnsi="宋体" w:eastAsia="宋体" w:cs="宋体"/>
                <w:spacing w:val="-4"/>
                <w:sz w:val="13"/>
                <w:szCs w:val="13"/>
              </w:rPr>
              <w:t>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93" w:hRule="atLeast"/>
        </w:trPr>
        <w:tc>
          <w:tcPr>
            <w:tcW w:w="670" w:type="dxa"/>
            <w:gridSpan w:val="2"/>
            <w:vMerge w:val="continue"/>
            <w:tcBorders>
              <w:top w:val="nil"/>
            </w:tcBorders>
            <w:vAlign w:val="top"/>
          </w:tcPr>
          <w:p>
            <w:pPr>
              <w:pStyle w:val="6"/>
            </w:pPr>
          </w:p>
        </w:tc>
        <w:tc>
          <w:tcPr>
            <w:tcW w:w="2285" w:type="dxa"/>
            <w:gridSpan w:val="2"/>
            <w:vAlign w:val="top"/>
          </w:tcPr>
          <w:p>
            <w:pPr>
              <w:spacing w:before="36" w:line="208" w:lineRule="auto"/>
              <w:ind w:left="905"/>
              <w:rPr>
                <w:rFonts w:ascii="宋体" w:hAnsi="宋体" w:eastAsia="宋体" w:cs="宋体"/>
                <w:sz w:val="13"/>
                <w:szCs w:val="13"/>
              </w:rPr>
            </w:pPr>
            <w:r>
              <w:rPr>
                <w:rFonts w:ascii="宋体" w:hAnsi="宋体" w:eastAsia="宋体" w:cs="宋体"/>
                <w:spacing w:val="-8"/>
                <w:sz w:val="13"/>
                <w:szCs w:val="13"/>
              </w:rPr>
              <w:t>其他资金</w:t>
            </w:r>
          </w:p>
        </w:tc>
        <w:tc>
          <w:tcPr>
            <w:tcW w:w="1606" w:type="dxa"/>
            <w:vAlign w:val="top"/>
          </w:tcPr>
          <w:p>
            <w:pPr>
              <w:spacing w:before="63" w:line="170" w:lineRule="auto"/>
              <w:ind w:left="688"/>
              <w:rPr>
                <w:rFonts w:ascii="宋体" w:hAnsi="宋体" w:eastAsia="宋体" w:cs="宋体"/>
                <w:sz w:val="13"/>
                <w:szCs w:val="13"/>
              </w:rPr>
            </w:pPr>
            <w:r>
              <w:rPr>
                <w:rFonts w:ascii="宋体" w:hAnsi="宋体" w:eastAsia="宋体" w:cs="宋体"/>
                <w:spacing w:val="-4"/>
                <w:sz w:val="13"/>
                <w:szCs w:val="13"/>
              </w:rPr>
              <w:t>0.00</w:t>
            </w:r>
          </w:p>
        </w:tc>
        <w:tc>
          <w:tcPr>
            <w:tcW w:w="1700" w:type="dxa"/>
            <w:vAlign w:val="top"/>
          </w:tcPr>
          <w:p>
            <w:pPr>
              <w:spacing w:before="63" w:line="170" w:lineRule="auto"/>
              <w:ind w:left="734"/>
              <w:rPr>
                <w:rFonts w:ascii="宋体" w:hAnsi="宋体" w:eastAsia="宋体" w:cs="宋体"/>
                <w:sz w:val="13"/>
                <w:szCs w:val="13"/>
              </w:rPr>
            </w:pPr>
            <w:r>
              <w:rPr>
                <w:rFonts w:ascii="宋体" w:hAnsi="宋体" w:eastAsia="宋体" w:cs="宋体"/>
                <w:spacing w:val="-4"/>
                <w:sz w:val="13"/>
                <w:szCs w:val="13"/>
              </w:rPr>
              <w:t>0.00</w:t>
            </w:r>
          </w:p>
        </w:tc>
        <w:tc>
          <w:tcPr>
            <w:tcW w:w="543" w:type="dxa"/>
            <w:vAlign w:val="top"/>
          </w:tcPr>
          <w:p>
            <w:pPr>
              <w:spacing w:before="63" w:line="170" w:lineRule="auto"/>
              <w:ind w:left="157"/>
              <w:rPr>
                <w:rFonts w:ascii="宋体" w:hAnsi="宋体" w:eastAsia="宋体" w:cs="宋体"/>
                <w:sz w:val="13"/>
                <w:szCs w:val="13"/>
              </w:rPr>
            </w:pPr>
            <w:r>
              <w:rPr>
                <w:rFonts w:ascii="宋体" w:hAnsi="宋体" w:eastAsia="宋体" w:cs="宋体"/>
                <w:spacing w:val="-4"/>
                <w:sz w:val="13"/>
                <w:szCs w:val="13"/>
              </w:rPr>
              <w:t>0.00</w:t>
            </w:r>
          </w:p>
        </w:tc>
        <w:tc>
          <w:tcPr>
            <w:tcW w:w="684" w:type="dxa"/>
            <w:vAlign w:val="top"/>
          </w:tcPr>
          <w:p>
            <w:pPr>
              <w:spacing w:before="63" w:line="170" w:lineRule="auto"/>
              <w:ind w:left="260"/>
              <w:rPr>
                <w:rFonts w:ascii="宋体" w:hAnsi="宋体" w:eastAsia="宋体" w:cs="宋体"/>
                <w:sz w:val="13"/>
                <w:szCs w:val="13"/>
              </w:rPr>
            </w:pPr>
            <w:r>
              <w:rPr>
                <w:rFonts w:ascii="宋体" w:hAnsi="宋体" w:eastAsia="宋体" w:cs="宋体"/>
                <w:spacing w:val="-4"/>
                <w:sz w:val="13"/>
                <w:szCs w:val="13"/>
              </w:rPr>
              <w:t>0.0</w:t>
            </w:r>
          </w:p>
        </w:tc>
        <w:tc>
          <w:tcPr>
            <w:tcW w:w="470" w:type="dxa"/>
            <w:vAlign w:val="top"/>
          </w:tcPr>
          <w:p>
            <w:pPr>
              <w:spacing w:before="63" w:line="170" w:lineRule="auto"/>
              <w:ind w:left="125"/>
              <w:rPr>
                <w:rFonts w:ascii="宋体" w:hAnsi="宋体" w:eastAsia="宋体" w:cs="宋体"/>
                <w:sz w:val="13"/>
                <w:szCs w:val="13"/>
              </w:rPr>
            </w:pPr>
            <w:r>
              <w:rPr>
                <w:rFonts w:ascii="宋体" w:hAnsi="宋体" w:eastAsia="宋体" w:cs="宋体"/>
                <w:spacing w:val="-5"/>
                <w:sz w:val="13"/>
                <w:szCs w:val="13"/>
              </w:rPr>
              <w:t>0.0%</w:t>
            </w:r>
          </w:p>
        </w:tc>
        <w:tc>
          <w:tcPr>
            <w:tcW w:w="707" w:type="dxa"/>
            <w:vAlign w:val="top"/>
          </w:tcPr>
          <w:p>
            <w:pPr>
              <w:spacing w:before="63" w:line="170" w:lineRule="auto"/>
              <w:ind w:left="265"/>
              <w:rPr>
                <w:rFonts w:ascii="宋体" w:hAnsi="宋体" w:eastAsia="宋体" w:cs="宋体"/>
                <w:sz w:val="13"/>
                <w:szCs w:val="13"/>
              </w:rPr>
            </w:pPr>
            <w:r>
              <w:rPr>
                <w:rFonts w:ascii="宋体" w:hAnsi="宋体" w:eastAsia="宋体" w:cs="宋体"/>
                <w:spacing w:val="-4"/>
                <w:sz w:val="13"/>
                <w:szCs w:val="13"/>
              </w:rPr>
              <w:t>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93" w:hRule="atLeast"/>
        </w:trPr>
        <w:tc>
          <w:tcPr>
            <w:tcW w:w="204" w:type="dxa"/>
            <w:vMerge w:val="restart"/>
            <w:tcBorders>
              <w:bottom w:val="nil"/>
            </w:tcBorders>
            <w:textDirection w:val="tbRlV"/>
            <w:vAlign w:val="top"/>
          </w:tcPr>
          <w:p>
            <w:pPr>
              <w:spacing w:before="31" w:line="197" w:lineRule="auto"/>
              <w:ind w:left="52"/>
              <w:rPr>
                <w:rFonts w:ascii="宋体" w:hAnsi="宋体" w:eastAsia="宋体" w:cs="宋体"/>
                <w:sz w:val="13"/>
                <w:szCs w:val="13"/>
              </w:rPr>
            </w:pPr>
            <w:r>
              <w:rPr>
                <w:rFonts w:ascii="宋体" w:hAnsi="宋体" w:eastAsia="宋体" w:cs="宋体"/>
                <w:spacing w:val="27"/>
                <w:sz w:val="13"/>
                <w:szCs w:val="13"/>
              </w:rPr>
              <w:t>年度总体目标</w:t>
            </w:r>
          </w:p>
        </w:tc>
        <w:tc>
          <w:tcPr>
            <w:tcW w:w="4357" w:type="dxa"/>
            <w:gridSpan w:val="4"/>
            <w:vAlign w:val="top"/>
          </w:tcPr>
          <w:p>
            <w:pPr>
              <w:spacing w:before="36" w:line="208" w:lineRule="auto"/>
              <w:ind w:left="1941"/>
              <w:rPr>
                <w:rFonts w:ascii="宋体" w:hAnsi="宋体" w:eastAsia="宋体" w:cs="宋体"/>
                <w:sz w:val="13"/>
                <w:szCs w:val="13"/>
              </w:rPr>
            </w:pPr>
            <w:r>
              <w:rPr>
                <w:rFonts w:ascii="宋体" w:hAnsi="宋体" w:eastAsia="宋体" w:cs="宋体"/>
                <w:spacing w:val="-8"/>
                <w:sz w:val="13"/>
                <w:szCs w:val="13"/>
              </w:rPr>
              <w:t>预期目标</w:t>
            </w:r>
          </w:p>
        </w:tc>
        <w:tc>
          <w:tcPr>
            <w:tcW w:w="4104" w:type="dxa"/>
            <w:gridSpan w:val="5"/>
            <w:vAlign w:val="top"/>
          </w:tcPr>
          <w:p>
            <w:pPr>
              <w:spacing w:before="36" w:line="208" w:lineRule="auto"/>
              <w:ind w:left="1689"/>
              <w:rPr>
                <w:rFonts w:ascii="宋体" w:hAnsi="宋体" w:eastAsia="宋体" w:cs="宋体"/>
                <w:sz w:val="13"/>
                <w:szCs w:val="13"/>
              </w:rPr>
            </w:pPr>
            <w:r>
              <w:rPr>
                <w:rFonts w:ascii="宋体" w:hAnsi="宋体" w:eastAsia="宋体" w:cs="宋体"/>
                <w:spacing w:val="-9"/>
                <w:sz w:val="13"/>
                <w:szCs w:val="13"/>
              </w:rPr>
              <w:t>实际完成情况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38" w:hRule="atLeast"/>
        </w:trPr>
        <w:tc>
          <w:tcPr>
            <w:tcW w:w="204" w:type="dxa"/>
            <w:vMerge w:val="continue"/>
            <w:tcBorders>
              <w:top w:val="nil"/>
            </w:tcBorders>
            <w:textDirection w:val="tbRlV"/>
            <w:vAlign w:val="top"/>
          </w:tcPr>
          <w:p>
            <w:pPr>
              <w:pStyle w:val="6"/>
              <w:spacing w:line="198" w:lineRule="exact"/>
              <w:rPr>
                <w:sz w:val="16"/>
              </w:rPr>
            </w:pPr>
          </w:p>
        </w:tc>
        <w:tc>
          <w:tcPr>
            <w:tcW w:w="4357" w:type="dxa"/>
            <w:gridSpan w:val="4"/>
            <w:vAlign w:val="top"/>
          </w:tcPr>
          <w:p>
            <w:pPr>
              <w:pStyle w:val="6"/>
              <w:spacing w:line="315" w:lineRule="auto"/>
            </w:pPr>
          </w:p>
          <w:p>
            <w:pPr>
              <w:spacing w:before="42" w:line="226" w:lineRule="auto"/>
              <w:ind w:left="1119"/>
              <w:rPr>
                <w:rFonts w:ascii="宋体" w:hAnsi="宋体" w:eastAsia="宋体" w:cs="宋体"/>
                <w:sz w:val="13"/>
                <w:szCs w:val="13"/>
              </w:rPr>
            </w:pPr>
            <w:r>
              <w:rPr>
                <w:rFonts w:ascii="宋体" w:hAnsi="宋体" w:eastAsia="宋体" w:cs="宋体"/>
                <w:spacing w:val="-8"/>
                <w:sz w:val="13"/>
                <w:szCs w:val="13"/>
              </w:rPr>
              <w:t>2021年力争完成玉米制种试点1.5万亩。</w:t>
            </w:r>
          </w:p>
        </w:tc>
        <w:tc>
          <w:tcPr>
            <w:tcW w:w="4104" w:type="dxa"/>
            <w:gridSpan w:val="5"/>
            <w:vAlign w:val="top"/>
          </w:tcPr>
          <w:p>
            <w:pPr>
              <w:spacing w:before="115" w:line="226" w:lineRule="auto"/>
              <w:ind w:left="34"/>
              <w:rPr>
                <w:rFonts w:ascii="宋体" w:hAnsi="宋体" w:eastAsia="宋体" w:cs="宋体"/>
                <w:sz w:val="13"/>
                <w:szCs w:val="13"/>
              </w:rPr>
            </w:pPr>
            <w:r>
              <w:rPr>
                <w:rFonts w:ascii="宋体" w:hAnsi="宋体" w:eastAsia="宋体" w:cs="宋体"/>
                <w:spacing w:val="-9"/>
                <w:sz w:val="13"/>
                <w:szCs w:val="13"/>
              </w:rPr>
              <w:t>1.在县辖区开展玉米、小麦制种1.5万亩；</w:t>
            </w:r>
          </w:p>
          <w:p>
            <w:pPr>
              <w:spacing w:before="4" w:line="229" w:lineRule="auto"/>
              <w:ind w:left="25" w:right="66"/>
              <w:jc w:val="both"/>
              <w:rPr>
                <w:rFonts w:ascii="宋体" w:hAnsi="宋体" w:eastAsia="宋体" w:cs="宋体"/>
                <w:sz w:val="13"/>
                <w:szCs w:val="13"/>
              </w:rPr>
            </w:pPr>
            <w:r>
              <w:rPr>
                <w:rFonts w:ascii="宋体" w:hAnsi="宋体" w:eastAsia="宋体" w:cs="宋体"/>
                <w:spacing w:val="-8"/>
                <w:sz w:val="13"/>
                <w:szCs w:val="13"/>
              </w:rPr>
              <w:t>2.通过该项目的开展，推动了农村经济的发展</w:t>
            </w:r>
            <w:r>
              <w:rPr>
                <w:rFonts w:ascii="宋体" w:hAnsi="宋体" w:eastAsia="宋体" w:cs="宋体"/>
                <w:spacing w:val="-9"/>
                <w:sz w:val="13"/>
                <w:szCs w:val="13"/>
              </w:rPr>
              <w:t>、促进了农业生产结构的优化</w:t>
            </w:r>
            <w:r>
              <w:rPr>
                <w:rFonts w:ascii="宋体" w:hAnsi="宋体" w:eastAsia="宋体" w:cs="宋体"/>
                <w:sz w:val="13"/>
                <w:szCs w:val="13"/>
              </w:rPr>
              <w:t xml:space="preserve"> </w:t>
            </w:r>
            <w:r>
              <w:rPr>
                <w:rFonts w:ascii="宋体" w:hAnsi="宋体" w:eastAsia="宋体" w:cs="宋体"/>
                <w:spacing w:val="-9"/>
                <w:sz w:val="13"/>
                <w:szCs w:val="13"/>
              </w:rPr>
              <w:t>与升级、加快了现代种业发展进程、巩固了脱贫攻坚成效，发挥了辐射带动</w:t>
            </w:r>
            <w:r>
              <w:rPr>
                <w:rFonts w:ascii="宋体" w:hAnsi="宋体" w:eastAsia="宋体" w:cs="宋体"/>
                <w:spacing w:val="12"/>
                <w:sz w:val="13"/>
                <w:szCs w:val="13"/>
              </w:rPr>
              <w:t xml:space="preserve"> </w:t>
            </w:r>
            <w:r>
              <w:rPr>
                <w:rFonts w:ascii="宋体" w:hAnsi="宋体" w:eastAsia="宋体" w:cs="宋体"/>
                <w:spacing w:val="-10"/>
                <w:sz w:val="13"/>
                <w:szCs w:val="13"/>
              </w:rPr>
              <w:t>作用，并具有重大而深远的意义。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57" w:hRule="atLeast"/>
        </w:trPr>
        <w:tc>
          <w:tcPr>
            <w:tcW w:w="204" w:type="dxa"/>
            <w:vMerge w:val="restart"/>
            <w:tcBorders>
              <w:bottom w:val="nil"/>
            </w:tcBorders>
            <w:textDirection w:val="tbRlV"/>
            <w:vAlign w:val="top"/>
          </w:tcPr>
          <w:p>
            <w:pPr>
              <w:spacing w:before="30" w:line="197" w:lineRule="auto"/>
              <w:ind w:left="5490"/>
              <w:rPr>
                <w:rFonts w:ascii="宋体" w:hAnsi="宋体" w:eastAsia="宋体" w:cs="宋体"/>
                <w:sz w:val="13"/>
                <w:szCs w:val="13"/>
              </w:rPr>
            </w:pPr>
            <w:r>
              <w:rPr>
                <w:rFonts w:ascii="宋体" w:hAnsi="宋体" w:eastAsia="宋体" w:cs="宋体"/>
                <w:spacing w:val="25"/>
                <w:sz w:val="13"/>
                <w:szCs w:val="13"/>
              </w:rPr>
              <w:t>绩效指标</w:t>
            </w:r>
          </w:p>
        </w:tc>
        <w:tc>
          <w:tcPr>
            <w:tcW w:w="466" w:type="dxa"/>
            <w:vAlign w:val="top"/>
          </w:tcPr>
          <w:p>
            <w:pPr>
              <w:spacing w:before="142" w:line="229" w:lineRule="auto"/>
              <w:ind w:left="177" w:right="45" w:hanging="120"/>
              <w:rPr>
                <w:rFonts w:ascii="宋体" w:hAnsi="宋体" w:eastAsia="宋体" w:cs="宋体"/>
                <w:sz w:val="13"/>
                <w:szCs w:val="13"/>
              </w:rPr>
            </w:pPr>
            <w:r>
              <w:rPr>
                <w:rFonts w:ascii="宋体" w:hAnsi="宋体" w:eastAsia="宋体" w:cs="宋体"/>
                <w:spacing w:val="-11"/>
                <w:sz w:val="13"/>
                <w:szCs w:val="13"/>
              </w:rPr>
              <w:t>一级指</w:t>
            </w:r>
            <w:r>
              <w:rPr>
                <w:rFonts w:ascii="宋体" w:hAnsi="宋体" w:eastAsia="宋体" w:cs="宋体"/>
                <w:sz w:val="13"/>
                <w:szCs w:val="13"/>
              </w:rPr>
              <w:t xml:space="preserve"> 标</w:t>
            </w:r>
          </w:p>
        </w:tc>
        <w:tc>
          <w:tcPr>
            <w:tcW w:w="590" w:type="dxa"/>
            <w:vAlign w:val="top"/>
          </w:tcPr>
          <w:p>
            <w:pPr>
              <w:spacing w:before="223" w:line="227" w:lineRule="auto"/>
              <w:ind w:left="60"/>
              <w:rPr>
                <w:rFonts w:ascii="宋体" w:hAnsi="宋体" w:eastAsia="宋体" w:cs="宋体"/>
                <w:sz w:val="13"/>
                <w:szCs w:val="13"/>
              </w:rPr>
            </w:pPr>
            <w:r>
              <w:rPr>
                <w:rFonts w:ascii="宋体" w:hAnsi="宋体" w:eastAsia="宋体" w:cs="宋体"/>
                <w:spacing w:val="-8"/>
                <w:sz w:val="13"/>
                <w:szCs w:val="13"/>
              </w:rPr>
              <w:t>二级指标</w:t>
            </w:r>
          </w:p>
        </w:tc>
        <w:tc>
          <w:tcPr>
            <w:tcW w:w="1695" w:type="dxa"/>
            <w:vAlign w:val="top"/>
          </w:tcPr>
          <w:p>
            <w:pPr>
              <w:spacing w:before="223" w:line="227" w:lineRule="auto"/>
              <w:ind w:left="611"/>
              <w:rPr>
                <w:rFonts w:ascii="宋体" w:hAnsi="宋体" w:eastAsia="宋体" w:cs="宋体"/>
                <w:sz w:val="13"/>
                <w:szCs w:val="13"/>
              </w:rPr>
            </w:pPr>
            <w:r>
              <w:rPr>
                <w:rFonts w:ascii="宋体" w:hAnsi="宋体" w:eastAsia="宋体" w:cs="宋体"/>
                <w:spacing w:val="-8"/>
                <w:sz w:val="13"/>
                <w:szCs w:val="13"/>
              </w:rPr>
              <w:t>三级指标</w:t>
            </w:r>
          </w:p>
        </w:tc>
        <w:tc>
          <w:tcPr>
            <w:tcW w:w="1606" w:type="dxa"/>
            <w:vAlign w:val="top"/>
          </w:tcPr>
          <w:p>
            <w:pPr>
              <w:spacing w:before="223" w:line="226" w:lineRule="auto"/>
              <w:ind w:left="506"/>
              <w:rPr>
                <w:rFonts w:ascii="宋体" w:hAnsi="宋体" w:eastAsia="宋体" w:cs="宋体"/>
                <w:sz w:val="13"/>
                <w:szCs w:val="13"/>
              </w:rPr>
            </w:pPr>
            <w:r>
              <w:rPr>
                <w:rFonts w:ascii="宋体" w:hAnsi="宋体" w:eastAsia="宋体" w:cs="宋体"/>
                <w:spacing w:val="-8"/>
                <w:sz w:val="13"/>
                <w:szCs w:val="13"/>
              </w:rPr>
              <w:t>年度指标值</w:t>
            </w:r>
          </w:p>
        </w:tc>
        <w:tc>
          <w:tcPr>
            <w:tcW w:w="1700" w:type="dxa"/>
            <w:vAlign w:val="top"/>
          </w:tcPr>
          <w:p>
            <w:pPr>
              <w:spacing w:before="223" w:line="226" w:lineRule="auto"/>
              <w:ind w:left="554"/>
              <w:rPr>
                <w:rFonts w:ascii="宋体" w:hAnsi="宋体" w:eastAsia="宋体" w:cs="宋体"/>
                <w:sz w:val="13"/>
                <w:szCs w:val="13"/>
              </w:rPr>
            </w:pPr>
            <w:r>
              <w:rPr>
                <w:rFonts w:ascii="宋体" w:hAnsi="宋体" w:eastAsia="宋体" w:cs="宋体"/>
                <w:spacing w:val="-8"/>
                <w:sz w:val="13"/>
                <w:szCs w:val="13"/>
              </w:rPr>
              <w:t>实际完成值</w:t>
            </w:r>
          </w:p>
        </w:tc>
        <w:tc>
          <w:tcPr>
            <w:tcW w:w="543" w:type="dxa"/>
            <w:vAlign w:val="top"/>
          </w:tcPr>
          <w:p>
            <w:pPr>
              <w:spacing w:before="223" w:line="226" w:lineRule="auto"/>
              <w:ind w:left="158"/>
              <w:rPr>
                <w:rFonts w:ascii="宋体" w:hAnsi="宋体" w:eastAsia="宋体" w:cs="宋体"/>
                <w:sz w:val="13"/>
                <w:szCs w:val="13"/>
              </w:rPr>
            </w:pPr>
            <w:r>
              <w:rPr>
                <w:rFonts w:ascii="宋体" w:hAnsi="宋体" w:eastAsia="宋体" w:cs="宋体"/>
                <w:spacing w:val="-6"/>
                <w:sz w:val="13"/>
                <w:szCs w:val="13"/>
              </w:rPr>
              <w:t>分值</w:t>
            </w:r>
          </w:p>
        </w:tc>
        <w:tc>
          <w:tcPr>
            <w:tcW w:w="684" w:type="dxa"/>
            <w:vAlign w:val="top"/>
          </w:tcPr>
          <w:p>
            <w:pPr>
              <w:spacing w:before="223" w:line="226" w:lineRule="auto"/>
              <w:ind w:left="229"/>
              <w:rPr>
                <w:rFonts w:ascii="宋体" w:hAnsi="宋体" w:eastAsia="宋体" w:cs="宋体"/>
                <w:sz w:val="13"/>
                <w:szCs w:val="13"/>
              </w:rPr>
            </w:pPr>
            <w:r>
              <w:rPr>
                <w:rFonts w:ascii="宋体" w:hAnsi="宋体" w:eastAsia="宋体" w:cs="宋体"/>
                <w:spacing w:val="-6"/>
                <w:sz w:val="13"/>
                <w:szCs w:val="13"/>
              </w:rPr>
              <w:t>得分</w:t>
            </w:r>
          </w:p>
        </w:tc>
        <w:tc>
          <w:tcPr>
            <w:tcW w:w="1177" w:type="dxa"/>
            <w:gridSpan w:val="2"/>
            <w:vAlign w:val="top"/>
          </w:tcPr>
          <w:p>
            <w:pPr>
              <w:spacing w:before="137" w:line="229" w:lineRule="auto"/>
              <w:ind w:left="468" w:right="40" w:hanging="426"/>
              <w:rPr>
                <w:rFonts w:ascii="宋体" w:hAnsi="宋体" w:eastAsia="宋体" w:cs="宋体"/>
                <w:sz w:val="13"/>
                <w:szCs w:val="13"/>
              </w:rPr>
            </w:pPr>
            <w:r>
              <w:rPr>
                <w:rFonts w:ascii="宋体" w:hAnsi="宋体" w:eastAsia="宋体" w:cs="宋体"/>
                <w:spacing w:val="-9"/>
                <w:sz w:val="13"/>
                <w:szCs w:val="13"/>
              </w:rPr>
              <w:t>偏差原因分析及改进</w:t>
            </w:r>
            <w:r>
              <w:rPr>
                <w:rFonts w:ascii="宋体" w:hAnsi="宋体" w:eastAsia="宋体" w:cs="宋体"/>
                <w:sz w:val="13"/>
                <w:szCs w:val="13"/>
              </w:rPr>
              <w:t xml:space="preserve"> </w:t>
            </w:r>
            <w:r>
              <w:rPr>
                <w:rFonts w:ascii="宋体" w:hAnsi="宋体" w:eastAsia="宋体" w:cs="宋体"/>
                <w:spacing w:val="-6"/>
                <w:sz w:val="13"/>
                <w:szCs w:val="13"/>
              </w:rPr>
              <w:t>措施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93" w:hRule="atLeast"/>
        </w:trPr>
        <w:tc>
          <w:tcPr>
            <w:tcW w:w="204" w:type="dxa"/>
            <w:vMerge w:val="continue"/>
            <w:tcBorders>
              <w:top w:val="nil"/>
              <w:bottom w:val="nil"/>
            </w:tcBorders>
            <w:textDirection w:val="tbRlV"/>
            <w:vAlign w:val="top"/>
          </w:tcPr>
          <w:p>
            <w:pPr>
              <w:pStyle w:val="6"/>
              <w:spacing w:line="198" w:lineRule="exact"/>
              <w:rPr>
                <w:sz w:val="16"/>
              </w:rPr>
            </w:pPr>
          </w:p>
        </w:tc>
        <w:tc>
          <w:tcPr>
            <w:tcW w:w="466" w:type="dxa"/>
            <w:vMerge w:val="restart"/>
            <w:tcBorders>
              <w:bottom w:val="nil"/>
            </w:tcBorders>
            <w:vAlign w:val="top"/>
          </w:tcPr>
          <w:p>
            <w:pPr>
              <w:pStyle w:val="6"/>
              <w:spacing w:line="251" w:lineRule="auto"/>
            </w:pPr>
          </w:p>
          <w:p>
            <w:pPr>
              <w:pStyle w:val="6"/>
              <w:spacing w:line="252" w:lineRule="auto"/>
            </w:pPr>
          </w:p>
          <w:p>
            <w:pPr>
              <w:pStyle w:val="6"/>
              <w:spacing w:line="252" w:lineRule="auto"/>
            </w:pPr>
          </w:p>
          <w:p>
            <w:pPr>
              <w:pStyle w:val="6"/>
              <w:spacing w:line="252" w:lineRule="auto"/>
            </w:pPr>
          </w:p>
          <w:p>
            <w:pPr>
              <w:pStyle w:val="6"/>
              <w:spacing w:line="252" w:lineRule="auto"/>
            </w:pPr>
          </w:p>
          <w:p>
            <w:pPr>
              <w:pStyle w:val="6"/>
              <w:spacing w:line="252" w:lineRule="auto"/>
            </w:pPr>
          </w:p>
          <w:p>
            <w:pPr>
              <w:pStyle w:val="6"/>
              <w:spacing w:line="252" w:lineRule="auto"/>
            </w:pPr>
          </w:p>
          <w:p>
            <w:pPr>
              <w:pStyle w:val="6"/>
              <w:spacing w:line="252" w:lineRule="auto"/>
            </w:pPr>
          </w:p>
          <w:p>
            <w:pPr>
              <w:spacing w:before="42" w:line="229" w:lineRule="auto"/>
              <w:ind w:left="177" w:right="45" w:hanging="122"/>
              <w:rPr>
                <w:rFonts w:ascii="宋体" w:hAnsi="宋体" w:eastAsia="宋体" w:cs="宋体"/>
                <w:sz w:val="13"/>
                <w:szCs w:val="13"/>
              </w:rPr>
            </w:pPr>
            <w:r>
              <w:rPr>
                <w:rFonts w:ascii="宋体" w:hAnsi="宋体" w:eastAsia="宋体" w:cs="宋体"/>
                <w:spacing w:val="-11"/>
                <w:sz w:val="13"/>
                <w:szCs w:val="13"/>
              </w:rPr>
              <w:t>产出指</w:t>
            </w:r>
            <w:r>
              <w:rPr>
                <w:rFonts w:ascii="宋体" w:hAnsi="宋体" w:eastAsia="宋体" w:cs="宋体"/>
                <w:spacing w:val="1"/>
                <w:sz w:val="13"/>
                <w:szCs w:val="13"/>
              </w:rPr>
              <w:t xml:space="preserve"> </w:t>
            </w:r>
            <w:r>
              <w:rPr>
                <w:rFonts w:ascii="宋体" w:hAnsi="宋体" w:eastAsia="宋体" w:cs="宋体"/>
                <w:sz w:val="13"/>
                <w:szCs w:val="13"/>
              </w:rPr>
              <w:t>标</w:t>
            </w:r>
          </w:p>
        </w:tc>
        <w:tc>
          <w:tcPr>
            <w:tcW w:w="590" w:type="dxa"/>
            <w:vMerge w:val="restart"/>
            <w:tcBorders>
              <w:bottom w:val="nil"/>
            </w:tcBorders>
            <w:vAlign w:val="top"/>
          </w:tcPr>
          <w:p>
            <w:pPr>
              <w:pStyle w:val="6"/>
              <w:spacing w:line="320" w:lineRule="auto"/>
            </w:pPr>
          </w:p>
          <w:p>
            <w:pPr>
              <w:pStyle w:val="6"/>
              <w:spacing w:line="321" w:lineRule="auto"/>
            </w:pPr>
          </w:p>
          <w:p>
            <w:pPr>
              <w:spacing w:before="43" w:line="226" w:lineRule="auto"/>
              <w:ind w:left="59"/>
              <w:rPr>
                <w:rFonts w:ascii="宋体" w:hAnsi="宋体" w:eastAsia="宋体" w:cs="宋体"/>
                <w:sz w:val="13"/>
                <w:szCs w:val="13"/>
              </w:rPr>
            </w:pPr>
            <w:r>
              <w:rPr>
                <w:rFonts w:ascii="宋体" w:hAnsi="宋体" w:eastAsia="宋体" w:cs="宋体"/>
                <w:spacing w:val="-8"/>
                <w:sz w:val="13"/>
                <w:szCs w:val="13"/>
              </w:rPr>
              <w:t>数量指标</w:t>
            </w:r>
          </w:p>
        </w:tc>
        <w:tc>
          <w:tcPr>
            <w:tcW w:w="1695" w:type="dxa"/>
            <w:vAlign w:val="top"/>
          </w:tcPr>
          <w:p>
            <w:pPr>
              <w:spacing w:before="41" w:line="201" w:lineRule="auto"/>
              <w:ind w:left="368"/>
              <w:rPr>
                <w:rFonts w:ascii="宋体" w:hAnsi="宋体" w:eastAsia="宋体" w:cs="宋体"/>
                <w:sz w:val="13"/>
                <w:szCs w:val="13"/>
              </w:rPr>
            </w:pPr>
            <w:r>
              <w:rPr>
                <w:rFonts w:ascii="宋体" w:hAnsi="宋体" w:eastAsia="宋体" w:cs="宋体"/>
                <w:spacing w:val="-9"/>
                <w:sz w:val="13"/>
                <w:szCs w:val="13"/>
              </w:rPr>
              <w:t>补贴金额（万元）</w:t>
            </w:r>
          </w:p>
        </w:tc>
        <w:tc>
          <w:tcPr>
            <w:tcW w:w="1606" w:type="dxa"/>
            <w:vAlign w:val="top"/>
          </w:tcPr>
          <w:p>
            <w:pPr>
              <w:spacing w:before="41" w:line="201" w:lineRule="auto"/>
              <w:ind w:left="598"/>
              <w:rPr>
                <w:rFonts w:ascii="宋体" w:hAnsi="宋体" w:eastAsia="宋体" w:cs="宋体"/>
                <w:sz w:val="13"/>
                <w:szCs w:val="13"/>
              </w:rPr>
            </w:pPr>
            <w:r>
              <w:rPr>
                <w:rFonts w:ascii="宋体" w:hAnsi="宋体" w:eastAsia="宋体" w:cs="宋体"/>
                <w:spacing w:val="-6"/>
                <w:sz w:val="13"/>
                <w:szCs w:val="13"/>
              </w:rPr>
              <w:t>300万元</w:t>
            </w:r>
          </w:p>
        </w:tc>
        <w:tc>
          <w:tcPr>
            <w:tcW w:w="1700" w:type="dxa"/>
            <w:vAlign w:val="top"/>
          </w:tcPr>
          <w:p>
            <w:pPr>
              <w:spacing w:before="41" w:line="201" w:lineRule="auto"/>
              <w:ind w:left="644"/>
              <w:rPr>
                <w:rFonts w:ascii="宋体" w:hAnsi="宋体" w:eastAsia="宋体" w:cs="宋体"/>
                <w:sz w:val="13"/>
                <w:szCs w:val="13"/>
              </w:rPr>
            </w:pPr>
            <w:r>
              <w:rPr>
                <w:rFonts w:ascii="宋体" w:hAnsi="宋体" w:eastAsia="宋体" w:cs="宋体"/>
                <w:spacing w:val="-6"/>
                <w:sz w:val="13"/>
                <w:szCs w:val="13"/>
              </w:rPr>
              <w:t>300万元</w:t>
            </w:r>
          </w:p>
        </w:tc>
        <w:tc>
          <w:tcPr>
            <w:tcW w:w="543" w:type="dxa"/>
            <w:vAlign w:val="top"/>
          </w:tcPr>
          <w:p>
            <w:pPr>
              <w:spacing w:before="63" w:line="170" w:lineRule="auto"/>
              <w:ind w:left="226"/>
              <w:rPr>
                <w:rFonts w:ascii="宋体" w:hAnsi="宋体" w:eastAsia="宋体" w:cs="宋体"/>
                <w:sz w:val="13"/>
                <w:szCs w:val="13"/>
              </w:rPr>
            </w:pPr>
            <w:r>
              <w:rPr>
                <w:rFonts w:ascii="宋体" w:hAnsi="宋体" w:eastAsia="宋体" w:cs="宋体"/>
                <w:spacing w:val="-6"/>
                <w:sz w:val="13"/>
                <w:szCs w:val="13"/>
              </w:rPr>
              <w:t>10</w:t>
            </w:r>
          </w:p>
        </w:tc>
        <w:tc>
          <w:tcPr>
            <w:tcW w:w="684" w:type="dxa"/>
            <w:vAlign w:val="top"/>
          </w:tcPr>
          <w:p>
            <w:pPr>
              <w:spacing w:before="63" w:line="170" w:lineRule="auto"/>
              <w:ind w:left="298"/>
              <w:rPr>
                <w:rFonts w:ascii="宋体" w:hAnsi="宋体" w:eastAsia="宋体" w:cs="宋体"/>
                <w:sz w:val="13"/>
                <w:szCs w:val="13"/>
              </w:rPr>
            </w:pPr>
            <w:r>
              <w:rPr>
                <w:rFonts w:ascii="宋体" w:hAnsi="宋体" w:eastAsia="宋体" w:cs="宋体"/>
                <w:spacing w:val="-6"/>
                <w:sz w:val="13"/>
                <w:szCs w:val="13"/>
              </w:rPr>
              <w:t>10</w:t>
            </w:r>
          </w:p>
        </w:tc>
        <w:tc>
          <w:tcPr>
            <w:tcW w:w="1177" w:type="dxa"/>
            <w:gridSpan w:val="2"/>
            <w:vAlign w:val="top"/>
          </w:tcPr>
          <w:p>
            <w:pPr>
              <w:pStyle w:val="6"/>
              <w:spacing w:line="183" w:lineRule="exact"/>
              <w:rPr>
                <w:sz w:val="15"/>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93" w:hRule="atLeast"/>
        </w:trPr>
        <w:tc>
          <w:tcPr>
            <w:tcW w:w="204" w:type="dxa"/>
            <w:vMerge w:val="continue"/>
            <w:tcBorders>
              <w:top w:val="nil"/>
              <w:bottom w:val="nil"/>
            </w:tcBorders>
            <w:textDirection w:val="tbRlV"/>
            <w:vAlign w:val="top"/>
          </w:tcPr>
          <w:p>
            <w:pPr>
              <w:pStyle w:val="6"/>
              <w:spacing w:line="198" w:lineRule="exact"/>
              <w:rPr>
                <w:sz w:val="16"/>
              </w:rPr>
            </w:pPr>
          </w:p>
        </w:tc>
        <w:tc>
          <w:tcPr>
            <w:tcW w:w="466" w:type="dxa"/>
            <w:vMerge w:val="continue"/>
            <w:tcBorders>
              <w:top w:val="nil"/>
              <w:bottom w:val="nil"/>
            </w:tcBorders>
            <w:vAlign w:val="top"/>
          </w:tcPr>
          <w:p>
            <w:pPr>
              <w:pStyle w:val="6"/>
            </w:pPr>
          </w:p>
        </w:tc>
        <w:tc>
          <w:tcPr>
            <w:tcW w:w="590" w:type="dxa"/>
            <w:vMerge w:val="continue"/>
            <w:tcBorders>
              <w:top w:val="nil"/>
              <w:bottom w:val="nil"/>
            </w:tcBorders>
            <w:vAlign w:val="top"/>
          </w:tcPr>
          <w:p>
            <w:pPr>
              <w:pStyle w:val="6"/>
            </w:pPr>
          </w:p>
        </w:tc>
        <w:tc>
          <w:tcPr>
            <w:tcW w:w="1695" w:type="dxa"/>
            <w:vAlign w:val="top"/>
          </w:tcPr>
          <w:p>
            <w:pPr>
              <w:spacing w:before="41" w:line="201" w:lineRule="auto"/>
              <w:ind w:left="611"/>
              <w:rPr>
                <w:rFonts w:ascii="宋体" w:hAnsi="宋体" w:eastAsia="宋体" w:cs="宋体"/>
                <w:sz w:val="13"/>
                <w:szCs w:val="13"/>
              </w:rPr>
            </w:pPr>
            <w:r>
              <w:rPr>
                <w:rFonts w:ascii="宋体" w:hAnsi="宋体" w:eastAsia="宋体" w:cs="宋体"/>
                <w:spacing w:val="-8"/>
                <w:sz w:val="13"/>
                <w:szCs w:val="13"/>
              </w:rPr>
              <w:t>补贴标准</w:t>
            </w:r>
          </w:p>
        </w:tc>
        <w:tc>
          <w:tcPr>
            <w:tcW w:w="1606" w:type="dxa"/>
            <w:vAlign w:val="top"/>
          </w:tcPr>
          <w:p>
            <w:pPr>
              <w:spacing w:before="41" w:line="201" w:lineRule="auto"/>
              <w:ind w:left="567"/>
              <w:rPr>
                <w:rFonts w:ascii="宋体" w:hAnsi="宋体" w:eastAsia="宋体" w:cs="宋体"/>
                <w:sz w:val="13"/>
                <w:szCs w:val="13"/>
              </w:rPr>
            </w:pPr>
            <w:r>
              <w:rPr>
                <w:rFonts w:ascii="宋体" w:hAnsi="宋体" w:eastAsia="宋体" w:cs="宋体"/>
                <w:spacing w:val="-6"/>
                <w:sz w:val="13"/>
                <w:szCs w:val="13"/>
              </w:rPr>
              <w:t>200元/亩</w:t>
            </w:r>
          </w:p>
        </w:tc>
        <w:tc>
          <w:tcPr>
            <w:tcW w:w="1700" w:type="dxa"/>
            <w:vAlign w:val="top"/>
          </w:tcPr>
          <w:p>
            <w:pPr>
              <w:spacing w:before="41" w:line="201" w:lineRule="auto"/>
              <w:ind w:left="613"/>
              <w:rPr>
                <w:rFonts w:ascii="宋体" w:hAnsi="宋体" w:eastAsia="宋体" w:cs="宋体"/>
                <w:sz w:val="13"/>
                <w:szCs w:val="13"/>
              </w:rPr>
            </w:pPr>
            <w:r>
              <w:rPr>
                <w:rFonts w:ascii="宋体" w:hAnsi="宋体" w:eastAsia="宋体" w:cs="宋体"/>
                <w:spacing w:val="-6"/>
                <w:sz w:val="13"/>
                <w:szCs w:val="13"/>
              </w:rPr>
              <w:t>200元/亩</w:t>
            </w:r>
          </w:p>
        </w:tc>
        <w:tc>
          <w:tcPr>
            <w:tcW w:w="543" w:type="dxa"/>
            <w:vAlign w:val="top"/>
          </w:tcPr>
          <w:p>
            <w:pPr>
              <w:spacing w:before="65" w:line="167" w:lineRule="auto"/>
              <w:ind w:left="249"/>
              <w:rPr>
                <w:rFonts w:ascii="宋体" w:hAnsi="宋体" w:eastAsia="宋体" w:cs="宋体"/>
                <w:sz w:val="13"/>
                <w:szCs w:val="13"/>
              </w:rPr>
            </w:pPr>
            <w:r>
              <w:rPr>
                <w:rFonts w:ascii="宋体" w:hAnsi="宋体" w:eastAsia="宋体" w:cs="宋体"/>
                <w:sz w:val="13"/>
                <w:szCs w:val="13"/>
              </w:rPr>
              <w:t>5</w:t>
            </w:r>
          </w:p>
        </w:tc>
        <w:tc>
          <w:tcPr>
            <w:tcW w:w="684" w:type="dxa"/>
            <w:vAlign w:val="top"/>
          </w:tcPr>
          <w:p>
            <w:pPr>
              <w:spacing w:before="65" w:line="167" w:lineRule="auto"/>
              <w:ind w:left="323"/>
              <w:rPr>
                <w:rFonts w:ascii="宋体" w:hAnsi="宋体" w:eastAsia="宋体" w:cs="宋体"/>
                <w:sz w:val="13"/>
                <w:szCs w:val="13"/>
              </w:rPr>
            </w:pPr>
            <w:r>
              <w:rPr>
                <w:rFonts w:ascii="宋体" w:hAnsi="宋体" w:eastAsia="宋体" w:cs="宋体"/>
                <w:sz w:val="13"/>
                <w:szCs w:val="13"/>
              </w:rPr>
              <w:t>5</w:t>
            </w:r>
          </w:p>
        </w:tc>
        <w:tc>
          <w:tcPr>
            <w:tcW w:w="1177" w:type="dxa"/>
            <w:gridSpan w:val="2"/>
            <w:vAlign w:val="top"/>
          </w:tcPr>
          <w:p>
            <w:pPr>
              <w:pStyle w:val="6"/>
              <w:spacing w:line="183" w:lineRule="exact"/>
              <w:rPr>
                <w:sz w:val="15"/>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097" w:hRule="atLeast"/>
        </w:trPr>
        <w:tc>
          <w:tcPr>
            <w:tcW w:w="204" w:type="dxa"/>
            <w:vMerge w:val="continue"/>
            <w:tcBorders>
              <w:top w:val="nil"/>
              <w:bottom w:val="nil"/>
            </w:tcBorders>
            <w:textDirection w:val="tbRlV"/>
            <w:vAlign w:val="top"/>
          </w:tcPr>
          <w:p>
            <w:pPr>
              <w:pStyle w:val="6"/>
              <w:spacing w:line="198" w:lineRule="exact"/>
              <w:rPr>
                <w:sz w:val="16"/>
              </w:rPr>
            </w:pPr>
          </w:p>
        </w:tc>
        <w:tc>
          <w:tcPr>
            <w:tcW w:w="466" w:type="dxa"/>
            <w:vMerge w:val="continue"/>
            <w:tcBorders>
              <w:top w:val="nil"/>
              <w:bottom w:val="nil"/>
            </w:tcBorders>
            <w:vAlign w:val="top"/>
          </w:tcPr>
          <w:p>
            <w:pPr>
              <w:pStyle w:val="6"/>
            </w:pPr>
          </w:p>
        </w:tc>
        <w:tc>
          <w:tcPr>
            <w:tcW w:w="590" w:type="dxa"/>
            <w:vMerge w:val="continue"/>
            <w:tcBorders>
              <w:top w:val="nil"/>
            </w:tcBorders>
            <w:vAlign w:val="top"/>
          </w:tcPr>
          <w:p>
            <w:pPr>
              <w:pStyle w:val="6"/>
            </w:pPr>
          </w:p>
        </w:tc>
        <w:tc>
          <w:tcPr>
            <w:tcW w:w="1695" w:type="dxa"/>
            <w:vAlign w:val="top"/>
          </w:tcPr>
          <w:p>
            <w:pPr>
              <w:pStyle w:val="6"/>
              <w:spacing w:line="288" w:lineRule="auto"/>
            </w:pPr>
          </w:p>
          <w:p>
            <w:pPr>
              <w:spacing w:before="42" w:line="226" w:lineRule="auto"/>
              <w:ind w:left="65"/>
              <w:rPr>
                <w:rFonts w:ascii="宋体" w:hAnsi="宋体" w:eastAsia="宋体" w:cs="宋体"/>
                <w:sz w:val="13"/>
                <w:szCs w:val="13"/>
              </w:rPr>
            </w:pPr>
            <w:r>
              <w:rPr>
                <w:rFonts w:ascii="宋体" w:hAnsi="宋体" w:eastAsia="宋体" w:cs="宋体"/>
                <w:spacing w:val="-9"/>
                <w:sz w:val="13"/>
                <w:szCs w:val="13"/>
              </w:rPr>
              <w:t>玉米制种相关人工劳务费、宣</w:t>
            </w:r>
          </w:p>
          <w:p>
            <w:pPr>
              <w:spacing w:before="2" w:line="226" w:lineRule="auto"/>
              <w:ind w:left="64"/>
              <w:rPr>
                <w:rFonts w:ascii="宋体" w:hAnsi="宋体" w:eastAsia="宋体" w:cs="宋体"/>
                <w:sz w:val="13"/>
                <w:szCs w:val="13"/>
              </w:rPr>
            </w:pPr>
            <w:r>
              <w:rPr>
                <w:rFonts w:ascii="宋体" w:hAnsi="宋体" w:eastAsia="宋体" w:cs="宋体"/>
                <w:spacing w:val="-9"/>
                <w:sz w:val="13"/>
                <w:szCs w:val="13"/>
              </w:rPr>
              <w:t>传牌、标识牌、玉米制种分布</w:t>
            </w:r>
          </w:p>
          <w:p>
            <w:pPr>
              <w:spacing w:before="3" w:line="226" w:lineRule="auto"/>
              <w:ind w:left="551"/>
              <w:rPr>
                <w:rFonts w:ascii="宋体" w:hAnsi="宋体" w:eastAsia="宋体" w:cs="宋体"/>
                <w:sz w:val="13"/>
                <w:szCs w:val="13"/>
              </w:rPr>
            </w:pPr>
            <w:r>
              <w:rPr>
                <w:rFonts w:ascii="宋体" w:hAnsi="宋体" w:eastAsia="宋体" w:cs="宋体"/>
                <w:spacing w:val="-8"/>
                <w:sz w:val="13"/>
                <w:szCs w:val="13"/>
              </w:rPr>
              <w:t>示意图金额</w:t>
            </w:r>
          </w:p>
        </w:tc>
        <w:tc>
          <w:tcPr>
            <w:tcW w:w="1606" w:type="dxa"/>
            <w:vAlign w:val="top"/>
          </w:tcPr>
          <w:p>
            <w:pPr>
              <w:pStyle w:val="6"/>
              <w:spacing w:line="449" w:lineRule="auto"/>
            </w:pPr>
          </w:p>
          <w:p>
            <w:pPr>
              <w:spacing w:before="42" w:line="227" w:lineRule="auto"/>
              <w:ind w:left="536"/>
              <w:rPr>
                <w:rFonts w:ascii="宋体" w:hAnsi="宋体" w:eastAsia="宋体" w:cs="宋体"/>
                <w:sz w:val="13"/>
                <w:szCs w:val="13"/>
              </w:rPr>
            </w:pPr>
            <w:r>
              <w:rPr>
                <w:rFonts w:ascii="宋体" w:hAnsi="宋体" w:eastAsia="宋体" w:cs="宋体"/>
                <w:spacing w:val="-5"/>
                <w:sz w:val="13"/>
                <w:szCs w:val="13"/>
              </w:rPr>
              <w:t>29.55万元</w:t>
            </w:r>
          </w:p>
        </w:tc>
        <w:tc>
          <w:tcPr>
            <w:tcW w:w="1700" w:type="dxa"/>
            <w:vAlign w:val="top"/>
          </w:tcPr>
          <w:p>
            <w:pPr>
              <w:pStyle w:val="6"/>
              <w:spacing w:line="449" w:lineRule="auto"/>
            </w:pPr>
          </w:p>
          <w:p>
            <w:pPr>
              <w:spacing w:before="42" w:line="227" w:lineRule="auto"/>
              <w:ind w:left="582"/>
              <w:rPr>
                <w:rFonts w:ascii="宋体" w:hAnsi="宋体" w:eastAsia="宋体" w:cs="宋体"/>
                <w:sz w:val="13"/>
                <w:szCs w:val="13"/>
              </w:rPr>
            </w:pPr>
            <w:r>
              <w:rPr>
                <w:rFonts w:ascii="宋体" w:hAnsi="宋体" w:eastAsia="宋体" w:cs="宋体"/>
                <w:spacing w:val="-5"/>
                <w:sz w:val="13"/>
                <w:szCs w:val="13"/>
              </w:rPr>
              <w:t>29.55万元</w:t>
            </w:r>
          </w:p>
        </w:tc>
        <w:tc>
          <w:tcPr>
            <w:tcW w:w="543" w:type="dxa"/>
            <w:vAlign w:val="top"/>
          </w:tcPr>
          <w:p>
            <w:pPr>
              <w:pStyle w:val="6"/>
              <w:spacing w:line="473" w:lineRule="auto"/>
            </w:pPr>
          </w:p>
          <w:p>
            <w:pPr>
              <w:spacing w:before="42" w:line="184" w:lineRule="auto"/>
              <w:ind w:left="249"/>
              <w:rPr>
                <w:rFonts w:ascii="宋体" w:hAnsi="宋体" w:eastAsia="宋体" w:cs="宋体"/>
                <w:sz w:val="13"/>
                <w:szCs w:val="13"/>
              </w:rPr>
            </w:pPr>
            <w:r>
              <w:rPr>
                <w:rFonts w:ascii="宋体" w:hAnsi="宋体" w:eastAsia="宋体" w:cs="宋体"/>
                <w:sz w:val="13"/>
                <w:szCs w:val="13"/>
              </w:rPr>
              <w:t>5</w:t>
            </w:r>
          </w:p>
        </w:tc>
        <w:tc>
          <w:tcPr>
            <w:tcW w:w="684" w:type="dxa"/>
            <w:vAlign w:val="top"/>
          </w:tcPr>
          <w:p>
            <w:pPr>
              <w:pStyle w:val="6"/>
              <w:spacing w:line="473" w:lineRule="auto"/>
            </w:pPr>
          </w:p>
          <w:p>
            <w:pPr>
              <w:spacing w:before="42" w:line="184" w:lineRule="auto"/>
              <w:ind w:left="323"/>
              <w:rPr>
                <w:rFonts w:ascii="宋体" w:hAnsi="宋体" w:eastAsia="宋体" w:cs="宋体"/>
                <w:sz w:val="13"/>
                <w:szCs w:val="13"/>
              </w:rPr>
            </w:pPr>
            <w:r>
              <w:rPr>
                <w:rFonts w:ascii="宋体" w:hAnsi="宋体" w:eastAsia="宋体" w:cs="宋体"/>
                <w:sz w:val="13"/>
                <w:szCs w:val="13"/>
              </w:rPr>
              <w:t>5</w:t>
            </w:r>
          </w:p>
        </w:tc>
        <w:tc>
          <w:tcPr>
            <w:tcW w:w="1177" w:type="dxa"/>
            <w:gridSpan w:val="2"/>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07" w:hRule="atLeast"/>
        </w:trPr>
        <w:tc>
          <w:tcPr>
            <w:tcW w:w="204" w:type="dxa"/>
            <w:vMerge w:val="continue"/>
            <w:tcBorders>
              <w:top w:val="nil"/>
              <w:bottom w:val="nil"/>
            </w:tcBorders>
            <w:textDirection w:val="tbRlV"/>
            <w:vAlign w:val="top"/>
          </w:tcPr>
          <w:p>
            <w:pPr>
              <w:pStyle w:val="6"/>
              <w:spacing w:line="198" w:lineRule="exact"/>
              <w:rPr>
                <w:sz w:val="16"/>
              </w:rPr>
            </w:pPr>
          </w:p>
        </w:tc>
        <w:tc>
          <w:tcPr>
            <w:tcW w:w="466" w:type="dxa"/>
            <w:vMerge w:val="continue"/>
            <w:tcBorders>
              <w:top w:val="nil"/>
              <w:bottom w:val="nil"/>
            </w:tcBorders>
            <w:vAlign w:val="top"/>
          </w:tcPr>
          <w:p>
            <w:pPr>
              <w:pStyle w:val="6"/>
            </w:pPr>
          </w:p>
        </w:tc>
        <w:tc>
          <w:tcPr>
            <w:tcW w:w="590" w:type="dxa"/>
            <w:vMerge w:val="restart"/>
            <w:tcBorders>
              <w:bottom w:val="nil"/>
            </w:tcBorders>
            <w:vAlign w:val="top"/>
          </w:tcPr>
          <w:p>
            <w:pPr>
              <w:pStyle w:val="6"/>
              <w:spacing w:line="249" w:lineRule="auto"/>
            </w:pPr>
          </w:p>
          <w:p>
            <w:pPr>
              <w:spacing w:before="42" w:line="227" w:lineRule="auto"/>
              <w:ind w:left="58"/>
              <w:rPr>
                <w:rFonts w:ascii="宋体" w:hAnsi="宋体" w:eastAsia="宋体" w:cs="宋体"/>
                <w:sz w:val="13"/>
                <w:szCs w:val="13"/>
              </w:rPr>
            </w:pPr>
            <w:r>
              <w:rPr>
                <w:rFonts w:ascii="宋体" w:hAnsi="宋体" w:eastAsia="宋体" w:cs="宋体"/>
                <w:spacing w:val="-8"/>
                <w:sz w:val="13"/>
                <w:szCs w:val="13"/>
              </w:rPr>
              <w:t>质量指标</w:t>
            </w:r>
          </w:p>
        </w:tc>
        <w:tc>
          <w:tcPr>
            <w:tcW w:w="1695" w:type="dxa"/>
            <w:vAlign w:val="top"/>
          </w:tcPr>
          <w:p>
            <w:pPr>
              <w:spacing w:before="200" w:line="226" w:lineRule="auto"/>
              <w:ind w:left="277"/>
              <w:rPr>
                <w:rFonts w:ascii="宋体" w:hAnsi="宋体" w:eastAsia="宋体" w:cs="宋体"/>
                <w:sz w:val="13"/>
                <w:szCs w:val="13"/>
              </w:rPr>
            </w:pPr>
            <w:r>
              <w:rPr>
                <w:rFonts w:ascii="宋体" w:hAnsi="宋体" w:eastAsia="宋体" w:cs="宋体"/>
                <w:spacing w:val="-8"/>
                <w:sz w:val="13"/>
                <w:szCs w:val="13"/>
              </w:rPr>
              <w:t>玉米制种合格率（%）</w:t>
            </w:r>
          </w:p>
        </w:tc>
        <w:tc>
          <w:tcPr>
            <w:tcW w:w="1606" w:type="dxa"/>
            <w:vAlign w:val="top"/>
          </w:tcPr>
          <w:p>
            <w:pPr>
              <w:spacing w:before="37" w:line="226" w:lineRule="auto"/>
              <w:ind w:left="79"/>
              <w:rPr>
                <w:rFonts w:ascii="宋体" w:hAnsi="宋体" w:eastAsia="宋体" w:cs="宋体"/>
                <w:sz w:val="13"/>
                <w:szCs w:val="13"/>
              </w:rPr>
            </w:pPr>
            <w:r>
              <w:rPr>
                <w:rFonts w:ascii="宋体" w:hAnsi="宋体" w:eastAsia="宋体" w:cs="宋体"/>
                <w:spacing w:val="-7"/>
                <w:sz w:val="13"/>
                <w:szCs w:val="13"/>
              </w:rPr>
              <w:t>纯度98%以上，发芽率93%以</w:t>
            </w:r>
          </w:p>
          <w:p>
            <w:pPr>
              <w:spacing w:before="3" w:line="226" w:lineRule="auto"/>
              <w:ind w:left="79"/>
              <w:rPr>
                <w:rFonts w:ascii="宋体" w:hAnsi="宋体" w:eastAsia="宋体" w:cs="宋体"/>
                <w:sz w:val="13"/>
                <w:szCs w:val="13"/>
              </w:rPr>
            </w:pPr>
            <w:r>
              <w:rPr>
                <w:rFonts w:ascii="宋体" w:hAnsi="宋体" w:eastAsia="宋体" w:cs="宋体"/>
                <w:spacing w:val="-7"/>
                <w:sz w:val="13"/>
                <w:szCs w:val="13"/>
              </w:rPr>
              <w:t>上，净度99%以上，水分13%</w:t>
            </w:r>
          </w:p>
          <w:p>
            <w:pPr>
              <w:spacing w:before="3" w:line="191" w:lineRule="auto"/>
              <w:ind w:left="640"/>
              <w:rPr>
                <w:rFonts w:ascii="宋体" w:hAnsi="宋体" w:eastAsia="宋体" w:cs="宋体"/>
                <w:sz w:val="13"/>
                <w:szCs w:val="13"/>
              </w:rPr>
            </w:pPr>
            <w:r>
              <w:rPr>
                <w:rFonts w:ascii="宋体" w:hAnsi="宋体" w:eastAsia="宋体" w:cs="宋体"/>
                <w:spacing w:val="-13"/>
                <w:sz w:val="13"/>
                <w:szCs w:val="13"/>
              </w:rPr>
              <w:t>以下。</w:t>
            </w:r>
          </w:p>
        </w:tc>
        <w:tc>
          <w:tcPr>
            <w:tcW w:w="1700" w:type="dxa"/>
            <w:vAlign w:val="top"/>
          </w:tcPr>
          <w:p>
            <w:pPr>
              <w:spacing w:before="200" w:line="226" w:lineRule="auto"/>
              <w:ind w:left="491"/>
              <w:rPr>
                <w:rFonts w:ascii="宋体" w:hAnsi="宋体" w:eastAsia="宋体" w:cs="宋体"/>
                <w:sz w:val="13"/>
                <w:szCs w:val="13"/>
              </w:rPr>
            </w:pPr>
            <w:r>
              <w:rPr>
                <w:rFonts w:ascii="宋体" w:hAnsi="宋体" w:eastAsia="宋体" w:cs="宋体"/>
                <w:spacing w:val="-8"/>
                <w:sz w:val="13"/>
                <w:szCs w:val="13"/>
              </w:rPr>
              <w:t>达成年度指标</w:t>
            </w:r>
          </w:p>
        </w:tc>
        <w:tc>
          <w:tcPr>
            <w:tcW w:w="543" w:type="dxa"/>
            <w:vAlign w:val="top"/>
          </w:tcPr>
          <w:p>
            <w:pPr>
              <w:spacing w:before="223" w:line="184" w:lineRule="auto"/>
              <w:ind w:left="249"/>
              <w:rPr>
                <w:rFonts w:ascii="宋体" w:hAnsi="宋体" w:eastAsia="宋体" w:cs="宋体"/>
                <w:sz w:val="13"/>
                <w:szCs w:val="13"/>
              </w:rPr>
            </w:pPr>
            <w:r>
              <w:rPr>
                <w:rFonts w:ascii="宋体" w:hAnsi="宋体" w:eastAsia="宋体" w:cs="宋体"/>
                <w:sz w:val="13"/>
                <w:szCs w:val="13"/>
              </w:rPr>
              <w:t>5</w:t>
            </w:r>
          </w:p>
        </w:tc>
        <w:tc>
          <w:tcPr>
            <w:tcW w:w="684" w:type="dxa"/>
            <w:vAlign w:val="top"/>
          </w:tcPr>
          <w:p>
            <w:pPr>
              <w:spacing w:before="223" w:line="184" w:lineRule="auto"/>
              <w:ind w:left="323"/>
              <w:rPr>
                <w:rFonts w:ascii="宋体" w:hAnsi="宋体" w:eastAsia="宋体" w:cs="宋体"/>
                <w:sz w:val="13"/>
                <w:szCs w:val="13"/>
              </w:rPr>
            </w:pPr>
            <w:r>
              <w:rPr>
                <w:rFonts w:ascii="宋体" w:hAnsi="宋体" w:eastAsia="宋体" w:cs="宋体"/>
                <w:sz w:val="13"/>
                <w:szCs w:val="13"/>
              </w:rPr>
              <w:t>5</w:t>
            </w:r>
          </w:p>
        </w:tc>
        <w:tc>
          <w:tcPr>
            <w:tcW w:w="1177" w:type="dxa"/>
            <w:gridSpan w:val="2"/>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91" w:hRule="atLeast"/>
        </w:trPr>
        <w:tc>
          <w:tcPr>
            <w:tcW w:w="204" w:type="dxa"/>
            <w:vMerge w:val="continue"/>
            <w:tcBorders>
              <w:top w:val="nil"/>
              <w:bottom w:val="nil"/>
            </w:tcBorders>
            <w:textDirection w:val="tbRlV"/>
            <w:vAlign w:val="top"/>
          </w:tcPr>
          <w:p>
            <w:pPr>
              <w:pStyle w:val="6"/>
              <w:spacing w:line="198" w:lineRule="exact"/>
              <w:rPr>
                <w:sz w:val="16"/>
              </w:rPr>
            </w:pPr>
          </w:p>
        </w:tc>
        <w:tc>
          <w:tcPr>
            <w:tcW w:w="466" w:type="dxa"/>
            <w:vMerge w:val="continue"/>
            <w:tcBorders>
              <w:top w:val="nil"/>
              <w:bottom w:val="nil"/>
            </w:tcBorders>
            <w:vAlign w:val="top"/>
          </w:tcPr>
          <w:p>
            <w:pPr>
              <w:pStyle w:val="6"/>
            </w:pPr>
          </w:p>
        </w:tc>
        <w:tc>
          <w:tcPr>
            <w:tcW w:w="590" w:type="dxa"/>
            <w:vMerge w:val="continue"/>
            <w:tcBorders>
              <w:top w:val="nil"/>
            </w:tcBorders>
            <w:vAlign w:val="top"/>
          </w:tcPr>
          <w:p>
            <w:pPr>
              <w:pStyle w:val="6"/>
            </w:pPr>
          </w:p>
        </w:tc>
        <w:tc>
          <w:tcPr>
            <w:tcW w:w="1695" w:type="dxa"/>
            <w:vAlign w:val="top"/>
          </w:tcPr>
          <w:p>
            <w:pPr>
              <w:spacing w:before="41" w:line="198" w:lineRule="auto"/>
              <w:ind w:left="280"/>
              <w:rPr>
                <w:rFonts w:ascii="宋体" w:hAnsi="宋体" w:eastAsia="宋体" w:cs="宋体"/>
                <w:sz w:val="13"/>
                <w:szCs w:val="13"/>
              </w:rPr>
            </w:pPr>
            <w:r>
              <w:rPr>
                <w:rFonts w:ascii="宋体" w:hAnsi="宋体" w:eastAsia="宋体" w:cs="宋体"/>
                <w:spacing w:val="-8"/>
                <w:sz w:val="13"/>
                <w:szCs w:val="13"/>
              </w:rPr>
              <w:t>玉米良种覆盖率（%）</w:t>
            </w:r>
          </w:p>
        </w:tc>
        <w:tc>
          <w:tcPr>
            <w:tcW w:w="1606" w:type="dxa"/>
            <w:vAlign w:val="top"/>
          </w:tcPr>
          <w:p>
            <w:pPr>
              <w:spacing w:before="64" w:line="166" w:lineRule="auto"/>
              <w:ind w:left="696"/>
              <w:rPr>
                <w:rFonts w:ascii="宋体" w:hAnsi="宋体" w:eastAsia="宋体" w:cs="宋体"/>
                <w:sz w:val="13"/>
                <w:szCs w:val="13"/>
              </w:rPr>
            </w:pPr>
            <w:r>
              <w:rPr>
                <w:rFonts w:ascii="宋体" w:hAnsi="宋体" w:eastAsia="宋体" w:cs="宋体"/>
                <w:spacing w:val="-6"/>
                <w:sz w:val="13"/>
                <w:szCs w:val="13"/>
              </w:rPr>
              <w:t>100%</w:t>
            </w:r>
          </w:p>
        </w:tc>
        <w:tc>
          <w:tcPr>
            <w:tcW w:w="1700" w:type="dxa"/>
            <w:vAlign w:val="top"/>
          </w:tcPr>
          <w:p>
            <w:pPr>
              <w:spacing w:before="64" w:line="166" w:lineRule="auto"/>
              <w:ind w:left="742"/>
              <w:rPr>
                <w:rFonts w:ascii="宋体" w:hAnsi="宋体" w:eastAsia="宋体" w:cs="宋体"/>
                <w:sz w:val="13"/>
                <w:szCs w:val="13"/>
              </w:rPr>
            </w:pPr>
            <w:r>
              <w:rPr>
                <w:rFonts w:ascii="宋体" w:hAnsi="宋体" w:eastAsia="宋体" w:cs="宋体"/>
                <w:spacing w:val="-6"/>
                <w:sz w:val="13"/>
                <w:szCs w:val="13"/>
              </w:rPr>
              <w:t>100%</w:t>
            </w:r>
          </w:p>
        </w:tc>
        <w:tc>
          <w:tcPr>
            <w:tcW w:w="543" w:type="dxa"/>
            <w:vAlign w:val="top"/>
          </w:tcPr>
          <w:p>
            <w:pPr>
              <w:spacing w:before="65" w:line="164" w:lineRule="auto"/>
              <w:ind w:left="249"/>
              <w:rPr>
                <w:rFonts w:ascii="宋体" w:hAnsi="宋体" w:eastAsia="宋体" w:cs="宋体"/>
                <w:sz w:val="13"/>
                <w:szCs w:val="13"/>
              </w:rPr>
            </w:pPr>
            <w:r>
              <w:rPr>
                <w:rFonts w:ascii="宋体" w:hAnsi="宋体" w:eastAsia="宋体" w:cs="宋体"/>
                <w:sz w:val="13"/>
                <w:szCs w:val="13"/>
              </w:rPr>
              <w:t>5</w:t>
            </w:r>
          </w:p>
        </w:tc>
        <w:tc>
          <w:tcPr>
            <w:tcW w:w="684" w:type="dxa"/>
            <w:vAlign w:val="top"/>
          </w:tcPr>
          <w:p>
            <w:pPr>
              <w:spacing w:before="65" w:line="164" w:lineRule="auto"/>
              <w:ind w:left="323"/>
              <w:rPr>
                <w:rFonts w:ascii="宋体" w:hAnsi="宋体" w:eastAsia="宋体" w:cs="宋体"/>
                <w:sz w:val="13"/>
                <w:szCs w:val="13"/>
              </w:rPr>
            </w:pPr>
            <w:r>
              <w:rPr>
                <w:rFonts w:ascii="宋体" w:hAnsi="宋体" w:eastAsia="宋体" w:cs="宋体"/>
                <w:sz w:val="13"/>
                <w:szCs w:val="13"/>
              </w:rPr>
              <w:t>5</w:t>
            </w:r>
          </w:p>
        </w:tc>
        <w:tc>
          <w:tcPr>
            <w:tcW w:w="1177" w:type="dxa"/>
            <w:gridSpan w:val="2"/>
            <w:vAlign w:val="top"/>
          </w:tcPr>
          <w:p>
            <w:pPr>
              <w:pStyle w:val="6"/>
              <w:spacing w:line="180" w:lineRule="exact"/>
              <w:rPr>
                <w:sz w:val="15"/>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92" w:hRule="atLeast"/>
        </w:trPr>
        <w:tc>
          <w:tcPr>
            <w:tcW w:w="204" w:type="dxa"/>
            <w:vMerge w:val="continue"/>
            <w:tcBorders>
              <w:top w:val="nil"/>
              <w:bottom w:val="nil"/>
            </w:tcBorders>
            <w:textDirection w:val="tbRlV"/>
            <w:vAlign w:val="top"/>
          </w:tcPr>
          <w:p>
            <w:pPr>
              <w:pStyle w:val="6"/>
              <w:spacing w:line="198" w:lineRule="exact"/>
              <w:rPr>
                <w:sz w:val="16"/>
              </w:rPr>
            </w:pPr>
          </w:p>
        </w:tc>
        <w:tc>
          <w:tcPr>
            <w:tcW w:w="466" w:type="dxa"/>
            <w:vMerge w:val="continue"/>
            <w:tcBorders>
              <w:top w:val="nil"/>
              <w:bottom w:val="nil"/>
            </w:tcBorders>
            <w:vAlign w:val="top"/>
          </w:tcPr>
          <w:p>
            <w:pPr>
              <w:pStyle w:val="6"/>
            </w:pPr>
          </w:p>
        </w:tc>
        <w:tc>
          <w:tcPr>
            <w:tcW w:w="590" w:type="dxa"/>
            <w:vMerge w:val="restart"/>
            <w:tcBorders>
              <w:bottom w:val="nil"/>
            </w:tcBorders>
            <w:vAlign w:val="top"/>
          </w:tcPr>
          <w:p>
            <w:pPr>
              <w:pStyle w:val="6"/>
              <w:spacing w:line="342" w:lineRule="auto"/>
            </w:pPr>
          </w:p>
          <w:p>
            <w:pPr>
              <w:spacing w:before="43" w:line="227" w:lineRule="auto"/>
              <w:ind w:left="64"/>
              <w:rPr>
                <w:rFonts w:ascii="宋体" w:hAnsi="宋体" w:eastAsia="宋体" w:cs="宋体"/>
                <w:sz w:val="13"/>
                <w:szCs w:val="13"/>
              </w:rPr>
            </w:pPr>
            <w:r>
              <w:rPr>
                <w:rFonts w:ascii="宋体" w:hAnsi="宋体" w:eastAsia="宋体" w:cs="宋体"/>
                <w:spacing w:val="-9"/>
                <w:sz w:val="13"/>
                <w:szCs w:val="13"/>
              </w:rPr>
              <w:t>时效指标</w:t>
            </w:r>
          </w:p>
        </w:tc>
        <w:tc>
          <w:tcPr>
            <w:tcW w:w="1695" w:type="dxa"/>
            <w:vAlign w:val="top"/>
          </w:tcPr>
          <w:p>
            <w:pPr>
              <w:pStyle w:val="6"/>
              <w:spacing w:line="249" w:lineRule="auto"/>
            </w:pPr>
          </w:p>
          <w:p>
            <w:pPr>
              <w:spacing w:before="42" w:line="226" w:lineRule="auto"/>
              <w:ind w:left="430"/>
              <w:rPr>
                <w:rFonts w:ascii="宋体" w:hAnsi="宋体" w:eastAsia="宋体" w:cs="宋体"/>
                <w:sz w:val="13"/>
                <w:szCs w:val="13"/>
              </w:rPr>
            </w:pPr>
            <w:r>
              <w:rPr>
                <w:rFonts w:ascii="宋体" w:hAnsi="宋体" w:eastAsia="宋体" w:cs="宋体"/>
                <w:spacing w:val="-8"/>
                <w:sz w:val="13"/>
                <w:szCs w:val="13"/>
              </w:rPr>
              <w:t>按种植时节执行</w:t>
            </w:r>
          </w:p>
        </w:tc>
        <w:tc>
          <w:tcPr>
            <w:tcW w:w="1606" w:type="dxa"/>
            <w:vAlign w:val="top"/>
          </w:tcPr>
          <w:p>
            <w:pPr>
              <w:spacing w:before="130" w:line="228" w:lineRule="auto"/>
              <w:ind w:left="79" w:right="65" w:firstLine="29"/>
              <w:rPr>
                <w:rFonts w:ascii="宋体" w:hAnsi="宋体" w:eastAsia="宋体" w:cs="宋体"/>
                <w:sz w:val="13"/>
                <w:szCs w:val="13"/>
              </w:rPr>
            </w:pPr>
            <w:r>
              <w:rPr>
                <w:rFonts w:ascii="宋体" w:hAnsi="宋体" w:eastAsia="宋体" w:cs="宋体"/>
                <w:spacing w:val="-7"/>
                <w:sz w:val="13"/>
                <w:szCs w:val="13"/>
              </w:rPr>
              <w:t>在2021年4月30日前完成播</w:t>
            </w:r>
            <w:r>
              <w:rPr>
                <w:rFonts w:ascii="宋体" w:hAnsi="宋体" w:eastAsia="宋体" w:cs="宋体"/>
                <w:spacing w:val="5"/>
                <w:sz w:val="13"/>
                <w:szCs w:val="13"/>
              </w:rPr>
              <w:t xml:space="preserve"> </w:t>
            </w:r>
            <w:r>
              <w:rPr>
                <w:rFonts w:ascii="宋体" w:hAnsi="宋体" w:eastAsia="宋体" w:cs="宋体"/>
                <w:spacing w:val="-8"/>
                <w:sz w:val="13"/>
                <w:szCs w:val="13"/>
              </w:rPr>
              <w:t>种，在10月10日前完成收获</w:t>
            </w:r>
          </w:p>
          <w:p>
            <w:pPr>
              <w:spacing w:before="89" w:line="67" w:lineRule="exact"/>
              <w:ind w:left="761"/>
              <w:rPr>
                <w:rFonts w:ascii="宋体" w:hAnsi="宋体" w:eastAsia="宋体" w:cs="宋体"/>
                <w:sz w:val="13"/>
                <w:szCs w:val="13"/>
              </w:rPr>
            </w:pPr>
            <w:r>
              <w:rPr>
                <w:rFonts w:ascii="宋体" w:hAnsi="宋体" w:eastAsia="宋体" w:cs="宋体"/>
                <w:position w:val="1"/>
                <w:sz w:val="13"/>
                <w:szCs w:val="13"/>
              </w:rPr>
              <w:t>。</w:t>
            </w:r>
          </w:p>
        </w:tc>
        <w:tc>
          <w:tcPr>
            <w:tcW w:w="1700" w:type="dxa"/>
            <w:vAlign w:val="top"/>
          </w:tcPr>
          <w:p>
            <w:pPr>
              <w:pStyle w:val="6"/>
              <w:spacing w:line="249" w:lineRule="auto"/>
            </w:pPr>
          </w:p>
          <w:p>
            <w:pPr>
              <w:spacing w:before="42" w:line="226" w:lineRule="auto"/>
              <w:ind w:left="491"/>
              <w:rPr>
                <w:rFonts w:ascii="宋体" w:hAnsi="宋体" w:eastAsia="宋体" w:cs="宋体"/>
                <w:sz w:val="13"/>
                <w:szCs w:val="13"/>
              </w:rPr>
            </w:pPr>
            <w:r>
              <w:rPr>
                <w:rFonts w:ascii="宋体" w:hAnsi="宋体" w:eastAsia="宋体" w:cs="宋体"/>
                <w:spacing w:val="-8"/>
                <w:sz w:val="13"/>
                <w:szCs w:val="13"/>
              </w:rPr>
              <w:t>达成年度指标</w:t>
            </w:r>
          </w:p>
        </w:tc>
        <w:tc>
          <w:tcPr>
            <w:tcW w:w="543" w:type="dxa"/>
            <w:vAlign w:val="top"/>
          </w:tcPr>
          <w:p>
            <w:pPr>
              <w:pStyle w:val="6"/>
              <w:spacing w:line="272" w:lineRule="auto"/>
            </w:pPr>
          </w:p>
          <w:p>
            <w:pPr>
              <w:spacing w:before="42" w:line="184" w:lineRule="auto"/>
              <w:ind w:left="249"/>
              <w:rPr>
                <w:rFonts w:ascii="宋体" w:hAnsi="宋体" w:eastAsia="宋体" w:cs="宋体"/>
                <w:sz w:val="13"/>
                <w:szCs w:val="13"/>
              </w:rPr>
            </w:pPr>
            <w:r>
              <w:rPr>
                <w:rFonts w:ascii="宋体" w:hAnsi="宋体" w:eastAsia="宋体" w:cs="宋体"/>
                <w:sz w:val="13"/>
                <w:szCs w:val="13"/>
              </w:rPr>
              <w:t>5</w:t>
            </w:r>
          </w:p>
        </w:tc>
        <w:tc>
          <w:tcPr>
            <w:tcW w:w="684" w:type="dxa"/>
            <w:vAlign w:val="top"/>
          </w:tcPr>
          <w:p>
            <w:pPr>
              <w:pStyle w:val="6"/>
              <w:spacing w:line="272" w:lineRule="auto"/>
            </w:pPr>
          </w:p>
          <w:p>
            <w:pPr>
              <w:spacing w:before="42" w:line="184" w:lineRule="auto"/>
              <w:ind w:left="323"/>
              <w:rPr>
                <w:rFonts w:ascii="宋体" w:hAnsi="宋体" w:eastAsia="宋体" w:cs="宋体"/>
                <w:sz w:val="13"/>
                <w:szCs w:val="13"/>
              </w:rPr>
            </w:pPr>
            <w:r>
              <w:rPr>
                <w:rFonts w:ascii="宋体" w:hAnsi="宋体" w:eastAsia="宋体" w:cs="宋体"/>
                <w:sz w:val="13"/>
                <w:szCs w:val="13"/>
              </w:rPr>
              <w:t>5</w:t>
            </w:r>
          </w:p>
        </w:tc>
        <w:tc>
          <w:tcPr>
            <w:tcW w:w="1177" w:type="dxa"/>
            <w:gridSpan w:val="2"/>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93" w:hRule="atLeast"/>
        </w:trPr>
        <w:tc>
          <w:tcPr>
            <w:tcW w:w="204" w:type="dxa"/>
            <w:vMerge w:val="continue"/>
            <w:tcBorders>
              <w:top w:val="nil"/>
              <w:bottom w:val="nil"/>
            </w:tcBorders>
            <w:textDirection w:val="tbRlV"/>
            <w:vAlign w:val="top"/>
          </w:tcPr>
          <w:p>
            <w:pPr>
              <w:pStyle w:val="6"/>
              <w:spacing w:line="198" w:lineRule="exact"/>
              <w:rPr>
                <w:sz w:val="16"/>
              </w:rPr>
            </w:pPr>
          </w:p>
        </w:tc>
        <w:tc>
          <w:tcPr>
            <w:tcW w:w="466" w:type="dxa"/>
            <w:vMerge w:val="continue"/>
            <w:tcBorders>
              <w:top w:val="nil"/>
              <w:bottom w:val="nil"/>
            </w:tcBorders>
            <w:vAlign w:val="top"/>
          </w:tcPr>
          <w:p>
            <w:pPr>
              <w:pStyle w:val="6"/>
            </w:pPr>
          </w:p>
        </w:tc>
        <w:tc>
          <w:tcPr>
            <w:tcW w:w="590" w:type="dxa"/>
            <w:vMerge w:val="continue"/>
            <w:tcBorders>
              <w:top w:val="nil"/>
            </w:tcBorders>
            <w:vAlign w:val="top"/>
          </w:tcPr>
          <w:p>
            <w:pPr>
              <w:pStyle w:val="6"/>
            </w:pPr>
          </w:p>
        </w:tc>
        <w:tc>
          <w:tcPr>
            <w:tcW w:w="1695" w:type="dxa"/>
            <w:vAlign w:val="top"/>
          </w:tcPr>
          <w:p>
            <w:pPr>
              <w:spacing w:before="42" w:line="199" w:lineRule="auto"/>
              <w:ind w:left="554"/>
              <w:rPr>
                <w:rFonts w:ascii="宋体" w:hAnsi="宋体" w:eastAsia="宋体" w:cs="宋体"/>
                <w:sz w:val="13"/>
                <w:szCs w:val="13"/>
              </w:rPr>
            </w:pPr>
            <w:r>
              <w:rPr>
                <w:rFonts w:ascii="宋体" w:hAnsi="宋体" w:eastAsia="宋体" w:cs="宋体"/>
                <w:spacing w:val="-8"/>
                <w:sz w:val="13"/>
                <w:szCs w:val="13"/>
              </w:rPr>
              <w:t>按进度执行</w:t>
            </w:r>
          </w:p>
        </w:tc>
        <w:tc>
          <w:tcPr>
            <w:tcW w:w="1606" w:type="dxa"/>
            <w:vAlign w:val="top"/>
          </w:tcPr>
          <w:p>
            <w:pPr>
              <w:spacing w:before="42" w:line="199" w:lineRule="auto"/>
              <w:ind w:left="78"/>
              <w:rPr>
                <w:rFonts w:ascii="宋体" w:hAnsi="宋体" w:eastAsia="宋体" w:cs="宋体"/>
                <w:sz w:val="13"/>
                <w:szCs w:val="13"/>
              </w:rPr>
            </w:pPr>
            <w:r>
              <w:rPr>
                <w:rFonts w:ascii="宋体" w:hAnsi="宋体" w:eastAsia="宋体" w:cs="宋体"/>
                <w:spacing w:val="-7"/>
                <w:sz w:val="13"/>
                <w:szCs w:val="13"/>
              </w:rPr>
              <w:t>在2021年</w:t>
            </w:r>
            <w:r>
              <w:rPr>
                <w:rFonts w:hint="eastAsia" w:ascii="宋体" w:hAnsi="宋体" w:eastAsia="宋体" w:cs="宋体"/>
                <w:spacing w:val="-7"/>
                <w:sz w:val="13"/>
                <w:szCs w:val="13"/>
                <w:lang w:eastAsia="zh-CN"/>
              </w:rPr>
              <w:t>11月30日</w:t>
            </w:r>
            <w:r>
              <w:rPr>
                <w:rFonts w:ascii="宋体" w:hAnsi="宋体" w:eastAsia="宋体" w:cs="宋体"/>
                <w:spacing w:val="-7"/>
                <w:sz w:val="13"/>
                <w:szCs w:val="13"/>
              </w:rPr>
              <w:t>前完成。</w:t>
            </w:r>
          </w:p>
        </w:tc>
        <w:tc>
          <w:tcPr>
            <w:tcW w:w="1700" w:type="dxa"/>
            <w:vAlign w:val="top"/>
          </w:tcPr>
          <w:p>
            <w:pPr>
              <w:spacing w:before="42" w:line="199" w:lineRule="auto"/>
              <w:ind w:left="491"/>
              <w:rPr>
                <w:rFonts w:ascii="宋体" w:hAnsi="宋体" w:eastAsia="宋体" w:cs="宋体"/>
                <w:sz w:val="13"/>
                <w:szCs w:val="13"/>
              </w:rPr>
            </w:pPr>
            <w:r>
              <w:rPr>
                <w:rFonts w:ascii="宋体" w:hAnsi="宋体" w:eastAsia="宋体" w:cs="宋体"/>
                <w:spacing w:val="-8"/>
                <w:sz w:val="13"/>
                <w:szCs w:val="13"/>
              </w:rPr>
              <w:t>达成年度指标</w:t>
            </w:r>
          </w:p>
        </w:tc>
        <w:tc>
          <w:tcPr>
            <w:tcW w:w="543" w:type="dxa"/>
            <w:vAlign w:val="top"/>
          </w:tcPr>
          <w:p>
            <w:pPr>
              <w:spacing w:before="66" w:line="166" w:lineRule="auto"/>
              <w:ind w:left="249"/>
              <w:rPr>
                <w:rFonts w:ascii="宋体" w:hAnsi="宋体" w:eastAsia="宋体" w:cs="宋体"/>
                <w:sz w:val="13"/>
                <w:szCs w:val="13"/>
              </w:rPr>
            </w:pPr>
            <w:r>
              <w:rPr>
                <w:rFonts w:ascii="宋体" w:hAnsi="宋体" w:eastAsia="宋体" w:cs="宋体"/>
                <w:sz w:val="13"/>
                <w:szCs w:val="13"/>
              </w:rPr>
              <w:t>5</w:t>
            </w:r>
          </w:p>
        </w:tc>
        <w:tc>
          <w:tcPr>
            <w:tcW w:w="684" w:type="dxa"/>
            <w:vAlign w:val="top"/>
          </w:tcPr>
          <w:p>
            <w:pPr>
              <w:spacing w:before="66" w:line="166" w:lineRule="auto"/>
              <w:ind w:left="323"/>
              <w:rPr>
                <w:rFonts w:ascii="宋体" w:hAnsi="宋体" w:eastAsia="宋体" w:cs="宋体"/>
                <w:sz w:val="13"/>
                <w:szCs w:val="13"/>
              </w:rPr>
            </w:pPr>
            <w:r>
              <w:rPr>
                <w:rFonts w:ascii="宋体" w:hAnsi="宋体" w:eastAsia="宋体" w:cs="宋体"/>
                <w:sz w:val="13"/>
                <w:szCs w:val="13"/>
              </w:rPr>
              <w:t>5</w:t>
            </w:r>
          </w:p>
        </w:tc>
        <w:tc>
          <w:tcPr>
            <w:tcW w:w="1177" w:type="dxa"/>
            <w:gridSpan w:val="2"/>
            <w:vAlign w:val="top"/>
          </w:tcPr>
          <w:p>
            <w:pPr>
              <w:pStyle w:val="6"/>
              <w:spacing w:line="182" w:lineRule="exact"/>
              <w:rPr>
                <w:sz w:val="15"/>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73" w:hRule="atLeast"/>
        </w:trPr>
        <w:tc>
          <w:tcPr>
            <w:tcW w:w="204" w:type="dxa"/>
            <w:vMerge w:val="continue"/>
            <w:tcBorders>
              <w:top w:val="nil"/>
              <w:bottom w:val="nil"/>
            </w:tcBorders>
            <w:textDirection w:val="tbRlV"/>
            <w:vAlign w:val="top"/>
          </w:tcPr>
          <w:p>
            <w:pPr>
              <w:pStyle w:val="6"/>
              <w:spacing w:line="198" w:lineRule="exact"/>
              <w:rPr>
                <w:sz w:val="16"/>
              </w:rPr>
            </w:pPr>
          </w:p>
        </w:tc>
        <w:tc>
          <w:tcPr>
            <w:tcW w:w="466" w:type="dxa"/>
            <w:vMerge w:val="continue"/>
            <w:tcBorders>
              <w:top w:val="nil"/>
              <w:bottom w:val="nil"/>
            </w:tcBorders>
            <w:vAlign w:val="top"/>
          </w:tcPr>
          <w:p>
            <w:pPr>
              <w:pStyle w:val="6"/>
            </w:pPr>
          </w:p>
        </w:tc>
        <w:tc>
          <w:tcPr>
            <w:tcW w:w="590" w:type="dxa"/>
            <w:vMerge w:val="restart"/>
            <w:tcBorders>
              <w:bottom w:val="nil"/>
            </w:tcBorders>
            <w:vAlign w:val="top"/>
          </w:tcPr>
          <w:p>
            <w:pPr>
              <w:pStyle w:val="6"/>
              <w:spacing w:line="277" w:lineRule="auto"/>
            </w:pPr>
          </w:p>
          <w:p>
            <w:pPr>
              <w:pStyle w:val="6"/>
              <w:spacing w:line="278" w:lineRule="auto"/>
            </w:pPr>
          </w:p>
          <w:p>
            <w:pPr>
              <w:spacing w:before="42" w:line="226" w:lineRule="auto"/>
              <w:ind w:left="59"/>
              <w:rPr>
                <w:rFonts w:ascii="宋体" w:hAnsi="宋体" w:eastAsia="宋体" w:cs="宋体"/>
                <w:sz w:val="13"/>
                <w:szCs w:val="13"/>
              </w:rPr>
            </w:pPr>
            <w:r>
              <w:rPr>
                <w:rFonts w:ascii="宋体" w:hAnsi="宋体" w:eastAsia="宋体" w:cs="宋体"/>
                <w:spacing w:val="-8"/>
                <w:sz w:val="13"/>
                <w:szCs w:val="13"/>
              </w:rPr>
              <w:t>成本指标</w:t>
            </w:r>
          </w:p>
        </w:tc>
        <w:tc>
          <w:tcPr>
            <w:tcW w:w="1695" w:type="dxa"/>
            <w:vAlign w:val="top"/>
          </w:tcPr>
          <w:p>
            <w:pPr>
              <w:spacing w:before="51" w:line="221" w:lineRule="auto"/>
              <w:ind w:left="733" w:right="110" w:hanging="608"/>
              <w:rPr>
                <w:rFonts w:ascii="宋体" w:hAnsi="宋体" w:eastAsia="宋体" w:cs="宋体"/>
                <w:sz w:val="13"/>
                <w:szCs w:val="13"/>
              </w:rPr>
            </w:pPr>
            <w:r>
              <w:rPr>
                <w:rFonts w:ascii="宋体" w:hAnsi="宋体" w:eastAsia="宋体" w:cs="宋体"/>
                <w:spacing w:val="-9"/>
                <w:sz w:val="13"/>
                <w:szCs w:val="13"/>
              </w:rPr>
              <w:t>玉米制种补贴发放金额（万</w:t>
            </w:r>
            <w:r>
              <w:rPr>
                <w:rFonts w:ascii="宋体" w:hAnsi="宋体" w:eastAsia="宋体" w:cs="宋体"/>
                <w:sz w:val="13"/>
                <w:szCs w:val="13"/>
              </w:rPr>
              <w:t xml:space="preserve"> </w:t>
            </w:r>
            <w:r>
              <w:rPr>
                <w:rFonts w:ascii="宋体" w:hAnsi="宋体" w:eastAsia="宋体" w:cs="宋体"/>
                <w:spacing w:val="-7"/>
                <w:sz w:val="13"/>
                <w:szCs w:val="13"/>
              </w:rPr>
              <w:t>元）</w:t>
            </w:r>
          </w:p>
        </w:tc>
        <w:tc>
          <w:tcPr>
            <w:tcW w:w="1606" w:type="dxa"/>
            <w:vAlign w:val="top"/>
          </w:tcPr>
          <w:p>
            <w:pPr>
              <w:spacing w:before="132" w:line="226" w:lineRule="auto"/>
              <w:ind w:left="230"/>
              <w:rPr>
                <w:rFonts w:ascii="宋体" w:hAnsi="宋体" w:eastAsia="宋体" w:cs="宋体"/>
                <w:sz w:val="13"/>
                <w:szCs w:val="13"/>
              </w:rPr>
            </w:pPr>
            <w:r>
              <w:rPr>
                <w:rFonts w:ascii="宋体" w:hAnsi="宋体" w:eastAsia="宋体" w:cs="宋体"/>
                <w:spacing w:val="-7"/>
                <w:sz w:val="13"/>
                <w:szCs w:val="13"/>
              </w:rPr>
              <w:t>控制在预算内300万元</w:t>
            </w:r>
          </w:p>
        </w:tc>
        <w:tc>
          <w:tcPr>
            <w:tcW w:w="1700" w:type="dxa"/>
            <w:vAlign w:val="top"/>
          </w:tcPr>
          <w:p>
            <w:pPr>
              <w:spacing w:before="132" w:line="226" w:lineRule="auto"/>
              <w:ind w:left="491"/>
              <w:rPr>
                <w:rFonts w:ascii="宋体" w:hAnsi="宋体" w:eastAsia="宋体" w:cs="宋体"/>
                <w:sz w:val="13"/>
                <w:szCs w:val="13"/>
              </w:rPr>
            </w:pPr>
            <w:r>
              <w:rPr>
                <w:rFonts w:ascii="宋体" w:hAnsi="宋体" w:eastAsia="宋体" w:cs="宋体"/>
                <w:spacing w:val="-8"/>
                <w:sz w:val="13"/>
                <w:szCs w:val="13"/>
              </w:rPr>
              <w:t>达成年度指标</w:t>
            </w:r>
          </w:p>
        </w:tc>
        <w:tc>
          <w:tcPr>
            <w:tcW w:w="543" w:type="dxa"/>
            <w:vAlign w:val="top"/>
          </w:tcPr>
          <w:p>
            <w:pPr>
              <w:spacing w:before="156" w:line="184" w:lineRule="auto"/>
              <w:ind w:left="249"/>
              <w:rPr>
                <w:rFonts w:ascii="宋体" w:hAnsi="宋体" w:eastAsia="宋体" w:cs="宋体"/>
                <w:sz w:val="13"/>
                <w:szCs w:val="13"/>
              </w:rPr>
            </w:pPr>
            <w:r>
              <w:rPr>
                <w:rFonts w:ascii="宋体" w:hAnsi="宋体" w:eastAsia="宋体" w:cs="宋体"/>
                <w:sz w:val="13"/>
                <w:szCs w:val="13"/>
              </w:rPr>
              <w:t>5</w:t>
            </w:r>
          </w:p>
        </w:tc>
        <w:tc>
          <w:tcPr>
            <w:tcW w:w="684" w:type="dxa"/>
            <w:vAlign w:val="top"/>
          </w:tcPr>
          <w:p>
            <w:pPr>
              <w:spacing w:before="156" w:line="184" w:lineRule="auto"/>
              <w:ind w:left="323"/>
              <w:rPr>
                <w:rFonts w:ascii="宋体" w:hAnsi="宋体" w:eastAsia="宋体" w:cs="宋体"/>
                <w:sz w:val="13"/>
                <w:szCs w:val="13"/>
              </w:rPr>
            </w:pPr>
            <w:r>
              <w:rPr>
                <w:rFonts w:ascii="宋体" w:hAnsi="宋体" w:eastAsia="宋体" w:cs="宋体"/>
                <w:sz w:val="13"/>
                <w:szCs w:val="13"/>
              </w:rPr>
              <w:t>5</w:t>
            </w:r>
          </w:p>
        </w:tc>
        <w:tc>
          <w:tcPr>
            <w:tcW w:w="1177" w:type="dxa"/>
            <w:gridSpan w:val="2"/>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41" w:hRule="atLeast"/>
        </w:trPr>
        <w:tc>
          <w:tcPr>
            <w:tcW w:w="204" w:type="dxa"/>
            <w:vMerge w:val="continue"/>
            <w:tcBorders>
              <w:top w:val="nil"/>
              <w:bottom w:val="nil"/>
            </w:tcBorders>
            <w:textDirection w:val="tbRlV"/>
            <w:vAlign w:val="top"/>
          </w:tcPr>
          <w:p>
            <w:pPr>
              <w:pStyle w:val="6"/>
              <w:spacing w:line="198" w:lineRule="exact"/>
              <w:rPr>
                <w:sz w:val="16"/>
              </w:rPr>
            </w:pPr>
          </w:p>
        </w:tc>
        <w:tc>
          <w:tcPr>
            <w:tcW w:w="466" w:type="dxa"/>
            <w:vMerge w:val="continue"/>
            <w:tcBorders>
              <w:top w:val="nil"/>
            </w:tcBorders>
            <w:vAlign w:val="top"/>
          </w:tcPr>
          <w:p>
            <w:pPr>
              <w:pStyle w:val="6"/>
            </w:pPr>
          </w:p>
        </w:tc>
        <w:tc>
          <w:tcPr>
            <w:tcW w:w="590" w:type="dxa"/>
            <w:vMerge w:val="continue"/>
            <w:tcBorders>
              <w:top w:val="nil"/>
            </w:tcBorders>
            <w:vAlign w:val="top"/>
          </w:tcPr>
          <w:p>
            <w:pPr>
              <w:pStyle w:val="6"/>
            </w:pPr>
          </w:p>
        </w:tc>
        <w:tc>
          <w:tcPr>
            <w:tcW w:w="1695" w:type="dxa"/>
            <w:vAlign w:val="top"/>
          </w:tcPr>
          <w:p>
            <w:pPr>
              <w:spacing w:before="254" w:line="226" w:lineRule="auto"/>
              <w:ind w:left="66"/>
              <w:rPr>
                <w:rFonts w:ascii="宋体" w:hAnsi="宋体" w:eastAsia="宋体" w:cs="宋体"/>
                <w:sz w:val="13"/>
                <w:szCs w:val="13"/>
              </w:rPr>
            </w:pPr>
            <w:r>
              <w:rPr>
                <w:rFonts w:ascii="宋体" w:hAnsi="宋体" w:eastAsia="宋体" w:cs="宋体"/>
                <w:spacing w:val="-9"/>
                <w:sz w:val="13"/>
                <w:szCs w:val="13"/>
              </w:rPr>
              <w:t>人工劳务费、宣传牌、标识牌</w:t>
            </w:r>
          </w:p>
          <w:p>
            <w:pPr>
              <w:spacing w:before="3" w:line="226" w:lineRule="auto"/>
              <w:ind w:left="73"/>
              <w:rPr>
                <w:rFonts w:ascii="宋体" w:hAnsi="宋体" w:eastAsia="宋体" w:cs="宋体"/>
                <w:sz w:val="13"/>
                <w:szCs w:val="13"/>
              </w:rPr>
            </w:pPr>
            <w:r>
              <w:rPr>
                <w:rFonts w:ascii="宋体" w:hAnsi="宋体" w:eastAsia="宋体" w:cs="宋体"/>
                <w:spacing w:val="-10"/>
                <w:sz w:val="13"/>
                <w:szCs w:val="13"/>
              </w:rPr>
              <w:t>、玉米制种分布示意图等资金</w:t>
            </w:r>
          </w:p>
          <w:p>
            <w:pPr>
              <w:spacing w:before="3" w:line="227" w:lineRule="auto"/>
              <w:ind w:left="611"/>
              <w:rPr>
                <w:rFonts w:ascii="宋体" w:hAnsi="宋体" w:eastAsia="宋体" w:cs="宋体"/>
                <w:sz w:val="13"/>
                <w:szCs w:val="13"/>
              </w:rPr>
            </w:pPr>
            <w:r>
              <w:rPr>
                <w:rFonts w:ascii="宋体" w:hAnsi="宋体" w:eastAsia="宋体" w:cs="宋体"/>
                <w:spacing w:val="-8"/>
                <w:sz w:val="13"/>
                <w:szCs w:val="13"/>
              </w:rPr>
              <w:t>（万元）</w:t>
            </w:r>
          </w:p>
        </w:tc>
        <w:tc>
          <w:tcPr>
            <w:tcW w:w="1606" w:type="dxa"/>
            <w:vAlign w:val="top"/>
          </w:tcPr>
          <w:p>
            <w:pPr>
              <w:pStyle w:val="6"/>
              <w:spacing w:line="372" w:lineRule="auto"/>
            </w:pPr>
          </w:p>
          <w:p>
            <w:pPr>
              <w:spacing w:before="43" w:line="226" w:lineRule="auto"/>
              <w:ind w:left="109"/>
              <w:rPr>
                <w:rFonts w:ascii="宋体" w:hAnsi="宋体" w:eastAsia="宋体" w:cs="宋体"/>
                <w:sz w:val="13"/>
                <w:szCs w:val="13"/>
              </w:rPr>
            </w:pPr>
            <w:r>
              <w:rPr>
                <w:rFonts w:ascii="宋体" w:hAnsi="宋体" w:eastAsia="宋体" w:cs="宋体"/>
                <w:spacing w:val="-8"/>
                <w:sz w:val="13"/>
                <w:szCs w:val="13"/>
              </w:rPr>
              <w:t>控制在预算内29.55万元。</w:t>
            </w:r>
          </w:p>
        </w:tc>
        <w:tc>
          <w:tcPr>
            <w:tcW w:w="1700" w:type="dxa"/>
            <w:vAlign w:val="top"/>
          </w:tcPr>
          <w:p>
            <w:pPr>
              <w:pStyle w:val="6"/>
              <w:spacing w:line="372" w:lineRule="auto"/>
            </w:pPr>
          </w:p>
          <w:p>
            <w:pPr>
              <w:spacing w:before="43" w:line="226" w:lineRule="auto"/>
              <w:ind w:left="491"/>
              <w:rPr>
                <w:rFonts w:ascii="宋体" w:hAnsi="宋体" w:eastAsia="宋体" w:cs="宋体"/>
                <w:sz w:val="13"/>
                <w:szCs w:val="13"/>
              </w:rPr>
            </w:pPr>
            <w:r>
              <w:rPr>
                <w:rFonts w:ascii="宋体" w:hAnsi="宋体" w:eastAsia="宋体" w:cs="宋体"/>
                <w:spacing w:val="-8"/>
                <w:sz w:val="13"/>
                <w:szCs w:val="13"/>
              </w:rPr>
              <w:t>达成年度指标</w:t>
            </w:r>
          </w:p>
        </w:tc>
        <w:tc>
          <w:tcPr>
            <w:tcW w:w="543" w:type="dxa"/>
            <w:vAlign w:val="top"/>
          </w:tcPr>
          <w:p>
            <w:pPr>
              <w:pStyle w:val="6"/>
              <w:spacing w:line="396" w:lineRule="auto"/>
            </w:pPr>
          </w:p>
          <w:p>
            <w:pPr>
              <w:spacing w:before="42" w:line="184" w:lineRule="auto"/>
              <w:ind w:left="249"/>
              <w:rPr>
                <w:rFonts w:ascii="宋体" w:hAnsi="宋体" w:eastAsia="宋体" w:cs="宋体"/>
                <w:sz w:val="13"/>
                <w:szCs w:val="13"/>
              </w:rPr>
            </w:pPr>
            <w:r>
              <w:rPr>
                <w:rFonts w:ascii="宋体" w:hAnsi="宋体" w:eastAsia="宋体" w:cs="宋体"/>
                <w:sz w:val="13"/>
                <w:szCs w:val="13"/>
              </w:rPr>
              <w:t>5</w:t>
            </w:r>
          </w:p>
        </w:tc>
        <w:tc>
          <w:tcPr>
            <w:tcW w:w="684" w:type="dxa"/>
            <w:vAlign w:val="top"/>
          </w:tcPr>
          <w:p>
            <w:pPr>
              <w:pStyle w:val="6"/>
              <w:spacing w:line="396" w:lineRule="auto"/>
            </w:pPr>
          </w:p>
          <w:p>
            <w:pPr>
              <w:spacing w:before="42" w:line="184" w:lineRule="auto"/>
              <w:ind w:left="323"/>
              <w:rPr>
                <w:rFonts w:ascii="宋体" w:hAnsi="宋体" w:eastAsia="宋体" w:cs="宋体"/>
                <w:sz w:val="13"/>
                <w:szCs w:val="13"/>
              </w:rPr>
            </w:pPr>
            <w:r>
              <w:rPr>
                <w:rFonts w:ascii="宋体" w:hAnsi="宋体" w:eastAsia="宋体" w:cs="宋体"/>
                <w:sz w:val="13"/>
                <w:szCs w:val="13"/>
              </w:rPr>
              <w:t>5</w:t>
            </w:r>
          </w:p>
        </w:tc>
        <w:tc>
          <w:tcPr>
            <w:tcW w:w="1177" w:type="dxa"/>
            <w:gridSpan w:val="2"/>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237" w:hRule="atLeast"/>
        </w:trPr>
        <w:tc>
          <w:tcPr>
            <w:tcW w:w="204" w:type="dxa"/>
            <w:vMerge w:val="continue"/>
            <w:tcBorders>
              <w:top w:val="nil"/>
              <w:bottom w:val="nil"/>
            </w:tcBorders>
            <w:textDirection w:val="tbRlV"/>
            <w:vAlign w:val="top"/>
          </w:tcPr>
          <w:p>
            <w:pPr>
              <w:pStyle w:val="6"/>
              <w:spacing w:line="198" w:lineRule="exact"/>
              <w:rPr>
                <w:sz w:val="16"/>
              </w:rPr>
            </w:pPr>
          </w:p>
        </w:tc>
        <w:tc>
          <w:tcPr>
            <w:tcW w:w="466" w:type="dxa"/>
            <w:vMerge w:val="restart"/>
            <w:tcBorders>
              <w:bottom w:val="nil"/>
            </w:tcBorders>
            <w:vAlign w:val="top"/>
          </w:tcPr>
          <w:p>
            <w:pPr>
              <w:pStyle w:val="6"/>
              <w:spacing w:line="247" w:lineRule="auto"/>
            </w:pPr>
          </w:p>
          <w:p>
            <w:pPr>
              <w:pStyle w:val="6"/>
              <w:spacing w:line="247" w:lineRule="auto"/>
            </w:pPr>
          </w:p>
          <w:p>
            <w:pPr>
              <w:pStyle w:val="6"/>
              <w:spacing w:line="247" w:lineRule="auto"/>
            </w:pPr>
          </w:p>
          <w:p>
            <w:pPr>
              <w:pStyle w:val="6"/>
              <w:spacing w:line="247" w:lineRule="auto"/>
            </w:pPr>
          </w:p>
          <w:p>
            <w:pPr>
              <w:pStyle w:val="6"/>
              <w:spacing w:line="248" w:lineRule="auto"/>
            </w:pPr>
          </w:p>
          <w:p>
            <w:pPr>
              <w:pStyle w:val="6"/>
              <w:spacing w:line="248" w:lineRule="auto"/>
            </w:pPr>
          </w:p>
          <w:p>
            <w:pPr>
              <w:pStyle w:val="6"/>
              <w:spacing w:line="248" w:lineRule="auto"/>
            </w:pPr>
          </w:p>
          <w:p>
            <w:pPr>
              <w:pStyle w:val="6"/>
              <w:spacing w:line="248" w:lineRule="auto"/>
            </w:pPr>
          </w:p>
          <w:p>
            <w:pPr>
              <w:pStyle w:val="6"/>
              <w:spacing w:line="248" w:lineRule="auto"/>
            </w:pPr>
          </w:p>
          <w:p>
            <w:pPr>
              <w:pStyle w:val="6"/>
              <w:spacing w:line="248" w:lineRule="auto"/>
            </w:pPr>
          </w:p>
          <w:p>
            <w:pPr>
              <w:pStyle w:val="6"/>
              <w:spacing w:line="248" w:lineRule="auto"/>
            </w:pPr>
          </w:p>
          <w:p>
            <w:pPr>
              <w:pStyle w:val="6"/>
              <w:spacing w:line="248" w:lineRule="auto"/>
            </w:pPr>
          </w:p>
          <w:p>
            <w:pPr>
              <w:spacing w:before="42" w:line="229" w:lineRule="auto"/>
              <w:ind w:left="177" w:right="45" w:hanging="119"/>
              <w:rPr>
                <w:rFonts w:ascii="宋体" w:hAnsi="宋体" w:eastAsia="宋体" w:cs="宋体"/>
                <w:sz w:val="13"/>
                <w:szCs w:val="13"/>
              </w:rPr>
            </w:pPr>
            <w:r>
              <w:rPr>
                <w:rFonts w:ascii="宋体" w:hAnsi="宋体" w:eastAsia="宋体" w:cs="宋体"/>
                <w:spacing w:val="-11"/>
                <w:sz w:val="13"/>
                <w:szCs w:val="13"/>
              </w:rPr>
              <w:t>效益指</w:t>
            </w:r>
            <w:r>
              <w:rPr>
                <w:rFonts w:ascii="宋体" w:hAnsi="宋体" w:eastAsia="宋体" w:cs="宋体"/>
                <w:sz w:val="13"/>
                <w:szCs w:val="13"/>
              </w:rPr>
              <w:t xml:space="preserve"> 标</w:t>
            </w:r>
          </w:p>
        </w:tc>
        <w:tc>
          <w:tcPr>
            <w:tcW w:w="590" w:type="dxa"/>
            <w:vAlign w:val="top"/>
          </w:tcPr>
          <w:p>
            <w:pPr>
              <w:pStyle w:val="6"/>
              <w:spacing w:line="311" w:lineRule="auto"/>
            </w:pPr>
          </w:p>
          <w:p>
            <w:pPr>
              <w:pStyle w:val="6"/>
              <w:spacing w:line="312" w:lineRule="auto"/>
            </w:pPr>
          </w:p>
          <w:p>
            <w:pPr>
              <w:pStyle w:val="6"/>
              <w:spacing w:line="312" w:lineRule="auto"/>
            </w:pPr>
          </w:p>
          <w:p>
            <w:pPr>
              <w:spacing w:before="42" w:line="229" w:lineRule="auto"/>
              <w:ind w:left="181" w:right="45" w:hanging="122"/>
              <w:rPr>
                <w:rFonts w:ascii="宋体" w:hAnsi="宋体" w:eastAsia="宋体" w:cs="宋体"/>
                <w:sz w:val="13"/>
                <w:szCs w:val="13"/>
              </w:rPr>
            </w:pPr>
            <w:r>
              <w:rPr>
                <w:rFonts w:ascii="宋体" w:hAnsi="宋体" w:eastAsia="宋体" w:cs="宋体"/>
                <w:spacing w:val="-10"/>
                <w:sz w:val="13"/>
                <w:szCs w:val="13"/>
              </w:rPr>
              <w:t>经济效益</w:t>
            </w:r>
            <w:r>
              <w:rPr>
                <w:rFonts w:ascii="宋体" w:hAnsi="宋体" w:eastAsia="宋体" w:cs="宋体"/>
                <w:sz w:val="13"/>
                <w:szCs w:val="13"/>
              </w:rPr>
              <w:t xml:space="preserve"> </w:t>
            </w:r>
            <w:r>
              <w:rPr>
                <w:rFonts w:ascii="宋体" w:hAnsi="宋体" w:eastAsia="宋体" w:cs="宋体"/>
                <w:spacing w:val="-6"/>
                <w:sz w:val="13"/>
                <w:szCs w:val="13"/>
              </w:rPr>
              <w:t>指标</w:t>
            </w:r>
          </w:p>
        </w:tc>
        <w:tc>
          <w:tcPr>
            <w:tcW w:w="1695" w:type="dxa"/>
            <w:vAlign w:val="top"/>
          </w:tcPr>
          <w:p>
            <w:pPr>
              <w:pStyle w:val="6"/>
              <w:spacing w:line="451" w:lineRule="auto"/>
            </w:pPr>
          </w:p>
          <w:p>
            <w:pPr>
              <w:spacing w:before="43" w:line="230" w:lineRule="auto"/>
              <w:ind w:left="64" w:right="49"/>
              <w:jc w:val="both"/>
              <w:rPr>
                <w:rFonts w:ascii="宋体" w:hAnsi="宋体" w:eastAsia="宋体" w:cs="宋体"/>
                <w:sz w:val="13"/>
                <w:szCs w:val="13"/>
              </w:rPr>
            </w:pPr>
            <w:r>
              <w:rPr>
                <w:rFonts w:ascii="宋体" w:hAnsi="宋体" w:eastAsia="宋体" w:cs="宋体"/>
                <w:spacing w:val="-9"/>
                <w:sz w:val="13"/>
                <w:szCs w:val="13"/>
              </w:rPr>
              <w:t>本项目的实施，重点实现玉米</w:t>
            </w:r>
            <w:r>
              <w:rPr>
                <w:rFonts w:ascii="宋体" w:hAnsi="宋体" w:eastAsia="宋体" w:cs="宋体"/>
                <w:spacing w:val="1"/>
                <w:sz w:val="13"/>
                <w:szCs w:val="13"/>
              </w:rPr>
              <w:t xml:space="preserve"> </w:t>
            </w:r>
            <w:r>
              <w:rPr>
                <w:rFonts w:ascii="宋体" w:hAnsi="宋体" w:eastAsia="宋体" w:cs="宋体"/>
                <w:spacing w:val="-9"/>
                <w:sz w:val="13"/>
                <w:szCs w:val="13"/>
              </w:rPr>
              <w:t>种子生产专业化、规模化、标</w:t>
            </w:r>
            <w:r>
              <w:rPr>
                <w:rFonts w:ascii="宋体" w:hAnsi="宋体" w:eastAsia="宋体" w:cs="宋体"/>
                <w:spacing w:val="2"/>
                <w:sz w:val="13"/>
                <w:szCs w:val="13"/>
              </w:rPr>
              <w:t xml:space="preserve"> </w:t>
            </w:r>
            <w:r>
              <w:rPr>
                <w:rFonts w:ascii="宋体" w:hAnsi="宋体" w:eastAsia="宋体" w:cs="宋体"/>
                <w:spacing w:val="-9"/>
                <w:sz w:val="13"/>
                <w:szCs w:val="13"/>
              </w:rPr>
              <w:t>准化、机械化、信息化，促进</w:t>
            </w:r>
            <w:r>
              <w:rPr>
                <w:rFonts w:ascii="宋体" w:hAnsi="宋体" w:eastAsia="宋体" w:cs="宋体"/>
                <w:spacing w:val="2"/>
                <w:sz w:val="13"/>
                <w:szCs w:val="13"/>
              </w:rPr>
              <w:t xml:space="preserve"> </w:t>
            </w:r>
            <w:r>
              <w:rPr>
                <w:rFonts w:ascii="宋体" w:hAnsi="宋体" w:eastAsia="宋体" w:cs="宋体"/>
                <w:spacing w:val="-9"/>
                <w:sz w:val="13"/>
                <w:szCs w:val="13"/>
              </w:rPr>
              <w:t>亩效益显著提高；带动农民投</w:t>
            </w:r>
            <w:r>
              <w:rPr>
                <w:rFonts w:ascii="宋体" w:hAnsi="宋体" w:eastAsia="宋体" w:cs="宋体"/>
                <w:spacing w:val="2"/>
                <w:sz w:val="13"/>
                <w:szCs w:val="13"/>
              </w:rPr>
              <w:t xml:space="preserve"> </w:t>
            </w:r>
            <w:r>
              <w:rPr>
                <w:rFonts w:ascii="宋体" w:hAnsi="宋体" w:eastAsia="宋体" w:cs="宋体"/>
                <w:spacing w:val="-9"/>
                <w:sz w:val="13"/>
                <w:szCs w:val="13"/>
              </w:rPr>
              <w:t>工投劳参与玉米制种工作，可</w:t>
            </w:r>
            <w:r>
              <w:rPr>
                <w:rFonts w:ascii="宋体" w:hAnsi="宋体" w:eastAsia="宋体" w:cs="宋体"/>
                <w:spacing w:val="2"/>
                <w:sz w:val="13"/>
                <w:szCs w:val="13"/>
              </w:rPr>
              <w:t xml:space="preserve"> </w:t>
            </w:r>
            <w:r>
              <w:rPr>
                <w:rFonts w:ascii="宋体" w:hAnsi="宋体" w:eastAsia="宋体" w:cs="宋体"/>
                <w:spacing w:val="-4"/>
                <w:sz w:val="13"/>
                <w:szCs w:val="13"/>
              </w:rPr>
              <w:t>显著增加项目区农民收入水</w:t>
            </w:r>
            <w:r>
              <w:rPr>
                <w:rFonts w:ascii="宋体" w:hAnsi="宋体" w:eastAsia="宋体" w:cs="宋体"/>
                <w:spacing w:val="1"/>
                <w:sz w:val="13"/>
                <w:szCs w:val="13"/>
              </w:rPr>
              <w:t xml:space="preserve">  </w:t>
            </w:r>
            <w:r>
              <w:rPr>
                <w:rFonts w:ascii="宋体" w:hAnsi="宋体" w:eastAsia="宋体" w:cs="宋体"/>
                <w:spacing w:val="-9"/>
                <w:sz w:val="13"/>
                <w:szCs w:val="13"/>
              </w:rPr>
              <w:t>平，加快当地农民致脱贫富奔</w:t>
            </w:r>
          </w:p>
          <w:p>
            <w:pPr>
              <w:spacing w:before="2" w:line="226" w:lineRule="auto"/>
              <w:ind w:left="494"/>
              <w:rPr>
                <w:rFonts w:ascii="宋体" w:hAnsi="宋体" w:eastAsia="宋体" w:cs="宋体"/>
                <w:sz w:val="13"/>
                <w:szCs w:val="13"/>
              </w:rPr>
            </w:pPr>
            <w:r>
              <w:rPr>
                <w:rFonts w:ascii="宋体" w:hAnsi="宋体" w:eastAsia="宋体" w:cs="宋体"/>
                <w:spacing w:val="-11"/>
                <w:sz w:val="13"/>
                <w:szCs w:val="13"/>
              </w:rPr>
              <w:t>小康的步伐。</w:t>
            </w:r>
          </w:p>
        </w:tc>
        <w:tc>
          <w:tcPr>
            <w:tcW w:w="1606" w:type="dxa"/>
            <w:vAlign w:val="top"/>
          </w:tcPr>
          <w:p>
            <w:pPr>
              <w:pStyle w:val="6"/>
              <w:spacing w:line="371" w:lineRule="auto"/>
            </w:pPr>
          </w:p>
          <w:p>
            <w:pPr>
              <w:spacing w:before="43" w:line="230" w:lineRule="auto"/>
              <w:ind w:left="49" w:right="35"/>
              <w:rPr>
                <w:rFonts w:ascii="宋体" w:hAnsi="宋体" w:eastAsia="宋体" w:cs="宋体"/>
                <w:sz w:val="13"/>
                <w:szCs w:val="13"/>
              </w:rPr>
            </w:pPr>
            <w:r>
              <w:rPr>
                <w:rFonts w:ascii="宋体" w:hAnsi="宋体" w:eastAsia="宋体" w:cs="宋体"/>
                <w:spacing w:val="-8"/>
                <w:sz w:val="13"/>
                <w:szCs w:val="13"/>
              </w:rPr>
              <w:t>开展玉米制种1.5万亩，农民</w:t>
            </w:r>
            <w:r>
              <w:rPr>
                <w:rFonts w:ascii="宋体" w:hAnsi="宋体" w:eastAsia="宋体" w:cs="宋体"/>
                <w:spacing w:val="1"/>
                <w:sz w:val="13"/>
                <w:szCs w:val="13"/>
              </w:rPr>
              <w:t xml:space="preserve"> </w:t>
            </w:r>
            <w:r>
              <w:rPr>
                <w:rFonts w:ascii="宋体" w:hAnsi="宋体" w:eastAsia="宋体" w:cs="宋体"/>
                <w:spacing w:val="-6"/>
                <w:sz w:val="13"/>
                <w:szCs w:val="13"/>
              </w:rPr>
              <w:t xml:space="preserve">可得土地流转费600元/亩， </w:t>
            </w:r>
            <w:r>
              <w:rPr>
                <w:rFonts w:ascii="宋体" w:hAnsi="宋体" w:eastAsia="宋体" w:cs="宋体"/>
                <w:spacing w:val="-8"/>
                <w:sz w:val="13"/>
                <w:szCs w:val="13"/>
              </w:rPr>
              <w:t>计900万元；带动周边农户投</w:t>
            </w:r>
            <w:r>
              <w:rPr>
                <w:rFonts w:ascii="宋体" w:hAnsi="宋体" w:eastAsia="宋体" w:cs="宋体"/>
                <w:spacing w:val="1"/>
                <w:sz w:val="13"/>
                <w:szCs w:val="13"/>
              </w:rPr>
              <w:t xml:space="preserve"> </w:t>
            </w:r>
            <w:r>
              <w:rPr>
                <w:rFonts w:ascii="宋体" w:hAnsi="宋体" w:eastAsia="宋体" w:cs="宋体"/>
                <w:spacing w:val="-9"/>
                <w:sz w:val="13"/>
                <w:szCs w:val="13"/>
              </w:rPr>
              <w:t>工投劳，解决季节性务工3万</w:t>
            </w:r>
            <w:r>
              <w:rPr>
                <w:rFonts w:ascii="宋体" w:hAnsi="宋体" w:eastAsia="宋体" w:cs="宋体"/>
                <w:spacing w:val="7"/>
                <w:sz w:val="13"/>
                <w:szCs w:val="13"/>
              </w:rPr>
              <w:t xml:space="preserve"> </w:t>
            </w:r>
            <w:r>
              <w:rPr>
                <w:rFonts w:ascii="宋体" w:hAnsi="宋体" w:eastAsia="宋体" w:cs="宋体"/>
                <w:spacing w:val="-6"/>
                <w:sz w:val="13"/>
                <w:szCs w:val="13"/>
              </w:rPr>
              <w:t>人次，按150元/日计算，增</w:t>
            </w:r>
            <w:r>
              <w:rPr>
                <w:rFonts w:ascii="宋体" w:hAnsi="宋体" w:eastAsia="宋体" w:cs="宋体"/>
                <w:spacing w:val="8"/>
                <w:sz w:val="13"/>
                <w:szCs w:val="13"/>
              </w:rPr>
              <w:t xml:space="preserve"> </w:t>
            </w:r>
            <w:r>
              <w:rPr>
                <w:rFonts w:ascii="宋体" w:hAnsi="宋体" w:eastAsia="宋体" w:cs="宋体"/>
                <w:spacing w:val="-8"/>
                <w:sz w:val="13"/>
                <w:szCs w:val="13"/>
              </w:rPr>
              <w:t>加农民收入450万元；解决长</w:t>
            </w:r>
            <w:r>
              <w:rPr>
                <w:rFonts w:ascii="宋体" w:hAnsi="宋体" w:eastAsia="宋体" w:cs="宋体"/>
                <w:spacing w:val="1"/>
                <w:sz w:val="13"/>
                <w:szCs w:val="13"/>
              </w:rPr>
              <w:t xml:space="preserve"> </w:t>
            </w:r>
            <w:r>
              <w:rPr>
                <w:rFonts w:ascii="宋体" w:hAnsi="宋体" w:eastAsia="宋体" w:cs="宋体"/>
                <w:spacing w:val="-8"/>
                <w:sz w:val="13"/>
                <w:szCs w:val="13"/>
              </w:rPr>
              <w:t>期就业岗位15个，年纯收入4</w:t>
            </w:r>
            <w:r>
              <w:rPr>
                <w:rFonts w:ascii="宋体" w:hAnsi="宋体" w:eastAsia="宋体" w:cs="宋体"/>
                <w:spacing w:val="1"/>
                <w:sz w:val="13"/>
                <w:szCs w:val="13"/>
              </w:rPr>
              <w:t xml:space="preserve"> </w:t>
            </w:r>
            <w:r>
              <w:rPr>
                <w:rFonts w:ascii="宋体" w:hAnsi="宋体" w:eastAsia="宋体" w:cs="宋体"/>
                <w:spacing w:val="-8"/>
                <w:sz w:val="13"/>
                <w:szCs w:val="13"/>
              </w:rPr>
              <w:t>万元/人，可增加农民收入60</w:t>
            </w:r>
          </w:p>
          <w:p>
            <w:pPr>
              <w:spacing w:before="3" w:line="227" w:lineRule="auto"/>
              <w:ind w:left="631"/>
              <w:rPr>
                <w:rFonts w:ascii="宋体" w:hAnsi="宋体" w:eastAsia="宋体" w:cs="宋体"/>
                <w:sz w:val="13"/>
                <w:szCs w:val="13"/>
              </w:rPr>
            </w:pPr>
            <w:r>
              <w:rPr>
                <w:rFonts w:ascii="宋体" w:hAnsi="宋体" w:eastAsia="宋体" w:cs="宋体"/>
                <w:spacing w:val="-11"/>
                <w:sz w:val="13"/>
                <w:szCs w:val="13"/>
              </w:rPr>
              <w:t>万元。</w:t>
            </w:r>
          </w:p>
        </w:tc>
        <w:tc>
          <w:tcPr>
            <w:tcW w:w="1700" w:type="dxa"/>
            <w:vAlign w:val="top"/>
          </w:tcPr>
          <w:p>
            <w:pPr>
              <w:pStyle w:val="6"/>
              <w:spacing w:line="254" w:lineRule="auto"/>
            </w:pPr>
          </w:p>
          <w:p>
            <w:pPr>
              <w:pStyle w:val="6"/>
              <w:spacing w:line="254" w:lineRule="auto"/>
            </w:pPr>
          </w:p>
          <w:p>
            <w:pPr>
              <w:pStyle w:val="6"/>
              <w:spacing w:line="254" w:lineRule="auto"/>
            </w:pPr>
          </w:p>
          <w:p>
            <w:pPr>
              <w:pStyle w:val="6"/>
              <w:spacing w:line="255" w:lineRule="auto"/>
            </w:pPr>
          </w:p>
          <w:p>
            <w:pPr>
              <w:spacing w:before="42" w:line="226" w:lineRule="auto"/>
              <w:ind w:left="491"/>
              <w:rPr>
                <w:rFonts w:ascii="宋体" w:hAnsi="宋体" w:eastAsia="宋体" w:cs="宋体"/>
                <w:sz w:val="13"/>
                <w:szCs w:val="13"/>
              </w:rPr>
            </w:pPr>
            <w:r>
              <w:rPr>
                <w:rFonts w:ascii="宋体" w:hAnsi="宋体" w:eastAsia="宋体" w:cs="宋体"/>
                <w:spacing w:val="-8"/>
                <w:sz w:val="13"/>
                <w:szCs w:val="13"/>
              </w:rPr>
              <w:t>达成年度指标</w:t>
            </w:r>
          </w:p>
        </w:tc>
        <w:tc>
          <w:tcPr>
            <w:tcW w:w="543" w:type="dxa"/>
            <w:vAlign w:val="top"/>
          </w:tcPr>
          <w:p>
            <w:pPr>
              <w:pStyle w:val="6"/>
              <w:spacing w:line="259" w:lineRule="auto"/>
            </w:pPr>
          </w:p>
          <w:p>
            <w:pPr>
              <w:pStyle w:val="6"/>
              <w:spacing w:line="259" w:lineRule="auto"/>
            </w:pPr>
          </w:p>
          <w:p>
            <w:pPr>
              <w:pStyle w:val="6"/>
              <w:spacing w:line="260" w:lineRule="auto"/>
            </w:pPr>
          </w:p>
          <w:p>
            <w:pPr>
              <w:pStyle w:val="6"/>
              <w:spacing w:line="260" w:lineRule="auto"/>
            </w:pPr>
          </w:p>
          <w:p>
            <w:pPr>
              <w:spacing w:before="42" w:line="187" w:lineRule="auto"/>
              <w:ind w:left="226"/>
              <w:rPr>
                <w:rFonts w:ascii="宋体" w:hAnsi="宋体" w:eastAsia="宋体" w:cs="宋体"/>
                <w:sz w:val="13"/>
                <w:szCs w:val="13"/>
              </w:rPr>
            </w:pPr>
            <w:r>
              <w:rPr>
                <w:rFonts w:ascii="宋体" w:hAnsi="宋体" w:eastAsia="宋体" w:cs="宋体"/>
                <w:spacing w:val="-6"/>
                <w:sz w:val="13"/>
                <w:szCs w:val="13"/>
              </w:rPr>
              <w:t>10</w:t>
            </w:r>
          </w:p>
        </w:tc>
        <w:tc>
          <w:tcPr>
            <w:tcW w:w="684" w:type="dxa"/>
            <w:vAlign w:val="top"/>
          </w:tcPr>
          <w:p>
            <w:pPr>
              <w:pStyle w:val="6"/>
              <w:spacing w:line="259" w:lineRule="auto"/>
            </w:pPr>
          </w:p>
          <w:p>
            <w:pPr>
              <w:pStyle w:val="6"/>
              <w:spacing w:line="259" w:lineRule="auto"/>
            </w:pPr>
          </w:p>
          <w:p>
            <w:pPr>
              <w:pStyle w:val="6"/>
              <w:spacing w:line="260" w:lineRule="auto"/>
            </w:pPr>
          </w:p>
          <w:p>
            <w:pPr>
              <w:pStyle w:val="6"/>
              <w:spacing w:line="260" w:lineRule="auto"/>
            </w:pPr>
          </w:p>
          <w:p>
            <w:pPr>
              <w:spacing w:before="42" w:line="187" w:lineRule="auto"/>
              <w:ind w:left="298"/>
              <w:rPr>
                <w:rFonts w:ascii="宋体" w:hAnsi="宋体" w:eastAsia="宋体" w:cs="宋体"/>
                <w:sz w:val="13"/>
                <w:szCs w:val="13"/>
              </w:rPr>
            </w:pPr>
            <w:r>
              <w:rPr>
                <w:rFonts w:ascii="宋体" w:hAnsi="宋体" w:eastAsia="宋体" w:cs="宋体"/>
                <w:spacing w:val="-6"/>
                <w:sz w:val="13"/>
                <w:szCs w:val="13"/>
              </w:rPr>
              <w:t>10</w:t>
            </w:r>
          </w:p>
        </w:tc>
        <w:tc>
          <w:tcPr>
            <w:tcW w:w="1177" w:type="dxa"/>
            <w:gridSpan w:val="2"/>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091" w:hRule="atLeast"/>
        </w:trPr>
        <w:tc>
          <w:tcPr>
            <w:tcW w:w="204" w:type="dxa"/>
            <w:vMerge w:val="continue"/>
            <w:tcBorders>
              <w:top w:val="nil"/>
              <w:bottom w:val="nil"/>
            </w:tcBorders>
            <w:textDirection w:val="tbRlV"/>
            <w:vAlign w:val="top"/>
          </w:tcPr>
          <w:p>
            <w:pPr>
              <w:pStyle w:val="6"/>
              <w:spacing w:line="198" w:lineRule="exact"/>
              <w:rPr>
                <w:sz w:val="16"/>
              </w:rPr>
            </w:pPr>
          </w:p>
        </w:tc>
        <w:tc>
          <w:tcPr>
            <w:tcW w:w="466" w:type="dxa"/>
            <w:vMerge w:val="continue"/>
            <w:tcBorders>
              <w:top w:val="nil"/>
              <w:bottom w:val="nil"/>
            </w:tcBorders>
            <w:vAlign w:val="top"/>
          </w:tcPr>
          <w:p>
            <w:pPr>
              <w:pStyle w:val="6"/>
            </w:pPr>
          </w:p>
        </w:tc>
        <w:tc>
          <w:tcPr>
            <w:tcW w:w="590" w:type="dxa"/>
            <w:vAlign w:val="top"/>
          </w:tcPr>
          <w:p>
            <w:pPr>
              <w:pStyle w:val="6"/>
              <w:spacing w:line="367" w:lineRule="auto"/>
            </w:pPr>
          </w:p>
          <w:p>
            <w:pPr>
              <w:spacing w:before="42" w:line="229" w:lineRule="auto"/>
              <w:ind w:left="181" w:right="45" w:hanging="122"/>
              <w:rPr>
                <w:rFonts w:ascii="宋体" w:hAnsi="宋体" w:eastAsia="宋体" w:cs="宋体"/>
                <w:sz w:val="13"/>
                <w:szCs w:val="13"/>
              </w:rPr>
            </w:pPr>
            <w:r>
              <w:rPr>
                <w:rFonts w:ascii="宋体" w:hAnsi="宋体" w:eastAsia="宋体" w:cs="宋体"/>
                <w:spacing w:val="-10"/>
                <w:sz w:val="13"/>
                <w:szCs w:val="13"/>
              </w:rPr>
              <w:t>社会效益</w:t>
            </w:r>
            <w:r>
              <w:rPr>
                <w:rFonts w:ascii="宋体" w:hAnsi="宋体" w:eastAsia="宋体" w:cs="宋体"/>
                <w:sz w:val="13"/>
                <w:szCs w:val="13"/>
              </w:rPr>
              <w:t xml:space="preserve"> </w:t>
            </w:r>
            <w:r>
              <w:rPr>
                <w:rFonts w:ascii="宋体" w:hAnsi="宋体" w:eastAsia="宋体" w:cs="宋体"/>
                <w:spacing w:val="-6"/>
                <w:sz w:val="13"/>
                <w:szCs w:val="13"/>
              </w:rPr>
              <w:t>指标</w:t>
            </w:r>
          </w:p>
        </w:tc>
        <w:tc>
          <w:tcPr>
            <w:tcW w:w="1695" w:type="dxa"/>
            <w:vAlign w:val="top"/>
          </w:tcPr>
          <w:p>
            <w:pPr>
              <w:spacing w:before="250" w:line="229" w:lineRule="auto"/>
              <w:ind w:left="66" w:right="49"/>
              <w:jc w:val="both"/>
              <w:rPr>
                <w:rFonts w:ascii="宋体" w:hAnsi="宋体" w:eastAsia="宋体" w:cs="宋体"/>
                <w:sz w:val="13"/>
                <w:szCs w:val="13"/>
              </w:rPr>
            </w:pPr>
            <w:r>
              <w:rPr>
                <w:rFonts w:ascii="宋体" w:hAnsi="宋体" w:eastAsia="宋体" w:cs="宋体"/>
                <w:spacing w:val="-9"/>
                <w:sz w:val="13"/>
                <w:szCs w:val="13"/>
              </w:rPr>
              <w:t>项目实施从玉米制种入手，大</w:t>
            </w:r>
            <w:r>
              <w:rPr>
                <w:rFonts w:ascii="宋体" w:hAnsi="宋体" w:eastAsia="宋体" w:cs="宋体"/>
                <w:sz w:val="13"/>
                <w:szCs w:val="13"/>
              </w:rPr>
              <w:t xml:space="preserve"> </w:t>
            </w:r>
            <w:r>
              <w:rPr>
                <w:rFonts w:ascii="宋体" w:hAnsi="宋体" w:eastAsia="宋体" w:cs="宋体"/>
                <w:spacing w:val="-9"/>
                <w:sz w:val="13"/>
                <w:szCs w:val="13"/>
              </w:rPr>
              <w:t>力繁育高产、优质、抗逆性强</w:t>
            </w:r>
            <w:r>
              <w:rPr>
                <w:rFonts w:ascii="宋体" w:hAnsi="宋体" w:eastAsia="宋体" w:cs="宋体"/>
                <w:sz w:val="13"/>
                <w:szCs w:val="13"/>
              </w:rPr>
              <w:t xml:space="preserve"> </w:t>
            </w:r>
            <w:r>
              <w:rPr>
                <w:rFonts w:ascii="宋体" w:hAnsi="宋体" w:eastAsia="宋体" w:cs="宋体"/>
                <w:spacing w:val="-10"/>
                <w:sz w:val="13"/>
                <w:szCs w:val="13"/>
              </w:rPr>
              <w:t>、适应性广的玉米良种，完善</w:t>
            </w:r>
          </w:p>
          <w:p>
            <w:pPr>
              <w:spacing w:before="3" w:line="226" w:lineRule="auto"/>
              <w:ind w:left="308"/>
              <w:rPr>
                <w:rFonts w:ascii="宋体" w:hAnsi="宋体" w:eastAsia="宋体" w:cs="宋体"/>
                <w:sz w:val="13"/>
                <w:szCs w:val="13"/>
              </w:rPr>
            </w:pPr>
            <w:r>
              <w:rPr>
                <w:rFonts w:ascii="宋体" w:hAnsi="宋体" w:eastAsia="宋体" w:cs="宋体"/>
                <w:spacing w:val="-10"/>
                <w:sz w:val="13"/>
                <w:szCs w:val="13"/>
              </w:rPr>
              <w:t>玉米标准体系建设。</w:t>
            </w:r>
          </w:p>
        </w:tc>
        <w:tc>
          <w:tcPr>
            <w:tcW w:w="1606" w:type="dxa"/>
            <w:vAlign w:val="top"/>
          </w:tcPr>
          <w:p>
            <w:pPr>
              <w:spacing w:before="86" w:line="230" w:lineRule="auto"/>
              <w:ind w:left="81" w:right="66" w:firstLine="1"/>
              <w:jc w:val="both"/>
              <w:rPr>
                <w:rFonts w:ascii="宋体" w:hAnsi="宋体" w:eastAsia="宋体" w:cs="宋体"/>
                <w:sz w:val="13"/>
                <w:szCs w:val="13"/>
              </w:rPr>
            </w:pPr>
            <w:r>
              <w:rPr>
                <w:rFonts w:ascii="宋体" w:hAnsi="宋体" w:eastAsia="宋体" w:cs="宋体"/>
                <w:spacing w:val="-9"/>
                <w:sz w:val="13"/>
                <w:szCs w:val="13"/>
              </w:rPr>
              <w:t>项目实施中采用的先进管理</w:t>
            </w:r>
            <w:r>
              <w:rPr>
                <w:rFonts w:ascii="宋体" w:hAnsi="宋体" w:eastAsia="宋体" w:cs="宋体"/>
                <w:sz w:val="13"/>
                <w:szCs w:val="13"/>
              </w:rPr>
              <w:t xml:space="preserve"> </w:t>
            </w:r>
            <w:r>
              <w:rPr>
                <w:rFonts w:ascii="宋体" w:hAnsi="宋体" w:eastAsia="宋体" w:cs="宋体"/>
                <w:spacing w:val="-9"/>
                <w:sz w:val="13"/>
                <w:szCs w:val="13"/>
              </w:rPr>
              <w:t>方法、生产技术、栽培模式</w:t>
            </w:r>
            <w:r>
              <w:rPr>
                <w:rFonts w:ascii="宋体" w:hAnsi="宋体" w:eastAsia="宋体" w:cs="宋体"/>
                <w:sz w:val="13"/>
                <w:szCs w:val="13"/>
              </w:rPr>
              <w:t xml:space="preserve"> </w:t>
            </w:r>
            <w:r>
              <w:rPr>
                <w:rFonts w:ascii="宋体" w:hAnsi="宋体" w:eastAsia="宋体" w:cs="宋体"/>
                <w:spacing w:val="-9"/>
                <w:sz w:val="13"/>
                <w:szCs w:val="13"/>
              </w:rPr>
              <w:t>等良种良法，对改变当地传</w:t>
            </w:r>
            <w:r>
              <w:rPr>
                <w:rFonts w:ascii="宋体" w:hAnsi="宋体" w:eastAsia="宋体" w:cs="宋体"/>
                <w:sz w:val="13"/>
                <w:szCs w:val="13"/>
              </w:rPr>
              <w:t xml:space="preserve"> </w:t>
            </w:r>
            <w:r>
              <w:rPr>
                <w:rFonts w:ascii="宋体" w:hAnsi="宋体" w:eastAsia="宋体" w:cs="宋体"/>
                <w:spacing w:val="-9"/>
                <w:sz w:val="13"/>
                <w:szCs w:val="13"/>
              </w:rPr>
              <w:t>统的生产模式及提高当地农</w:t>
            </w:r>
            <w:r>
              <w:rPr>
                <w:rFonts w:ascii="宋体" w:hAnsi="宋体" w:eastAsia="宋体" w:cs="宋体"/>
                <w:sz w:val="13"/>
                <w:szCs w:val="13"/>
              </w:rPr>
              <w:t xml:space="preserve"> </w:t>
            </w:r>
            <w:r>
              <w:rPr>
                <w:rFonts w:ascii="宋体" w:hAnsi="宋体" w:eastAsia="宋体" w:cs="宋体"/>
                <w:spacing w:val="-9"/>
                <w:sz w:val="13"/>
                <w:szCs w:val="13"/>
              </w:rPr>
              <w:t>民自身素质有着良好的示范</w:t>
            </w:r>
          </w:p>
          <w:p>
            <w:pPr>
              <w:spacing w:before="3" w:line="226" w:lineRule="auto"/>
              <w:ind w:left="509"/>
              <w:rPr>
                <w:rFonts w:ascii="宋体" w:hAnsi="宋体" w:eastAsia="宋体" w:cs="宋体"/>
                <w:sz w:val="13"/>
                <w:szCs w:val="13"/>
              </w:rPr>
            </w:pPr>
            <w:r>
              <w:rPr>
                <w:rFonts w:ascii="宋体" w:hAnsi="宋体" w:eastAsia="宋体" w:cs="宋体"/>
                <w:spacing w:val="-11"/>
                <w:sz w:val="13"/>
                <w:szCs w:val="13"/>
              </w:rPr>
              <w:t>带动作用。</w:t>
            </w:r>
          </w:p>
        </w:tc>
        <w:tc>
          <w:tcPr>
            <w:tcW w:w="1700" w:type="dxa"/>
            <w:vAlign w:val="top"/>
          </w:tcPr>
          <w:p>
            <w:pPr>
              <w:pStyle w:val="6"/>
              <w:spacing w:line="447" w:lineRule="auto"/>
            </w:pPr>
          </w:p>
          <w:p>
            <w:pPr>
              <w:spacing w:before="43" w:line="226" w:lineRule="auto"/>
              <w:ind w:left="491"/>
              <w:rPr>
                <w:rFonts w:ascii="宋体" w:hAnsi="宋体" w:eastAsia="宋体" w:cs="宋体"/>
                <w:sz w:val="13"/>
                <w:szCs w:val="13"/>
              </w:rPr>
            </w:pPr>
            <w:r>
              <w:rPr>
                <w:rFonts w:ascii="宋体" w:hAnsi="宋体" w:eastAsia="宋体" w:cs="宋体"/>
                <w:spacing w:val="-8"/>
                <w:sz w:val="13"/>
                <w:szCs w:val="13"/>
              </w:rPr>
              <w:t>达成年度指标</w:t>
            </w:r>
          </w:p>
        </w:tc>
        <w:tc>
          <w:tcPr>
            <w:tcW w:w="543" w:type="dxa"/>
            <w:vAlign w:val="top"/>
          </w:tcPr>
          <w:p>
            <w:pPr>
              <w:pStyle w:val="6"/>
              <w:spacing w:line="469" w:lineRule="auto"/>
            </w:pPr>
          </w:p>
          <w:p>
            <w:pPr>
              <w:spacing w:before="42" w:line="187" w:lineRule="auto"/>
              <w:ind w:left="226"/>
              <w:rPr>
                <w:rFonts w:ascii="宋体" w:hAnsi="宋体" w:eastAsia="宋体" w:cs="宋体"/>
                <w:sz w:val="13"/>
                <w:szCs w:val="13"/>
              </w:rPr>
            </w:pPr>
            <w:r>
              <w:rPr>
                <w:rFonts w:ascii="宋体" w:hAnsi="宋体" w:eastAsia="宋体" w:cs="宋体"/>
                <w:spacing w:val="-6"/>
                <w:sz w:val="13"/>
                <w:szCs w:val="13"/>
              </w:rPr>
              <w:t>10</w:t>
            </w:r>
          </w:p>
        </w:tc>
        <w:tc>
          <w:tcPr>
            <w:tcW w:w="684" w:type="dxa"/>
            <w:vAlign w:val="top"/>
          </w:tcPr>
          <w:p>
            <w:pPr>
              <w:pStyle w:val="6"/>
              <w:spacing w:line="469" w:lineRule="auto"/>
            </w:pPr>
          </w:p>
          <w:p>
            <w:pPr>
              <w:spacing w:before="42" w:line="187" w:lineRule="auto"/>
              <w:ind w:left="298"/>
              <w:rPr>
                <w:rFonts w:ascii="宋体" w:hAnsi="宋体" w:eastAsia="宋体" w:cs="宋体"/>
                <w:sz w:val="13"/>
                <w:szCs w:val="13"/>
              </w:rPr>
            </w:pPr>
            <w:r>
              <w:rPr>
                <w:rFonts w:ascii="宋体" w:hAnsi="宋体" w:eastAsia="宋体" w:cs="宋体"/>
                <w:spacing w:val="-6"/>
                <w:sz w:val="13"/>
                <w:szCs w:val="13"/>
              </w:rPr>
              <w:t>10</w:t>
            </w:r>
          </w:p>
        </w:tc>
        <w:tc>
          <w:tcPr>
            <w:tcW w:w="1177" w:type="dxa"/>
            <w:gridSpan w:val="2"/>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611" w:hRule="atLeast"/>
        </w:trPr>
        <w:tc>
          <w:tcPr>
            <w:tcW w:w="204" w:type="dxa"/>
            <w:vMerge w:val="continue"/>
            <w:tcBorders>
              <w:top w:val="nil"/>
              <w:bottom w:val="nil"/>
            </w:tcBorders>
            <w:textDirection w:val="tbRlV"/>
            <w:vAlign w:val="top"/>
          </w:tcPr>
          <w:p>
            <w:pPr>
              <w:pStyle w:val="6"/>
              <w:spacing w:line="198" w:lineRule="exact"/>
              <w:rPr>
                <w:sz w:val="16"/>
              </w:rPr>
            </w:pPr>
          </w:p>
        </w:tc>
        <w:tc>
          <w:tcPr>
            <w:tcW w:w="466" w:type="dxa"/>
            <w:vMerge w:val="continue"/>
            <w:tcBorders>
              <w:top w:val="nil"/>
              <w:bottom w:val="nil"/>
            </w:tcBorders>
            <w:vAlign w:val="top"/>
          </w:tcPr>
          <w:p>
            <w:pPr>
              <w:pStyle w:val="6"/>
            </w:pPr>
          </w:p>
        </w:tc>
        <w:tc>
          <w:tcPr>
            <w:tcW w:w="590" w:type="dxa"/>
            <w:vAlign w:val="top"/>
          </w:tcPr>
          <w:p>
            <w:pPr>
              <w:pStyle w:val="6"/>
              <w:spacing w:line="312" w:lineRule="auto"/>
            </w:pPr>
          </w:p>
          <w:p>
            <w:pPr>
              <w:pStyle w:val="6"/>
              <w:spacing w:line="313" w:lineRule="auto"/>
            </w:pPr>
          </w:p>
          <w:p>
            <w:pPr>
              <w:spacing w:before="42" w:line="229" w:lineRule="auto"/>
              <w:ind w:left="181" w:right="45" w:hanging="122"/>
              <w:rPr>
                <w:rFonts w:ascii="宋体" w:hAnsi="宋体" w:eastAsia="宋体" w:cs="宋体"/>
                <w:sz w:val="13"/>
                <w:szCs w:val="13"/>
              </w:rPr>
            </w:pPr>
            <w:r>
              <w:rPr>
                <w:rFonts w:ascii="宋体" w:hAnsi="宋体" w:eastAsia="宋体" w:cs="宋体"/>
                <w:spacing w:val="-10"/>
                <w:sz w:val="13"/>
                <w:szCs w:val="13"/>
              </w:rPr>
              <w:t>生态效益</w:t>
            </w:r>
            <w:r>
              <w:rPr>
                <w:rFonts w:ascii="宋体" w:hAnsi="宋体" w:eastAsia="宋体" w:cs="宋体"/>
                <w:sz w:val="13"/>
                <w:szCs w:val="13"/>
              </w:rPr>
              <w:t xml:space="preserve"> </w:t>
            </w:r>
            <w:r>
              <w:rPr>
                <w:rFonts w:ascii="宋体" w:hAnsi="宋体" w:eastAsia="宋体" w:cs="宋体"/>
                <w:spacing w:val="-6"/>
                <w:sz w:val="13"/>
                <w:szCs w:val="13"/>
              </w:rPr>
              <w:t>指标</w:t>
            </w:r>
          </w:p>
        </w:tc>
        <w:tc>
          <w:tcPr>
            <w:tcW w:w="1695" w:type="dxa"/>
            <w:vAlign w:val="top"/>
          </w:tcPr>
          <w:p>
            <w:pPr>
              <w:pStyle w:val="6"/>
              <w:spacing w:line="273" w:lineRule="auto"/>
            </w:pPr>
          </w:p>
          <w:p>
            <w:pPr>
              <w:pStyle w:val="6"/>
              <w:spacing w:line="273" w:lineRule="auto"/>
            </w:pPr>
          </w:p>
          <w:p>
            <w:pPr>
              <w:spacing w:before="42" w:line="229" w:lineRule="auto"/>
              <w:ind w:left="68" w:right="49" w:hanging="3"/>
              <w:jc w:val="both"/>
              <w:rPr>
                <w:rFonts w:ascii="宋体" w:hAnsi="宋体" w:eastAsia="宋体" w:cs="宋体"/>
                <w:sz w:val="13"/>
                <w:szCs w:val="13"/>
              </w:rPr>
            </w:pPr>
            <w:r>
              <w:rPr>
                <w:rFonts w:ascii="宋体" w:hAnsi="宋体" w:eastAsia="宋体" w:cs="宋体"/>
                <w:spacing w:val="-9"/>
                <w:sz w:val="13"/>
                <w:szCs w:val="13"/>
              </w:rPr>
              <w:t>本项目属于农业种植项目，按</w:t>
            </w:r>
            <w:r>
              <w:rPr>
                <w:rFonts w:ascii="宋体" w:hAnsi="宋体" w:eastAsia="宋体" w:cs="宋体"/>
                <w:spacing w:val="1"/>
                <w:sz w:val="13"/>
                <w:szCs w:val="13"/>
              </w:rPr>
              <w:t xml:space="preserve"> </w:t>
            </w:r>
            <w:r>
              <w:rPr>
                <w:rFonts w:ascii="宋体" w:hAnsi="宋体" w:eastAsia="宋体" w:cs="宋体"/>
                <w:spacing w:val="-10"/>
                <w:sz w:val="13"/>
                <w:szCs w:val="13"/>
              </w:rPr>
              <w:t>照无公害规程管理，采用先进</w:t>
            </w:r>
            <w:r>
              <w:rPr>
                <w:rFonts w:ascii="宋体" w:hAnsi="宋体" w:eastAsia="宋体" w:cs="宋体"/>
                <w:spacing w:val="10"/>
                <w:sz w:val="13"/>
                <w:szCs w:val="13"/>
              </w:rPr>
              <w:t xml:space="preserve"> </w:t>
            </w:r>
            <w:r>
              <w:rPr>
                <w:rFonts w:ascii="宋体" w:hAnsi="宋体" w:eastAsia="宋体" w:cs="宋体"/>
                <w:spacing w:val="-10"/>
                <w:sz w:val="13"/>
                <w:szCs w:val="13"/>
              </w:rPr>
              <w:t>良种良法，对生态环境友好。</w:t>
            </w:r>
          </w:p>
        </w:tc>
        <w:tc>
          <w:tcPr>
            <w:tcW w:w="1606" w:type="dxa"/>
            <w:vAlign w:val="top"/>
          </w:tcPr>
          <w:p>
            <w:pPr>
              <w:spacing w:before="184" w:line="230" w:lineRule="auto"/>
              <w:ind w:left="80" w:right="66"/>
              <w:rPr>
                <w:rFonts w:ascii="宋体" w:hAnsi="宋体" w:eastAsia="宋体" w:cs="宋体"/>
                <w:sz w:val="13"/>
                <w:szCs w:val="13"/>
              </w:rPr>
            </w:pPr>
            <w:r>
              <w:rPr>
                <w:rFonts w:ascii="宋体" w:hAnsi="宋体" w:eastAsia="宋体" w:cs="宋体"/>
                <w:spacing w:val="-9"/>
                <w:sz w:val="13"/>
                <w:szCs w:val="13"/>
              </w:rPr>
              <w:t>按照无公害规程管理，落实</w:t>
            </w:r>
            <w:r>
              <w:rPr>
                <w:rFonts w:ascii="宋体" w:hAnsi="宋体" w:eastAsia="宋体" w:cs="宋体"/>
                <w:sz w:val="13"/>
                <w:szCs w:val="13"/>
              </w:rPr>
              <w:t xml:space="preserve"> </w:t>
            </w:r>
            <w:r>
              <w:rPr>
                <w:rFonts w:ascii="宋体" w:hAnsi="宋体" w:eastAsia="宋体" w:cs="宋体"/>
                <w:spacing w:val="-9"/>
                <w:sz w:val="13"/>
                <w:szCs w:val="13"/>
              </w:rPr>
              <w:t>化肥增效减量要求，严格控</w:t>
            </w:r>
            <w:r>
              <w:rPr>
                <w:rFonts w:ascii="宋体" w:hAnsi="宋体" w:eastAsia="宋体" w:cs="宋体"/>
                <w:spacing w:val="1"/>
                <w:sz w:val="13"/>
                <w:szCs w:val="13"/>
              </w:rPr>
              <w:t xml:space="preserve"> </w:t>
            </w:r>
            <w:r>
              <w:rPr>
                <w:rFonts w:ascii="宋体" w:hAnsi="宋体" w:eastAsia="宋体" w:cs="宋体"/>
                <w:spacing w:val="-11"/>
                <w:sz w:val="13"/>
                <w:szCs w:val="13"/>
              </w:rPr>
              <w:t>制化肥和农药的使用总量，</w:t>
            </w:r>
            <w:r>
              <w:rPr>
                <w:rFonts w:ascii="宋体" w:hAnsi="宋体" w:eastAsia="宋体" w:cs="宋体"/>
                <w:spacing w:val="2"/>
                <w:sz w:val="13"/>
                <w:szCs w:val="13"/>
              </w:rPr>
              <w:t xml:space="preserve"> </w:t>
            </w:r>
            <w:r>
              <w:rPr>
                <w:rFonts w:ascii="宋体" w:hAnsi="宋体" w:eastAsia="宋体" w:cs="宋体"/>
                <w:spacing w:val="-9"/>
                <w:sz w:val="13"/>
                <w:szCs w:val="13"/>
              </w:rPr>
              <w:t>加强有机肥的推广应用和生</w:t>
            </w:r>
            <w:r>
              <w:rPr>
                <w:rFonts w:ascii="宋体" w:hAnsi="宋体" w:eastAsia="宋体" w:cs="宋体"/>
                <w:spacing w:val="1"/>
                <w:sz w:val="13"/>
                <w:szCs w:val="13"/>
              </w:rPr>
              <w:t xml:space="preserve"> </w:t>
            </w:r>
            <w:r>
              <w:rPr>
                <w:rFonts w:ascii="宋体" w:hAnsi="宋体" w:eastAsia="宋体" w:cs="宋体"/>
                <w:spacing w:val="-10"/>
                <w:sz w:val="13"/>
                <w:szCs w:val="13"/>
              </w:rPr>
              <w:t>物农药的使用，减少化肥、</w:t>
            </w:r>
            <w:r>
              <w:rPr>
                <w:rFonts w:ascii="宋体" w:hAnsi="宋体" w:eastAsia="宋体" w:cs="宋体"/>
                <w:sz w:val="13"/>
                <w:szCs w:val="13"/>
              </w:rPr>
              <w:t xml:space="preserve"> </w:t>
            </w:r>
            <w:r>
              <w:rPr>
                <w:rFonts w:ascii="宋体" w:hAnsi="宋体" w:eastAsia="宋体" w:cs="宋体"/>
                <w:spacing w:val="-9"/>
                <w:sz w:val="13"/>
                <w:szCs w:val="13"/>
              </w:rPr>
              <w:t>农药对环境、土壤、水体的</w:t>
            </w:r>
            <w:r>
              <w:rPr>
                <w:rFonts w:ascii="宋体" w:hAnsi="宋体" w:eastAsia="宋体" w:cs="宋体"/>
                <w:spacing w:val="1"/>
                <w:sz w:val="13"/>
                <w:szCs w:val="13"/>
              </w:rPr>
              <w:t xml:space="preserve"> </w:t>
            </w:r>
            <w:r>
              <w:rPr>
                <w:rFonts w:ascii="宋体" w:hAnsi="宋体" w:eastAsia="宋体" w:cs="宋体"/>
                <w:spacing w:val="-9"/>
                <w:sz w:val="13"/>
                <w:szCs w:val="13"/>
              </w:rPr>
              <w:t>污染，实现经济、生态、社</w:t>
            </w:r>
          </w:p>
          <w:p>
            <w:pPr>
              <w:spacing w:before="2" w:line="226" w:lineRule="auto"/>
              <w:ind w:left="384"/>
              <w:rPr>
                <w:rFonts w:ascii="宋体" w:hAnsi="宋体" w:eastAsia="宋体" w:cs="宋体"/>
                <w:sz w:val="13"/>
                <w:szCs w:val="13"/>
              </w:rPr>
            </w:pPr>
            <w:r>
              <w:rPr>
                <w:rFonts w:ascii="宋体" w:hAnsi="宋体" w:eastAsia="宋体" w:cs="宋体"/>
                <w:spacing w:val="-10"/>
                <w:sz w:val="13"/>
                <w:szCs w:val="13"/>
              </w:rPr>
              <w:t>会可持续发展。</w:t>
            </w:r>
          </w:p>
        </w:tc>
        <w:tc>
          <w:tcPr>
            <w:tcW w:w="1700" w:type="dxa"/>
            <w:vAlign w:val="top"/>
          </w:tcPr>
          <w:p>
            <w:pPr>
              <w:pStyle w:val="6"/>
              <w:spacing w:line="353" w:lineRule="auto"/>
            </w:pPr>
          </w:p>
          <w:p>
            <w:pPr>
              <w:pStyle w:val="6"/>
              <w:spacing w:line="354" w:lineRule="auto"/>
            </w:pPr>
          </w:p>
          <w:p>
            <w:pPr>
              <w:spacing w:before="42" w:line="226" w:lineRule="auto"/>
              <w:ind w:left="491"/>
              <w:rPr>
                <w:rFonts w:ascii="宋体" w:hAnsi="宋体" w:eastAsia="宋体" w:cs="宋体"/>
                <w:sz w:val="13"/>
                <w:szCs w:val="13"/>
              </w:rPr>
            </w:pPr>
            <w:r>
              <w:rPr>
                <w:rFonts w:ascii="宋体" w:hAnsi="宋体" w:eastAsia="宋体" w:cs="宋体"/>
                <w:spacing w:val="-8"/>
                <w:sz w:val="13"/>
                <w:szCs w:val="13"/>
              </w:rPr>
              <w:t>达成年度指标</w:t>
            </w:r>
          </w:p>
        </w:tc>
        <w:tc>
          <w:tcPr>
            <w:tcW w:w="543" w:type="dxa"/>
            <w:vAlign w:val="top"/>
          </w:tcPr>
          <w:p>
            <w:pPr>
              <w:pStyle w:val="6"/>
              <w:spacing w:line="242" w:lineRule="auto"/>
            </w:pPr>
          </w:p>
          <w:p>
            <w:pPr>
              <w:pStyle w:val="6"/>
              <w:spacing w:line="243" w:lineRule="auto"/>
            </w:pPr>
          </w:p>
          <w:p>
            <w:pPr>
              <w:pStyle w:val="6"/>
              <w:spacing w:line="243" w:lineRule="auto"/>
            </w:pPr>
          </w:p>
          <w:p>
            <w:pPr>
              <w:spacing w:before="43" w:line="187" w:lineRule="auto"/>
              <w:ind w:left="226"/>
              <w:rPr>
                <w:rFonts w:ascii="宋体" w:hAnsi="宋体" w:eastAsia="宋体" w:cs="宋体"/>
                <w:sz w:val="13"/>
                <w:szCs w:val="13"/>
              </w:rPr>
            </w:pPr>
            <w:r>
              <w:rPr>
                <w:rFonts w:ascii="宋体" w:hAnsi="宋体" w:eastAsia="宋体" w:cs="宋体"/>
                <w:spacing w:val="-6"/>
                <w:sz w:val="13"/>
                <w:szCs w:val="13"/>
              </w:rPr>
              <w:t>10</w:t>
            </w:r>
          </w:p>
        </w:tc>
        <w:tc>
          <w:tcPr>
            <w:tcW w:w="684" w:type="dxa"/>
            <w:vAlign w:val="top"/>
          </w:tcPr>
          <w:p>
            <w:pPr>
              <w:pStyle w:val="6"/>
              <w:spacing w:line="242" w:lineRule="auto"/>
            </w:pPr>
          </w:p>
          <w:p>
            <w:pPr>
              <w:pStyle w:val="6"/>
              <w:spacing w:line="243" w:lineRule="auto"/>
            </w:pPr>
          </w:p>
          <w:p>
            <w:pPr>
              <w:pStyle w:val="6"/>
              <w:spacing w:line="243" w:lineRule="auto"/>
            </w:pPr>
          </w:p>
          <w:p>
            <w:pPr>
              <w:spacing w:before="43" w:line="187" w:lineRule="auto"/>
              <w:ind w:left="298"/>
              <w:rPr>
                <w:rFonts w:ascii="宋体" w:hAnsi="宋体" w:eastAsia="宋体" w:cs="宋体"/>
                <w:sz w:val="13"/>
                <w:szCs w:val="13"/>
              </w:rPr>
            </w:pPr>
            <w:r>
              <w:rPr>
                <w:rFonts w:ascii="宋体" w:hAnsi="宋体" w:eastAsia="宋体" w:cs="宋体"/>
                <w:spacing w:val="-6"/>
                <w:sz w:val="13"/>
                <w:szCs w:val="13"/>
              </w:rPr>
              <w:t>10</w:t>
            </w:r>
          </w:p>
        </w:tc>
        <w:tc>
          <w:tcPr>
            <w:tcW w:w="1177" w:type="dxa"/>
            <w:gridSpan w:val="2"/>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389" w:hRule="atLeast"/>
        </w:trPr>
        <w:tc>
          <w:tcPr>
            <w:tcW w:w="204" w:type="dxa"/>
            <w:vMerge w:val="continue"/>
            <w:tcBorders>
              <w:top w:val="nil"/>
              <w:bottom w:val="nil"/>
            </w:tcBorders>
            <w:textDirection w:val="tbRlV"/>
            <w:vAlign w:val="top"/>
          </w:tcPr>
          <w:p>
            <w:pPr>
              <w:pStyle w:val="6"/>
              <w:spacing w:line="198" w:lineRule="exact"/>
              <w:rPr>
                <w:sz w:val="16"/>
              </w:rPr>
            </w:pPr>
          </w:p>
        </w:tc>
        <w:tc>
          <w:tcPr>
            <w:tcW w:w="466" w:type="dxa"/>
            <w:vMerge w:val="continue"/>
            <w:tcBorders>
              <w:top w:val="nil"/>
            </w:tcBorders>
            <w:vAlign w:val="top"/>
          </w:tcPr>
          <w:p>
            <w:pPr>
              <w:pStyle w:val="6"/>
            </w:pPr>
          </w:p>
        </w:tc>
        <w:tc>
          <w:tcPr>
            <w:tcW w:w="590" w:type="dxa"/>
            <w:vAlign w:val="top"/>
          </w:tcPr>
          <w:p>
            <w:pPr>
              <w:pStyle w:val="6"/>
              <w:spacing w:line="258" w:lineRule="auto"/>
            </w:pPr>
          </w:p>
          <w:p>
            <w:pPr>
              <w:pStyle w:val="6"/>
              <w:spacing w:line="258" w:lineRule="auto"/>
            </w:pPr>
          </w:p>
          <w:p>
            <w:pPr>
              <w:spacing w:before="42" w:line="229" w:lineRule="auto"/>
              <w:ind w:left="125" w:right="45" w:hanging="66"/>
              <w:rPr>
                <w:rFonts w:ascii="宋体" w:hAnsi="宋体" w:eastAsia="宋体" w:cs="宋体"/>
                <w:sz w:val="13"/>
                <w:szCs w:val="13"/>
              </w:rPr>
            </w:pPr>
            <w:r>
              <w:rPr>
                <w:rFonts w:ascii="宋体" w:hAnsi="宋体" w:eastAsia="宋体" w:cs="宋体"/>
                <w:spacing w:val="-10"/>
                <w:sz w:val="13"/>
                <w:szCs w:val="13"/>
              </w:rPr>
              <w:t>可持续影</w:t>
            </w:r>
            <w:r>
              <w:rPr>
                <w:rFonts w:ascii="宋体" w:hAnsi="宋体" w:eastAsia="宋体" w:cs="宋体"/>
                <w:sz w:val="13"/>
                <w:szCs w:val="13"/>
              </w:rPr>
              <w:t xml:space="preserve"> </w:t>
            </w:r>
            <w:r>
              <w:rPr>
                <w:rFonts w:ascii="宋体" w:hAnsi="宋体" w:eastAsia="宋体" w:cs="宋体"/>
                <w:spacing w:val="-9"/>
                <w:sz w:val="13"/>
                <w:szCs w:val="13"/>
              </w:rPr>
              <w:t>响指标</w:t>
            </w:r>
          </w:p>
        </w:tc>
        <w:tc>
          <w:tcPr>
            <w:tcW w:w="1695" w:type="dxa"/>
            <w:vAlign w:val="top"/>
          </w:tcPr>
          <w:p>
            <w:pPr>
              <w:spacing w:before="74" w:line="230" w:lineRule="auto"/>
              <w:ind w:left="65" w:right="49" w:firstLine="1"/>
              <w:jc w:val="both"/>
              <w:rPr>
                <w:rFonts w:ascii="宋体" w:hAnsi="宋体" w:eastAsia="宋体" w:cs="宋体"/>
                <w:sz w:val="13"/>
                <w:szCs w:val="13"/>
              </w:rPr>
            </w:pPr>
            <w:r>
              <w:rPr>
                <w:rFonts w:ascii="宋体" w:hAnsi="宋体" w:eastAsia="宋体" w:cs="宋体"/>
                <w:spacing w:val="-9"/>
                <w:sz w:val="13"/>
                <w:szCs w:val="13"/>
              </w:rPr>
              <w:t>项目实施符合国家科教兴国战</w:t>
            </w:r>
            <w:r>
              <w:rPr>
                <w:rFonts w:ascii="宋体" w:hAnsi="宋体" w:eastAsia="宋体" w:cs="宋体"/>
                <w:sz w:val="13"/>
                <w:szCs w:val="13"/>
              </w:rPr>
              <w:t xml:space="preserve"> </w:t>
            </w:r>
            <w:r>
              <w:rPr>
                <w:rFonts w:ascii="宋体" w:hAnsi="宋体" w:eastAsia="宋体" w:cs="宋体"/>
                <w:spacing w:val="-9"/>
                <w:sz w:val="13"/>
                <w:szCs w:val="13"/>
              </w:rPr>
              <w:t>略、乡村振兴战略等国家发展</w:t>
            </w:r>
            <w:r>
              <w:rPr>
                <w:rFonts w:ascii="宋体" w:hAnsi="宋体" w:eastAsia="宋体" w:cs="宋体"/>
                <w:spacing w:val="1"/>
                <w:sz w:val="13"/>
                <w:szCs w:val="13"/>
              </w:rPr>
              <w:t xml:space="preserve"> </w:t>
            </w:r>
            <w:r>
              <w:rPr>
                <w:rFonts w:ascii="宋体" w:hAnsi="宋体" w:eastAsia="宋体" w:cs="宋体"/>
                <w:spacing w:val="-9"/>
                <w:sz w:val="13"/>
                <w:szCs w:val="13"/>
              </w:rPr>
              <w:t>战略，对推动农村经济快速发</w:t>
            </w:r>
            <w:r>
              <w:rPr>
                <w:rFonts w:ascii="宋体" w:hAnsi="宋体" w:eastAsia="宋体" w:cs="宋体"/>
                <w:spacing w:val="1"/>
                <w:sz w:val="13"/>
                <w:szCs w:val="13"/>
              </w:rPr>
              <w:t xml:space="preserve"> </w:t>
            </w:r>
            <w:r>
              <w:rPr>
                <w:rFonts w:ascii="宋体" w:hAnsi="宋体" w:eastAsia="宋体" w:cs="宋体"/>
                <w:spacing w:val="-9"/>
                <w:sz w:val="13"/>
                <w:szCs w:val="13"/>
              </w:rPr>
              <w:t>展、促进农业生产结构优化与</w:t>
            </w:r>
            <w:r>
              <w:rPr>
                <w:rFonts w:ascii="宋体" w:hAnsi="宋体" w:eastAsia="宋体" w:cs="宋体"/>
                <w:spacing w:val="1"/>
                <w:sz w:val="13"/>
                <w:szCs w:val="13"/>
              </w:rPr>
              <w:t xml:space="preserve"> </w:t>
            </w:r>
            <w:r>
              <w:rPr>
                <w:rFonts w:ascii="宋体" w:hAnsi="宋体" w:eastAsia="宋体" w:cs="宋体"/>
                <w:spacing w:val="-9"/>
                <w:sz w:val="13"/>
                <w:szCs w:val="13"/>
              </w:rPr>
              <w:t>升级、加快现代种业发展进程</w:t>
            </w:r>
            <w:r>
              <w:rPr>
                <w:rFonts w:ascii="宋体" w:hAnsi="宋体" w:eastAsia="宋体" w:cs="宋体"/>
                <w:spacing w:val="1"/>
                <w:sz w:val="13"/>
                <w:szCs w:val="13"/>
              </w:rPr>
              <w:t xml:space="preserve"> </w:t>
            </w:r>
            <w:r>
              <w:rPr>
                <w:rFonts w:ascii="宋体" w:hAnsi="宋体" w:eastAsia="宋体" w:cs="宋体"/>
                <w:spacing w:val="-10"/>
                <w:sz w:val="13"/>
                <w:szCs w:val="13"/>
              </w:rPr>
              <w:t>、巩固脱贫攻坚成效、发挥辐</w:t>
            </w:r>
            <w:r>
              <w:rPr>
                <w:rFonts w:ascii="宋体" w:hAnsi="宋体" w:eastAsia="宋体" w:cs="宋体"/>
                <w:spacing w:val="6"/>
                <w:sz w:val="13"/>
                <w:szCs w:val="13"/>
              </w:rPr>
              <w:t xml:space="preserve"> </w:t>
            </w:r>
            <w:r>
              <w:rPr>
                <w:rFonts w:ascii="宋体" w:hAnsi="宋体" w:eastAsia="宋体" w:cs="宋体"/>
                <w:spacing w:val="-9"/>
                <w:sz w:val="13"/>
                <w:szCs w:val="13"/>
              </w:rPr>
              <w:t>射带动作用具有重大而深远的</w:t>
            </w:r>
          </w:p>
          <w:p>
            <w:pPr>
              <w:spacing w:before="3" w:line="227" w:lineRule="auto"/>
              <w:ind w:left="676"/>
              <w:rPr>
                <w:rFonts w:ascii="宋体" w:hAnsi="宋体" w:eastAsia="宋体" w:cs="宋体"/>
                <w:sz w:val="13"/>
                <w:szCs w:val="13"/>
              </w:rPr>
            </w:pPr>
            <w:r>
              <w:rPr>
                <w:rFonts w:ascii="宋体" w:hAnsi="宋体" w:eastAsia="宋体" w:cs="宋体"/>
                <w:spacing w:val="-11"/>
                <w:sz w:val="13"/>
                <w:szCs w:val="13"/>
              </w:rPr>
              <w:t>意义。</w:t>
            </w:r>
          </w:p>
        </w:tc>
        <w:tc>
          <w:tcPr>
            <w:tcW w:w="1606" w:type="dxa"/>
            <w:vAlign w:val="top"/>
          </w:tcPr>
          <w:p>
            <w:pPr>
              <w:spacing w:before="237" w:line="229" w:lineRule="auto"/>
              <w:ind w:left="81" w:right="66"/>
              <w:rPr>
                <w:rFonts w:ascii="宋体" w:hAnsi="宋体" w:eastAsia="宋体" w:cs="宋体"/>
                <w:sz w:val="13"/>
                <w:szCs w:val="13"/>
              </w:rPr>
            </w:pPr>
            <w:r>
              <w:rPr>
                <w:rFonts w:ascii="宋体" w:hAnsi="宋体" w:eastAsia="宋体" w:cs="宋体"/>
                <w:spacing w:val="-11"/>
                <w:sz w:val="13"/>
                <w:szCs w:val="13"/>
              </w:rPr>
              <w:t>项目实施促进产学研结合，</w:t>
            </w:r>
            <w:r>
              <w:rPr>
                <w:rFonts w:ascii="宋体" w:hAnsi="宋体" w:eastAsia="宋体" w:cs="宋体"/>
                <w:sz w:val="13"/>
                <w:szCs w:val="13"/>
              </w:rPr>
              <w:t xml:space="preserve"> </w:t>
            </w:r>
            <w:r>
              <w:rPr>
                <w:rFonts w:ascii="宋体" w:hAnsi="宋体" w:eastAsia="宋体" w:cs="宋体"/>
                <w:spacing w:val="-4"/>
                <w:sz w:val="13"/>
                <w:szCs w:val="13"/>
              </w:rPr>
              <w:t>形成育繁推一体化产业链</w:t>
            </w:r>
            <w:r>
              <w:rPr>
                <w:rFonts w:ascii="宋体" w:hAnsi="宋体" w:eastAsia="宋体" w:cs="宋体"/>
                <w:spacing w:val="2"/>
                <w:sz w:val="13"/>
                <w:szCs w:val="13"/>
              </w:rPr>
              <w:t xml:space="preserve">  </w:t>
            </w:r>
            <w:r>
              <w:rPr>
                <w:rFonts w:ascii="宋体" w:hAnsi="宋体" w:eastAsia="宋体" w:cs="宋体"/>
                <w:spacing w:val="-9"/>
                <w:sz w:val="13"/>
                <w:szCs w:val="13"/>
              </w:rPr>
              <w:t>条，提升科技成果转化，力</w:t>
            </w:r>
            <w:r>
              <w:rPr>
                <w:rFonts w:ascii="宋体" w:hAnsi="宋体" w:eastAsia="宋体" w:cs="宋体"/>
                <w:sz w:val="13"/>
                <w:szCs w:val="13"/>
              </w:rPr>
              <w:t xml:space="preserve"> </w:t>
            </w:r>
            <w:r>
              <w:rPr>
                <w:rFonts w:ascii="宋体" w:hAnsi="宋体" w:eastAsia="宋体" w:cs="宋体"/>
                <w:spacing w:val="-9"/>
                <w:sz w:val="13"/>
                <w:szCs w:val="13"/>
              </w:rPr>
              <w:t>争将和静建成巴州重要的种</w:t>
            </w:r>
          </w:p>
          <w:p>
            <w:pPr>
              <w:spacing w:before="4" w:line="228" w:lineRule="auto"/>
              <w:ind w:left="202" w:right="66" w:hanging="121"/>
              <w:rPr>
                <w:rFonts w:ascii="宋体" w:hAnsi="宋体" w:eastAsia="宋体" w:cs="宋体"/>
                <w:sz w:val="13"/>
                <w:szCs w:val="13"/>
              </w:rPr>
            </w:pPr>
            <w:r>
              <w:rPr>
                <w:rFonts w:ascii="宋体" w:hAnsi="宋体" w:eastAsia="宋体" w:cs="宋体"/>
                <w:spacing w:val="-9"/>
                <w:sz w:val="13"/>
                <w:szCs w:val="13"/>
              </w:rPr>
              <w:t>子生产基地，把种业培育成</w:t>
            </w:r>
            <w:r>
              <w:rPr>
                <w:rFonts w:ascii="宋体" w:hAnsi="宋体" w:eastAsia="宋体" w:cs="宋体"/>
                <w:sz w:val="13"/>
                <w:szCs w:val="13"/>
              </w:rPr>
              <w:t xml:space="preserve"> </w:t>
            </w:r>
            <w:r>
              <w:rPr>
                <w:rFonts w:ascii="宋体" w:hAnsi="宋体" w:eastAsia="宋体" w:cs="宋体"/>
                <w:spacing w:val="-10"/>
                <w:sz w:val="13"/>
                <w:szCs w:val="13"/>
              </w:rPr>
              <w:t>农民增收的新兴产业。</w:t>
            </w:r>
          </w:p>
        </w:tc>
        <w:tc>
          <w:tcPr>
            <w:tcW w:w="1700" w:type="dxa"/>
            <w:vAlign w:val="top"/>
          </w:tcPr>
          <w:p>
            <w:pPr>
              <w:pStyle w:val="6"/>
              <w:spacing w:line="298" w:lineRule="auto"/>
            </w:pPr>
          </w:p>
          <w:p>
            <w:pPr>
              <w:pStyle w:val="6"/>
              <w:spacing w:line="298" w:lineRule="auto"/>
            </w:pPr>
          </w:p>
          <w:p>
            <w:pPr>
              <w:spacing w:before="42" w:line="226" w:lineRule="auto"/>
              <w:ind w:left="491"/>
              <w:rPr>
                <w:rFonts w:ascii="宋体" w:hAnsi="宋体" w:eastAsia="宋体" w:cs="宋体"/>
                <w:sz w:val="13"/>
                <w:szCs w:val="13"/>
              </w:rPr>
            </w:pPr>
            <w:r>
              <w:rPr>
                <w:rFonts w:ascii="宋体" w:hAnsi="宋体" w:eastAsia="宋体" w:cs="宋体"/>
                <w:spacing w:val="-8"/>
                <w:sz w:val="13"/>
                <w:szCs w:val="13"/>
              </w:rPr>
              <w:t>达成年度指标</w:t>
            </w:r>
          </w:p>
        </w:tc>
        <w:tc>
          <w:tcPr>
            <w:tcW w:w="543" w:type="dxa"/>
            <w:vAlign w:val="top"/>
          </w:tcPr>
          <w:p>
            <w:pPr>
              <w:pStyle w:val="6"/>
              <w:spacing w:line="309" w:lineRule="auto"/>
            </w:pPr>
          </w:p>
          <w:p>
            <w:pPr>
              <w:pStyle w:val="6"/>
              <w:spacing w:line="309" w:lineRule="auto"/>
            </w:pPr>
          </w:p>
          <w:p>
            <w:pPr>
              <w:spacing w:before="42" w:line="187" w:lineRule="auto"/>
              <w:ind w:left="226"/>
              <w:rPr>
                <w:rFonts w:ascii="宋体" w:hAnsi="宋体" w:eastAsia="宋体" w:cs="宋体"/>
                <w:sz w:val="13"/>
                <w:szCs w:val="13"/>
              </w:rPr>
            </w:pPr>
            <w:r>
              <w:rPr>
                <w:rFonts w:ascii="宋体" w:hAnsi="宋体" w:eastAsia="宋体" w:cs="宋体"/>
                <w:spacing w:val="-6"/>
                <w:sz w:val="13"/>
                <w:szCs w:val="13"/>
              </w:rPr>
              <w:t>10</w:t>
            </w:r>
          </w:p>
        </w:tc>
        <w:tc>
          <w:tcPr>
            <w:tcW w:w="684" w:type="dxa"/>
            <w:vAlign w:val="top"/>
          </w:tcPr>
          <w:p>
            <w:pPr>
              <w:pStyle w:val="6"/>
              <w:spacing w:line="309" w:lineRule="auto"/>
            </w:pPr>
          </w:p>
          <w:p>
            <w:pPr>
              <w:pStyle w:val="6"/>
              <w:spacing w:line="309" w:lineRule="auto"/>
            </w:pPr>
          </w:p>
          <w:p>
            <w:pPr>
              <w:spacing w:before="42" w:line="187" w:lineRule="auto"/>
              <w:ind w:left="298"/>
              <w:rPr>
                <w:rFonts w:ascii="宋体" w:hAnsi="宋体" w:eastAsia="宋体" w:cs="宋体"/>
                <w:sz w:val="13"/>
                <w:szCs w:val="13"/>
              </w:rPr>
            </w:pPr>
            <w:r>
              <w:rPr>
                <w:rFonts w:ascii="宋体" w:hAnsi="宋体" w:eastAsia="宋体" w:cs="宋体"/>
                <w:spacing w:val="-6"/>
                <w:sz w:val="13"/>
                <w:szCs w:val="13"/>
              </w:rPr>
              <w:t>10</w:t>
            </w:r>
          </w:p>
        </w:tc>
        <w:tc>
          <w:tcPr>
            <w:tcW w:w="1177" w:type="dxa"/>
            <w:gridSpan w:val="2"/>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48" w:hRule="atLeast"/>
        </w:trPr>
        <w:tc>
          <w:tcPr>
            <w:tcW w:w="204" w:type="dxa"/>
            <w:vMerge w:val="continue"/>
            <w:tcBorders>
              <w:top w:val="nil"/>
            </w:tcBorders>
            <w:textDirection w:val="tbRlV"/>
            <w:vAlign w:val="top"/>
          </w:tcPr>
          <w:p>
            <w:pPr>
              <w:pStyle w:val="6"/>
              <w:spacing w:line="198" w:lineRule="exact"/>
              <w:rPr>
                <w:sz w:val="16"/>
              </w:rPr>
            </w:pPr>
          </w:p>
        </w:tc>
        <w:tc>
          <w:tcPr>
            <w:tcW w:w="466" w:type="dxa"/>
            <w:vAlign w:val="top"/>
          </w:tcPr>
          <w:p>
            <w:pPr>
              <w:spacing w:before="1" w:line="168" w:lineRule="auto"/>
              <w:ind w:left="117" w:right="45" w:hanging="62"/>
              <w:rPr>
                <w:rFonts w:ascii="宋体" w:hAnsi="宋体" w:eastAsia="宋体" w:cs="宋体"/>
                <w:sz w:val="13"/>
                <w:szCs w:val="13"/>
              </w:rPr>
            </w:pPr>
            <w:r>
              <w:rPr>
                <w:rFonts w:ascii="宋体" w:hAnsi="宋体" w:eastAsia="宋体" w:cs="宋体"/>
                <w:spacing w:val="-11"/>
                <w:sz w:val="13"/>
                <w:szCs w:val="13"/>
              </w:rPr>
              <w:t>满意度</w:t>
            </w:r>
            <w:r>
              <w:rPr>
                <w:rFonts w:ascii="宋体" w:hAnsi="宋体" w:eastAsia="宋体" w:cs="宋体"/>
                <w:spacing w:val="1"/>
                <w:sz w:val="13"/>
                <w:szCs w:val="13"/>
              </w:rPr>
              <w:t xml:space="preserve"> </w:t>
            </w:r>
            <w:r>
              <w:rPr>
                <w:rFonts w:ascii="宋体" w:hAnsi="宋体" w:eastAsia="宋体" w:cs="宋体"/>
                <w:spacing w:val="-6"/>
                <w:sz w:val="13"/>
                <w:szCs w:val="13"/>
              </w:rPr>
              <w:t>指标</w:t>
            </w:r>
          </w:p>
        </w:tc>
        <w:tc>
          <w:tcPr>
            <w:tcW w:w="590" w:type="dxa"/>
            <w:vAlign w:val="top"/>
          </w:tcPr>
          <w:p>
            <w:pPr>
              <w:spacing w:before="1" w:line="168" w:lineRule="auto"/>
              <w:ind w:left="58" w:right="45"/>
              <w:rPr>
                <w:rFonts w:ascii="宋体" w:hAnsi="宋体" w:eastAsia="宋体" w:cs="宋体"/>
                <w:sz w:val="13"/>
                <w:szCs w:val="13"/>
              </w:rPr>
            </w:pPr>
            <w:r>
              <w:rPr>
                <w:rFonts w:ascii="宋体" w:hAnsi="宋体" w:eastAsia="宋体" w:cs="宋体"/>
                <w:spacing w:val="-10"/>
                <w:sz w:val="13"/>
                <w:szCs w:val="13"/>
              </w:rPr>
              <w:t>服务对象</w:t>
            </w:r>
            <w:r>
              <w:rPr>
                <w:rFonts w:ascii="宋体" w:hAnsi="宋体" w:eastAsia="宋体" w:cs="宋体"/>
                <w:sz w:val="13"/>
                <w:szCs w:val="13"/>
              </w:rPr>
              <w:t xml:space="preserve"> </w:t>
            </w:r>
            <w:r>
              <w:rPr>
                <w:rFonts w:ascii="宋体" w:hAnsi="宋体" w:eastAsia="宋体" w:cs="宋体"/>
                <w:spacing w:val="-10"/>
                <w:sz w:val="13"/>
                <w:szCs w:val="13"/>
              </w:rPr>
              <w:t>满意度指</w:t>
            </w:r>
          </w:p>
        </w:tc>
        <w:tc>
          <w:tcPr>
            <w:tcW w:w="1695" w:type="dxa"/>
            <w:vAlign w:val="top"/>
          </w:tcPr>
          <w:p>
            <w:pPr>
              <w:spacing w:before="72" w:line="226" w:lineRule="auto"/>
              <w:ind w:left="398"/>
              <w:rPr>
                <w:rFonts w:ascii="宋体" w:hAnsi="宋体" w:eastAsia="宋体" w:cs="宋体"/>
                <w:sz w:val="13"/>
                <w:szCs w:val="13"/>
              </w:rPr>
            </w:pPr>
            <w:r>
              <w:rPr>
                <w:rFonts w:ascii="宋体" w:hAnsi="宋体" w:eastAsia="宋体" w:cs="宋体"/>
                <w:spacing w:val="-8"/>
                <w:sz w:val="13"/>
                <w:szCs w:val="13"/>
              </w:rPr>
              <w:t>群众满意率（%）</w:t>
            </w:r>
          </w:p>
        </w:tc>
        <w:tc>
          <w:tcPr>
            <w:tcW w:w="1606" w:type="dxa"/>
            <w:vAlign w:val="top"/>
          </w:tcPr>
          <w:p>
            <w:pPr>
              <w:spacing w:before="93" w:line="187" w:lineRule="auto"/>
              <w:ind w:left="696"/>
              <w:rPr>
                <w:rFonts w:ascii="宋体" w:hAnsi="宋体" w:eastAsia="宋体" w:cs="宋体"/>
                <w:sz w:val="13"/>
                <w:szCs w:val="13"/>
              </w:rPr>
            </w:pPr>
            <w:r>
              <w:rPr>
                <w:rFonts w:ascii="宋体" w:hAnsi="宋体" w:eastAsia="宋体" w:cs="宋体"/>
                <w:spacing w:val="-6"/>
                <w:sz w:val="13"/>
                <w:szCs w:val="13"/>
              </w:rPr>
              <w:t>100%</w:t>
            </w:r>
          </w:p>
        </w:tc>
        <w:tc>
          <w:tcPr>
            <w:tcW w:w="1700" w:type="dxa"/>
            <w:vAlign w:val="top"/>
          </w:tcPr>
          <w:p>
            <w:pPr>
              <w:spacing w:before="93" w:line="187" w:lineRule="auto"/>
              <w:ind w:left="742"/>
              <w:rPr>
                <w:rFonts w:ascii="宋体" w:hAnsi="宋体" w:eastAsia="宋体" w:cs="宋体"/>
                <w:sz w:val="13"/>
                <w:szCs w:val="13"/>
              </w:rPr>
            </w:pPr>
            <w:r>
              <w:rPr>
                <w:rFonts w:ascii="宋体" w:hAnsi="宋体" w:eastAsia="宋体" w:cs="宋体"/>
                <w:spacing w:val="-6"/>
                <w:sz w:val="13"/>
                <w:szCs w:val="13"/>
              </w:rPr>
              <w:t>100%</w:t>
            </w:r>
          </w:p>
        </w:tc>
        <w:tc>
          <w:tcPr>
            <w:tcW w:w="543" w:type="dxa"/>
            <w:vAlign w:val="top"/>
          </w:tcPr>
          <w:p>
            <w:pPr>
              <w:spacing w:before="93" w:line="187" w:lineRule="auto"/>
              <w:ind w:left="226"/>
              <w:rPr>
                <w:rFonts w:ascii="宋体" w:hAnsi="宋体" w:eastAsia="宋体" w:cs="宋体"/>
                <w:sz w:val="13"/>
                <w:szCs w:val="13"/>
              </w:rPr>
            </w:pPr>
            <w:r>
              <w:rPr>
                <w:rFonts w:ascii="宋体" w:hAnsi="宋体" w:eastAsia="宋体" w:cs="宋体"/>
                <w:spacing w:val="-6"/>
                <w:sz w:val="13"/>
                <w:szCs w:val="13"/>
              </w:rPr>
              <w:t>10</w:t>
            </w:r>
          </w:p>
        </w:tc>
        <w:tc>
          <w:tcPr>
            <w:tcW w:w="684" w:type="dxa"/>
            <w:vAlign w:val="top"/>
          </w:tcPr>
          <w:p>
            <w:pPr>
              <w:spacing w:before="93" w:line="187" w:lineRule="auto"/>
              <w:ind w:left="298"/>
              <w:rPr>
                <w:rFonts w:ascii="宋体" w:hAnsi="宋体" w:eastAsia="宋体" w:cs="宋体"/>
                <w:sz w:val="13"/>
                <w:szCs w:val="13"/>
              </w:rPr>
            </w:pPr>
            <w:r>
              <w:rPr>
                <w:rFonts w:ascii="宋体" w:hAnsi="宋体" w:eastAsia="宋体" w:cs="宋体"/>
                <w:spacing w:val="-6"/>
                <w:sz w:val="13"/>
                <w:szCs w:val="13"/>
              </w:rPr>
              <w:t>10</w:t>
            </w:r>
          </w:p>
        </w:tc>
        <w:tc>
          <w:tcPr>
            <w:tcW w:w="1177" w:type="dxa"/>
            <w:gridSpan w:val="2"/>
            <w:vAlign w:val="top"/>
          </w:tcPr>
          <w:p>
            <w:pPr>
              <w:pStyle w:val="6"/>
              <w:spacing w:line="238" w:lineRule="exact"/>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12" w:hRule="atLeast"/>
        </w:trPr>
        <w:tc>
          <w:tcPr>
            <w:tcW w:w="6261" w:type="dxa"/>
            <w:gridSpan w:val="6"/>
            <w:vAlign w:val="top"/>
          </w:tcPr>
          <w:p>
            <w:pPr>
              <w:spacing w:before="40" w:line="227" w:lineRule="auto"/>
              <w:ind w:left="3023"/>
              <w:rPr>
                <w:rFonts w:ascii="宋体" w:hAnsi="宋体" w:eastAsia="宋体" w:cs="宋体"/>
                <w:sz w:val="13"/>
                <w:szCs w:val="13"/>
              </w:rPr>
            </w:pPr>
            <w:r>
              <w:rPr>
                <w:rFonts w:ascii="宋体" w:hAnsi="宋体" w:eastAsia="宋体" w:cs="宋体"/>
                <w:spacing w:val="-7"/>
                <w:sz w:val="13"/>
                <w:szCs w:val="13"/>
              </w:rPr>
              <w:t>总分</w:t>
            </w:r>
          </w:p>
        </w:tc>
        <w:tc>
          <w:tcPr>
            <w:tcW w:w="543" w:type="dxa"/>
            <w:vAlign w:val="top"/>
          </w:tcPr>
          <w:p>
            <w:pPr>
              <w:spacing w:before="66" w:line="187" w:lineRule="auto"/>
              <w:ind w:left="195"/>
              <w:rPr>
                <w:rFonts w:ascii="宋体" w:hAnsi="宋体" w:eastAsia="宋体" w:cs="宋体"/>
                <w:sz w:val="13"/>
                <w:szCs w:val="13"/>
              </w:rPr>
            </w:pPr>
            <w:r>
              <w:rPr>
                <w:rFonts w:ascii="宋体" w:hAnsi="宋体" w:eastAsia="宋体" w:cs="宋体"/>
                <w:spacing w:val="-6"/>
                <w:sz w:val="13"/>
                <w:szCs w:val="13"/>
              </w:rPr>
              <w:t>100</w:t>
            </w:r>
          </w:p>
        </w:tc>
        <w:tc>
          <w:tcPr>
            <w:tcW w:w="684" w:type="dxa"/>
            <w:vAlign w:val="top"/>
          </w:tcPr>
          <w:p>
            <w:pPr>
              <w:spacing w:before="66" w:line="187" w:lineRule="auto"/>
              <w:ind w:left="268"/>
              <w:rPr>
                <w:rFonts w:ascii="宋体" w:hAnsi="宋体" w:eastAsia="宋体" w:cs="宋体"/>
                <w:sz w:val="13"/>
                <w:szCs w:val="13"/>
              </w:rPr>
            </w:pPr>
            <w:r>
              <w:rPr>
                <w:rFonts w:ascii="宋体" w:hAnsi="宋体" w:eastAsia="宋体" w:cs="宋体"/>
                <w:spacing w:val="-6"/>
                <w:sz w:val="13"/>
                <w:szCs w:val="13"/>
              </w:rPr>
              <w:t>100</w:t>
            </w:r>
          </w:p>
        </w:tc>
        <w:tc>
          <w:tcPr>
            <w:tcW w:w="1177" w:type="dxa"/>
            <w:gridSpan w:val="2"/>
            <w:vAlign w:val="top"/>
          </w:tcPr>
          <w:p>
            <w:pPr>
              <w:pStyle w:val="6"/>
              <w:spacing w:line="202" w:lineRule="exact"/>
              <w:rPr>
                <w:sz w:val="17"/>
              </w:rPr>
            </w:pPr>
          </w:p>
        </w:tc>
      </w:tr>
    </w:tbl>
    <w:p>
      <w:pPr>
        <w:pStyle w:val="2"/>
        <w:spacing w:line="127" w:lineRule="exact"/>
        <w:rPr>
          <w:sz w:val="11"/>
        </w:rPr>
      </w:pPr>
    </w:p>
    <w:p>
      <w:pPr>
        <w:spacing w:line="127" w:lineRule="exact"/>
        <w:rPr>
          <w:sz w:val="11"/>
          <w:szCs w:val="11"/>
        </w:rPr>
        <w:sectPr>
          <w:pgSz w:w="11907" w:h="16839"/>
          <w:pgMar w:top="1431" w:right="1435" w:bottom="400" w:left="1785" w:header="0" w:footer="0" w:gutter="0"/>
        </w:sectPr>
      </w:pPr>
    </w:p>
    <w:p>
      <w:pPr>
        <w:spacing w:before="81"/>
      </w:pPr>
    </w:p>
    <w:p>
      <w:pPr>
        <w:spacing w:before="81"/>
      </w:pPr>
    </w:p>
    <w:tbl>
      <w:tblPr>
        <w:tblStyle w:val="5"/>
        <w:tblW w:w="8408" w:type="dxa"/>
        <w:tblInd w:w="1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77"/>
        <w:gridCol w:w="642"/>
        <w:gridCol w:w="942"/>
        <w:gridCol w:w="840"/>
        <w:gridCol w:w="913"/>
        <w:gridCol w:w="814"/>
        <w:gridCol w:w="814"/>
        <w:gridCol w:w="749"/>
        <w:gridCol w:w="834"/>
        <w:gridCol w:w="777"/>
        <w:gridCol w:w="80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712" w:hRule="atLeast"/>
        </w:trPr>
        <w:tc>
          <w:tcPr>
            <w:tcW w:w="8408" w:type="dxa"/>
            <w:gridSpan w:val="11"/>
            <w:tcBorders>
              <w:top w:val="single" w:color="000000" w:sz="2" w:space="0"/>
              <w:left w:val="single" w:color="000000" w:sz="2" w:space="0"/>
              <w:bottom w:val="single" w:color="000000" w:sz="2" w:space="0"/>
              <w:right w:val="single" w:color="000000" w:sz="2" w:space="0"/>
            </w:tcBorders>
            <w:vAlign w:val="top"/>
          </w:tcPr>
          <w:p>
            <w:pPr>
              <w:spacing w:before="46" w:line="223" w:lineRule="auto"/>
              <w:ind w:left="3186"/>
              <w:rPr>
                <w:rFonts w:ascii="黑体" w:hAnsi="黑体" w:eastAsia="黑体" w:cs="黑体"/>
                <w:sz w:val="30"/>
                <w:szCs w:val="30"/>
              </w:rPr>
            </w:pPr>
            <w:r>
              <w:rPr>
                <w:rFonts w:ascii="黑体" w:hAnsi="黑体" w:eastAsia="黑体" w:cs="黑体"/>
                <w:spacing w:val="-34"/>
                <w:w w:val="85"/>
                <w:sz w:val="30"/>
                <w:szCs w:val="30"/>
                <w14:textOutline w14:w="5584" w14:cap="flat" w14:cmpd="sng">
                  <w14:solidFill>
                    <w14:srgbClr w14:val="000000"/>
                  </w14:solidFill>
                  <w14:prstDash w14:val="solid"/>
                  <w14:miter w14:val="0"/>
                </w14:textOutline>
              </w:rPr>
              <w:t>项目支出绩效自评表5</w:t>
            </w:r>
          </w:p>
          <w:p>
            <w:pPr>
              <w:spacing w:before="51" w:line="220" w:lineRule="auto"/>
              <w:ind w:left="3827"/>
              <w:rPr>
                <w:rFonts w:ascii="宋体" w:hAnsi="宋体" w:eastAsia="宋体" w:cs="宋体"/>
                <w:sz w:val="17"/>
                <w:szCs w:val="17"/>
              </w:rPr>
            </w:pPr>
            <w:r>
              <w:rPr>
                <w:rFonts w:ascii="宋体" w:hAnsi="宋体" w:eastAsia="宋体" w:cs="宋体"/>
                <w:spacing w:val="-23"/>
                <w:w w:val="96"/>
                <w:sz w:val="17"/>
                <w:szCs w:val="17"/>
              </w:rPr>
              <w:t>（2020年度）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37" w:hRule="atLeast"/>
        </w:trPr>
        <w:tc>
          <w:tcPr>
            <w:tcW w:w="919" w:type="dxa"/>
            <w:gridSpan w:val="2"/>
            <w:tcBorders>
              <w:left w:val="single" w:color="000000" w:sz="2" w:space="0"/>
              <w:right w:val="single" w:color="000000" w:sz="4" w:space="0"/>
            </w:tcBorders>
            <w:vAlign w:val="top"/>
          </w:tcPr>
          <w:p>
            <w:pPr>
              <w:spacing w:before="86" w:line="221" w:lineRule="auto"/>
              <w:ind w:left="236"/>
              <w:rPr>
                <w:rFonts w:ascii="宋体" w:hAnsi="宋体" w:eastAsia="宋体" w:cs="宋体"/>
                <w:sz w:val="17"/>
                <w:szCs w:val="17"/>
              </w:rPr>
            </w:pPr>
            <w:r>
              <w:rPr>
                <w:rFonts w:ascii="宋体" w:hAnsi="宋体" w:eastAsia="宋体" w:cs="宋体"/>
                <w:spacing w:val="-25"/>
                <w:w w:val="91"/>
                <w:sz w:val="17"/>
                <w:szCs w:val="17"/>
              </w:rPr>
              <w:t>项目名称</w:t>
            </w:r>
          </w:p>
        </w:tc>
        <w:tc>
          <w:tcPr>
            <w:tcW w:w="7489" w:type="dxa"/>
            <w:gridSpan w:val="9"/>
            <w:tcBorders>
              <w:left w:val="single" w:color="000000" w:sz="4" w:space="0"/>
              <w:right w:val="single" w:color="000000" w:sz="2" w:space="0"/>
            </w:tcBorders>
            <w:vAlign w:val="top"/>
          </w:tcPr>
          <w:p>
            <w:pPr>
              <w:spacing w:before="86" w:line="219" w:lineRule="auto"/>
              <w:ind w:left="2197"/>
              <w:rPr>
                <w:rFonts w:ascii="宋体" w:hAnsi="宋体" w:eastAsia="宋体" w:cs="宋体"/>
                <w:sz w:val="17"/>
                <w:szCs w:val="17"/>
              </w:rPr>
            </w:pPr>
            <w:r>
              <w:rPr>
                <w:rFonts w:ascii="宋体" w:hAnsi="宋体" w:eastAsia="宋体" w:cs="宋体"/>
                <w:spacing w:val="-16"/>
                <w:w w:val="81"/>
                <w:sz w:val="17"/>
                <w:szCs w:val="17"/>
              </w:rPr>
              <w:t>和静县2020年自治区畜牧业高质量发展相关资金（第一批）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38" w:hRule="atLeast"/>
        </w:trPr>
        <w:tc>
          <w:tcPr>
            <w:tcW w:w="919" w:type="dxa"/>
            <w:gridSpan w:val="2"/>
            <w:tcBorders>
              <w:left w:val="single" w:color="000000" w:sz="2" w:space="0"/>
              <w:right w:val="single" w:color="000000" w:sz="4" w:space="0"/>
            </w:tcBorders>
            <w:vAlign w:val="top"/>
          </w:tcPr>
          <w:p>
            <w:pPr>
              <w:spacing w:before="87" w:line="220" w:lineRule="auto"/>
              <w:ind w:left="235"/>
              <w:rPr>
                <w:rFonts w:ascii="宋体" w:hAnsi="宋体" w:eastAsia="宋体" w:cs="宋体"/>
                <w:sz w:val="17"/>
                <w:szCs w:val="17"/>
              </w:rPr>
            </w:pPr>
            <w:r>
              <w:rPr>
                <w:rFonts w:ascii="宋体" w:hAnsi="宋体" w:eastAsia="宋体" w:cs="宋体"/>
                <w:spacing w:val="-19"/>
                <w:w w:val="87"/>
                <w:sz w:val="17"/>
                <w:szCs w:val="17"/>
              </w:rPr>
              <w:t>主管部门</w:t>
            </w:r>
          </w:p>
        </w:tc>
        <w:tc>
          <w:tcPr>
            <w:tcW w:w="3509" w:type="dxa"/>
            <w:gridSpan w:val="4"/>
            <w:tcBorders>
              <w:left w:val="single" w:color="000000" w:sz="4" w:space="0"/>
              <w:right w:val="single" w:color="000000" w:sz="4" w:space="0"/>
            </w:tcBorders>
            <w:vAlign w:val="top"/>
          </w:tcPr>
          <w:p>
            <w:pPr>
              <w:spacing w:before="87" w:line="219" w:lineRule="auto"/>
              <w:ind w:left="1285"/>
              <w:rPr>
                <w:rFonts w:ascii="宋体" w:hAnsi="宋体" w:eastAsia="宋体" w:cs="宋体"/>
                <w:sz w:val="17"/>
                <w:szCs w:val="17"/>
              </w:rPr>
            </w:pPr>
            <w:r>
              <w:rPr>
                <w:rFonts w:ascii="宋体" w:hAnsi="宋体" w:eastAsia="宋体" w:cs="宋体"/>
                <w:spacing w:val="-11"/>
                <w:w w:val="79"/>
                <w:sz w:val="17"/>
                <w:szCs w:val="17"/>
              </w:rPr>
              <w:t>和静县农业农村局</w:t>
            </w:r>
          </w:p>
        </w:tc>
        <w:tc>
          <w:tcPr>
            <w:tcW w:w="1563" w:type="dxa"/>
            <w:gridSpan w:val="2"/>
            <w:tcBorders>
              <w:left w:val="single" w:color="000000" w:sz="4" w:space="0"/>
              <w:right w:val="single" w:color="000000" w:sz="4" w:space="0"/>
            </w:tcBorders>
            <w:vAlign w:val="top"/>
          </w:tcPr>
          <w:p>
            <w:pPr>
              <w:spacing w:before="87" w:line="221" w:lineRule="auto"/>
              <w:ind w:left="555"/>
              <w:rPr>
                <w:rFonts w:ascii="宋体" w:hAnsi="宋体" w:eastAsia="宋体" w:cs="宋体"/>
                <w:sz w:val="17"/>
                <w:szCs w:val="17"/>
              </w:rPr>
            </w:pPr>
            <w:r>
              <w:rPr>
                <w:rFonts w:ascii="宋体" w:hAnsi="宋体" w:eastAsia="宋体" w:cs="宋体"/>
                <w:spacing w:val="-11"/>
                <w:w w:val="83"/>
                <w:sz w:val="17"/>
                <w:szCs w:val="17"/>
              </w:rPr>
              <w:t>实施单位</w:t>
            </w:r>
          </w:p>
        </w:tc>
        <w:tc>
          <w:tcPr>
            <w:tcW w:w="2417" w:type="dxa"/>
            <w:gridSpan w:val="3"/>
            <w:tcBorders>
              <w:left w:val="single" w:color="000000" w:sz="4" w:space="0"/>
              <w:right w:val="single" w:color="000000" w:sz="2" w:space="0"/>
            </w:tcBorders>
            <w:vAlign w:val="top"/>
          </w:tcPr>
          <w:p>
            <w:pPr>
              <w:spacing w:before="87" w:line="219" w:lineRule="auto"/>
              <w:ind w:left="733"/>
              <w:rPr>
                <w:rFonts w:ascii="宋体" w:hAnsi="宋体" w:eastAsia="宋体" w:cs="宋体"/>
                <w:sz w:val="17"/>
                <w:szCs w:val="17"/>
              </w:rPr>
            </w:pPr>
            <w:r>
              <w:rPr>
                <w:rFonts w:ascii="宋体" w:hAnsi="宋体" w:eastAsia="宋体" w:cs="宋体"/>
                <w:spacing w:val="-13"/>
                <w:w w:val="80"/>
                <w:sz w:val="17"/>
                <w:szCs w:val="17"/>
              </w:rPr>
              <w:t>和静县畜牧兽医局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37" w:hRule="atLeast"/>
        </w:trPr>
        <w:tc>
          <w:tcPr>
            <w:tcW w:w="919" w:type="dxa"/>
            <w:gridSpan w:val="2"/>
            <w:vMerge w:val="restart"/>
            <w:tcBorders>
              <w:left w:val="single" w:color="000000" w:sz="2" w:space="0"/>
              <w:bottom w:val="nil"/>
              <w:right w:val="single" w:color="000000" w:sz="4" w:space="0"/>
            </w:tcBorders>
            <w:vAlign w:val="top"/>
          </w:tcPr>
          <w:p>
            <w:pPr>
              <w:pStyle w:val="6"/>
              <w:spacing w:line="314" w:lineRule="auto"/>
            </w:pPr>
          </w:p>
          <w:p>
            <w:pPr>
              <w:pStyle w:val="6"/>
              <w:spacing w:line="315" w:lineRule="auto"/>
            </w:pPr>
          </w:p>
          <w:p>
            <w:pPr>
              <w:spacing w:before="55" w:line="230" w:lineRule="auto"/>
              <w:ind w:left="236"/>
              <w:rPr>
                <w:rFonts w:ascii="宋体" w:hAnsi="宋体" w:eastAsia="宋体" w:cs="宋体"/>
                <w:sz w:val="17"/>
                <w:szCs w:val="17"/>
              </w:rPr>
            </w:pPr>
            <w:r>
              <w:rPr>
                <w:rFonts w:ascii="宋体" w:hAnsi="宋体" w:eastAsia="宋体" w:cs="宋体"/>
                <w:spacing w:val="-29"/>
                <w:w w:val="93"/>
                <w:sz w:val="17"/>
                <w:szCs w:val="17"/>
              </w:rPr>
              <w:t>项目资金</w:t>
            </w:r>
          </w:p>
          <w:p>
            <w:pPr>
              <w:spacing w:line="220" w:lineRule="auto"/>
              <w:ind w:left="212"/>
              <w:rPr>
                <w:rFonts w:ascii="宋体" w:hAnsi="宋体" w:eastAsia="宋体" w:cs="宋体"/>
                <w:sz w:val="17"/>
                <w:szCs w:val="17"/>
              </w:rPr>
            </w:pPr>
            <w:r>
              <w:rPr>
                <w:rFonts w:ascii="宋体" w:hAnsi="宋体" w:eastAsia="宋体" w:cs="宋体"/>
                <w:spacing w:val="-32"/>
                <w:sz w:val="17"/>
                <w:szCs w:val="17"/>
              </w:rPr>
              <w:t>（万元）</w:t>
            </w:r>
          </w:p>
        </w:tc>
        <w:tc>
          <w:tcPr>
            <w:tcW w:w="1782" w:type="dxa"/>
            <w:gridSpan w:val="2"/>
            <w:tcBorders>
              <w:left w:val="single" w:color="000000" w:sz="4" w:space="0"/>
              <w:right w:val="single" w:color="000000" w:sz="4" w:space="0"/>
            </w:tcBorders>
            <w:vAlign w:val="top"/>
          </w:tcPr>
          <w:p>
            <w:pPr>
              <w:pStyle w:val="6"/>
            </w:pPr>
          </w:p>
        </w:tc>
        <w:tc>
          <w:tcPr>
            <w:tcW w:w="913" w:type="dxa"/>
            <w:tcBorders>
              <w:left w:val="single" w:color="000000" w:sz="4" w:space="0"/>
              <w:right w:val="single" w:color="000000" w:sz="4" w:space="0"/>
            </w:tcBorders>
            <w:vAlign w:val="top"/>
          </w:tcPr>
          <w:p>
            <w:pPr>
              <w:spacing w:before="95" w:line="220" w:lineRule="auto"/>
              <w:ind w:left="164"/>
              <w:rPr>
                <w:rFonts w:ascii="宋体" w:hAnsi="宋体" w:eastAsia="宋体" w:cs="宋体"/>
                <w:sz w:val="17"/>
                <w:szCs w:val="17"/>
              </w:rPr>
            </w:pPr>
            <w:r>
              <w:rPr>
                <w:rFonts w:ascii="宋体" w:hAnsi="宋体" w:eastAsia="宋体" w:cs="宋体"/>
                <w:spacing w:val="-11"/>
                <w:w w:val="81"/>
                <w:sz w:val="17"/>
                <w:szCs w:val="17"/>
              </w:rPr>
              <w:t>年初预算数</w:t>
            </w:r>
          </w:p>
        </w:tc>
        <w:tc>
          <w:tcPr>
            <w:tcW w:w="814" w:type="dxa"/>
            <w:tcBorders>
              <w:left w:val="single" w:color="000000" w:sz="4" w:space="0"/>
              <w:right w:val="single" w:color="000000" w:sz="4" w:space="0"/>
            </w:tcBorders>
            <w:vAlign w:val="top"/>
          </w:tcPr>
          <w:p>
            <w:pPr>
              <w:spacing w:before="95" w:line="220" w:lineRule="auto"/>
              <w:ind w:left="116"/>
              <w:rPr>
                <w:rFonts w:ascii="宋体" w:hAnsi="宋体" w:eastAsia="宋体" w:cs="宋体"/>
                <w:sz w:val="17"/>
                <w:szCs w:val="17"/>
              </w:rPr>
            </w:pPr>
            <w:r>
              <w:rPr>
                <w:rFonts w:ascii="宋体" w:hAnsi="宋体" w:eastAsia="宋体" w:cs="宋体"/>
                <w:spacing w:val="-11"/>
                <w:w w:val="81"/>
                <w:sz w:val="17"/>
                <w:szCs w:val="17"/>
              </w:rPr>
              <w:t>全年预算数</w:t>
            </w:r>
          </w:p>
        </w:tc>
        <w:tc>
          <w:tcPr>
            <w:tcW w:w="1563" w:type="dxa"/>
            <w:gridSpan w:val="2"/>
            <w:tcBorders>
              <w:left w:val="single" w:color="000000" w:sz="4" w:space="0"/>
              <w:right w:val="single" w:color="000000" w:sz="4" w:space="0"/>
            </w:tcBorders>
            <w:vAlign w:val="top"/>
          </w:tcPr>
          <w:p>
            <w:pPr>
              <w:spacing w:before="87" w:line="220" w:lineRule="auto"/>
              <w:ind w:left="492"/>
              <w:rPr>
                <w:rFonts w:ascii="宋体" w:hAnsi="宋体" w:eastAsia="宋体" w:cs="宋体"/>
                <w:sz w:val="17"/>
                <w:szCs w:val="17"/>
              </w:rPr>
            </w:pPr>
            <w:r>
              <w:rPr>
                <w:rFonts w:ascii="宋体" w:hAnsi="宋体" w:eastAsia="宋体" w:cs="宋体"/>
                <w:spacing w:val="-11"/>
                <w:w w:val="81"/>
                <w:sz w:val="17"/>
                <w:szCs w:val="17"/>
              </w:rPr>
              <w:t>全年执行数</w:t>
            </w:r>
          </w:p>
        </w:tc>
        <w:tc>
          <w:tcPr>
            <w:tcW w:w="834" w:type="dxa"/>
            <w:tcBorders>
              <w:left w:val="single" w:color="000000" w:sz="4" w:space="0"/>
              <w:right w:val="single" w:color="000000" w:sz="4" w:space="0"/>
            </w:tcBorders>
            <w:vAlign w:val="top"/>
          </w:tcPr>
          <w:p>
            <w:pPr>
              <w:spacing w:before="95" w:line="220" w:lineRule="auto"/>
              <w:ind w:left="310"/>
              <w:rPr>
                <w:rFonts w:ascii="宋体" w:hAnsi="宋体" w:eastAsia="宋体" w:cs="宋体"/>
                <w:sz w:val="17"/>
                <w:szCs w:val="17"/>
              </w:rPr>
            </w:pPr>
            <w:r>
              <w:rPr>
                <w:rFonts w:ascii="宋体" w:hAnsi="宋体" w:eastAsia="宋体" w:cs="宋体"/>
                <w:spacing w:val="-12"/>
                <w:w w:val="91"/>
                <w:sz w:val="17"/>
                <w:szCs w:val="17"/>
              </w:rPr>
              <w:t>分值</w:t>
            </w:r>
          </w:p>
        </w:tc>
        <w:tc>
          <w:tcPr>
            <w:tcW w:w="777" w:type="dxa"/>
            <w:tcBorders>
              <w:left w:val="single" w:color="000000" w:sz="4" w:space="0"/>
              <w:right w:val="single" w:color="000000" w:sz="4" w:space="0"/>
            </w:tcBorders>
            <w:vAlign w:val="top"/>
          </w:tcPr>
          <w:p>
            <w:pPr>
              <w:spacing w:before="95" w:line="220" w:lineRule="auto"/>
              <w:ind w:left="223"/>
              <w:rPr>
                <w:rFonts w:ascii="宋体" w:hAnsi="宋体" w:eastAsia="宋体" w:cs="宋体"/>
                <w:sz w:val="17"/>
                <w:szCs w:val="17"/>
              </w:rPr>
            </w:pPr>
            <w:r>
              <w:rPr>
                <w:rFonts w:ascii="宋体" w:hAnsi="宋体" w:eastAsia="宋体" w:cs="宋体"/>
                <w:spacing w:val="-13"/>
                <w:w w:val="86"/>
                <w:sz w:val="17"/>
                <w:szCs w:val="17"/>
              </w:rPr>
              <w:t>执行率</w:t>
            </w:r>
          </w:p>
        </w:tc>
        <w:tc>
          <w:tcPr>
            <w:tcW w:w="806" w:type="dxa"/>
            <w:tcBorders>
              <w:left w:val="single" w:color="000000" w:sz="4" w:space="0"/>
              <w:right w:val="single" w:color="000000" w:sz="2" w:space="0"/>
            </w:tcBorders>
            <w:vAlign w:val="top"/>
          </w:tcPr>
          <w:p>
            <w:pPr>
              <w:spacing w:before="95" w:line="220" w:lineRule="auto"/>
              <w:ind w:left="286"/>
              <w:rPr>
                <w:rFonts w:ascii="宋体" w:hAnsi="宋体" w:eastAsia="宋体" w:cs="宋体"/>
                <w:sz w:val="17"/>
                <w:szCs w:val="17"/>
              </w:rPr>
            </w:pPr>
            <w:r>
              <w:rPr>
                <w:rFonts w:ascii="宋体" w:hAnsi="宋体" w:eastAsia="宋体" w:cs="宋体"/>
                <w:spacing w:val="-12"/>
                <w:w w:val="91"/>
                <w:sz w:val="17"/>
                <w:szCs w:val="17"/>
              </w:rPr>
              <w:t>得分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38" w:hRule="atLeast"/>
        </w:trPr>
        <w:tc>
          <w:tcPr>
            <w:tcW w:w="919" w:type="dxa"/>
            <w:gridSpan w:val="2"/>
            <w:vMerge w:val="continue"/>
            <w:tcBorders>
              <w:top w:val="nil"/>
              <w:left w:val="single" w:color="000000" w:sz="2" w:space="0"/>
              <w:bottom w:val="nil"/>
              <w:right w:val="single" w:color="000000" w:sz="4" w:space="0"/>
            </w:tcBorders>
            <w:vAlign w:val="top"/>
          </w:tcPr>
          <w:p>
            <w:pPr>
              <w:pStyle w:val="6"/>
            </w:pPr>
          </w:p>
        </w:tc>
        <w:tc>
          <w:tcPr>
            <w:tcW w:w="1782" w:type="dxa"/>
            <w:gridSpan w:val="2"/>
            <w:tcBorders>
              <w:left w:val="single" w:color="000000" w:sz="4" w:space="0"/>
              <w:right w:val="single" w:color="000000" w:sz="4" w:space="0"/>
            </w:tcBorders>
            <w:vAlign w:val="top"/>
          </w:tcPr>
          <w:p>
            <w:pPr>
              <w:spacing w:before="88" w:line="220" w:lineRule="auto"/>
              <w:ind w:left="24"/>
              <w:rPr>
                <w:rFonts w:ascii="宋体" w:hAnsi="宋体" w:eastAsia="宋体" w:cs="宋体"/>
                <w:sz w:val="17"/>
                <w:szCs w:val="17"/>
              </w:rPr>
            </w:pPr>
            <w:r>
              <w:rPr>
                <w:rFonts w:ascii="宋体" w:hAnsi="宋体" w:eastAsia="宋体" w:cs="宋体"/>
                <w:spacing w:val="-14"/>
                <w:w w:val="82"/>
                <w:sz w:val="17"/>
                <w:szCs w:val="17"/>
              </w:rPr>
              <w:t>年度资金总额</w:t>
            </w:r>
          </w:p>
        </w:tc>
        <w:tc>
          <w:tcPr>
            <w:tcW w:w="913" w:type="dxa"/>
            <w:tcBorders>
              <w:left w:val="single" w:color="000000" w:sz="4" w:space="0"/>
              <w:right w:val="single" w:color="000000" w:sz="4" w:space="0"/>
            </w:tcBorders>
            <w:vAlign w:val="top"/>
          </w:tcPr>
          <w:p>
            <w:pPr>
              <w:spacing w:before="125" w:line="181" w:lineRule="auto"/>
              <w:ind w:left="311"/>
              <w:rPr>
                <w:rFonts w:ascii="宋体" w:hAnsi="宋体" w:eastAsia="宋体" w:cs="宋体"/>
                <w:sz w:val="17"/>
                <w:szCs w:val="17"/>
              </w:rPr>
            </w:pPr>
            <w:r>
              <w:rPr>
                <w:rFonts w:ascii="宋体" w:hAnsi="宋体" w:eastAsia="宋体" w:cs="宋体"/>
                <w:spacing w:val="-15"/>
                <w:w w:val="92"/>
                <w:sz w:val="17"/>
                <w:szCs w:val="17"/>
              </w:rPr>
              <w:t>62.00</w:t>
            </w:r>
          </w:p>
        </w:tc>
        <w:tc>
          <w:tcPr>
            <w:tcW w:w="814" w:type="dxa"/>
            <w:tcBorders>
              <w:left w:val="single" w:color="000000" w:sz="4" w:space="0"/>
              <w:right w:val="single" w:color="000000" w:sz="4" w:space="0"/>
            </w:tcBorders>
            <w:vAlign w:val="top"/>
          </w:tcPr>
          <w:p>
            <w:pPr>
              <w:spacing w:before="125" w:line="181" w:lineRule="auto"/>
              <w:ind w:left="263"/>
              <w:rPr>
                <w:rFonts w:ascii="宋体" w:hAnsi="宋体" w:eastAsia="宋体" w:cs="宋体"/>
                <w:sz w:val="17"/>
                <w:szCs w:val="17"/>
              </w:rPr>
            </w:pPr>
            <w:r>
              <w:rPr>
                <w:rFonts w:ascii="宋体" w:hAnsi="宋体" w:eastAsia="宋体" w:cs="宋体"/>
                <w:spacing w:val="-15"/>
                <w:w w:val="92"/>
                <w:sz w:val="17"/>
                <w:szCs w:val="17"/>
              </w:rPr>
              <w:t>62.00</w:t>
            </w:r>
          </w:p>
        </w:tc>
        <w:tc>
          <w:tcPr>
            <w:tcW w:w="1563" w:type="dxa"/>
            <w:gridSpan w:val="2"/>
            <w:tcBorders>
              <w:left w:val="single" w:color="000000" w:sz="4" w:space="0"/>
              <w:right w:val="single" w:color="000000" w:sz="4" w:space="0"/>
            </w:tcBorders>
            <w:vAlign w:val="top"/>
          </w:tcPr>
          <w:p>
            <w:pPr>
              <w:spacing w:before="117" w:line="181" w:lineRule="auto"/>
              <w:ind w:left="641"/>
              <w:rPr>
                <w:rFonts w:ascii="宋体" w:hAnsi="宋体" w:eastAsia="宋体" w:cs="宋体"/>
                <w:sz w:val="17"/>
                <w:szCs w:val="17"/>
              </w:rPr>
            </w:pPr>
            <w:r>
              <w:rPr>
                <w:rFonts w:ascii="宋体" w:hAnsi="宋体" w:eastAsia="宋体" w:cs="宋体"/>
                <w:spacing w:val="-17"/>
                <w:w w:val="95"/>
                <w:sz w:val="17"/>
                <w:szCs w:val="17"/>
              </w:rPr>
              <w:t>50.00</w:t>
            </w:r>
          </w:p>
        </w:tc>
        <w:tc>
          <w:tcPr>
            <w:tcW w:w="834" w:type="dxa"/>
            <w:tcBorders>
              <w:left w:val="single" w:color="000000" w:sz="4" w:space="0"/>
              <w:right w:val="single" w:color="000000" w:sz="4" w:space="0"/>
            </w:tcBorders>
            <w:vAlign w:val="top"/>
          </w:tcPr>
          <w:p>
            <w:pPr>
              <w:spacing w:before="124" w:line="182" w:lineRule="auto"/>
              <w:ind w:left="316"/>
              <w:rPr>
                <w:rFonts w:ascii="宋体" w:hAnsi="宋体" w:eastAsia="宋体" w:cs="宋体"/>
                <w:sz w:val="17"/>
                <w:szCs w:val="17"/>
              </w:rPr>
            </w:pPr>
            <w:r>
              <w:rPr>
                <w:rFonts w:ascii="宋体" w:hAnsi="宋体" w:eastAsia="宋体" w:cs="宋体"/>
                <w:spacing w:val="-22"/>
                <w:sz w:val="17"/>
                <w:szCs w:val="17"/>
              </w:rPr>
              <w:t>10.0</w:t>
            </w:r>
          </w:p>
        </w:tc>
        <w:tc>
          <w:tcPr>
            <w:tcW w:w="777" w:type="dxa"/>
            <w:tcBorders>
              <w:left w:val="single" w:color="000000" w:sz="4" w:space="0"/>
              <w:right w:val="single" w:color="000000" w:sz="4" w:space="0"/>
            </w:tcBorders>
            <w:vAlign w:val="top"/>
          </w:tcPr>
          <w:p>
            <w:pPr>
              <w:spacing w:before="125" w:line="181" w:lineRule="auto"/>
              <w:ind w:left="222"/>
              <w:rPr>
                <w:rFonts w:ascii="宋体" w:hAnsi="宋体" w:eastAsia="宋体" w:cs="宋体"/>
                <w:sz w:val="17"/>
                <w:szCs w:val="17"/>
              </w:rPr>
            </w:pPr>
            <w:r>
              <w:rPr>
                <w:rFonts w:ascii="宋体" w:hAnsi="宋体" w:eastAsia="宋体" w:cs="宋体"/>
                <w:spacing w:val="-13"/>
                <w:w w:val="89"/>
                <w:sz w:val="17"/>
                <w:szCs w:val="17"/>
              </w:rPr>
              <w:t>80.60%</w:t>
            </w:r>
          </w:p>
        </w:tc>
        <w:tc>
          <w:tcPr>
            <w:tcW w:w="806" w:type="dxa"/>
            <w:tcBorders>
              <w:left w:val="single" w:color="000000" w:sz="4" w:space="0"/>
              <w:right w:val="single" w:color="000000" w:sz="2" w:space="0"/>
            </w:tcBorders>
            <w:vAlign w:val="top"/>
          </w:tcPr>
          <w:p>
            <w:pPr>
              <w:spacing w:before="124" w:line="182" w:lineRule="auto"/>
              <w:ind w:left="314"/>
              <w:rPr>
                <w:rFonts w:ascii="宋体" w:hAnsi="宋体" w:eastAsia="宋体" w:cs="宋体"/>
                <w:sz w:val="17"/>
                <w:szCs w:val="17"/>
              </w:rPr>
            </w:pPr>
            <w:r>
              <w:rPr>
                <w:rFonts w:ascii="宋体" w:hAnsi="宋体" w:eastAsia="宋体" w:cs="宋体"/>
                <w:spacing w:val="-18"/>
                <w:sz w:val="17"/>
                <w:szCs w:val="17"/>
              </w:rPr>
              <w:t>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37" w:hRule="atLeast"/>
        </w:trPr>
        <w:tc>
          <w:tcPr>
            <w:tcW w:w="919" w:type="dxa"/>
            <w:gridSpan w:val="2"/>
            <w:vMerge w:val="continue"/>
            <w:tcBorders>
              <w:top w:val="nil"/>
              <w:left w:val="single" w:color="000000" w:sz="2" w:space="0"/>
              <w:bottom w:val="nil"/>
              <w:right w:val="single" w:color="000000" w:sz="4" w:space="0"/>
            </w:tcBorders>
            <w:vAlign w:val="top"/>
          </w:tcPr>
          <w:p>
            <w:pPr>
              <w:pStyle w:val="6"/>
            </w:pPr>
          </w:p>
        </w:tc>
        <w:tc>
          <w:tcPr>
            <w:tcW w:w="1782" w:type="dxa"/>
            <w:gridSpan w:val="2"/>
            <w:tcBorders>
              <w:left w:val="single" w:color="000000" w:sz="4" w:space="0"/>
              <w:right w:val="single" w:color="000000" w:sz="4" w:space="0"/>
            </w:tcBorders>
            <w:vAlign w:val="top"/>
          </w:tcPr>
          <w:p>
            <w:pPr>
              <w:spacing w:before="88" w:line="220" w:lineRule="auto"/>
              <w:ind w:left="360"/>
              <w:rPr>
                <w:rFonts w:ascii="宋体" w:hAnsi="宋体" w:eastAsia="宋体" w:cs="宋体"/>
                <w:sz w:val="17"/>
                <w:szCs w:val="17"/>
              </w:rPr>
            </w:pPr>
            <w:r>
              <w:rPr>
                <w:rFonts w:ascii="宋体" w:hAnsi="宋体" w:eastAsia="宋体" w:cs="宋体"/>
                <w:spacing w:val="-17"/>
                <w:w w:val="82"/>
                <w:sz w:val="17"/>
                <w:szCs w:val="17"/>
              </w:rPr>
              <w:t>其中：当年财政拨款</w:t>
            </w:r>
          </w:p>
        </w:tc>
        <w:tc>
          <w:tcPr>
            <w:tcW w:w="913" w:type="dxa"/>
            <w:tcBorders>
              <w:left w:val="single" w:color="000000" w:sz="4" w:space="0"/>
              <w:right w:val="single" w:color="000000" w:sz="4" w:space="0"/>
            </w:tcBorders>
            <w:vAlign w:val="top"/>
          </w:tcPr>
          <w:p>
            <w:pPr>
              <w:spacing w:before="125" w:line="181" w:lineRule="auto"/>
              <w:ind w:left="311"/>
              <w:rPr>
                <w:rFonts w:ascii="宋体" w:hAnsi="宋体" w:eastAsia="宋体" w:cs="宋体"/>
                <w:sz w:val="17"/>
                <w:szCs w:val="17"/>
              </w:rPr>
            </w:pPr>
            <w:r>
              <w:rPr>
                <w:rFonts w:ascii="宋体" w:hAnsi="宋体" w:eastAsia="宋体" w:cs="宋体"/>
                <w:spacing w:val="-15"/>
                <w:w w:val="92"/>
                <w:sz w:val="17"/>
                <w:szCs w:val="17"/>
              </w:rPr>
              <w:t>62.00</w:t>
            </w:r>
          </w:p>
        </w:tc>
        <w:tc>
          <w:tcPr>
            <w:tcW w:w="814" w:type="dxa"/>
            <w:tcBorders>
              <w:left w:val="single" w:color="000000" w:sz="4" w:space="0"/>
              <w:right w:val="single" w:color="000000" w:sz="4" w:space="0"/>
            </w:tcBorders>
            <w:vAlign w:val="top"/>
          </w:tcPr>
          <w:p>
            <w:pPr>
              <w:spacing w:before="125" w:line="181" w:lineRule="auto"/>
              <w:ind w:left="263"/>
              <w:rPr>
                <w:rFonts w:ascii="宋体" w:hAnsi="宋体" w:eastAsia="宋体" w:cs="宋体"/>
                <w:sz w:val="17"/>
                <w:szCs w:val="17"/>
              </w:rPr>
            </w:pPr>
            <w:r>
              <w:rPr>
                <w:rFonts w:ascii="宋体" w:hAnsi="宋体" w:eastAsia="宋体" w:cs="宋体"/>
                <w:spacing w:val="-15"/>
                <w:w w:val="92"/>
                <w:sz w:val="17"/>
                <w:szCs w:val="17"/>
              </w:rPr>
              <w:t>62.00</w:t>
            </w:r>
          </w:p>
        </w:tc>
        <w:tc>
          <w:tcPr>
            <w:tcW w:w="1563" w:type="dxa"/>
            <w:gridSpan w:val="2"/>
            <w:tcBorders>
              <w:left w:val="single" w:color="000000" w:sz="4" w:space="0"/>
              <w:right w:val="single" w:color="000000" w:sz="4" w:space="0"/>
            </w:tcBorders>
            <w:vAlign w:val="top"/>
          </w:tcPr>
          <w:p>
            <w:pPr>
              <w:spacing w:before="117" w:line="181" w:lineRule="auto"/>
              <w:ind w:left="641"/>
              <w:rPr>
                <w:rFonts w:ascii="宋体" w:hAnsi="宋体" w:eastAsia="宋体" w:cs="宋体"/>
                <w:sz w:val="17"/>
                <w:szCs w:val="17"/>
              </w:rPr>
            </w:pPr>
            <w:r>
              <w:rPr>
                <w:rFonts w:ascii="宋体" w:hAnsi="宋体" w:eastAsia="宋体" w:cs="宋体"/>
                <w:spacing w:val="-17"/>
                <w:w w:val="95"/>
                <w:sz w:val="17"/>
                <w:szCs w:val="17"/>
              </w:rPr>
              <w:t>50.00</w:t>
            </w:r>
          </w:p>
        </w:tc>
        <w:tc>
          <w:tcPr>
            <w:tcW w:w="834" w:type="dxa"/>
            <w:tcBorders>
              <w:left w:val="single" w:color="000000" w:sz="4" w:space="0"/>
              <w:right w:val="single" w:color="000000" w:sz="4" w:space="0"/>
            </w:tcBorders>
            <w:vAlign w:val="top"/>
          </w:tcPr>
          <w:p>
            <w:pPr>
              <w:spacing w:before="124" w:line="182" w:lineRule="auto"/>
              <w:ind w:left="316"/>
              <w:rPr>
                <w:rFonts w:ascii="宋体" w:hAnsi="宋体" w:eastAsia="宋体" w:cs="宋体"/>
                <w:sz w:val="17"/>
                <w:szCs w:val="17"/>
              </w:rPr>
            </w:pPr>
            <w:r>
              <w:rPr>
                <w:rFonts w:ascii="宋体" w:hAnsi="宋体" w:eastAsia="宋体" w:cs="宋体"/>
                <w:spacing w:val="-22"/>
                <w:sz w:val="17"/>
                <w:szCs w:val="17"/>
              </w:rPr>
              <w:t>10.0</w:t>
            </w:r>
          </w:p>
        </w:tc>
        <w:tc>
          <w:tcPr>
            <w:tcW w:w="777" w:type="dxa"/>
            <w:tcBorders>
              <w:left w:val="single" w:color="000000" w:sz="4" w:space="0"/>
              <w:right w:val="single" w:color="000000" w:sz="4" w:space="0"/>
            </w:tcBorders>
            <w:vAlign w:val="top"/>
          </w:tcPr>
          <w:p>
            <w:pPr>
              <w:spacing w:before="125" w:line="181" w:lineRule="auto"/>
              <w:ind w:left="222"/>
              <w:rPr>
                <w:rFonts w:ascii="宋体" w:hAnsi="宋体" w:eastAsia="宋体" w:cs="宋体"/>
                <w:sz w:val="17"/>
                <w:szCs w:val="17"/>
              </w:rPr>
            </w:pPr>
            <w:r>
              <w:rPr>
                <w:rFonts w:ascii="宋体" w:hAnsi="宋体" w:eastAsia="宋体" w:cs="宋体"/>
                <w:spacing w:val="-13"/>
                <w:w w:val="89"/>
                <w:sz w:val="17"/>
                <w:szCs w:val="17"/>
              </w:rPr>
              <w:t>80.60%</w:t>
            </w:r>
          </w:p>
        </w:tc>
        <w:tc>
          <w:tcPr>
            <w:tcW w:w="806" w:type="dxa"/>
            <w:tcBorders>
              <w:left w:val="single" w:color="000000" w:sz="4" w:space="0"/>
              <w:right w:val="single" w:color="000000" w:sz="2" w:space="0"/>
            </w:tcBorders>
            <w:vAlign w:val="top"/>
          </w:tcPr>
          <w:p>
            <w:pPr>
              <w:spacing w:before="124" w:line="182" w:lineRule="auto"/>
              <w:ind w:left="314"/>
              <w:rPr>
                <w:rFonts w:ascii="宋体" w:hAnsi="宋体" w:eastAsia="宋体" w:cs="宋体"/>
                <w:sz w:val="17"/>
                <w:szCs w:val="17"/>
              </w:rPr>
            </w:pPr>
            <w:r>
              <w:rPr>
                <w:rFonts w:ascii="宋体" w:hAnsi="宋体" w:eastAsia="宋体" w:cs="宋体"/>
                <w:spacing w:val="-18"/>
                <w:sz w:val="17"/>
                <w:szCs w:val="17"/>
              </w:rPr>
              <w:t>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38" w:hRule="atLeast"/>
        </w:trPr>
        <w:tc>
          <w:tcPr>
            <w:tcW w:w="919" w:type="dxa"/>
            <w:gridSpan w:val="2"/>
            <w:vMerge w:val="continue"/>
            <w:tcBorders>
              <w:top w:val="nil"/>
              <w:left w:val="single" w:color="000000" w:sz="2" w:space="0"/>
              <w:bottom w:val="nil"/>
              <w:right w:val="single" w:color="000000" w:sz="4" w:space="0"/>
            </w:tcBorders>
            <w:vAlign w:val="top"/>
          </w:tcPr>
          <w:p>
            <w:pPr>
              <w:pStyle w:val="6"/>
            </w:pPr>
          </w:p>
        </w:tc>
        <w:tc>
          <w:tcPr>
            <w:tcW w:w="1782" w:type="dxa"/>
            <w:gridSpan w:val="2"/>
            <w:tcBorders>
              <w:left w:val="single" w:color="000000" w:sz="4" w:space="0"/>
              <w:right w:val="single" w:color="000000" w:sz="4" w:space="0"/>
            </w:tcBorders>
            <w:vAlign w:val="top"/>
          </w:tcPr>
          <w:p>
            <w:pPr>
              <w:spacing w:before="89" w:line="220" w:lineRule="auto"/>
              <w:ind w:left="719"/>
              <w:rPr>
                <w:rFonts w:ascii="宋体" w:hAnsi="宋体" w:eastAsia="宋体" w:cs="宋体"/>
                <w:sz w:val="17"/>
                <w:szCs w:val="17"/>
              </w:rPr>
            </w:pPr>
            <w:r>
              <w:rPr>
                <w:rFonts w:ascii="宋体" w:hAnsi="宋体" w:eastAsia="宋体" w:cs="宋体"/>
                <w:spacing w:val="-14"/>
                <w:w w:val="82"/>
                <w:sz w:val="17"/>
                <w:szCs w:val="17"/>
              </w:rPr>
              <w:t>上年结转资金</w:t>
            </w:r>
          </w:p>
        </w:tc>
        <w:tc>
          <w:tcPr>
            <w:tcW w:w="913" w:type="dxa"/>
            <w:tcBorders>
              <w:left w:val="single" w:color="000000" w:sz="4" w:space="0"/>
              <w:right w:val="single" w:color="000000" w:sz="4" w:space="0"/>
            </w:tcBorders>
            <w:vAlign w:val="top"/>
          </w:tcPr>
          <w:p>
            <w:pPr>
              <w:spacing w:before="126" w:line="181" w:lineRule="auto"/>
              <w:ind w:left="341"/>
              <w:rPr>
                <w:rFonts w:ascii="宋体" w:hAnsi="宋体" w:eastAsia="宋体" w:cs="宋体"/>
                <w:sz w:val="17"/>
                <w:szCs w:val="17"/>
              </w:rPr>
            </w:pPr>
            <w:r>
              <w:rPr>
                <w:rFonts w:ascii="宋体" w:hAnsi="宋体" w:eastAsia="宋体" w:cs="宋体"/>
                <w:spacing w:val="-16"/>
                <w:w w:val="95"/>
                <w:sz w:val="17"/>
                <w:szCs w:val="17"/>
              </w:rPr>
              <w:t>0.00</w:t>
            </w:r>
          </w:p>
        </w:tc>
        <w:tc>
          <w:tcPr>
            <w:tcW w:w="814" w:type="dxa"/>
            <w:tcBorders>
              <w:left w:val="single" w:color="000000" w:sz="4" w:space="0"/>
              <w:right w:val="single" w:color="000000" w:sz="4" w:space="0"/>
            </w:tcBorders>
            <w:vAlign w:val="top"/>
          </w:tcPr>
          <w:p>
            <w:pPr>
              <w:spacing w:before="126" w:line="181" w:lineRule="auto"/>
              <w:ind w:left="293"/>
              <w:rPr>
                <w:rFonts w:ascii="宋体" w:hAnsi="宋体" w:eastAsia="宋体" w:cs="宋体"/>
                <w:sz w:val="17"/>
                <w:szCs w:val="17"/>
              </w:rPr>
            </w:pPr>
            <w:r>
              <w:rPr>
                <w:rFonts w:ascii="宋体" w:hAnsi="宋体" w:eastAsia="宋体" w:cs="宋体"/>
                <w:spacing w:val="-16"/>
                <w:w w:val="95"/>
                <w:sz w:val="17"/>
                <w:szCs w:val="17"/>
              </w:rPr>
              <w:t>0.00</w:t>
            </w:r>
          </w:p>
        </w:tc>
        <w:tc>
          <w:tcPr>
            <w:tcW w:w="1563" w:type="dxa"/>
            <w:gridSpan w:val="2"/>
            <w:tcBorders>
              <w:left w:val="single" w:color="000000" w:sz="4" w:space="0"/>
              <w:right w:val="single" w:color="000000" w:sz="4" w:space="0"/>
            </w:tcBorders>
            <w:vAlign w:val="top"/>
          </w:tcPr>
          <w:p>
            <w:pPr>
              <w:spacing w:before="118" w:line="181" w:lineRule="auto"/>
              <w:ind w:left="670"/>
              <w:rPr>
                <w:rFonts w:ascii="宋体" w:hAnsi="宋体" w:eastAsia="宋体" w:cs="宋体"/>
                <w:sz w:val="17"/>
                <w:szCs w:val="17"/>
              </w:rPr>
            </w:pPr>
            <w:r>
              <w:rPr>
                <w:rFonts w:ascii="宋体" w:hAnsi="宋体" w:eastAsia="宋体" w:cs="宋体"/>
                <w:spacing w:val="-16"/>
                <w:w w:val="95"/>
                <w:sz w:val="17"/>
                <w:szCs w:val="17"/>
              </w:rPr>
              <w:t>0.00</w:t>
            </w:r>
          </w:p>
        </w:tc>
        <w:tc>
          <w:tcPr>
            <w:tcW w:w="834" w:type="dxa"/>
            <w:tcBorders>
              <w:left w:val="single" w:color="000000" w:sz="4" w:space="0"/>
              <w:right w:val="single" w:color="000000" w:sz="4" w:space="0"/>
            </w:tcBorders>
            <w:vAlign w:val="top"/>
          </w:tcPr>
          <w:p>
            <w:pPr>
              <w:spacing w:before="126" w:line="181" w:lineRule="auto"/>
              <w:ind w:left="338"/>
              <w:rPr>
                <w:rFonts w:ascii="宋体" w:hAnsi="宋体" w:eastAsia="宋体" w:cs="宋体"/>
                <w:sz w:val="17"/>
                <w:szCs w:val="17"/>
              </w:rPr>
            </w:pPr>
            <w:r>
              <w:rPr>
                <w:rFonts w:ascii="宋体" w:hAnsi="宋体" w:eastAsia="宋体" w:cs="宋体"/>
                <w:spacing w:val="-19"/>
                <w:sz w:val="17"/>
                <w:szCs w:val="17"/>
              </w:rPr>
              <w:t>0.0</w:t>
            </w:r>
          </w:p>
        </w:tc>
        <w:tc>
          <w:tcPr>
            <w:tcW w:w="777" w:type="dxa"/>
            <w:tcBorders>
              <w:left w:val="single" w:color="000000" w:sz="4" w:space="0"/>
              <w:right w:val="single" w:color="000000" w:sz="4" w:space="0"/>
            </w:tcBorders>
            <w:vAlign w:val="top"/>
          </w:tcPr>
          <w:p>
            <w:pPr>
              <w:spacing w:before="126" w:line="181" w:lineRule="auto"/>
              <w:ind w:left="253"/>
              <w:rPr>
                <w:rFonts w:ascii="宋体" w:hAnsi="宋体" w:eastAsia="宋体" w:cs="宋体"/>
                <w:sz w:val="17"/>
                <w:szCs w:val="17"/>
              </w:rPr>
            </w:pPr>
            <w:r>
              <w:rPr>
                <w:rFonts w:ascii="宋体" w:hAnsi="宋体" w:eastAsia="宋体" w:cs="宋体"/>
                <w:spacing w:val="-13"/>
                <w:w w:val="90"/>
                <w:sz w:val="17"/>
                <w:szCs w:val="17"/>
              </w:rPr>
              <w:t>0.00%</w:t>
            </w:r>
          </w:p>
        </w:tc>
        <w:tc>
          <w:tcPr>
            <w:tcW w:w="806" w:type="dxa"/>
            <w:tcBorders>
              <w:left w:val="single" w:color="000000" w:sz="4" w:space="0"/>
              <w:right w:val="single" w:color="000000" w:sz="2" w:space="0"/>
            </w:tcBorders>
            <w:vAlign w:val="top"/>
          </w:tcPr>
          <w:p>
            <w:pPr>
              <w:spacing w:before="126" w:line="181" w:lineRule="auto"/>
              <w:ind w:left="315"/>
              <w:rPr>
                <w:rFonts w:ascii="宋体" w:hAnsi="宋体" w:eastAsia="宋体" w:cs="宋体"/>
                <w:sz w:val="17"/>
                <w:szCs w:val="17"/>
              </w:rPr>
            </w:pPr>
            <w:r>
              <w:rPr>
                <w:rFonts w:ascii="宋体" w:hAnsi="宋体" w:eastAsia="宋体" w:cs="宋体"/>
                <w:spacing w:val="-19"/>
                <w:sz w:val="17"/>
                <w:szCs w:val="17"/>
              </w:rP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38" w:hRule="atLeast"/>
        </w:trPr>
        <w:tc>
          <w:tcPr>
            <w:tcW w:w="919" w:type="dxa"/>
            <w:gridSpan w:val="2"/>
            <w:vMerge w:val="continue"/>
            <w:tcBorders>
              <w:top w:val="nil"/>
              <w:left w:val="single" w:color="000000" w:sz="2" w:space="0"/>
              <w:right w:val="single" w:color="000000" w:sz="4" w:space="0"/>
            </w:tcBorders>
            <w:vAlign w:val="top"/>
          </w:tcPr>
          <w:p>
            <w:pPr>
              <w:pStyle w:val="6"/>
            </w:pPr>
          </w:p>
        </w:tc>
        <w:tc>
          <w:tcPr>
            <w:tcW w:w="1782" w:type="dxa"/>
            <w:gridSpan w:val="2"/>
            <w:tcBorders>
              <w:left w:val="single" w:color="000000" w:sz="4" w:space="0"/>
              <w:right w:val="single" w:color="000000" w:sz="4" w:space="0"/>
            </w:tcBorders>
            <w:vAlign w:val="top"/>
          </w:tcPr>
          <w:p>
            <w:pPr>
              <w:spacing w:before="89" w:line="221" w:lineRule="auto"/>
              <w:ind w:left="717"/>
              <w:rPr>
                <w:rFonts w:ascii="宋体" w:hAnsi="宋体" w:eastAsia="宋体" w:cs="宋体"/>
                <w:sz w:val="17"/>
                <w:szCs w:val="17"/>
              </w:rPr>
            </w:pPr>
            <w:r>
              <w:rPr>
                <w:rFonts w:ascii="宋体" w:hAnsi="宋体" w:eastAsia="宋体" w:cs="宋体"/>
                <w:spacing w:val="-14"/>
                <w:w w:val="85"/>
                <w:sz w:val="17"/>
                <w:szCs w:val="17"/>
              </w:rPr>
              <w:t>其他资金</w:t>
            </w:r>
          </w:p>
        </w:tc>
        <w:tc>
          <w:tcPr>
            <w:tcW w:w="913" w:type="dxa"/>
            <w:tcBorders>
              <w:left w:val="single" w:color="000000" w:sz="4" w:space="0"/>
              <w:right w:val="single" w:color="000000" w:sz="4" w:space="0"/>
            </w:tcBorders>
            <w:vAlign w:val="top"/>
          </w:tcPr>
          <w:p>
            <w:pPr>
              <w:spacing w:before="126" w:line="181" w:lineRule="auto"/>
              <w:ind w:left="341"/>
              <w:rPr>
                <w:rFonts w:ascii="宋体" w:hAnsi="宋体" w:eastAsia="宋体" w:cs="宋体"/>
                <w:sz w:val="17"/>
                <w:szCs w:val="17"/>
              </w:rPr>
            </w:pPr>
            <w:r>
              <w:rPr>
                <w:rFonts w:ascii="宋体" w:hAnsi="宋体" w:eastAsia="宋体" w:cs="宋体"/>
                <w:spacing w:val="-16"/>
                <w:w w:val="95"/>
                <w:sz w:val="17"/>
                <w:szCs w:val="17"/>
              </w:rPr>
              <w:t>0.00</w:t>
            </w:r>
          </w:p>
        </w:tc>
        <w:tc>
          <w:tcPr>
            <w:tcW w:w="814" w:type="dxa"/>
            <w:tcBorders>
              <w:left w:val="single" w:color="000000" w:sz="4" w:space="0"/>
              <w:right w:val="single" w:color="000000" w:sz="4" w:space="0"/>
            </w:tcBorders>
            <w:vAlign w:val="top"/>
          </w:tcPr>
          <w:p>
            <w:pPr>
              <w:spacing w:before="126" w:line="181" w:lineRule="auto"/>
              <w:ind w:left="293"/>
              <w:rPr>
                <w:rFonts w:ascii="宋体" w:hAnsi="宋体" w:eastAsia="宋体" w:cs="宋体"/>
                <w:sz w:val="17"/>
                <w:szCs w:val="17"/>
              </w:rPr>
            </w:pPr>
            <w:r>
              <w:rPr>
                <w:rFonts w:ascii="宋体" w:hAnsi="宋体" w:eastAsia="宋体" w:cs="宋体"/>
                <w:spacing w:val="-16"/>
                <w:w w:val="95"/>
                <w:sz w:val="17"/>
                <w:szCs w:val="17"/>
              </w:rPr>
              <w:t>0.00</w:t>
            </w:r>
          </w:p>
        </w:tc>
        <w:tc>
          <w:tcPr>
            <w:tcW w:w="1563" w:type="dxa"/>
            <w:gridSpan w:val="2"/>
            <w:tcBorders>
              <w:left w:val="single" w:color="000000" w:sz="4" w:space="0"/>
              <w:right w:val="single" w:color="000000" w:sz="4" w:space="0"/>
            </w:tcBorders>
            <w:vAlign w:val="top"/>
          </w:tcPr>
          <w:p>
            <w:pPr>
              <w:spacing w:before="118" w:line="181" w:lineRule="auto"/>
              <w:ind w:left="670"/>
              <w:rPr>
                <w:rFonts w:ascii="宋体" w:hAnsi="宋体" w:eastAsia="宋体" w:cs="宋体"/>
                <w:sz w:val="17"/>
                <w:szCs w:val="17"/>
              </w:rPr>
            </w:pPr>
            <w:r>
              <w:rPr>
                <w:rFonts w:ascii="宋体" w:hAnsi="宋体" w:eastAsia="宋体" w:cs="宋体"/>
                <w:spacing w:val="-16"/>
                <w:w w:val="95"/>
                <w:sz w:val="17"/>
                <w:szCs w:val="17"/>
              </w:rPr>
              <w:t>0.00</w:t>
            </w:r>
          </w:p>
        </w:tc>
        <w:tc>
          <w:tcPr>
            <w:tcW w:w="834" w:type="dxa"/>
            <w:tcBorders>
              <w:left w:val="single" w:color="000000" w:sz="4" w:space="0"/>
              <w:right w:val="single" w:color="000000" w:sz="4" w:space="0"/>
            </w:tcBorders>
            <w:vAlign w:val="top"/>
          </w:tcPr>
          <w:p>
            <w:pPr>
              <w:spacing w:before="126" w:line="181" w:lineRule="auto"/>
              <w:ind w:left="338"/>
              <w:rPr>
                <w:rFonts w:ascii="宋体" w:hAnsi="宋体" w:eastAsia="宋体" w:cs="宋体"/>
                <w:sz w:val="17"/>
                <w:szCs w:val="17"/>
              </w:rPr>
            </w:pPr>
            <w:r>
              <w:rPr>
                <w:rFonts w:ascii="宋体" w:hAnsi="宋体" w:eastAsia="宋体" w:cs="宋体"/>
                <w:spacing w:val="-19"/>
                <w:sz w:val="17"/>
                <w:szCs w:val="17"/>
              </w:rPr>
              <w:t>0.0</w:t>
            </w:r>
          </w:p>
        </w:tc>
        <w:tc>
          <w:tcPr>
            <w:tcW w:w="777" w:type="dxa"/>
            <w:tcBorders>
              <w:left w:val="single" w:color="000000" w:sz="4" w:space="0"/>
              <w:right w:val="single" w:color="000000" w:sz="4" w:space="0"/>
            </w:tcBorders>
            <w:vAlign w:val="top"/>
          </w:tcPr>
          <w:p>
            <w:pPr>
              <w:spacing w:before="126" w:line="181" w:lineRule="auto"/>
              <w:ind w:left="253"/>
              <w:rPr>
                <w:rFonts w:ascii="宋体" w:hAnsi="宋体" w:eastAsia="宋体" w:cs="宋体"/>
                <w:sz w:val="17"/>
                <w:szCs w:val="17"/>
              </w:rPr>
            </w:pPr>
            <w:r>
              <w:rPr>
                <w:rFonts w:ascii="宋体" w:hAnsi="宋体" w:eastAsia="宋体" w:cs="宋体"/>
                <w:spacing w:val="-13"/>
                <w:w w:val="90"/>
                <w:sz w:val="17"/>
                <w:szCs w:val="17"/>
              </w:rPr>
              <w:t>0.00%</w:t>
            </w:r>
          </w:p>
        </w:tc>
        <w:tc>
          <w:tcPr>
            <w:tcW w:w="806" w:type="dxa"/>
            <w:tcBorders>
              <w:left w:val="single" w:color="000000" w:sz="4" w:space="0"/>
              <w:right w:val="single" w:color="000000" w:sz="2" w:space="0"/>
            </w:tcBorders>
            <w:vAlign w:val="top"/>
          </w:tcPr>
          <w:p>
            <w:pPr>
              <w:spacing w:before="126" w:line="181" w:lineRule="auto"/>
              <w:ind w:left="315"/>
              <w:rPr>
                <w:rFonts w:ascii="宋体" w:hAnsi="宋体" w:eastAsia="宋体" w:cs="宋体"/>
                <w:sz w:val="17"/>
                <w:szCs w:val="17"/>
              </w:rPr>
            </w:pPr>
            <w:r>
              <w:rPr>
                <w:rFonts w:ascii="宋体" w:hAnsi="宋体" w:eastAsia="宋体" w:cs="宋体"/>
                <w:spacing w:val="-19"/>
                <w:sz w:val="17"/>
                <w:szCs w:val="17"/>
              </w:rP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38" w:hRule="atLeast"/>
        </w:trPr>
        <w:tc>
          <w:tcPr>
            <w:tcW w:w="277" w:type="dxa"/>
            <w:vMerge w:val="restart"/>
            <w:tcBorders>
              <w:left w:val="single" w:color="000000" w:sz="2" w:space="0"/>
              <w:bottom w:val="nil"/>
              <w:right w:val="single" w:color="000000" w:sz="2" w:space="0"/>
            </w:tcBorders>
            <w:textDirection w:val="tbRlV"/>
            <w:vAlign w:val="top"/>
          </w:tcPr>
          <w:p>
            <w:pPr>
              <w:spacing w:before="67" w:line="148" w:lineRule="exact"/>
              <w:jc w:val="right"/>
              <w:rPr>
                <w:rFonts w:ascii="宋体" w:hAnsi="宋体" w:eastAsia="宋体" w:cs="宋体"/>
                <w:sz w:val="17"/>
                <w:szCs w:val="17"/>
              </w:rPr>
            </w:pPr>
            <w:r>
              <w:rPr>
                <w:rFonts w:ascii="宋体" w:hAnsi="宋体" w:eastAsia="宋体" w:cs="宋体"/>
                <w:spacing w:val="25"/>
                <w:position w:val="-2"/>
                <w:sz w:val="17"/>
                <w:szCs w:val="17"/>
              </w:rPr>
              <w:t>年度总体目标</w:t>
            </w:r>
          </w:p>
        </w:tc>
        <w:tc>
          <w:tcPr>
            <w:tcW w:w="4151" w:type="dxa"/>
            <w:gridSpan w:val="5"/>
            <w:tcBorders>
              <w:left w:val="single" w:color="000000" w:sz="2" w:space="0"/>
              <w:right w:val="single" w:color="000000" w:sz="4" w:space="0"/>
            </w:tcBorders>
            <w:vAlign w:val="top"/>
          </w:tcPr>
          <w:p>
            <w:pPr>
              <w:spacing w:before="88" w:line="221" w:lineRule="auto"/>
              <w:ind w:left="1846"/>
              <w:rPr>
                <w:rFonts w:ascii="宋体" w:hAnsi="宋体" w:eastAsia="宋体" w:cs="宋体"/>
                <w:sz w:val="17"/>
                <w:szCs w:val="17"/>
              </w:rPr>
            </w:pPr>
            <w:r>
              <w:rPr>
                <w:rFonts w:ascii="宋体" w:hAnsi="宋体" w:eastAsia="宋体" w:cs="宋体"/>
                <w:spacing w:val="-24"/>
                <w:w w:val="90"/>
                <w:sz w:val="17"/>
                <w:szCs w:val="17"/>
              </w:rPr>
              <w:t>预期目标</w:t>
            </w:r>
          </w:p>
        </w:tc>
        <w:tc>
          <w:tcPr>
            <w:tcW w:w="3980" w:type="dxa"/>
            <w:gridSpan w:val="5"/>
            <w:tcBorders>
              <w:left w:val="single" w:color="000000" w:sz="4" w:space="0"/>
              <w:right w:val="single" w:color="000000" w:sz="2" w:space="0"/>
            </w:tcBorders>
            <w:vAlign w:val="top"/>
          </w:tcPr>
          <w:p>
            <w:pPr>
              <w:spacing w:before="89" w:line="220" w:lineRule="auto"/>
              <w:ind w:left="1633"/>
              <w:rPr>
                <w:rFonts w:ascii="宋体" w:hAnsi="宋体" w:eastAsia="宋体" w:cs="宋体"/>
                <w:sz w:val="17"/>
                <w:szCs w:val="17"/>
              </w:rPr>
            </w:pPr>
            <w:r>
              <w:rPr>
                <w:rFonts w:ascii="宋体" w:hAnsi="宋体" w:eastAsia="宋体" w:cs="宋体"/>
                <w:spacing w:val="-12"/>
                <w:w w:val="81"/>
                <w:sz w:val="17"/>
                <w:szCs w:val="17"/>
              </w:rPr>
              <w:t>实际完成情况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820" w:hRule="atLeast"/>
        </w:trPr>
        <w:tc>
          <w:tcPr>
            <w:tcW w:w="277" w:type="dxa"/>
            <w:vMerge w:val="continue"/>
            <w:tcBorders>
              <w:top w:val="nil"/>
              <w:left w:val="single" w:color="000000" w:sz="2" w:space="0"/>
              <w:right w:val="single" w:color="000000" w:sz="2" w:space="0"/>
            </w:tcBorders>
            <w:textDirection w:val="tbRlV"/>
            <w:vAlign w:val="top"/>
          </w:tcPr>
          <w:p>
            <w:pPr>
              <w:pStyle w:val="6"/>
            </w:pPr>
          </w:p>
        </w:tc>
        <w:tc>
          <w:tcPr>
            <w:tcW w:w="4151" w:type="dxa"/>
            <w:gridSpan w:val="5"/>
            <w:tcBorders>
              <w:left w:val="single" w:color="000000" w:sz="4" w:space="0"/>
              <w:right w:val="single" w:color="000000" w:sz="4" w:space="0"/>
            </w:tcBorders>
            <w:vAlign w:val="top"/>
          </w:tcPr>
          <w:p>
            <w:pPr>
              <w:spacing w:before="224" w:line="230" w:lineRule="auto"/>
              <w:ind w:left="31"/>
              <w:rPr>
                <w:rFonts w:ascii="宋体" w:hAnsi="宋体" w:eastAsia="宋体" w:cs="宋体"/>
                <w:sz w:val="17"/>
                <w:szCs w:val="17"/>
              </w:rPr>
            </w:pPr>
            <w:r>
              <w:rPr>
                <w:rFonts w:ascii="宋体" w:hAnsi="宋体" w:eastAsia="宋体" w:cs="宋体"/>
                <w:spacing w:val="-14"/>
                <w:w w:val="79"/>
                <w:sz w:val="17"/>
                <w:szCs w:val="17"/>
              </w:rPr>
              <w:t>1、推广畜牧兽医大数据平台，确保动物防疫工作有序推进</w:t>
            </w:r>
            <w:r>
              <w:rPr>
                <w:rFonts w:ascii="宋体" w:hAnsi="宋体" w:eastAsia="宋体" w:cs="宋体"/>
                <w:spacing w:val="-15"/>
                <w:w w:val="79"/>
                <w:sz w:val="17"/>
                <w:szCs w:val="17"/>
              </w:rPr>
              <w:t>；</w:t>
            </w:r>
          </w:p>
          <w:p>
            <w:pPr>
              <w:spacing w:line="219" w:lineRule="auto"/>
              <w:ind w:left="23"/>
              <w:rPr>
                <w:rFonts w:ascii="宋体" w:hAnsi="宋体" w:eastAsia="宋体" w:cs="宋体"/>
                <w:sz w:val="17"/>
                <w:szCs w:val="17"/>
              </w:rPr>
            </w:pPr>
            <w:r>
              <w:rPr>
                <w:rFonts w:ascii="宋体" w:hAnsi="宋体" w:eastAsia="宋体" w:cs="宋体"/>
                <w:spacing w:val="-14"/>
                <w:w w:val="79"/>
                <w:sz w:val="17"/>
                <w:szCs w:val="17"/>
              </w:rPr>
              <w:t>2、加大基层动物防疫员工资补助，提高动物防疫工作积极性。</w:t>
            </w:r>
          </w:p>
        </w:tc>
        <w:tc>
          <w:tcPr>
            <w:tcW w:w="3980" w:type="dxa"/>
            <w:gridSpan w:val="5"/>
            <w:tcBorders>
              <w:left w:val="single" w:color="000000" w:sz="4" w:space="0"/>
              <w:right w:val="single" w:color="000000" w:sz="2" w:space="0"/>
            </w:tcBorders>
            <w:vAlign w:val="top"/>
          </w:tcPr>
          <w:p>
            <w:pPr>
              <w:spacing w:before="16" w:line="224" w:lineRule="auto"/>
              <w:ind w:left="26" w:right="86" w:firstLine="8"/>
              <w:rPr>
                <w:rFonts w:ascii="宋体" w:hAnsi="宋体" w:eastAsia="宋体" w:cs="宋体"/>
                <w:sz w:val="17"/>
                <w:szCs w:val="17"/>
              </w:rPr>
            </w:pPr>
            <w:r>
              <w:rPr>
                <w:rFonts w:ascii="宋体" w:hAnsi="宋体" w:eastAsia="宋体" w:cs="宋体"/>
                <w:spacing w:val="-13"/>
                <w:w w:val="79"/>
                <w:sz w:val="17"/>
                <w:szCs w:val="17"/>
              </w:rPr>
              <w:t>1.截至2020年12月底，已支付基层动物防疫员补助50万元，</w:t>
            </w:r>
            <w:r>
              <w:rPr>
                <w:rFonts w:ascii="宋体" w:hAnsi="宋体" w:eastAsia="宋体" w:cs="宋体"/>
                <w:spacing w:val="-14"/>
                <w:w w:val="79"/>
                <w:sz w:val="17"/>
                <w:szCs w:val="17"/>
              </w:rPr>
              <w:t>用于发放200名</w:t>
            </w:r>
            <w:r>
              <w:rPr>
                <w:rFonts w:ascii="宋体" w:hAnsi="宋体" w:eastAsia="宋体" w:cs="宋体"/>
                <w:sz w:val="17"/>
                <w:szCs w:val="17"/>
              </w:rPr>
              <w:t xml:space="preserve"> </w:t>
            </w:r>
            <w:r>
              <w:rPr>
                <w:rFonts w:ascii="宋体" w:hAnsi="宋体" w:eastAsia="宋体" w:cs="宋体"/>
                <w:spacing w:val="-15"/>
                <w:w w:val="80"/>
                <w:sz w:val="17"/>
                <w:szCs w:val="17"/>
              </w:rPr>
              <w:t>村级防疫员补助工资；完成2020年畜牧兽医大数据平台推广工作；</w:t>
            </w:r>
          </w:p>
          <w:p>
            <w:pPr>
              <w:spacing w:before="9" w:line="202" w:lineRule="auto"/>
              <w:ind w:left="27" w:right="33"/>
              <w:rPr>
                <w:rFonts w:ascii="宋体" w:hAnsi="宋体" w:eastAsia="宋体" w:cs="宋体"/>
                <w:sz w:val="17"/>
                <w:szCs w:val="17"/>
              </w:rPr>
            </w:pPr>
            <w:r>
              <w:rPr>
                <w:rFonts w:ascii="宋体" w:hAnsi="宋体" w:eastAsia="宋体" w:cs="宋体"/>
                <w:spacing w:val="-14"/>
                <w:w w:val="78"/>
                <w:sz w:val="17"/>
                <w:szCs w:val="17"/>
              </w:rPr>
              <w:t>2.通过该项目的实施加大基层动物防疫员工资补助，提高动物防疫工作积极</w:t>
            </w:r>
            <w:r>
              <w:rPr>
                <w:rFonts w:ascii="宋体" w:hAnsi="宋体" w:eastAsia="宋体" w:cs="宋体"/>
                <w:spacing w:val="10"/>
                <w:sz w:val="17"/>
                <w:szCs w:val="17"/>
              </w:rPr>
              <w:t xml:space="preserve"> </w:t>
            </w:r>
            <w:r>
              <w:rPr>
                <w:rFonts w:ascii="宋体" w:hAnsi="宋体" w:eastAsia="宋体" w:cs="宋体"/>
                <w:spacing w:val="-26"/>
                <w:sz w:val="17"/>
                <w:szCs w:val="17"/>
              </w:rPr>
              <w:t>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38" w:hRule="atLeast"/>
        </w:trPr>
        <w:tc>
          <w:tcPr>
            <w:tcW w:w="277" w:type="dxa"/>
            <w:vMerge w:val="restart"/>
            <w:tcBorders>
              <w:left w:val="single" w:color="000000" w:sz="2" w:space="0"/>
              <w:bottom w:val="nil"/>
              <w:right w:val="single" w:color="000000" w:sz="4" w:space="0"/>
            </w:tcBorders>
            <w:textDirection w:val="tbRlV"/>
            <w:vAlign w:val="top"/>
          </w:tcPr>
          <w:p>
            <w:pPr>
              <w:spacing w:before="65" w:line="147" w:lineRule="exact"/>
              <w:ind w:left="2825"/>
              <w:rPr>
                <w:rFonts w:ascii="宋体" w:hAnsi="宋体" w:eastAsia="宋体" w:cs="宋体"/>
                <w:sz w:val="17"/>
                <w:szCs w:val="17"/>
              </w:rPr>
            </w:pPr>
            <w:r>
              <w:rPr>
                <w:rFonts w:ascii="宋体" w:hAnsi="宋体" w:eastAsia="宋体" w:cs="宋体"/>
                <w:spacing w:val="31"/>
                <w:position w:val="-2"/>
                <w:sz w:val="17"/>
                <w:szCs w:val="17"/>
              </w:rPr>
              <w:t>绩效指标</w:t>
            </w:r>
          </w:p>
        </w:tc>
        <w:tc>
          <w:tcPr>
            <w:tcW w:w="642" w:type="dxa"/>
            <w:tcBorders>
              <w:left w:val="single" w:color="000000" w:sz="4" w:space="0"/>
              <w:right w:val="single" w:color="000000" w:sz="2" w:space="0"/>
            </w:tcBorders>
            <w:vAlign w:val="top"/>
          </w:tcPr>
          <w:p>
            <w:pPr>
              <w:spacing w:before="97" w:line="221" w:lineRule="auto"/>
              <w:ind w:left="88"/>
              <w:rPr>
                <w:rFonts w:ascii="宋体" w:hAnsi="宋体" w:eastAsia="宋体" w:cs="宋体"/>
                <w:sz w:val="17"/>
                <w:szCs w:val="17"/>
              </w:rPr>
            </w:pPr>
            <w:r>
              <w:rPr>
                <w:rFonts w:ascii="宋体" w:hAnsi="宋体" w:eastAsia="宋体" w:cs="宋体"/>
                <w:spacing w:val="-14"/>
                <w:w w:val="84"/>
                <w:sz w:val="17"/>
                <w:szCs w:val="17"/>
              </w:rPr>
              <w:t>一级指标</w:t>
            </w:r>
          </w:p>
        </w:tc>
        <w:tc>
          <w:tcPr>
            <w:tcW w:w="942" w:type="dxa"/>
            <w:tcBorders>
              <w:left w:val="single" w:color="000000" w:sz="2" w:space="0"/>
              <w:right w:val="single" w:color="000000" w:sz="2" w:space="0"/>
            </w:tcBorders>
            <w:vAlign w:val="top"/>
          </w:tcPr>
          <w:p>
            <w:pPr>
              <w:spacing w:before="97" w:line="221" w:lineRule="auto"/>
              <w:ind w:left="243"/>
              <w:rPr>
                <w:rFonts w:ascii="宋体" w:hAnsi="宋体" w:eastAsia="宋体" w:cs="宋体"/>
                <w:sz w:val="17"/>
                <w:szCs w:val="17"/>
              </w:rPr>
            </w:pPr>
            <w:r>
              <w:rPr>
                <w:rFonts w:ascii="宋体" w:hAnsi="宋体" w:eastAsia="宋体" w:cs="宋体"/>
                <w:spacing w:val="-14"/>
                <w:w w:val="84"/>
                <w:sz w:val="17"/>
                <w:szCs w:val="17"/>
              </w:rPr>
              <w:t>二级指标</w:t>
            </w:r>
          </w:p>
        </w:tc>
        <w:tc>
          <w:tcPr>
            <w:tcW w:w="1753" w:type="dxa"/>
            <w:gridSpan w:val="2"/>
            <w:tcBorders>
              <w:left w:val="single" w:color="000000" w:sz="2" w:space="0"/>
              <w:right w:val="single" w:color="000000" w:sz="2" w:space="0"/>
            </w:tcBorders>
            <w:vAlign w:val="top"/>
          </w:tcPr>
          <w:p>
            <w:pPr>
              <w:spacing w:before="89" w:line="221" w:lineRule="auto"/>
              <w:ind w:left="647"/>
              <w:rPr>
                <w:rFonts w:ascii="宋体" w:hAnsi="宋体" w:eastAsia="宋体" w:cs="宋体"/>
                <w:sz w:val="17"/>
                <w:szCs w:val="17"/>
              </w:rPr>
            </w:pPr>
            <w:r>
              <w:rPr>
                <w:rFonts w:ascii="宋体" w:hAnsi="宋体" w:eastAsia="宋体" w:cs="宋体"/>
                <w:spacing w:val="-12"/>
                <w:w w:val="83"/>
                <w:sz w:val="17"/>
                <w:szCs w:val="17"/>
              </w:rPr>
              <w:t>三级指标</w:t>
            </w:r>
          </w:p>
        </w:tc>
        <w:tc>
          <w:tcPr>
            <w:tcW w:w="814" w:type="dxa"/>
            <w:tcBorders>
              <w:left w:val="single" w:color="000000" w:sz="2" w:space="0"/>
              <w:right w:val="single" w:color="000000" w:sz="4" w:space="0"/>
            </w:tcBorders>
            <w:vAlign w:val="top"/>
          </w:tcPr>
          <w:p>
            <w:pPr>
              <w:spacing w:before="97" w:line="220" w:lineRule="auto"/>
              <w:ind w:left="119"/>
              <w:rPr>
                <w:rFonts w:ascii="宋体" w:hAnsi="宋体" w:eastAsia="宋体" w:cs="宋体"/>
                <w:sz w:val="17"/>
                <w:szCs w:val="17"/>
              </w:rPr>
            </w:pPr>
            <w:r>
              <w:rPr>
                <w:rFonts w:ascii="宋体" w:hAnsi="宋体" w:eastAsia="宋体" w:cs="宋体"/>
                <w:spacing w:val="-11"/>
                <w:w w:val="81"/>
                <w:sz w:val="17"/>
                <w:szCs w:val="17"/>
              </w:rPr>
              <w:t>年度指标值</w:t>
            </w:r>
          </w:p>
        </w:tc>
        <w:tc>
          <w:tcPr>
            <w:tcW w:w="814" w:type="dxa"/>
            <w:tcBorders>
              <w:left w:val="single" w:color="000000" w:sz="4" w:space="0"/>
              <w:right w:val="single" w:color="000000" w:sz="2" w:space="0"/>
            </w:tcBorders>
            <w:vAlign w:val="top"/>
          </w:tcPr>
          <w:p>
            <w:pPr>
              <w:spacing w:before="97" w:line="220" w:lineRule="auto"/>
              <w:ind w:left="120"/>
              <w:rPr>
                <w:rFonts w:ascii="宋体" w:hAnsi="宋体" w:eastAsia="宋体" w:cs="宋体"/>
                <w:sz w:val="17"/>
                <w:szCs w:val="17"/>
              </w:rPr>
            </w:pPr>
            <w:r>
              <w:rPr>
                <w:rFonts w:ascii="宋体" w:hAnsi="宋体" w:eastAsia="宋体" w:cs="宋体"/>
                <w:spacing w:val="-12"/>
                <w:w w:val="82"/>
                <w:sz w:val="17"/>
                <w:szCs w:val="17"/>
              </w:rPr>
              <w:t>实际完成值</w:t>
            </w:r>
          </w:p>
        </w:tc>
        <w:tc>
          <w:tcPr>
            <w:tcW w:w="749" w:type="dxa"/>
            <w:tcBorders>
              <w:left w:val="single" w:color="000000" w:sz="2" w:space="0"/>
              <w:right w:val="single" w:color="000000" w:sz="2" w:space="0"/>
            </w:tcBorders>
            <w:vAlign w:val="top"/>
          </w:tcPr>
          <w:p>
            <w:pPr>
              <w:spacing w:before="97" w:line="220" w:lineRule="auto"/>
              <w:ind w:left="268"/>
              <w:rPr>
                <w:rFonts w:ascii="宋体" w:hAnsi="宋体" w:eastAsia="宋体" w:cs="宋体"/>
                <w:sz w:val="17"/>
                <w:szCs w:val="17"/>
              </w:rPr>
            </w:pPr>
            <w:r>
              <w:rPr>
                <w:rFonts w:ascii="宋体" w:hAnsi="宋体" w:eastAsia="宋体" w:cs="宋体"/>
                <w:spacing w:val="-12"/>
                <w:w w:val="91"/>
                <w:sz w:val="17"/>
                <w:szCs w:val="17"/>
              </w:rPr>
              <w:t>分值</w:t>
            </w:r>
          </w:p>
        </w:tc>
        <w:tc>
          <w:tcPr>
            <w:tcW w:w="834" w:type="dxa"/>
            <w:tcBorders>
              <w:left w:val="single" w:color="000000" w:sz="2" w:space="0"/>
              <w:right w:val="single" w:color="000000" w:sz="2" w:space="0"/>
            </w:tcBorders>
            <w:vAlign w:val="top"/>
          </w:tcPr>
          <w:p>
            <w:pPr>
              <w:spacing w:before="97" w:line="220" w:lineRule="auto"/>
              <w:ind w:left="312"/>
              <w:rPr>
                <w:rFonts w:ascii="宋体" w:hAnsi="宋体" w:eastAsia="宋体" w:cs="宋体"/>
                <w:sz w:val="17"/>
                <w:szCs w:val="17"/>
              </w:rPr>
            </w:pPr>
            <w:r>
              <w:rPr>
                <w:rFonts w:ascii="宋体" w:hAnsi="宋体" w:eastAsia="宋体" w:cs="宋体"/>
                <w:spacing w:val="-12"/>
                <w:w w:val="91"/>
                <w:sz w:val="17"/>
                <w:szCs w:val="17"/>
              </w:rPr>
              <w:t>得分</w:t>
            </w:r>
          </w:p>
        </w:tc>
        <w:tc>
          <w:tcPr>
            <w:tcW w:w="1583" w:type="dxa"/>
            <w:gridSpan w:val="2"/>
            <w:tcBorders>
              <w:left w:val="single" w:color="000000" w:sz="2" w:space="0"/>
              <w:right w:val="single" w:color="000000" w:sz="2" w:space="0"/>
            </w:tcBorders>
            <w:vAlign w:val="top"/>
          </w:tcPr>
          <w:p>
            <w:pPr>
              <w:spacing w:before="89" w:line="220" w:lineRule="auto"/>
              <w:ind w:left="141"/>
              <w:rPr>
                <w:rFonts w:ascii="宋体" w:hAnsi="宋体" w:eastAsia="宋体" w:cs="宋体"/>
                <w:sz w:val="17"/>
                <w:szCs w:val="17"/>
              </w:rPr>
            </w:pPr>
            <w:r>
              <w:rPr>
                <w:rFonts w:ascii="宋体" w:hAnsi="宋体" w:eastAsia="宋体" w:cs="宋体"/>
                <w:spacing w:val="-12"/>
                <w:w w:val="79"/>
                <w:sz w:val="17"/>
                <w:szCs w:val="17"/>
              </w:rPr>
              <w:t>偏差原因分析及改进措施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38" w:hRule="atLeast"/>
        </w:trPr>
        <w:tc>
          <w:tcPr>
            <w:tcW w:w="277" w:type="dxa"/>
            <w:vMerge w:val="continue"/>
            <w:tcBorders>
              <w:top w:val="nil"/>
              <w:left w:val="single" w:color="000000" w:sz="2" w:space="0"/>
              <w:bottom w:val="nil"/>
              <w:right w:val="single" w:color="000000" w:sz="4" w:space="0"/>
            </w:tcBorders>
            <w:textDirection w:val="tbRlV"/>
            <w:vAlign w:val="top"/>
          </w:tcPr>
          <w:p>
            <w:pPr>
              <w:pStyle w:val="6"/>
            </w:pPr>
          </w:p>
        </w:tc>
        <w:tc>
          <w:tcPr>
            <w:tcW w:w="642" w:type="dxa"/>
            <w:vMerge w:val="restart"/>
            <w:tcBorders>
              <w:left w:val="single" w:color="000000" w:sz="4" w:space="0"/>
              <w:bottom w:val="nil"/>
              <w:right w:val="single" w:color="000000" w:sz="4" w:space="0"/>
            </w:tcBorders>
            <w:vAlign w:val="top"/>
          </w:tcPr>
          <w:p>
            <w:pPr>
              <w:pStyle w:val="6"/>
              <w:spacing w:line="248" w:lineRule="auto"/>
            </w:pPr>
          </w:p>
          <w:p>
            <w:pPr>
              <w:pStyle w:val="6"/>
              <w:spacing w:line="248" w:lineRule="auto"/>
            </w:pPr>
          </w:p>
          <w:p>
            <w:pPr>
              <w:pStyle w:val="6"/>
              <w:spacing w:line="248" w:lineRule="auto"/>
            </w:pPr>
          </w:p>
          <w:p>
            <w:pPr>
              <w:pStyle w:val="6"/>
              <w:spacing w:line="248" w:lineRule="auto"/>
            </w:pPr>
          </w:p>
          <w:p>
            <w:pPr>
              <w:pStyle w:val="6"/>
              <w:spacing w:line="248" w:lineRule="auto"/>
            </w:pPr>
          </w:p>
          <w:p>
            <w:pPr>
              <w:pStyle w:val="6"/>
              <w:spacing w:line="248" w:lineRule="auto"/>
            </w:pPr>
          </w:p>
          <w:p>
            <w:pPr>
              <w:spacing w:before="55" w:line="220" w:lineRule="auto"/>
              <w:ind w:left="86"/>
              <w:rPr>
                <w:rFonts w:ascii="宋体" w:hAnsi="宋体" w:eastAsia="宋体" w:cs="宋体"/>
                <w:sz w:val="17"/>
                <w:szCs w:val="17"/>
              </w:rPr>
            </w:pPr>
            <w:r>
              <w:rPr>
                <w:rFonts w:ascii="宋体" w:hAnsi="宋体" w:eastAsia="宋体" w:cs="宋体"/>
                <w:spacing w:val="-18"/>
                <w:w w:val="87"/>
                <w:sz w:val="17"/>
                <w:szCs w:val="17"/>
              </w:rPr>
              <w:t>产出指标</w:t>
            </w:r>
          </w:p>
        </w:tc>
        <w:tc>
          <w:tcPr>
            <w:tcW w:w="942" w:type="dxa"/>
            <w:vMerge w:val="restart"/>
            <w:tcBorders>
              <w:left w:val="single" w:color="000000" w:sz="4" w:space="0"/>
              <w:bottom w:val="nil"/>
              <w:right w:val="single" w:color="000000" w:sz="4" w:space="0"/>
            </w:tcBorders>
            <w:vAlign w:val="top"/>
          </w:tcPr>
          <w:p>
            <w:pPr>
              <w:spacing w:before="265" w:line="220" w:lineRule="auto"/>
              <w:ind w:left="239"/>
              <w:rPr>
                <w:rFonts w:ascii="宋体" w:hAnsi="宋体" w:eastAsia="宋体" w:cs="宋体"/>
                <w:sz w:val="17"/>
                <w:szCs w:val="17"/>
              </w:rPr>
            </w:pPr>
            <w:r>
              <w:rPr>
                <w:rFonts w:ascii="宋体" w:hAnsi="宋体" w:eastAsia="宋体" w:cs="宋体"/>
                <w:spacing w:val="-11"/>
                <w:w w:val="83"/>
                <w:sz w:val="17"/>
                <w:szCs w:val="17"/>
              </w:rPr>
              <w:t>数量指标</w:t>
            </w:r>
          </w:p>
        </w:tc>
        <w:tc>
          <w:tcPr>
            <w:tcW w:w="1753" w:type="dxa"/>
            <w:gridSpan w:val="2"/>
            <w:tcBorders>
              <w:left w:val="single" w:color="000000" w:sz="4" w:space="0"/>
              <w:right w:val="single" w:color="000000" w:sz="4" w:space="0"/>
            </w:tcBorders>
            <w:vAlign w:val="top"/>
          </w:tcPr>
          <w:p>
            <w:pPr>
              <w:spacing w:before="89" w:line="220" w:lineRule="auto"/>
              <w:ind w:left="25"/>
              <w:rPr>
                <w:rFonts w:ascii="宋体" w:hAnsi="宋体" w:eastAsia="宋体" w:cs="宋体"/>
                <w:sz w:val="17"/>
                <w:szCs w:val="17"/>
              </w:rPr>
            </w:pPr>
            <w:r>
              <w:rPr>
                <w:rFonts w:ascii="宋体" w:hAnsi="宋体" w:eastAsia="宋体" w:cs="宋体"/>
                <w:spacing w:val="-14"/>
                <w:w w:val="80"/>
                <w:sz w:val="17"/>
                <w:szCs w:val="17"/>
              </w:rPr>
              <w:t>推广畜牧兽医大数据平台</w:t>
            </w:r>
          </w:p>
        </w:tc>
        <w:tc>
          <w:tcPr>
            <w:tcW w:w="814" w:type="dxa"/>
            <w:tcBorders>
              <w:left w:val="single" w:color="000000" w:sz="4" w:space="0"/>
              <w:right w:val="single" w:color="000000" w:sz="4" w:space="0"/>
            </w:tcBorders>
            <w:vAlign w:val="top"/>
          </w:tcPr>
          <w:p>
            <w:pPr>
              <w:spacing w:before="97" w:line="221" w:lineRule="auto"/>
              <w:ind w:left="332"/>
              <w:rPr>
                <w:rFonts w:ascii="宋体" w:hAnsi="宋体" w:eastAsia="宋体" w:cs="宋体"/>
                <w:sz w:val="17"/>
                <w:szCs w:val="17"/>
              </w:rPr>
            </w:pPr>
            <w:r>
              <w:rPr>
                <w:rFonts w:ascii="宋体" w:hAnsi="宋体" w:eastAsia="宋体" w:cs="宋体"/>
                <w:spacing w:val="-15"/>
                <w:sz w:val="17"/>
                <w:szCs w:val="17"/>
              </w:rPr>
              <w:t>1套</w:t>
            </w:r>
          </w:p>
        </w:tc>
        <w:tc>
          <w:tcPr>
            <w:tcW w:w="814" w:type="dxa"/>
            <w:tcBorders>
              <w:left w:val="single" w:color="000000" w:sz="4" w:space="0"/>
              <w:right w:val="single" w:color="000000" w:sz="4" w:space="0"/>
            </w:tcBorders>
            <w:vAlign w:val="top"/>
          </w:tcPr>
          <w:p>
            <w:pPr>
              <w:spacing w:before="97" w:line="221" w:lineRule="auto"/>
              <w:ind w:left="333"/>
              <w:rPr>
                <w:rFonts w:ascii="宋体" w:hAnsi="宋体" w:eastAsia="宋体" w:cs="宋体"/>
                <w:sz w:val="17"/>
                <w:szCs w:val="17"/>
              </w:rPr>
            </w:pPr>
            <w:r>
              <w:rPr>
                <w:rFonts w:ascii="宋体" w:hAnsi="宋体" w:eastAsia="宋体" w:cs="宋体"/>
                <w:spacing w:val="-15"/>
                <w:sz w:val="17"/>
                <w:szCs w:val="17"/>
              </w:rPr>
              <w:t>1套</w:t>
            </w:r>
          </w:p>
        </w:tc>
        <w:tc>
          <w:tcPr>
            <w:tcW w:w="749" w:type="dxa"/>
            <w:tcBorders>
              <w:left w:val="single" w:color="000000" w:sz="4" w:space="0"/>
              <w:right w:val="single" w:color="000000" w:sz="4" w:space="0"/>
            </w:tcBorders>
            <w:vAlign w:val="top"/>
          </w:tcPr>
          <w:p>
            <w:pPr>
              <w:spacing w:before="126" w:line="181" w:lineRule="auto"/>
              <w:ind w:left="353"/>
              <w:rPr>
                <w:rFonts w:ascii="宋体" w:hAnsi="宋体" w:eastAsia="宋体" w:cs="宋体"/>
                <w:sz w:val="17"/>
                <w:szCs w:val="17"/>
              </w:rPr>
            </w:pPr>
            <w:r>
              <w:rPr>
                <w:rFonts w:ascii="宋体" w:hAnsi="宋体" w:eastAsia="宋体" w:cs="宋体"/>
                <w:sz w:val="17"/>
                <w:szCs w:val="17"/>
              </w:rPr>
              <w:t>8</w:t>
            </w:r>
          </w:p>
        </w:tc>
        <w:tc>
          <w:tcPr>
            <w:tcW w:w="834" w:type="dxa"/>
            <w:tcBorders>
              <w:left w:val="single" w:color="000000" w:sz="4" w:space="0"/>
              <w:right w:val="single" w:color="000000" w:sz="4" w:space="0"/>
            </w:tcBorders>
            <w:vAlign w:val="top"/>
          </w:tcPr>
          <w:p>
            <w:pPr>
              <w:spacing w:before="126" w:line="181" w:lineRule="auto"/>
              <w:ind w:left="398"/>
              <w:rPr>
                <w:rFonts w:ascii="宋体" w:hAnsi="宋体" w:eastAsia="宋体" w:cs="宋体"/>
                <w:sz w:val="17"/>
                <w:szCs w:val="17"/>
              </w:rPr>
            </w:pPr>
            <w:r>
              <w:rPr>
                <w:rFonts w:ascii="宋体" w:hAnsi="宋体" w:eastAsia="宋体" w:cs="宋体"/>
                <w:sz w:val="17"/>
                <w:szCs w:val="17"/>
              </w:rPr>
              <w:t>8</w:t>
            </w:r>
          </w:p>
        </w:tc>
        <w:tc>
          <w:tcPr>
            <w:tcW w:w="1583" w:type="dxa"/>
            <w:gridSpan w:val="2"/>
            <w:tcBorders>
              <w:left w:val="single" w:color="000000" w:sz="4" w:space="0"/>
              <w:right w:val="single" w:color="000000" w:sz="2" w:space="0"/>
            </w:tcBorders>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38" w:hRule="atLeast"/>
        </w:trPr>
        <w:tc>
          <w:tcPr>
            <w:tcW w:w="277" w:type="dxa"/>
            <w:vMerge w:val="continue"/>
            <w:tcBorders>
              <w:top w:val="nil"/>
              <w:left w:val="single" w:color="000000" w:sz="2" w:space="0"/>
              <w:bottom w:val="nil"/>
              <w:right w:val="single" w:color="000000" w:sz="4" w:space="0"/>
            </w:tcBorders>
            <w:textDirection w:val="tbRlV"/>
            <w:vAlign w:val="top"/>
          </w:tcPr>
          <w:p>
            <w:pPr>
              <w:pStyle w:val="6"/>
            </w:pPr>
          </w:p>
        </w:tc>
        <w:tc>
          <w:tcPr>
            <w:tcW w:w="642" w:type="dxa"/>
            <w:vMerge w:val="continue"/>
            <w:tcBorders>
              <w:top w:val="nil"/>
              <w:left w:val="single" w:color="000000" w:sz="4" w:space="0"/>
              <w:bottom w:val="nil"/>
              <w:right w:val="single" w:color="000000" w:sz="4" w:space="0"/>
            </w:tcBorders>
            <w:vAlign w:val="top"/>
          </w:tcPr>
          <w:p>
            <w:pPr>
              <w:pStyle w:val="6"/>
            </w:pPr>
          </w:p>
        </w:tc>
        <w:tc>
          <w:tcPr>
            <w:tcW w:w="942" w:type="dxa"/>
            <w:vMerge w:val="continue"/>
            <w:tcBorders>
              <w:top w:val="nil"/>
              <w:left w:val="single" w:color="000000" w:sz="4" w:space="0"/>
              <w:right w:val="single" w:color="000000" w:sz="4" w:space="0"/>
            </w:tcBorders>
            <w:vAlign w:val="top"/>
          </w:tcPr>
          <w:p>
            <w:pPr>
              <w:pStyle w:val="6"/>
            </w:pPr>
          </w:p>
        </w:tc>
        <w:tc>
          <w:tcPr>
            <w:tcW w:w="1753" w:type="dxa"/>
            <w:gridSpan w:val="2"/>
            <w:tcBorders>
              <w:left w:val="single" w:color="000000" w:sz="4" w:space="0"/>
              <w:right w:val="single" w:color="000000" w:sz="4" w:space="0"/>
            </w:tcBorders>
            <w:vAlign w:val="top"/>
          </w:tcPr>
          <w:p>
            <w:pPr>
              <w:spacing w:before="89" w:line="220" w:lineRule="auto"/>
              <w:ind w:left="25"/>
              <w:rPr>
                <w:rFonts w:ascii="宋体" w:hAnsi="宋体" w:eastAsia="宋体" w:cs="宋体"/>
                <w:sz w:val="17"/>
                <w:szCs w:val="17"/>
              </w:rPr>
            </w:pPr>
            <w:r>
              <w:rPr>
                <w:rFonts w:ascii="宋体" w:hAnsi="宋体" w:eastAsia="宋体" w:cs="宋体"/>
                <w:spacing w:val="-12"/>
                <w:w w:val="79"/>
                <w:sz w:val="17"/>
                <w:szCs w:val="17"/>
              </w:rPr>
              <w:t>基层动物防疫员补助</w:t>
            </w:r>
          </w:p>
        </w:tc>
        <w:tc>
          <w:tcPr>
            <w:tcW w:w="814" w:type="dxa"/>
            <w:tcBorders>
              <w:left w:val="single" w:color="000000" w:sz="4" w:space="0"/>
              <w:right w:val="single" w:color="000000" w:sz="4" w:space="0"/>
            </w:tcBorders>
            <w:vAlign w:val="top"/>
          </w:tcPr>
          <w:p>
            <w:pPr>
              <w:spacing w:before="97" w:line="224" w:lineRule="auto"/>
              <w:ind w:left="332"/>
              <w:rPr>
                <w:rFonts w:ascii="宋体" w:hAnsi="宋体" w:eastAsia="宋体" w:cs="宋体"/>
                <w:sz w:val="17"/>
                <w:szCs w:val="17"/>
              </w:rPr>
            </w:pPr>
            <w:r>
              <w:rPr>
                <w:rFonts w:ascii="宋体" w:hAnsi="宋体" w:eastAsia="宋体" w:cs="宋体"/>
                <w:spacing w:val="-15"/>
                <w:sz w:val="17"/>
                <w:szCs w:val="17"/>
              </w:rPr>
              <w:t>1笔</w:t>
            </w:r>
          </w:p>
        </w:tc>
        <w:tc>
          <w:tcPr>
            <w:tcW w:w="814" w:type="dxa"/>
            <w:tcBorders>
              <w:left w:val="single" w:color="000000" w:sz="4" w:space="0"/>
              <w:right w:val="single" w:color="000000" w:sz="4" w:space="0"/>
            </w:tcBorders>
            <w:vAlign w:val="top"/>
          </w:tcPr>
          <w:p>
            <w:pPr>
              <w:spacing w:before="97" w:line="224" w:lineRule="auto"/>
              <w:ind w:left="333"/>
              <w:rPr>
                <w:rFonts w:ascii="宋体" w:hAnsi="宋体" w:eastAsia="宋体" w:cs="宋体"/>
                <w:sz w:val="17"/>
                <w:szCs w:val="17"/>
              </w:rPr>
            </w:pPr>
            <w:r>
              <w:rPr>
                <w:rFonts w:ascii="宋体" w:hAnsi="宋体" w:eastAsia="宋体" w:cs="宋体"/>
                <w:spacing w:val="-15"/>
                <w:sz w:val="17"/>
                <w:szCs w:val="17"/>
              </w:rPr>
              <w:t>1笔</w:t>
            </w:r>
          </w:p>
        </w:tc>
        <w:tc>
          <w:tcPr>
            <w:tcW w:w="749" w:type="dxa"/>
            <w:tcBorders>
              <w:left w:val="single" w:color="000000" w:sz="4" w:space="0"/>
              <w:right w:val="single" w:color="000000" w:sz="4" w:space="0"/>
            </w:tcBorders>
            <w:vAlign w:val="top"/>
          </w:tcPr>
          <w:p>
            <w:pPr>
              <w:spacing w:before="126" w:line="181" w:lineRule="auto"/>
              <w:ind w:left="353"/>
              <w:rPr>
                <w:rFonts w:ascii="宋体" w:hAnsi="宋体" w:eastAsia="宋体" w:cs="宋体"/>
                <w:sz w:val="17"/>
                <w:szCs w:val="17"/>
              </w:rPr>
            </w:pPr>
            <w:r>
              <w:rPr>
                <w:rFonts w:ascii="宋体" w:hAnsi="宋体" w:eastAsia="宋体" w:cs="宋体"/>
                <w:sz w:val="17"/>
                <w:szCs w:val="17"/>
              </w:rPr>
              <w:t>8</w:t>
            </w:r>
          </w:p>
        </w:tc>
        <w:tc>
          <w:tcPr>
            <w:tcW w:w="834" w:type="dxa"/>
            <w:tcBorders>
              <w:left w:val="single" w:color="000000" w:sz="4" w:space="0"/>
              <w:right w:val="single" w:color="000000" w:sz="4" w:space="0"/>
            </w:tcBorders>
            <w:vAlign w:val="top"/>
          </w:tcPr>
          <w:p>
            <w:pPr>
              <w:spacing w:before="126" w:line="181" w:lineRule="auto"/>
              <w:ind w:left="398"/>
              <w:rPr>
                <w:rFonts w:ascii="宋体" w:hAnsi="宋体" w:eastAsia="宋体" w:cs="宋体"/>
                <w:sz w:val="17"/>
                <w:szCs w:val="17"/>
              </w:rPr>
            </w:pPr>
            <w:r>
              <w:rPr>
                <w:rFonts w:ascii="宋体" w:hAnsi="宋体" w:eastAsia="宋体" w:cs="宋体"/>
                <w:sz w:val="17"/>
                <w:szCs w:val="17"/>
              </w:rPr>
              <w:t>8</w:t>
            </w:r>
          </w:p>
        </w:tc>
        <w:tc>
          <w:tcPr>
            <w:tcW w:w="1583" w:type="dxa"/>
            <w:gridSpan w:val="2"/>
            <w:tcBorders>
              <w:left w:val="single" w:color="000000" w:sz="4" w:space="0"/>
              <w:right w:val="single" w:color="000000" w:sz="2" w:space="0"/>
            </w:tcBorders>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38" w:hRule="atLeast"/>
        </w:trPr>
        <w:tc>
          <w:tcPr>
            <w:tcW w:w="277" w:type="dxa"/>
            <w:vMerge w:val="continue"/>
            <w:tcBorders>
              <w:top w:val="nil"/>
              <w:left w:val="single" w:color="000000" w:sz="2" w:space="0"/>
              <w:bottom w:val="nil"/>
              <w:right w:val="single" w:color="000000" w:sz="4" w:space="0"/>
            </w:tcBorders>
            <w:textDirection w:val="tbRlV"/>
            <w:vAlign w:val="top"/>
          </w:tcPr>
          <w:p>
            <w:pPr>
              <w:pStyle w:val="6"/>
            </w:pPr>
          </w:p>
        </w:tc>
        <w:tc>
          <w:tcPr>
            <w:tcW w:w="642" w:type="dxa"/>
            <w:vMerge w:val="continue"/>
            <w:tcBorders>
              <w:top w:val="nil"/>
              <w:left w:val="single" w:color="000000" w:sz="4" w:space="0"/>
              <w:bottom w:val="nil"/>
              <w:right w:val="single" w:color="000000" w:sz="4" w:space="0"/>
            </w:tcBorders>
            <w:vAlign w:val="top"/>
          </w:tcPr>
          <w:p>
            <w:pPr>
              <w:pStyle w:val="6"/>
            </w:pPr>
          </w:p>
        </w:tc>
        <w:tc>
          <w:tcPr>
            <w:tcW w:w="942" w:type="dxa"/>
            <w:vMerge w:val="restart"/>
            <w:tcBorders>
              <w:left w:val="single" w:color="000000" w:sz="4" w:space="0"/>
              <w:bottom w:val="nil"/>
              <w:right w:val="single" w:color="000000" w:sz="4" w:space="0"/>
            </w:tcBorders>
            <w:vAlign w:val="top"/>
          </w:tcPr>
          <w:p>
            <w:pPr>
              <w:spacing w:before="265" w:line="221" w:lineRule="auto"/>
              <w:ind w:left="239"/>
              <w:rPr>
                <w:rFonts w:ascii="宋体" w:hAnsi="宋体" w:eastAsia="宋体" w:cs="宋体"/>
                <w:sz w:val="17"/>
                <w:szCs w:val="17"/>
              </w:rPr>
            </w:pPr>
            <w:r>
              <w:rPr>
                <w:rFonts w:ascii="宋体" w:hAnsi="宋体" w:eastAsia="宋体" w:cs="宋体"/>
                <w:spacing w:val="-11"/>
                <w:w w:val="83"/>
                <w:sz w:val="17"/>
                <w:szCs w:val="17"/>
              </w:rPr>
              <w:t>质量指标</w:t>
            </w:r>
          </w:p>
        </w:tc>
        <w:tc>
          <w:tcPr>
            <w:tcW w:w="1753" w:type="dxa"/>
            <w:gridSpan w:val="2"/>
            <w:tcBorders>
              <w:left w:val="single" w:color="000000" w:sz="4" w:space="0"/>
              <w:right w:val="single" w:color="000000" w:sz="4" w:space="0"/>
            </w:tcBorders>
            <w:vAlign w:val="top"/>
          </w:tcPr>
          <w:p>
            <w:pPr>
              <w:spacing w:before="89" w:line="220" w:lineRule="auto"/>
              <w:ind w:left="26"/>
              <w:rPr>
                <w:rFonts w:ascii="宋体" w:hAnsi="宋体" w:eastAsia="宋体" w:cs="宋体"/>
                <w:sz w:val="17"/>
                <w:szCs w:val="17"/>
              </w:rPr>
            </w:pPr>
            <w:r>
              <w:rPr>
                <w:rFonts w:ascii="宋体" w:hAnsi="宋体" w:eastAsia="宋体" w:cs="宋体"/>
                <w:spacing w:val="-17"/>
                <w:w w:val="83"/>
                <w:sz w:val="17"/>
                <w:szCs w:val="17"/>
              </w:rPr>
              <w:t>经费内容执行率</w:t>
            </w:r>
          </w:p>
        </w:tc>
        <w:tc>
          <w:tcPr>
            <w:tcW w:w="814" w:type="dxa"/>
            <w:tcBorders>
              <w:left w:val="single" w:color="000000" w:sz="4" w:space="0"/>
              <w:right w:val="single" w:color="000000" w:sz="4" w:space="0"/>
            </w:tcBorders>
            <w:vAlign w:val="top"/>
          </w:tcPr>
          <w:p>
            <w:pPr>
              <w:spacing w:before="125" w:line="182" w:lineRule="auto"/>
              <w:ind w:left="301"/>
              <w:rPr>
                <w:rFonts w:ascii="宋体" w:hAnsi="宋体" w:eastAsia="宋体" w:cs="宋体"/>
                <w:sz w:val="17"/>
                <w:szCs w:val="17"/>
              </w:rPr>
            </w:pPr>
            <w:r>
              <w:rPr>
                <w:rFonts w:ascii="宋体" w:hAnsi="宋体" w:eastAsia="宋体" w:cs="宋体"/>
                <w:spacing w:val="-15"/>
                <w:w w:val="92"/>
                <w:sz w:val="17"/>
                <w:szCs w:val="17"/>
              </w:rPr>
              <w:t>100%</w:t>
            </w:r>
          </w:p>
        </w:tc>
        <w:tc>
          <w:tcPr>
            <w:tcW w:w="814" w:type="dxa"/>
            <w:tcBorders>
              <w:left w:val="single" w:color="000000" w:sz="4" w:space="0"/>
              <w:right w:val="single" w:color="000000" w:sz="4" w:space="0"/>
            </w:tcBorders>
            <w:vAlign w:val="top"/>
          </w:tcPr>
          <w:p>
            <w:pPr>
              <w:spacing w:before="125" w:line="182" w:lineRule="auto"/>
              <w:ind w:left="324"/>
              <w:rPr>
                <w:rFonts w:ascii="宋体" w:hAnsi="宋体" w:eastAsia="宋体" w:cs="宋体"/>
                <w:sz w:val="17"/>
                <w:szCs w:val="17"/>
              </w:rPr>
            </w:pPr>
            <w:r>
              <w:rPr>
                <w:rFonts w:ascii="宋体" w:hAnsi="宋体" w:eastAsia="宋体" w:cs="宋体"/>
                <w:spacing w:val="-17"/>
                <w:w w:val="98"/>
                <w:sz w:val="17"/>
                <w:szCs w:val="17"/>
              </w:rPr>
              <w:t>81%</w:t>
            </w:r>
          </w:p>
        </w:tc>
        <w:tc>
          <w:tcPr>
            <w:tcW w:w="749" w:type="dxa"/>
            <w:tcBorders>
              <w:left w:val="single" w:color="000000" w:sz="4" w:space="0"/>
              <w:right w:val="single" w:color="000000" w:sz="4" w:space="0"/>
            </w:tcBorders>
            <w:vAlign w:val="top"/>
          </w:tcPr>
          <w:p>
            <w:pPr>
              <w:spacing w:before="127" w:line="180" w:lineRule="auto"/>
              <w:ind w:left="355"/>
              <w:rPr>
                <w:rFonts w:ascii="宋体" w:hAnsi="宋体" w:eastAsia="宋体" w:cs="宋体"/>
                <w:sz w:val="17"/>
                <w:szCs w:val="17"/>
              </w:rPr>
            </w:pPr>
            <w:r>
              <w:rPr>
                <w:rFonts w:ascii="宋体" w:hAnsi="宋体" w:eastAsia="宋体" w:cs="宋体"/>
                <w:sz w:val="17"/>
                <w:szCs w:val="17"/>
              </w:rPr>
              <w:t>5</w:t>
            </w:r>
          </w:p>
        </w:tc>
        <w:tc>
          <w:tcPr>
            <w:tcW w:w="834" w:type="dxa"/>
            <w:tcBorders>
              <w:left w:val="single" w:color="000000" w:sz="4" w:space="0"/>
              <w:right w:val="single" w:color="000000" w:sz="4" w:space="0"/>
            </w:tcBorders>
            <w:vAlign w:val="top"/>
          </w:tcPr>
          <w:p>
            <w:pPr>
              <w:spacing w:before="126" w:line="181" w:lineRule="auto"/>
              <w:ind w:left="307"/>
              <w:rPr>
                <w:rFonts w:ascii="宋体" w:hAnsi="宋体" w:eastAsia="宋体" w:cs="宋体"/>
                <w:sz w:val="17"/>
                <w:szCs w:val="17"/>
              </w:rPr>
            </w:pPr>
            <w:r>
              <w:rPr>
                <w:rFonts w:ascii="宋体" w:hAnsi="宋体" w:eastAsia="宋体" w:cs="宋体"/>
                <w:spacing w:val="-16"/>
                <w:w w:val="95"/>
                <w:sz w:val="17"/>
                <w:szCs w:val="17"/>
              </w:rPr>
              <w:t>4.03</w:t>
            </w:r>
          </w:p>
        </w:tc>
        <w:tc>
          <w:tcPr>
            <w:tcW w:w="1583" w:type="dxa"/>
            <w:gridSpan w:val="2"/>
            <w:vMerge w:val="restart"/>
            <w:tcBorders>
              <w:left w:val="single" w:color="000000" w:sz="4" w:space="0"/>
              <w:bottom w:val="nil"/>
              <w:right w:val="single" w:color="000000" w:sz="2" w:space="0"/>
            </w:tcBorders>
            <w:vAlign w:val="top"/>
          </w:tcPr>
          <w:p>
            <w:pPr>
              <w:spacing w:before="265" w:line="220" w:lineRule="auto"/>
              <w:ind w:left="316"/>
              <w:rPr>
                <w:rFonts w:ascii="宋体" w:hAnsi="宋体" w:eastAsia="宋体" w:cs="宋体"/>
                <w:sz w:val="17"/>
                <w:szCs w:val="17"/>
              </w:rPr>
            </w:pPr>
            <w:r>
              <w:rPr>
                <w:rFonts w:ascii="宋体" w:hAnsi="宋体" w:eastAsia="宋体" w:cs="宋体"/>
                <w:spacing w:val="-12"/>
                <w:w w:val="80"/>
                <w:sz w:val="17"/>
                <w:szCs w:val="17"/>
              </w:rPr>
              <w:t>加大经费执行力度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38" w:hRule="atLeast"/>
        </w:trPr>
        <w:tc>
          <w:tcPr>
            <w:tcW w:w="277" w:type="dxa"/>
            <w:vMerge w:val="continue"/>
            <w:tcBorders>
              <w:top w:val="nil"/>
              <w:left w:val="single" w:color="000000" w:sz="2" w:space="0"/>
              <w:bottom w:val="nil"/>
              <w:right w:val="single" w:color="000000" w:sz="4" w:space="0"/>
            </w:tcBorders>
            <w:textDirection w:val="tbRlV"/>
            <w:vAlign w:val="top"/>
          </w:tcPr>
          <w:p>
            <w:pPr>
              <w:pStyle w:val="6"/>
            </w:pPr>
          </w:p>
        </w:tc>
        <w:tc>
          <w:tcPr>
            <w:tcW w:w="642" w:type="dxa"/>
            <w:vMerge w:val="continue"/>
            <w:tcBorders>
              <w:top w:val="nil"/>
              <w:left w:val="single" w:color="000000" w:sz="4" w:space="0"/>
              <w:bottom w:val="nil"/>
              <w:right w:val="single" w:color="000000" w:sz="4" w:space="0"/>
            </w:tcBorders>
            <w:vAlign w:val="top"/>
          </w:tcPr>
          <w:p>
            <w:pPr>
              <w:pStyle w:val="6"/>
            </w:pPr>
          </w:p>
        </w:tc>
        <w:tc>
          <w:tcPr>
            <w:tcW w:w="942" w:type="dxa"/>
            <w:vMerge w:val="continue"/>
            <w:tcBorders>
              <w:top w:val="nil"/>
              <w:left w:val="single" w:color="000000" w:sz="4" w:space="0"/>
              <w:right w:val="single" w:color="000000" w:sz="4" w:space="0"/>
            </w:tcBorders>
            <w:vAlign w:val="top"/>
          </w:tcPr>
          <w:p>
            <w:pPr>
              <w:pStyle w:val="6"/>
            </w:pPr>
          </w:p>
        </w:tc>
        <w:tc>
          <w:tcPr>
            <w:tcW w:w="1753" w:type="dxa"/>
            <w:gridSpan w:val="2"/>
            <w:tcBorders>
              <w:left w:val="single" w:color="000000" w:sz="4" w:space="0"/>
              <w:right w:val="single" w:color="000000" w:sz="4" w:space="0"/>
            </w:tcBorders>
            <w:vAlign w:val="top"/>
          </w:tcPr>
          <w:p>
            <w:pPr>
              <w:spacing w:before="89" w:line="220" w:lineRule="auto"/>
              <w:ind w:left="27"/>
              <w:rPr>
                <w:rFonts w:ascii="宋体" w:hAnsi="宋体" w:eastAsia="宋体" w:cs="宋体"/>
                <w:sz w:val="17"/>
                <w:szCs w:val="17"/>
              </w:rPr>
            </w:pPr>
            <w:r>
              <w:rPr>
                <w:rFonts w:ascii="宋体" w:hAnsi="宋体" w:eastAsia="宋体" w:cs="宋体"/>
                <w:spacing w:val="-12"/>
                <w:w w:val="80"/>
                <w:sz w:val="17"/>
                <w:szCs w:val="17"/>
              </w:rPr>
              <w:t>工作经费支付率</w:t>
            </w:r>
          </w:p>
        </w:tc>
        <w:tc>
          <w:tcPr>
            <w:tcW w:w="814" w:type="dxa"/>
            <w:tcBorders>
              <w:left w:val="single" w:color="000000" w:sz="4" w:space="0"/>
              <w:right w:val="single" w:color="000000" w:sz="4" w:space="0"/>
            </w:tcBorders>
            <w:vAlign w:val="top"/>
          </w:tcPr>
          <w:p>
            <w:pPr>
              <w:spacing w:before="125" w:line="182" w:lineRule="auto"/>
              <w:ind w:left="301"/>
              <w:rPr>
                <w:rFonts w:ascii="宋体" w:hAnsi="宋体" w:eastAsia="宋体" w:cs="宋体"/>
                <w:sz w:val="17"/>
                <w:szCs w:val="17"/>
              </w:rPr>
            </w:pPr>
            <w:r>
              <w:rPr>
                <w:rFonts w:ascii="宋体" w:hAnsi="宋体" w:eastAsia="宋体" w:cs="宋体"/>
                <w:spacing w:val="-15"/>
                <w:w w:val="92"/>
                <w:sz w:val="17"/>
                <w:szCs w:val="17"/>
              </w:rPr>
              <w:t>100%</w:t>
            </w:r>
          </w:p>
        </w:tc>
        <w:tc>
          <w:tcPr>
            <w:tcW w:w="814" w:type="dxa"/>
            <w:tcBorders>
              <w:left w:val="single" w:color="000000" w:sz="4" w:space="0"/>
              <w:right w:val="single" w:color="000000" w:sz="4" w:space="0"/>
            </w:tcBorders>
            <w:vAlign w:val="top"/>
          </w:tcPr>
          <w:p>
            <w:pPr>
              <w:spacing w:before="125" w:line="182" w:lineRule="auto"/>
              <w:ind w:left="324"/>
              <w:rPr>
                <w:rFonts w:ascii="宋体" w:hAnsi="宋体" w:eastAsia="宋体" w:cs="宋体"/>
                <w:sz w:val="17"/>
                <w:szCs w:val="17"/>
              </w:rPr>
            </w:pPr>
            <w:r>
              <w:rPr>
                <w:rFonts w:ascii="宋体" w:hAnsi="宋体" w:eastAsia="宋体" w:cs="宋体"/>
                <w:spacing w:val="-17"/>
                <w:w w:val="98"/>
                <w:sz w:val="17"/>
                <w:szCs w:val="17"/>
              </w:rPr>
              <w:t>81%</w:t>
            </w:r>
          </w:p>
        </w:tc>
        <w:tc>
          <w:tcPr>
            <w:tcW w:w="749" w:type="dxa"/>
            <w:tcBorders>
              <w:left w:val="single" w:color="000000" w:sz="4" w:space="0"/>
              <w:right w:val="single" w:color="000000" w:sz="4" w:space="0"/>
            </w:tcBorders>
            <w:vAlign w:val="top"/>
          </w:tcPr>
          <w:p>
            <w:pPr>
              <w:spacing w:before="127" w:line="180" w:lineRule="auto"/>
              <w:ind w:left="355"/>
              <w:rPr>
                <w:rFonts w:ascii="宋体" w:hAnsi="宋体" w:eastAsia="宋体" w:cs="宋体"/>
                <w:sz w:val="17"/>
                <w:szCs w:val="17"/>
              </w:rPr>
            </w:pPr>
            <w:r>
              <w:rPr>
                <w:rFonts w:ascii="宋体" w:hAnsi="宋体" w:eastAsia="宋体" w:cs="宋体"/>
                <w:sz w:val="17"/>
                <w:szCs w:val="17"/>
              </w:rPr>
              <w:t>5</w:t>
            </w:r>
          </w:p>
        </w:tc>
        <w:tc>
          <w:tcPr>
            <w:tcW w:w="834" w:type="dxa"/>
            <w:tcBorders>
              <w:left w:val="single" w:color="000000" w:sz="4" w:space="0"/>
              <w:right w:val="single" w:color="000000" w:sz="4" w:space="0"/>
            </w:tcBorders>
            <w:vAlign w:val="top"/>
          </w:tcPr>
          <w:p>
            <w:pPr>
              <w:spacing w:before="126" w:line="181" w:lineRule="auto"/>
              <w:ind w:left="307"/>
              <w:rPr>
                <w:rFonts w:ascii="宋体" w:hAnsi="宋体" w:eastAsia="宋体" w:cs="宋体"/>
                <w:sz w:val="17"/>
                <w:szCs w:val="17"/>
              </w:rPr>
            </w:pPr>
            <w:r>
              <w:rPr>
                <w:rFonts w:ascii="宋体" w:hAnsi="宋体" w:eastAsia="宋体" w:cs="宋体"/>
                <w:spacing w:val="-16"/>
                <w:w w:val="95"/>
                <w:sz w:val="17"/>
                <w:szCs w:val="17"/>
              </w:rPr>
              <w:t>4.03</w:t>
            </w:r>
          </w:p>
        </w:tc>
        <w:tc>
          <w:tcPr>
            <w:tcW w:w="1583" w:type="dxa"/>
            <w:gridSpan w:val="2"/>
            <w:vMerge w:val="continue"/>
            <w:tcBorders>
              <w:top w:val="nil"/>
              <w:left w:val="single" w:color="000000" w:sz="4" w:space="0"/>
              <w:right w:val="single" w:color="000000" w:sz="2" w:space="0"/>
            </w:tcBorders>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89" w:hRule="atLeast"/>
        </w:trPr>
        <w:tc>
          <w:tcPr>
            <w:tcW w:w="277" w:type="dxa"/>
            <w:vMerge w:val="continue"/>
            <w:tcBorders>
              <w:top w:val="nil"/>
              <w:left w:val="single" w:color="000000" w:sz="2" w:space="0"/>
              <w:bottom w:val="nil"/>
              <w:right w:val="single" w:color="000000" w:sz="4" w:space="0"/>
            </w:tcBorders>
            <w:textDirection w:val="tbRlV"/>
            <w:vAlign w:val="top"/>
          </w:tcPr>
          <w:p>
            <w:pPr>
              <w:pStyle w:val="6"/>
            </w:pPr>
          </w:p>
        </w:tc>
        <w:tc>
          <w:tcPr>
            <w:tcW w:w="642" w:type="dxa"/>
            <w:vMerge w:val="continue"/>
            <w:tcBorders>
              <w:top w:val="nil"/>
              <w:left w:val="single" w:color="000000" w:sz="4" w:space="0"/>
              <w:bottom w:val="nil"/>
              <w:right w:val="single" w:color="000000" w:sz="4" w:space="0"/>
            </w:tcBorders>
            <w:vAlign w:val="top"/>
          </w:tcPr>
          <w:p>
            <w:pPr>
              <w:pStyle w:val="6"/>
            </w:pPr>
          </w:p>
        </w:tc>
        <w:tc>
          <w:tcPr>
            <w:tcW w:w="942" w:type="dxa"/>
            <w:tcBorders>
              <w:left w:val="single" w:color="000000" w:sz="4" w:space="0"/>
              <w:right w:val="single" w:color="000000" w:sz="4" w:space="0"/>
            </w:tcBorders>
            <w:vAlign w:val="top"/>
          </w:tcPr>
          <w:p>
            <w:pPr>
              <w:spacing w:before="124" w:line="221" w:lineRule="auto"/>
              <w:ind w:left="244"/>
              <w:rPr>
                <w:rFonts w:ascii="宋体" w:hAnsi="宋体" w:eastAsia="宋体" w:cs="宋体"/>
                <w:sz w:val="17"/>
                <w:szCs w:val="17"/>
              </w:rPr>
            </w:pPr>
            <w:r>
              <w:rPr>
                <w:rFonts w:ascii="宋体" w:hAnsi="宋体" w:eastAsia="宋体" w:cs="宋体"/>
                <w:spacing w:val="-13"/>
                <w:w w:val="83"/>
                <w:sz w:val="17"/>
                <w:szCs w:val="17"/>
              </w:rPr>
              <w:t>时效指标</w:t>
            </w:r>
          </w:p>
        </w:tc>
        <w:tc>
          <w:tcPr>
            <w:tcW w:w="1753" w:type="dxa"/>
            <w:gridSpan w:val="2"/>
            <w:tcBorders>
              <w:left w:val="single" w:color="000000" w:sz="4" w:space="0"/>
              <w:right w:val="single" w:color="000000" w:sz="4" w:space="0"/>
            </w:tcBorders>
            <w:vAlign w:val="top"/>
          </w:tcPr>
          <w:p>
            <w:pPr>
              <w:spacing w:before="116" w:line="220" w:lineRule="auto"/>
              <w:ind w:left="26"/>
              <w:rPr>
                <w:rFonts w:ascii="宋体" w:hAnsi="宋体" w:eastAsia="宋体" w:cs="宋体"/>
                <w:sz w:val="17"/>
                <w:szCs w:val="17"/>
              </w:rPr>
            </w:pPr>
            <w:r>
              <w:rPr>
                <w:rFonts w:ascii="宋体" w:hAnsi="宋体" w:eastAsia="宋体" w:cs="宋体"/>
                <w:spacing w:val="-16"/>
                <w:w w:val="83"/>
                <w:sz w:val="17"/>
                <w:szCs w:val="17"/>
              </w:rPr>
              <w:t>经费使用时间</w:t>
            </w:r>
          </w:p>
        </w:tc>
        <w:tc>
          <w:tcPr>
            <w:tcW w:w="814" w:type="dxa"/>
            <w:tcBorders>
              <w:left w:val="single" w:color="000000" w:sz="4" w:space="0"/>
              <w:right w:val="single" w:color="000000" w:sz="4" w:space="0"/>
            </w:tcBorders>
            <w:vAlign w:val="top"/>
          </w:tcPr>
          <w:p>
            <w:pPr>
              <w:spacing w:before="19" w:line="195" w:lineRule="auto"/>
              <w:ind w:left="355" w:right="38" w:hanging="301"/>
              <w:rPr>
                <w:rFonts w:ascii="宋体" w:hAnsi="宋体" w:eastAsia="宋体" w:cs="宋体"/>
                <w:sz w:val="17"/>
                <w:szCs w:val="17"/>
              </w:rPr>
            </w:pPr>
            <w:r>
              <w:rPr>
                <w:rFonts w:ascii="宋体" w:hAnsi="宋体" w:eastAsia="宋体" w:cs="宋体"/>
                <w:spacing w:val="-17"/>
                <w:w w:val="86"/>
                <w:sz w:val="17"/>
                <w:szCs w:val="17"/>
              </w:rPr>
              <w:t>2020年1月-12</w:t>
            </w:r>
            <w:r>
              <w:rPr>
                <w:rFonts w:ascii="宋体" w:hAnsi="宋体" w:eastAsia="宋体" w:cs="宋体"/>
                <w:spacing w:val="1"/>
                <w:sz w:val="17"/>
                <w:szCs w:val="17"/>
              </w:rPr>
              <w:t xml:space="preserve"> </w:t>
            </w:r>
            <w:r>
              <w:rPr>
                <w:rFonts w:ascii="宋体" w:hAnsi="宋体" w:eastAsia="宋体" w:cs="宋体"/>
                <w:sz w:val="17"/>
                <w:szCs w:val="17"/>
              </w:rPr>
              <w:t>月</w:t>
            </w:r>
          </w:p>
        </w:tc>
        <w:tc>
          <w:tcPr>
            <w:tcW w:w="814" w:type="dxa"/>
            <w:tcBorders>
              <w:left w:val="single" w:color="000000" w:sz="4" w:space="0"/>
              <w:right w:val="single" w:color="000000" w:sz="4" w:space="0"/>
            </w:tcBorders>
            <w:vAlign w:val="top"/>
          </w:tcPr>
          <w:p>
            <w:pPr>
              <w:spacing w:before="124" w:line="220" w:lineRule="auto"/>
              <w:jc w:val="right"/>
              <w:rPr>
                <w:rFonts w:ascii="宋体" w:hAnsi="宋体" w:eastAsia="宋体" w:cs="宋体"/>
                <w:sz w:val="17"/>
                <w:szCs w:val="17"/>
              </w:rPr>
            </w:pPr>
            <w:r>
              <w:rPr>
                <w:rFonts w:ascii="宋体" w:hAnsi="宋体" w:eastAsia="宋体" w:cs="宋体"/>
                <w:spacing w:val="-11"/>
                <w:w w:val="75"/>
                <w:sz w:val="17"/>
                <w:szCs w:val="17"/>
              </w:rPr>
              <w:t>达成年</w:t>
            </w:r>
            <w:r>
              <w:rPr>
                <w:rFonts w:ascii="宋体" w:hAnsi="宋体" w:eastAsia="宋体" w:cs="宋体"/>
                <w:spacing w:val="-10"/>
                <w:w w:val="75"/>
                <w:sz w:val="17"/>
                <w:szCs w:val="17"/>
              </w:rPr>
              <w:t>度指</w:t>
            </w:r>
            <w:r>
              <w:rPr>
                <w:rFonts w:ascii="宋体" w:hAnsi="宋体" w:eastAsia="宋体" w:cs="宋体"/>
                <w:spacing w:val="-7"/>
                <w:w w:val="75"/>
                <w:sz w:val="17"/>
                <w:szCs w:val="17"/>
              </w:rPr>
              <w:t>标</w:t>
            </w:r>
          </w:p>
        </w:tc>
        <w:tc>
          <w:tcPr>
            <w:tcW w:w="749" w:type="dxa"/>
            <w:tcBorders>
              <w:left w:val="single" w:color="000000" w:sz="4" w:space="0"/>
              <w:right w:val="single" w:color="000000" w:sz="4" w:space="0"/>
            </w:tcBorders>
            <w:vAlign w:val="top"/>
          </w:tcPr>
          <w:p>
            <w:pPr>
              <w:spacing w:before="153" w:line="181" w:lineRule="auto"/>
              <w:ind w:left="353"/>
              <w:rPr>
                <w:rFonts w:ascii="宋体" w:hAnsi="宋体" w:eastAsia="宋体" w:cs="宋体"/>
                <w:sz w:val="17"/>
                <w:szCs w:val="17"/>
              </w:rPr>
            </w:pPr>
            <w:r>
              <w:rPr>
                <w:rFonts w:ascii="宋体" w:hAnsi="宋体" w:eastAsia="宋体" w:cs="宋体"/>
                <w:sz w:val="17"/>
                <w:szCs w:val="17"/>
              </w:rPr>
              <w:t>8</w:t>
            </w:r>
          </w:p>
        </w:tc>
        <w:tc>
          <w:tcPr>
            <w:tcW w:w="834" w:type="dxa"/>
            <w:tcBorders>
              <w:left w:val="single" w:color="000000" w:sz="4" w:space="0"/>
              <w:right w:val="single" w:color="000000" w:sz="4" w:space="0"/>
            </w:tcBorders>
            <w:vAlign w:val="top"/>
          </w:tcPr>
          <w:p>
            <w:pPr>
              <w:spacing w:before="153" w:line="181" w:lineRule="auto"/>
              <w:ind w:left="398"/>
              <w:rPr>
                <w:rFonts w:ascii="宋体" w:hAnsi="宋体" w:eastAsia="宋体" w:cs="宋体"/>
                <w:sz w:val="17"/>
                <w:szCs w:val="17"/>
              </w:rPr>
            </w:pPr>
            <w:r>
              <w:rPr>
                <w:rFonts w:ascii="宋体" w:hAnsi="宋体" w:eastAsia="宋体" w:cs="宋体"/>
                <w:sz w:val="17"/>
                <w:szCs w:val="17"/>
              </w:rPr>
              <w:t>8</w:t>
            </w:r>
          </w:p>
        </w:tc>
        <w:tc>
          <w:tcPr>
            <w:tcW w:w="1583" w:type="dxa"/>
            <w:gridSpan w:val="2"/>
            <w:tcBorders>
              <w:left w:val="single" w:color="000000" w:sz="4" w:space="0"/>
              <w:right w:val="single" w:color="000000" w:sz="2" w:space="0"/>
            </w:tcBorders>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100" w:hRule="atLeast"/>
        </w:trPr>
        <w:tc>
          <w:tcPr>
            <w:tcW w:w="277" w:type="dxa"/>
            <w:vMerge w:val="continue"/>
            <w:tcBorders>
              <w:top w:val="nil"/>
              <w:left w:val="single" w:color="000000" w:sz="2" w:space="0"/>
              <w:bottom w:val="nil"/>
              <w:right w:val="single" w:color="000000" w:sz="4" w:space="0"/>
            </w:tcBorders>
            <w:textDirection w:val="tbRlV"/>
            <w:vAlign w:val="top"/>
          </w:tcPr>
          <w:p>
            <w:pPr>
              <w:pStyle w:val="6"/>
            </w:pPr>
          </w:p>
        </w:tc>
        <w:tc>
          <w:tcPr>
            <w:tcW w:w="642" w:type="dxa"/>
            <w:vMerge w:val="continue"/>
            <w:tcBorders>
              <w:top w:val="nil"/>
              <w:left w:val="single" w:color="000000" w:sz="4" w:space="0"/>
              <w:bottom w:val="nil"/>
              <w:right w:val="single" w:color="000000" w:sz="4" w:space="0"/>
            </w:tcBorders>
            <w:vAlign w:val="top"/>
          </w:tcPr>
          <w:p>
            <w:pPr>
              <w:pStyle w:val="6"/>
            </w:pPr>
          </w:p>
        </w:tc>
        <w:tc>
          <w:tcPr>
            <w:tcW w:w="942" w:type="dxa"/>
            <w:vMerge w:val="restart"/>
            <w:tcBorders>
              <w:left w:val="single" w:color="000000" w:sz="4" w:space="0"/>
              <w:bottom w:val="nil"/>
              <w:right w:val="single" w:color="000000" w:sz="4" w:space="0"/>
            </w:tcBorders>
            <w:vAlign w:val="top"/>
          </w:tcPr>
          <w:p>
            <w:pPr>
              <w:pStyle w:val="6"/>
              <w:spacing w:line="293" w:lineRule="auto"/>
            </w:pPr>
          </w:p>
          <w:p>
            <w:pPr>
              <w:pStyle w:val="6"/>
              <w:spacing w:line="294" w:lineRule="auto"/>
            </w:pPr>
          </w:p>
          <w:p>
            <w:pPr>
              <w:spacing w:before="55" w:line="219" w:lineRule="auto"/>
              <w:ind w:left="239"/>
              <w:rPr>
                <w:rFonts w:ascii="宋体" w:hAnsi="宋体" w:eastAsia="宋体" w:cs="宋体"/>
                <w:sz w:val="17"/>
                <w:szCs w:val="17"/>
              </w:rPr>
            </w:pPr>
            <w:r>
              <w:rPr>
                <w:rFonts w:ascii="宋体" w:hAnsi="宋体" w:eastAsia="宋体" w:cs="宋体"/>
                <w:spacing w:val="-12"/>
                <w:w w:val="83"/>
                <w:sz w:val="17"/>
                <w:szCs w:val="17"/>
              </w:rPr>
              <w:t>成本指标</w:t>
            </w:r>
          </w:p>
        </w:tc>
        <w:tc>
          <w:tcPr>
            <w:tcW w:w="1753" w:type="dxa"/>
            <w:gridSpan w:val="2"/>
            <w:tcBorders>
              <w:left w:val="single" w:color="000000" w:sz="4" w:space="0"/>
              <w:right w:val="single" w:color="000000" w:sz="4" w:space="0"/>
            </w:tcBorders>
            <w:vAlign w:val="top"/>
          </w:tcPr>
          <w:p>
            <w:pPr>
              <w:pStyle w:val="6"/>
              <w:spacing w:line="413" w:lineRule="auto"/>
            </w:pPr>
          </w:p>
          <w:p>
            <w:pPr>
              <w:spacing w:before="56" w:line="220" w:lineRule="auto"/>
              <w:ind w:left="25"/>
              <w:rPr>
                <w:rFonts w:ascii="宋体" w:hAnsi="宋体" w:eastAsia="宋体" w:cs="宋体"/>
                <w:sz w:val="17"/>
                <w:szCs w:val="17"/>
              </w:rPr>
            </w:pPr>
            <w:r>
              <w:rPr>
                <w:rFonts w:ascii="宋体" w:hAnsi="宋体" w:eastAsia="宋体" w:cs="宋体"/>
                <w:spacing w:val="-14"/>
                <w:w w:val="80"/>
                <w:sz w:val="17"/>
                <w:szCs w:val="17"/>
              </w:rPr>
              <w:t>推广畜牧兽医大数据平台</w:t>
            </w:r>
          </w:p>
        </w:tc>
        <w:tc>
          <w:tcPr>
            <w:tcW w:w="814" w:type="dxa"/>
            <w:tcBorders>
              <w:left w:val="single" w:color="000000" w:sz="4" w:space="0"/>
              <w:right w:val="single" w:color="000000" w:sz="4" w:space="0"/>
            </w:tcBorders>
            <w:vAlign w:val="top"/>
          </w:tcPr>
          <w:p>
            <w:pPr>
              <w:pStyle w:val="6"/>
              <w:spacing w:line="421" w:lineRule="auto"/>
            </w:pPr>
          </w:p>
          <w:p>
            <w:pPr>
              <w:spacing w:before="55" w:line="221" w:lineRule="auto"/>
              <w:ind w:left="242"/>
              <w:rPr>
                <w:rFonts w:ascii="宋体" w:hAnsi="宋体" w:eastAsia="宋体" w:cs="宋体"/>
                <w:sz w:val="17"/>
                <w:szCs w:val="17"/>
              </w:rPr>
            </w:pPr>
            <w:r>
              <w:rPr>
                <w:rFonts w:ascii="宋体" w:hAnsi="宋体" w:eastAsia="宋体" w:cs="宋体"/>
                <w:spacing w:val="-20"/>
                <w:w w:val="93"/>
                <w:sz w:val="17"/>
                <w:szCs w:val="17"/>
              </w:rPr>
              <w:t>12万元</w:t>
            </w:r>
          </w:p>
        </w:tc>
        <w:tc>
          <w:tcPr>
            <w:tcW w:w="814" w:type="dxa"/>
            <w:tcBorders>
              <w:left w:val="single" w:color="000000" w:sz="4" w:space="0"/>
              <w:right w:val="single" w:color="000000" w:sz="4" w:space="0"/>
            </w:tcBorders>
            <w:vAlign w:val="top"/>
          </w:tcPr>
          <w:p>
            <w:pPr>
              <w:pStyle w:val="6"/>
              <w:spacing w:line="421" w:lineRule="auto"/>
            </w:pPr>
          </w:p>
          <w:p>
            <w:pPr>
              <w:spacing w:before="55" w:line="221" w:lineRule="auto"/>
              <w:ind w:left="265"/>
              <w:rPr>
                <w:rFonts w:ascii="宋体" w:hAnsi="宋体" w:eastAsia="宋体" w:cs="宋体"/>
                <w:sz w:val="17"/>
                <w:szCs w:val="17"/>
              </w:rPr>
            </w:pPr>
            <w:r>
              <w:rPr>
                <w:rFonts w:ascii="宋体" w:hAnsi="宋体" w:eastAsia="宋体" w:cs="宋体"/>
                <w:spacing w:val="-15"/>
                <w:w w:val="91"/>
                <w:sz w:val="17"/>
                <w:szCs w:val="17"/>
              </w:rPr>
              <w:t>0万元</w:t>
            </w:r>
          </w:p>
        </w:tc>
        <w:tc>
          <w:tcPr>
            <w:tcW w:w="749" w:type="dxa"/>
            <w:tcBorders>
              <w:left w:val="single" w:color="000000" w:sz="4" w:space="0"/>
              <w:right w:val="single" w:color="000000" w:sz="4" w:space="0"/>
            </w:tcBorders>
            <w:vAlign w:val="top"/>
          </w:tcPr>
          <w:p>
            <w:pPr>
              <w:pStyle w:val="6"/>
              <w:spacing w:line="450" w:lineRule="auto"/>
            </w:pPr>
          </w:p>
          <w:p>
            <w:pPr>
              <w:spacing w:before="56" w:line="181" w:lineRule="auto"/>
              <w:ind w:left="353"/>
              <w:rPr>
                <w:rFonts w:ascii="宋体" w:hAnsi="宋体" w:eastAsia="宋体" w:cs="宋体"/>
                <w:sz w:val="17"/>
                <w:szCs w:val="17"/>
              </w:rPr>
            </w:pPr>
            <w:r>
              <w:rPr>
                <w:rFonts w:ascii="宋体" w:hAnsi="宋体" w:eastAsia="宋体" w:cs="宋体"/>
                <w:sz w:val="17"/>
                <w:szCs w:val="17"/>
              </w:rPr>
              <w:t>8</w:t>
            </w:r>
          </w:p>
        </w:tc>
        <w:tc>
          <w:tcPr>
            <w:tcW w:w="834" w:type="dxa"/>
            <w:tcBorders>
              <w:left w:val="single" w:color="000000" w:sz="4" w:space="0"/>
              <w:right w:val="single" w:color="000000" w:sz="4" w:space="0"/>
            </w:tcBorders>
            <w:vAlign w:val="top"/>
          </w:tcPr>
          <w:p>
            <w:pPr>
              <w:pStyle w:val="6"/>
              <w:spacing w:line="450" w:lineRule="auto"/>
            </w:pPr>
          </w:p>
          <w:p>
            <w:pPr>
              <w:spacing w:before="56" w:line="181" w:lineRule="auto"/>
              <w:ind w:left="399"/>
              <w:rPr>
                <w:rFonts w:ascii="宋体" w:hAnsi="宋体" w:eastAsia="宋体" w:cs="宋体"/>
                <w:sz w:val="17"/>
                <w:szCs w:val="17"/>
              </w:rPr>
            </w:pPr>
            <w:r>
              <w:rPr>
                <w:rFonts w:ascii="宋体" w:hAnsi="宋体" w:eastAsia="宋体" w:cs="宋体"/>
                <w:sz w:val="17"/>
                <w:szCs w:val="17"/>
              </w:rPr>
              <w:t>0</w:t>
            </w:r>
          </w:p>
        </w:tc>
        <w:tc>
          <w:tcPr>
            <w:tcW w:w="1583" w:type="dxa"/>
            <w:gridSpan w:val="2"/>
            <w:vMerge w:val="restart"/>
            <w:tcBorders>
              <w:left w:val="single" w:color="000000" w:sz="4" w:space="0"/>
              <w:bottom w:val="nil"/>
              <w:right w:val="single" w:color="000000" w:sz="2" w:space="0"/>
            </w:tcBorders>
            <w:vAlign w:val="top"/>
          </w:tcPr>
          <w:p>
            <w:pPr>
              <w:pStyle w:val="6"/>
              <w:spacing w:line="271" w:lineRule="auto"/>
            </w:pPr>
          </w:p>
          <w:p>
            <w:pPr>
              <w:spacing w:before="56" w:line="226" w:lineRule="auto"/>
              <w:ind w:left="31" w:right="124"/>
              <w:rPr>
                <w:rFonts w:ascii="宋体" w:hAnsi="宋体" w:eastAsia="宋体" w:cs="宋体"/>
                <w:sz w:val="17"/>
                <w:szCs w:val="17"/>
              </w:rPr>
            </w:pPr>
            <w:r>
              <w:rPr>
                <w:rFonts w:ascii="宋体" w:hAnsi="宋体" w:eastAsia="宋体" w:cs="宋体"/>
                <w:spacing w:val="-13"/>
                <w:w w:val="77"/>
                <w:sz w:val="17"/>
                <w:szCs w:val="17"/>
              </w:rPr>
              <w:t>加大经费执行力度畜牧兽医</w:t>
            </w:r>
            <w:r>
              <w:rPr>
                <w:rFonts w:ascii="宋体" w:hAnsi="宋体" w:eastAsia="宋体" w:cs="宋体"/>
                <w:spacing w:val="3"/>
                <w:sz w:val="17"/>
                <w:szCs w:val="17"/>
              </w:rPr>
              <w:t xml:space="preserve"> </w:t>
            </w:r>
            <w:r>
              <w:rPr>
                <w:rFonts w:ascii="宋体" w:hAnsi="宋体" w:eastAsia="宋体" w:cs="宋体"/>
                <w:spacing w:val="-13"/>
                <w:w w:val="77"/>
                <w:sz w:val="17"/>
                <w:szCs w:val="17"/>
              </w:rPr>
              <w:t>大数据平台推广费用未支</w:t>
            </w:r>
            <w:r>
              <w:rPr>
                <w:rFonts w:ascii="宋体" w:hAnsi="宋体" w:eastAsia="宋体" w:cs="宋体"/>
                <w:spacing w:val="1"/>
                <w:sz w:val="17"/>
                <w:szCs w:val="17"/>
              </w:rPr>
              <w:t xml:space="preserve">  </w:t>
            </w:r>
            <w:r>
              <w:rPr>
                <w:rFonts w:ascii="宋体" w:hAnsi="宋体" w:eastAsia="宋体" w:cs="宋体"/>
                <w:spacing w:val="-14"/>
                <w:w w:val="77"/>
                <w:sz w:val="17"/>
                <w:szCs w:val="17"/>
              </w:rPr>
              <w:t>付，急需加快资金支付力度</w:t>
            </w:r>
          </w:p>
          <w:p>
            <w:pPr>
              <w:spacing w:before="118" w:line="86" w:lineRule="exact"/>
              <w:ind w:left="43"/>
              <w:rPr>
                <w:rFonts w:ascii="宋体" w:hAnsi="宋体" w:eastAsia="宋体" w:cs="宋体"/>
                <w:sz w:val="17"/>
                <w:szCs w:val="17"/>
              </w:rPr>
            </w:pPr>
            <w:r>
              <w:rPr>
                <w:rFonts w:ascii="宋体" w:hAnsi="宋体" w:eastAsia="宋体" w:cs="宋体"/>
                <w:position w:val="1"/>
                <w:sz w:val="17"/>
                <w:szCs w:val="17"/>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31" w:hRule="atLeast"/>
        </w:trPr>
        <w:tc>
          <w:tcPr>
            <w:tcW w:w="277" w:type="dxa"/>
            <w:vMerge w:val="continue"/>
            <w:tcBorders>
              <w:top w:val="nil"/>
              <w:left w:val="single" w:color="000000" w:sz="2" w:space="0"/>
              <w:bottom w:val="nil"/>
              <w:right w:val="single" w:color="000000" w:sz="4" w:space="0"/>
            </w:tcBorders>
            <w:textDirection w:val="tbRlV"/>
            <w:vAlign w:val="top"/>
          </w:tcPr>
          <w:p>
            <w:pPr>
              <w:pStyle w:val="6"/>
            </w:pPr>
          </w:p>
        </w:tc>
        <w:tc>
          <w:tcPr>
            <w:tcW w:w="642" w:type="dxa"/>
            <w:vMerge w:val="continue"/>
            <w:tcBorders>
              <w:top w:val="nil"/>
              <w:left w:val="single" w:color="000000" w:sz="4" w:space="0"/>
              <w:right w:val="single" w:color="000000" w:sz="4" w:space="0"/>
            </w:tcBorders>
            <w:vAlign w:val="top"/>
          </w:tcPr>
          <w:p>
            <w:pPr>
              <w:pStyle w:val="6"/>
            </w:pPr>
          </w:p>
        </w:tc>
        <w:tc>
          <w:tcPr>
            <w:tcW w:w="942" w:type="dxa"/>
            <w:vMerge w:val="continue"/>
            <w:tcBorders>
              <w:top w:val="nil"/>
              <w:left w:val="single" w:color="000000" w:sz="4" w:space="0"/>
              <w:right w:val="single" w:color="000000" w:sz="4" w:space="0"/>
            </w:tcBorders>
            <w:vAlign w:val="top"/>
          </w:tcPr>
          <w:p>
            <w:pPr>
              <w:pStyle w:val="6"/>
            </w:pPr>
          </w:p>
        </w:tc>
        <w:tc>
          <w:tcPr>
            <w:tcW w:w="1753" w:type="dxa"/>
            <w:gridSpan w:val="2"/>
            <w:tcBorders>
              <w:left w:val="single" w:color="000000" w:sz="4" w:space="0"/>
              <w:right w:val="single" w:color="000000" w:sz="4" w:space="0"/>
            </w:tcBorders>
            <w:vAlign w:val="top"/>
          </w:tcPr>
          <w:p>
            <w:pPr>
              <w:spacing w:before="89" w:line="220" w:lineRule="auto"/>
              <w:ind w:left="25"/>
              <w:rPr>
                <w:rFonts w:ascii="宋体" w:hAnsi="宋体" w:eastAsia="宋体" w:cs="宋体"/>
                <w:sz w:val="17"/>
                <w:szCs w:val="17"/>
              </w:rPr>
            </w:pPr>
            <w:r>
              <w:rPr>
                <w:rFonts w:ascii="宋体" w:hAnsi="宋体" w:eastAsia="宋体" w:cs="宋体"/>
                <w:spacing w:val="-12"/>
                <w:w w:val="79"/>
                <w:sz w:val="17"/>
                <w:szCs w:val="17"/>
              </w:rPr>
              <w:t>基层动物防疫员补助</w:t>
            </w:r>
          </w:p>
        </w:tc>
        <w:tc>
          <w:tcPr>
            <w:tcW w:w="814" w:type="dxa"/>
            <w:tcBorders>
              <w:left w:val="single" w:color="000000" w:sz="4" w:space="0"/>
              <w:right w:val="single" w:color="000000" w:sz="4" w:space="0"/>
            </w:tcBorders>
            <w:vAlign w:val="top"/>
          </w:tcPr>
          <w:p>
            <w:pPr>
              <w:spacing w:before="97" w:line="221" w:lineRule="auto"/>
              <w:ind w:left="236"/>
              <w:rPr>
                <w:rFonts w:ascii="宋体" w:hAnsi="宋体" w:eastAsia="宋体" w:cs="宋体"/>
                <w:sz w:val="17"/>
                <w:szCs w:val="17"/>
              </w:rPr>
            </w:pPr>
            <w:r>
              <w:rPr>
                <w:rFonts w:ascii="宋体" w:hAnsi="宋体" w:eastAsia="宋体" w:cs="宋体"/>
                <w:spacing w:val="-16"/>
                <w:w w:val="91"/>
                <w:sz w:val="17"/>
                <w:szCs w:val="17"/>
              </w:rPr>
              <w:t>50万元</w:t>
            </w:r>
          </w:p>
        </w:tc>
        <w:tc>
          <w:tcPr>
            <w:tcW w:w="814" w:type="dxa"/>
            <w:tcBorders>
              <w:left w:val="single" w:color="000000" w:sz="4" w:space="0"/>
              <w:right w:val="single" w:color="000000" w:sz="4" w:space="0"/>
            </w:tcBorders>
            <w:vAlign w:val="top"/>
          </w:tcPr>
          <w:p>
            <w:pPr>
              <w:spacing w:before="97" w:line="221" w:lineRule="auto"/>
              <w:ind w:left="237"/>
              <w:rPr>
                <w:rFonts w:ascii="宋体" w:hAnsi="宋体" w:eastAsia="宋体" w:cs="宋体"/>
                <w:sz w:val="17"/>
                <w:szCs w:val="17"/>
              </w:rPr>
            </w:pPr>
            <w:r>
              <w:rPr>
                <w:rFonts w:ascii="宋体" w:hAnsi="宋体" w:eastAsia="宋体" w:cs="宋体"/>
                <w:spacing w:val="-16"/>
                <w:w w:val="91"/>
                <w:sz w:val="17"/>
                <w:szCs w:val="17"/>
              </w:rPr>
              <w:t>50万元</w:t>
            </w:r>
          </w:p>
        </w:tc>
        <w:tc>
          <w:tcPr>
            <w:tcW w:w="749" w:type="dxa"/>
            <w:tcBorders>
              <w:left w:val="single" w:color="000000" w:sz="4" w:space="0"/>
              <w:right w:val="single" w:color="000000" w:sz="4" w:space="0"/>
            </w:tcBorders>
            <w:vAlign w:val="top"/>
          </w:tcPr>
          <w:p>
            <w:pPr>
              <w:spacing w:before="126" w:line="181" w:lineRule="auto"/>
              <w:ind w:left="353"/>
              <w:rPr>
                <w:rFonts w:ascii="宋体" w:hAnsi="宋体" w:eastAsia="宋体" w:cs="宋体"/>
                <w:sz w:val="17"/>
                <w:szCs w:val="17"/>
              </w:rPr>
            </w:pPr>
            <w:r>
              <w:rPr>
                <w:rFonts w:ascii="宋体" w:hAnsi="宋体" w:eastAsia="宋体" w:cs="宋体"/>
                <w:sz w:val="17"/>
                <w:szCs w:val="17"/>
              </w:rPr>
              <w:t>8</w:t>
            </w:r>
          </w:p>
        </w:tc>
        <w:tc>
          <w:tcPr>
            <w:tcW w:w="834" w:type="dxa"/>
            <w:tcBorders>
              <w:left w:val="single" w:color="000000" w:sz="4" w:space="0"/>
              <w:right w:val="single" w:color="000000" w:sz="4" w:space="0"/>
            </w:tcBorders>
            <w:vAlign w:val="top"/>
          </w:tcPr>
          <w:p>
            <w:pPr>
              <w:spacing w:before="126" w:line="181" w:lineRule="auto"/>
              <w:ind w:left="398"/>
              <w:rPr>
                <w:rFonts w:ascii="宋体" w:hAnsi="宋体" w:eastAsia="宋体" w:cs="宋体"/>
                <w:sz w:val="17"/>
                <w:szCs w:val="17"/>
              </w:rPr>
            </w:pPr>
            <w:r>
              <w:rPr>
                <w:rFonts w:ascii="宋体" w:hAnsi="宋体" w:eastAsia="宋体" w:cs="宋体"/>
                <w:sz w:val="17"/>
                <w:szCs w:val="17"/>
              </w:rPr>
              <w:t>8</w:t>
            </w:r>
          </w:p>
        </w:tc>
        <w:tc>
          <w:tcPr>
            <w:tcW w:w="1583" w:type="dxa"/>
            <w:gridSpan w:val="2"/>
            <w:vMerge w:val="continue"/>
            <w:tcBorders>
              <w:top w:val="nil"/>
              <w:left w:val="single" w:color="000000" w:sz="4" w:space="0"/>
              <w:right w:val="single" w:color="000000" w:sz="2" w:space="0"/>
            </w:tcBorders>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38" w:hRule="atLeast"/>
        </w:trPr>
        <w:tc>
          <w:tcPr>
            <w:tcW w:w="277" w:type="dxa"/>
            <w:vMerge w:val="continue"/>
            <w:tcBorders>
              <w:top w:val="nil"/>
              <w:left w:val="single" w:color="000000" w:sz="2" w:space="0"/>
              <w:bottom w:val="nil"/>
              <w:right w:val="single" w:color="000000" w:sz="4" w:space="0"/>
            </w:tcBorders>
            <w:textDirection w:val="tbRlV"/>
            <w:vAlign w:val="top"/>
          </w:tcPr>
          <w:p>
            <w:pPr>
              <w:pStyle w:val="6"/>
            </w:pPr>
          </w:p>
        </w:tc>
        <w:tc>
          <w:tcPr>
            <w:tcW w:w="642" w:type="dxa"/>
            <w:vMerge w:val="restart"/>
            <w:tcBorders>
              <w:left w:val="single" w:color="000000" w:sz="4" w:space="0"/>
              <w:bottom w:val="nil"/>
              <w:right w:val="single" w:color="000000" w:sz="4" w:space="0"/>
            </w:tcBorders>
            <w:vAlign w:val="top"/>
          </w:tcPr>
          <w:p>
            <w:pPr>
              <w:pStyle w:val="6"/>
              <w:spacing w:line="304" w:lineRule="auto"/>
            </w:pPr>
          </w:p>
          <w:p>
            <w:pPr>
              <w:pStyle w:val="6"/>
              <w:spacing w:line="304" w:lineRule="auto"/>
            </w:pPr>
          </w:p>
          <w:p>
            <w:pPr>
              <w:pStyle w:val="6"/>
              <w:spacing w:line="305" w:lineRule="auto"/>
            </w:pPr>
          </w:p>
          <w:p>
            <w:pPr>
              <w:spacing w:before="55" w:line="221" w:lineRule="auto"/>
              <w:ind w:left="89"/>
              <w:rPr>
                <w:rFonts w:ascii="宋体" w:hAnsi="宋体" w:eastAsia="宋体" w:cs="宋体"/>
                <w:sz w:val="17"/>
                <w:szCs w:val="17"/>
              </w:rPr>
            </w:pPr>
            <w:r>
              <w:rPr>
                <w:rFonts w:ascii="宋体" w:hAnsi="宋体" w:eastAsia="宋体" w:cs="宋体"/>
                <w:spacing w:val="-12"/>
                <w:w w:val="83"/>
                <w:sz w:val="17"/>
                <w:szCs w:val="17"/>
              </w:rPr>
              <w:t>效益指标</w:t>
            </w:r>
          </w:p>
        </w:tc>
        <w:tc>
          <w:tcPr>
            <w:tcW w:w="942" w:type="dxa"/>
            <w:vMerge w:val="restart"/>
            <w:tcBorders>
              <w:left w:val="single" w:color="000000" w:sz="4" w:space="0"/>
              <w:bottom w:val="nil"/>
              <w:right w:val="single" w:color="000000" w:sz="4" w:space="0"/>
            </w:tcBorders>
            <w:vAlign w:val="top"/>
          </w:tcPr>
          <w:p>
            <w:pPr>
              <w:spacing w:before="268" w:line="221" w:lineRule="auto"/>
              <w:ind w:left="121"/>
              <w:rPr>
                <w:rFonts w:ascii="宋体" w:hAnsi="宋体" w:eastAsia="宋体" w:cs="宋体"/>
                <w:sz w:val="17"/>
                <w:szCs w:val="17"/>
              </w:rPr>
            </w:pPr>
            <w:r>
              <w:rPr>
                <w:rFonts w:ascii="宋体" w:hAnsi="宋体" w:eastAsia="宋体" w:cs="宋体"/>
                <w:spacing w:val="-12"/>
                <w:w w:val="81"/>
                <w:sz w:val="17"/>
                <w:szCs w:val="17"/>
              </w:rPr>
              <w:t>经济效益指标</w:t>
            </w:r>
          </w:p>
        </w:tc>
        <w:tc>
          <w:tcPr>
            <w:tcW w:w="1753" w:type="dxa"/>
            <w:gridSpan w:val="2"/>
            <w:tcBorders>
              <w:left w:val="single" w:color="000000" w:sz="4" w:space="0"/>
              <w:right w:val="single" w:color="000000" w:sz="4" w:space="0"/>
            </w:tcBorders>
            <w:vAlign w:val="top"/>
          </w:tcPr>
          <w:p>
            <w:pPr>
              <w:spacing w:before="91" w:line="220" w:lineRule="auto"/>
              <w:ind w:left="26"/>
              <w:rPr>
                <w:rFonts w:ascii="宋体" w:hAnsi="宋体" w:eastAsia="宋体" w:cs="宋体"/>
                <w:sz w:val="17"/>
                <w:szCs w:val="17"/>
              </w:rPr>
            </w:pPr>
            <w:r>
              <w:rPr>
                <w:rFonts w:ascii="宋体" w:hAnsi="宋体" w:eastAsia="宋体" w:cs="宋体"/>
                <w:spacing w:val="-11"/>
                <w:w w:val="78"/>
                <w:sz w:val="17"/>
                <w:szCs w:val="17"/>
              </w:rPr>
              <w:t>养殖户因动物疫病造成经济损失</w:t>
            </w:r>
          </w:p>
        </w:tc>
        <w:tc>
          <w:tcPr>
            <w:tcW w:w="814" w:type="dxa"/>
            <w:tcBorders>
              <w:left w:val="single" w:color="000000" w:sz="4" w:space="0"/>
              <w:right w:val="single" w:color="000000" w:sz="4" w:space="0"/>
            </w:tcBorders>
            <w:vAlign w:val="top"/>
          </w:tcPr>
          <w:p>
            <w:pPr>
              <w:spacing w:before="100" w:line="220" w:lineRule="auto"/>
              <w:ind w:left="177"/>
              <w:rPr>
                <w:rFonts w:ascii="宋体" w:hAnsi="宋体" w:eastAsia="宋体" w:cs="宋体"/>
                <w:sz w:val="17"/>
                <w:szCs w:val="17"/>
              </w:rPr>
            </w:pPr>
            <w:r>
              <w:rPr>
                <w:rFonts w:ascii="宋体" w:hAnsi="宋体" w:eastAsia="宋体" w:cs="宋体"/>
                <w:spacing w:val="-14"/>
                <w:w w:val="84"/>
                <w:sz w:val="17"/>
                <w:szCs w:val="17"/>
              </w:rPr>
              <w:t>显著减少</w:t>
            </w:r>
          </w:p>
        </w:tc>
        <w:tc>
          <w:tcPr>
            <w:tcW w:w="814" w:type="dxa"/>
            <w:tcBorders>
              <w:left w:val="single" w:color="000000" w:sz="4" w:space="0"/>
              <w:right w:val="single" w:color="000000" w:sz="4" w:space="0"/>
            </w:tcBorders>
            <w:vAlign w:val="top"/>
          </w:tcPr>
          <w:p>
            <w:pPr>
              <w:spacing w:before="100" w:line="220" w:lineRule="auto"/>
              <w:jc w:val="right"/>
              <w:rPr>
                <w:rFonts w:ascii="宋体" w:hAnsi="宋体" w:eastAsia="宋体" w:cs="宋体"/>
                <w:sz w:val="17"/>
                <w:szCs w:val="17"/>
              </w:rPr>
            </w:pPr>
            <w:r>
              <w:rPr>
                <w:rFonts w:ascii="宋体" w:hAnsi="宋体" w:eastAsia="宋体" w:cs="宋体"/>
                <w:spacing w:val="-11"/>
                <w:w w:val="75"/>
                <w:sz w:val="17"/>
                <w:szCs w:val="17"/>
              </w:rPr>
              <w:t>达成年</w:t>
            </w:r>
            <w:r>
              <w:rPr>
                <w:rFonts w:ascii="宋体" w:hAnsi="宋体" w:eastAsia="宋体" w:cs="宋体"/>
                <w:spacing w:val="-10"/>
                <w:w w:val="75"/>
                <w:sz w:val="17"/>
                <w:szCs w:val="17"/>
              </w:rPr>
              <w:t>度指</w:t>
            </w:r>
            <w:r>
              <w:rPr>
                <w:rFonts w:ascii="宋体" w:hAnsi="宋体" w:eastAsia="宋体" w:cs="宋体"/>
                <w:spacing w:val="-7"/>
                <w:w w:val="75"/>
                <w:sz w:val="17"/>
                <w:szCs w:val="17"/>
              </w:rPr>
              <w:t>标</w:t>
            </w:r>
          </w:p>
        </w:tc>
        <w:tc>
          <w:tcPr>
            <w:tcW w:w="749" w:type="dxa"/>
            <w:tcBorders>
              <w:left w:val="single" w:color="000000" w:sz="4" w:space="0"/>
              <w:right w:val="single" w:color="000000" w:sz="4" w:space="0"/>
            </w:tcBorders>
            <w:vAlign w:val="top"/>
          </w:tcPr>
          <w:p>
            <w:pPr>
              <w:spacing w:before="130" w:line="180" w:lineRule="auto"/>
              <w:ind w:left="355"/>
              <w:rPr>
                <w:rFonts w:ascii="宋体" w:hAnsi="宋体" w:eastAsia="宋体" w:cs="宋体"/>
                <w:sz w:val="17"/>
                <w:szCs w:val="17"/>
              </w:rPr>
            </w:pPr>
            <w:r>
              <w:rPr>
                <w:rFonts w:ascii="宋体" w:hAnsi="宋体" w:eastAsia="宋体" w:cs="宋体"/>
                <w:sz w:val="17"/>
                <w:szCs w:val="17"/>
              </w:rPr>
              <w:t>5</w:t>
            </w:r>
          </w:p>
        </w:tc>
        <w:tc>
          <w:tcPr>
            <w:tcW w:w="834" w:type="dxa"/>
            <w:tcBorders>
              <w:left w:val="single" w:color="000000" w:sz="4" w:space="0"/>
              <w:right w:val="single" w:color="000000" w:sz="4" w:space="0"/>
            </w:tcBorders>
            <w:vAlign w:val="top"/>
          </w:tcPr>
          <w:p>
            <w:pPr>
              <w:spacing w:before="130" w:line="180" w:lineRule="auto"/>
              <w:ind w:left="400"/>
              <w:rPr>
                <w:rFonts w:ascii="宋体" w:hAnsi="宋体" w:eastAsia="宋体" w:cs="宋体"/>
                <w:sz w:val="17"/>
                <w:szCs w:val="17"/>
              </w:rPr>
            </w:pPr>
            <w:r>
              <w:rPr>
                <w:rFonts w:ascii="宋体" w:hAnsi="宋体" w:eastAsia="宋体" w:cs="宋体"/>
                <w:sz w:val="17"/>
                <w:szCs w:val="17"/>
              </w:rPr>
              <w:t>5</w:t>
            </w:r>
          </w:p>
        </w:tc>
        <w:tc>
          <w:tcPr>
            <w:tcW w:w="1583" w:type="dxa"/>
            <w:gridSpan w:val="2"/>
            <w:tcBorders>
              <w:left w:val="single" w:color="000000" w:sz="4" w:space="0"/>
              <w:right w:val="single" w:color="000000" w:sz="2" w:space="0"/>
            </w:tcBorders>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38" w:hRule="atLeast"/>
        </w:trPr>
        <w:tc>
          <w:tcPr>
            <w:tcW w:w="277" w:type="dxa"/>
            <w:vMerge w:val="continue"/>
            <w:tcBorders>
              <w:top w:val="nil"/>
              <w:left w:val="single" w:color="000000" w:sz="2" w:space="0"/>
              <w:bottom w:val="nil"/>
              <w:right w:val="single" w:color="000000" w:sz="4" w:space="0"/>
            </w:tcBorders>
            <w:textDirection w:val="tbRlV"/>
            <w:vAlign w:val="top"/>
          </w:tcPr>
          <w:p>
            <w:pPr>
              <w:pStyle w:val="6"/>
            </w:pPr>
          </w:p>
        </w:tc>
        <w:tc>
          <w:tcPr>
            <w:tcW w:w="642" w:type="dxa"/>
            <w:vMerge w:val="continue"/>
            <w:tcBorders>
              <w:top w:val="nil"/>
              <w:left w:val="single" w:color="000000" w:sz="4" w:space="0"/>
              <w:bottom w:val="nil"/>
              <w:right w:val="single" w:color="000000" w:sz="4" w:space="0"/>
            </w:tcBorders>
            <w:vAlign w:val="top"/>
          </w:tcPr>
          <w:p>
            <w:pPr>
              <w:pStyle w:val="6"/>
            </w:pPr>
          </w:p>
        </w:tc>
        <w:tc>
          <w:tcPr>
            <w:tcW w:w="942" w:type="dxa"/>
            <w:vMerge w:val="continue"/>
            <w:tcBorders>
              <w:top w:val="nil"/>
              <w:left w:val="single" w:color="000000" w:sz="4" w:space="0"/>
              <w:right w:val="single" w:color="000000" w:sz="4" w:space="0"/>
            </w:tcBorders>
            <w:vAlign w:val="top"/>
          </w:tcPr>
          <w:p>
            <w:pPr>
              <w:pStyle w:val="6"/>
            </w:pPr>
          </w:p>
        </w:tc>
        <w:tc>
          <w:tcPr>
            <w:tcW w:w="1753" w:type="dxa"/>
            <w:gridSpan w:val="2"/>
            <w:tcBorders>
              <w:left w:val="single" w:color="000000" w:sz="4" w:space="0"/>
              <w:right w:val="single" w:color="000000" w:sz="4" w:space="0"/>
            </w:tcBorders>
            <w:vAlign w:val="top"/>
          </w:tcPr>
          <w:p>
            <w:pPr>
              <w:spacing w:before="92" w:line="219" w:lineRule="auto"/>
              <w:ind w:left="26"/>
              <w:rPr>
                <w:rFonts w:ascii="宋体" w:hAnsi="宋体" w:eastAsia="宋体" w:cs="宋体"/>
                <w:sz w:val="17"/>
                <w:szCs w:val="17"/>
              </w:rPr>
            </w:pPr>
            <w:r>
              <w:rPr>
                <w:rFonts w:ascii="宋体" w:hAnsi="宋体" w:eastAsia="宋体" w:cs="宋体"/>
                <w:spacing w:val="-14"/>
                <w:w w:val="81"/>
                <w:sz w:val="17"/>
                <w:szCs w:val="17"/>
              </w:rPr>
              <w:t>村级防疫员工资待遇</w:t>
            </w:r>
          </w:p>
        </w:tc>
        <w:tc>
          <w:tcPr>
            <w:tcW w:w="814" w:type="dxa"/>
            <w:tcBorders>
              <w:left w:val="single" w:color="000000" w:sz="4" w:space="0"/>
              <w:right w:val="single" w:color="000000" w:sz="4" w:space="0"/>
            </w:tcBorders>
            <w:vAlign w:val="top"/>
          </w:tcPr>
          <w:p>
            <w:pPr>
              <w:spacing w:before="100" w:line="220" w:lineRule="auto"/>
              <w:ind w:left="177"/>
              <w:rPr>
                <w:rFonts w:ascii="宋体" w:hAnsi="宋体" w:eastAsia="宋体" w:cs="宋体"/>
                <w:sz w:val="17"/>
                <w:szCs w:val="17"/>
              </w:rPr>
            </w:pPr>
            <w:r>
              <w:rPr>
                <w:rFonts w:ascii="宋体" w:hAnsi="宋体" w:eastAsia="宋体" w:cs="宋体"/>
                <w:spacing w:val="-14"/>
                <w:w w:val="84"/>
                <w:sz w:val="17"/>
                <w:szCs w:val="17"/>
              </w:rPr>
              <w:t>显著提高</w:t>
            </w:r>
          </w:p>
        </w:tc>
        <w:tc>
          <w:tcPr>
            <w:tcW w:w="814" w:type="dxa"/>
            <w:tcBorders>
              <w:left w:val="single" w:color="000000" w:sz="4" w:space="0"/>
              <w:right w:val="single" w:color="000000" w:sz="4" w:space="0"/>
            </w:tcBorders>
            <w:vAlign w:val="top"/>
          </w:tcPr>
          <w:p>
            <w:pPr>
              <w:spacing w:before="100" w:line="220" w:lineRule="auto"/>
              <w:jc w:val="right"/>
              <w:rPr>
                <w:rFonts w:ascii="宋体" w:hAnsi="宋体" w:eastAsia="宋体" w:cs="宋体"/>
                <w:sz w:val="17"/>
                <w:szCs w:val="17"/>
              </w:rPr>
            </w:pPr>
            <w:r>
              <w:rPr>
                <w:rFonts w:ascii="宋体" w:hAnsi="宋体" w:eastAsia="宋体" w:cs="宋体"/>
                <w:spacing w:val="-11"/>
                <w:w w:val="75"/>
                <w:sz w:val="17"/>
                <w:szCs w:val="17"/>
              </w:rPr>
              <w:t>达成年</w:t>
            </w:r>
            <w:r>
              <w:rPr>
                <w:rFonts w:ascii="宋体" w:hAnsi="宋体" w:eastAsia="宋体" w:cs="宋体"/>
                <w:spacing w:val="-10"/>
                <w:w w:val="75"/>
                <w:sz w:val="17"/>
                <w:szCs w:val="17"/>
              </w:rPr>
              <w:t>度指</w:t>
            </w:r>
            <w:r>
              <w:rPr>
                <w:rFonts w:ascii="宋体" w:hAnsi="宋体" w:eastAsia="宋体" w:cs="宋体"/>
                <w:spacing w:val="-7"/>
                <w:w w:val="75"/>
                <w:sz w:val="17"/>
                <w:szCs w:val="17"/>
              </w:rPr>
              <w:t>标</w:t>
            </w:r>
          </w:p>
        </w:tc>
        <w:tc>
          <w:tcPr>
            <w:tcW w:w="749" w:type="dxa"/>
            <w:tcBorders>
              <w:left w:val="single" w:color="000000" w:sz="4" w:space="0"/>
              <w:right w:val="single" w:color="000000" w:sz="4" w:space="0"/>
            </w:tcBorders>
            <w:vAlign w:val="top"/>
          </w:tcPr>
          <w:p>
            <w:pPr>
              <w:spacing w:before="130" w:line="180" w:lineRule="auto"/>
              <w:ind w:left="355"/>
              <w:rPr>
                <w:rFonts w:ascii="宋体" w:hAnsi="宋体" w:eastAsia="宋体" w:cs="宋体"/>
                <w:sz w:val="17"/>
                <w:szCs w:val="17"/>
              </w:rPr>
            </w:pPr>
            <w:r>
              <w:rPr>
                <w:rFonts w:ascii="宋体" w:hAnsi="宋体" w:eastAsia="宋体" w:cs="宋体"/>
                <w:sz w:val="17"/>
                <w:szCs w:val="17"/>
              </w:rPr>
              <w:t>5</w:t>
            </w:r>
          </w:p>
        </w:tc>
        <w:tc>
          <w:tcPr>
            <w:tcW w:w="834" w:type="dxa"/>
            <w:tcBorders>
              <w:left w:val="single" w:color="000000" w:sz="4" w:space="0"/>
              <w:right w:val="single" w:color="000000" w:sz="4" w:space="0"/>
            </w:tcBorders>
            <w:vAlign w:val="top"/>
          </w:tcPr>
          <w:p>
            <w:pPr>
              <w:spacing w:before="130" w:line="180" w:lineRule="auto"/>
              <w:ind w:left="400"/>
              <w:rPr>
                <w:rFonts w:ascii="宋体" w:hAnsi="宋体" w:eastAsia="宋体" w:cs="宋体"/>
                <w:sz w:val="17"/>
                <w:szCs w:val="17"/>
              </w:rPr>
            </w:pPr>
            <w:r>
              <w:rPr>
                <w:rFonts w:ascii="宋体" w:hAnsi="宋体" w:eastAsia="宋体" w:cs="宋体"/>
                <w:sz w:val="17"/>
                <w:szCs w:val="17"/>
              </w:rPr>
              <w:t>5</w:t>
            </w:r>
          </w:p>
        </w:tc>
        <w:tc>
          <w:tcPr>
            <w:tcW w:w="1583" w:type="dxa"/>
            <w:gridSpan w:val="2"/>
            <w:tcBorders>
              <w:left w:val="single" w:color="000000" w:sz="4" w:space="0"/>
              <w:right w:val="single" w:color="000000" w:sz="2" w:space="0"/>
            </w:tcBorders>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38" w:hRule="atLeast"/>
        </w:trPr>
        <w:tc>
          <w:tcPr>
            <w:tcW w:w="277" w:type="dxa"/>
            <w:vMerge w:val="continue"/>
            <w:tcBorders>
              <w:top w:val="nil"/>
              <w:left w:val="single" w:color="000000" w:sz="2" w:space="0"/>
              <w:bottom w:val="nil"/>
              <w:right w:val="single" w:color="000000" w:sz="4" w:space="0"/>
            </w:tcBorders>
            <w:textDirection w:val="tbRlV"/>
            <w:vAlign w:val="top"/>
          </w:tcPr>
          <w:p>
            <w:pPr>
              <w:pStyle w:val="6"/>
            </w:pPr>
          </w:p>
        </w:tc>
        <w:tc>
          <w:tcPr>
            <w:tcW w:w="642" w:type="dxa"/>
            <w:vMerge w:val="continue"/>
            <w:tcBorders>
              <w:top w:val="nil"/>
              <w:left w:val="single" w:color="000000" w:sz="4" w:space="0"/>
              <w:bottom w:val="nil"/>
              <w:right w:val="single" w:color="000000" w:sz="4" w:space="0"/>
            </w:tcBorders>
            <w:vAlign w:val="top"/>
          </w:tcPr>
          <w:p>
            <w:pPr>
              <w:pStyle w:val="6"/>
            </w:pPr>
          </w:p>
        </w:tc>
        <w:tc>
          <w:tcPr>
            <w:tcW w:w="942" w:type="dxa"/>
            <w:vMerge w:val="restart"/>
            <w:tcBorders>
              <w:left w:val="single" w:color="000000" w:sz="4" w:space="0"/>
              <w:bottom w:val="nil"/>
              <w:right w:val="single" w:color="000000" w:sz="4" w:space="0"/>
            </w:tcBorders>
            <w:vAlign w:val="top"/>
          </w:tcPr>
          <w:p>
            <w:pPr>
              <w:spacing w:before="268" w:line="219" w:lineRule="auto"/>
              <w:ind w:left="121"/>
              <w:rPr>
                <w:rFonts w:ascii="宋体" w:hAnsi="宋体" w:eastAsia="宋体" w:cs="宋体"/>
                <w:sz w:val="17"/>
                <w:szCs w:val="17"/>
              </w:rPr>
            </w:pPr>
            <w:r>
              <w:rPr>
                <w:rFonts w:ascii="宋体" w:hAnsi="宋体" w:eastAsia="宋体" w:cs="宋体"/>
                <w:spacing w:val="-11"/>
                <w:w w:val="80"/>
                <w:sz w:val="17"/>
                <w:szCs w:val="17"/>
              </w:rPr>
              <w:t>社会效益指标</w:t>
            </w:r>
          </w:p>
        </w:tc>
        <w:tc>
          <w:tcPr>
            <w:tcW w:w="1753" w:type="dxa"/>
            <w:gridSpan w:val="2"/>
            <w:tcBorders>
              <w:left w:val="single" w:color="000000" w:sz="4" w:space="0"/>
              <w:right w:val="single" w:color="000000" w:sz="4" w:space="0"/>
            </w:tcBorders>
            <w:vAlign w:val="top"/>
          </w:tcPr>
          <w:p>
            <w:pPr>
              <w:spacing w:before="92" w:line="220" w:lineRule="auto"/>
              <w:ind w:left="26"/>
              <w:rPr>
                <w:rFonts w:ascii="宋体" w:hAnsi="宋体" w:eastAsia="宋体" w:cs="宋体"/>
                <w:sz w:val="17"/>
                <w:szCs w:val="17"/>
              </w:rPr>
            </w:pPr>
            <w:r>
              <w:rPr>
                <w:rFonts w:ascii="宋体" w:hAnsi="宋体" w:eastAsia="宋体" w:cs="宋体"/>
                <w:spacing w:val="-13"/>
                <w:w w:val="79"/>
                <w:sz w:val="17"/>
                <w:szCs w:val="17"/>
              </w:rPr>
              <w:t>经费使用重大违规违纪问题</w:t>
            </w:r>
          </w:p>
        </w:tc>
        <w:tc>
          <w:tcPr>
            <w:tcW w:w="814" w:type="dxa"/>
            <w:tcBorders>
              <w:left w:val="single" w:color="000000" w:sz="4" w:space="0"/>
              <w:right w:val="single" w:color="000000" w:sz="4" w:space="0"/>
            </w:tcBorders>
            <w:vAlign w:val="top"/>
          </w:tcPr>
          <w:p>
            <w:pPr>
              <w:spacing w:before="100" w:line="221" w:lineRule="auto"/>
              <w:ind w:left="354"/>
              <w:rPr>
                <w:rFonts w:ascii="宋体" w:hAnsi="宋体" w:eastAsia="宋体" w:cs="宋体"/>
                <w:sz w:val="17"/>
                <w:szCs w:val="17"/>
              </w:rPr>
            </w:pPr>
            <w:r>
              <w:rPr>
                <w:rFonts w:ascii="宋体" w:hAnsi="宋体" w:eastAsia="宋体" w:cs="宋体"/>
                <w:sz w:val="17"/>
                <w:szCs w:val="17"/>
              </w:rPr>
              <w:t>无</w:t>
            </w:r>
          </w:p>
        </w:tc>
        <w:tc>
          <w:tcPr>
            <w:tcW w:w="814" w:type="dxa"/>
            <w:tcBorders>
              <w:left w:val="single" w:color="000000" w:sz="4" w:space="0"/>
              <w:right w:val="single" w:color="000000" w:sz="4" w:space="0"/>
            </w:tcBorders>
            <w:vAlign w:val="top"/>
          </w:tcPr>
          <w:p>
            <w:pPr>
              <w:spacing w:before="100" w:line="220" w:lineRule="auto"/>
              <w:jc w:val="right"/>
              <w:rPr>
                <w:rFonts w:ascii="宋体" w:hAnsi="宋体" w:eastAsia="宋体" w:cs="宋体"/>
                <w:sz w:val="17"/>
                <w:szCs w:val="17"/>
              </w:rPr>
            </w:pPr>
            <w:r>
              <w:rPr>
                <w:rFonts w:ascii="宋体" w:hAnsi="宋体" w:eastAsia="宋体" w:cs="宋体"/>
                <w:spacing w:val="-11"/>
                <w:w w:val="75"/>
                <w:sz w:val="17"/>
                <w:szCs w:val="17"/>
              </w:rPr>
              <w:t>达成年</w:t>
            </w:r>
            <w:r>
              <w:rPr>
                <w:rFonts w:ascii="宋体" w:hAnsi="宋体" w:eastAsia="宋体" w:cs="宋体"/>
                <w:spacing w:val="-10"/>
                <w:w w:val="75"/>
                <w:sz w:val="17"/>
                <w:szCs w:val="17"/>
              </w:rPr>
              <w:t>度指</w:t>
            </w:r>
            <w:r>
              <w:rPr>
                <w:rFonts w:ascii="宋体" w:hAnsi="宋体" w:eastAsia="宋体" w:cs="宋体"/>
                <w:spacing w:val="-7"/>
                <w:w w:val="75"/>
                <w:sz w:val="17"/>
                <w:szCs w:val="17"/>
              </w:rPr>
              <w:t>标</w:t>
            </w:r>
          </w:p>
        </w:tc>
        <w:tc>
          <w:tcPr>
            <w:tcW w:w="749" w:type="dxa"/>
            <w:tcBorders>
              <w:left w:val="single" w:color="000000" w:sz="4" w:space="0"/>
              <w:right w:val="single" w:color="000000" w:sz="4" w:space="0"/>
            </w:tcBorders>
            <w:vAlign w:val="top"/>
          </w:tcPr>
          <w:p>
            <w:pPr>
              <w:spacing w:before="130" w:line="180" w:lineRule="auto"/>
              <w:ind w:left="355"/>
              <w:rPr>
                <w:rFonts w:ascii="宋体" w:hAnsi="宋体" w:eastAsia="宋体" w:cs="宋体"/>
                <w:sz w:val="17"/>
                <w:szCs w:val="17"/>
              </w:rPr>
            </w:pPr>
            <w:r>
              <w:rPr>
                <w:rFonts w:ascii="宋体" w:hAnsi="宋体" w:eastAsia="宋体" w:cs="宋体"/>
                <w:sz w:val="17"/>
                <w:szCs w:val="17"/>
              </w:rPr>
              <w:t>5</w:t>
            </w:r>
          </w:p>
        </w:tc>
        <w:tc>
          <w:tcPr>
            <w:tcW w:w="834" w:type="dxa"/>
            <w:tcBorders>
              <w:left w:val="single" w:color="000000" w:sz="4" w:space="0"/>
              <w:right w:val="single" w:color="000000" w:sz="4" w:space="0"/>
            </w:tcBorders>
            <w:vAlign w:val="top"/>
          </w:tcPr>
          <w:p>
            <w:pPr>
              <w:spacing w:before="130" w:line="180" w:lineRule="auto"/>
              <w:ind w:left="400"/>
              <w:rPr>
                <w:rFonts w:ascii="宋体" w:hAnsi="宋体" w:eastAsia="宋体" w:cs="宋体"/>
                <w:sz w:val="17"/>
                <w:szCs w:val="17"/>
              </w:rPr>
            </w:pPr>
            <w:r>
              <w:rPr>
                <w:rFonts w:ascii="宋体" w:hAnsi="宋体" w:eastAsia="宋体" w:cs="宋体"/>
                <w:sz w:val="17"/>
                <w:szCs w:val="17"/>
              </w:rPr>
              <w:t>5</w:t>
            </w:r>
          </w:p>
        </w:tc>
        <w:tc>
          <w:tcPr>
            <w:tcW w:w="1583" w:type="dxa"/>
            <w:gridSpan w:val="2"/>
            <w:tcBorders>
              <w:left w:val="single" w:color="000000" w:sz="4" w:space="0"/>
              <w:right w:val="single" w:color="000000" w:sz="2" w:space="0"/>
            </w:tcBorders>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38" w:hRule="atLeast"/>
        </w:trPr>
        <w:tc>
          <w:tcPr>
            <w:tcW w:w="277" w:type="dxa"/>
            <w:vMerge w:val="continue"/>
            <w:tcBorders>
              <w:top w:val="nil"/>
              <w:left w:val="single" w:color="000000" w:sz="2" w:space="0"/>
              <w:bottom w:val="nil"/>
              <w:right w:val="single" w:color="000000" w:sz="4" w:space="0"/>
            </w:tcBorders>
            <w:textDirection w:val="tbRlV"/>
            <w:vAlign w:val="top"/>
          </w:tcPr>
          <w:p>
            <w:pPr>
              <w:pStyle w:val="6"/>
            </w:pPr>
          </w:p>
        </w:tc>
        <w:tc>
          <w:tcPr>
            <w:tcW w:w="642" w:type="dxa"/>
            <w:vMerge w:val="continue"/>
            <w:tcBorders>
              <w:top w:val="nil"/>
              <w:left w:val="single" w:color="000000" w:sz="4" w:space="0"/>
              <w:bottom w:val="nil"/>
              <w:right w:val="single" w:color="000000" w:sz="4" w:space="0"/>
            </w:tcBorders>
            <w:vAlign w:val="top"/>
          </w:tcPr>
          <w:p>
            <w:pPr>
              <w:pStyle w:val="6"/>
            </w:pPr>
          </w:p>
        </w:tc>
        <w:tc>
          <w:tcPr>
            <w:tcW w:w="942" w:type="dxa"/>
            <w:vMerge w:val="continue"/>
            <w:tcBorders>
              <w:top w:val="nil"/>
              <w:left w:val="single" w:color="000000" w:sz="4" w:space="0"/>
              <w:right w:val="single" w:color="000000" w:sz="4" w:space="0"/>
            </w:tcBorders>
            <w:vAlign w:val="top"/>
          </w:tcPr>
          <w:p>
            <w:pPr>
              <w:pStyle w:val="6"/>
            </w:pPr>
          </w:p>
        </w:tc>
        <w:tc>
          <w:tcPr>
            <w:tcW w:w="1753" w:type="dxa"/>
            <w:gridSpan w:val="2"/>
            <w:tcBorders>
              <w:left w:val="single" w:color="000000" w:sz="4" w:space="0"/>
              <w:right w:val="single" w:color="000000" w:sz="4" w:space="0"/>
            </w:tcBorders>
            <w:vAlign w:val="top"/>
          </w:tcPr>
          <w:p>
            <w:pPr>
              <w:spacing w:before="92" w:line="220" w:lineRule="auto"/>
              <w:ind w:left="33"/>
              <w:rPr>
                <w:rFonts w:ascii="宋体" w:hAnsi="宋体" w:eastAsia="宋体" w:cs="宋体"/>
                <w:sz w:val="17"/>
                <w:szCs w:val="17"/>
              </w:rPr>
            </w:pPr>
            <w:r>
              <w:rPr>
                <w:rFonts w:ascii="宋体" w:hAnsi="宋体" w:eastAsia="宋体" w:cs="宋体"/>
                <w:spacing w:val="-15"/>
                <w:w w:val="81"/>
                <w:sz w:val="17"/>
                <w:szCs w:val="17"/>
              </w:rPr>
              <w:t>畜产品质量安全情况</w:t>
            </w:r>
          </w:p>
        </w:tc>
        <w:tc>
          <w:tcPr>
            <w:tcW w:w="814" w:type="dxa"/>
            <w:tcBorders>
              <w:left w:val="single" w:color="000000" w:sz="4" w:space="0"/>
              <w:right w:val="single" w:color="000000" w:sz="4" w:space="0"/>
            </w:tcBorders>
            <w:vAlign w:val="top"/>
          </w:tcPr>
          <w:p>
            <w:pPr>
              <w:spacing w:before="100" w:line="220" w:lineRule="auto"/>
              <w:ind w:left="177"/>
              <w:rPr>
                <w:rFonts w:ascii="宋体" w:hAnsi="宋体" w:eastAsia="宋体" w:cs="宋体"/>
                <w:sz w:val="17"/>
                <w:szCs w:val="17"/>
              </w:rPr>
            </w:pPr>
            <w:r>
              <w:rPr>
                <w:rFonts w:ascii="宋体" w:hAnsi="宋体" w:eastAsia="宋体" w:cs="宋体"/>
                <w:spacing w:val="-14"/>
                <w:w w:val="84"/>
                <w:sz w:val="17"/>
                <w:szCs w:val="17"/>
              </w:rPr>
              <w:t>显著提升</w:t>
            </w:r>
          </w:p>
        </w:tc>
        <w:tc>
          <w:tcPr>
            <w:tcW w:w="814" w:type="dxa"/>
            <w:tcBorders>
              <w:left w:val="single" w:color="000000" w:sz="4" w:space="0"/>
              <w:right w:val="single" w:color="000000" w:sz="4" w:space="0"/>
            </w:tcBorders>
            <w:vAlign w:val="top"/>
          </w:tcPr>
          <w:p>
            <w:pPr>
              <w:spacing w:before="100" w:line="220" w:lineRule="auto"/>
              <w:jc w:val="right"/>
              <w:rPr>
                <w:rFonts w:ascii="宋体" w:hAnsi="宋体" w:eastAsia="宋体" w:cs="宋体"/>
                <w:sz w:val="17"/>
                <w:szCs w:val="17"/>
              </w:rPr>
            </w:pPr>
            <w:r>
              <w:rPr>
                <w:rFonts w:ascii="宋体" w:hAnsi="宋体" w:eastAsia="宋体" w:cs="宋体"/>
                <w:spacing w:val="-11"/>
                <w:w w:val="75"/>
                <w:sz w:val="17"/>
                <w:szCs w:val="17"/>
              </w:rPr>
              <w:t>达成年</w:t>
            </w:r>
            <w:r>
              <w:rPr>
                <w:rFonts w:ascii="宋体" w:hAnsi="宋体" w:eastAsia="宋体" w:cs="宋体"/>
                <w:spacing w:val="-10"/>
                <w:w w:val="75"/>
                <w:sz w:val="17"/>
                <w:szCs w:val="17"/>
              </w:rPr>
              <w:t>度指</w:t>
            </w:r>
            <w:r>
              <w:rPr>
                <w:rFonts w:ascii="宋体" w:hAnsi="宋体" w:eastAsia="宋体" w:cs="宋体"/>
                <w:spacing w:val="-7"/>
                <w:w w:val="75"/>
                <w:sz w:val="17"/>
                <w:szCs w:val="17"/>
              </w:rPr>
              <w:t>标</w:t>
            </w:r>
          </w:p>
        </w:tc>
        <w:tc>
          <w:tcPr>
            <w:tcW w:w="749" w:type="dxa"/>
            <w:tcBorders>
              <w:left w:val="single" w:color="000000" w:sz="4" w:space="0"/>
              <w:right w:val="single" w:color="000000" w:sz="4" w:space="0"/>
            </w:tcBorders>
            <w:vAlign w:val="top"/>
          </w:tcPr>
          <w:p>
            <w:pPr>
              <w:spacing w:before="130" w:line="180" w:lineRule="auto"/>
              <w:ind w:left="355"/>
              <w:rPr>
                <w:rFonts w:ascii="宋体" w:hAnsi="宋体" w:eastAsia="宋体" w:cs="宋体"/>
                <w:sz w:val="17"/>
                <w:szCs w:val="17"/>
              </w:rPr>
            </w:pPr>
            <w:r>
              <w:rPr>
                <w:rFonts w:ascii="宋体" w:hAnsi="宋体" w:eastAsia="宋体" w:cs="宋体"/>
                <w:sz w:val="17"/>
                <w:szCs w:val="17"/>
              </w:rPr>
              <w:t>5</w:t>
            </w:r>
          </w:p>
        </w:tc>
        <w:tc>
          <w:tcPr>
            <w:tcW w:w="834" w:type="dxa"/>
            <w:tcBorders>
              <w:left w:val="single" w:color="000000" w:sz="4" w:space="0"/>
              <w:right w:val="single" w:color="000000" w:sz="4" w:space="0"/>
            </w:tcBorders>
            <w:vAlign w:val="top"/>
          </w:tcPr>
          <w:p>
            <w:pPr>
              <w:spacing w:before="130" w:line="180" w:lineRule="auto"/>
              <w:ind w:left="400"/>
              <w:rPr>
                <w:rFonts w:ascii="宋体" w:hAnsi="宋体" w:eastAsia="宋体" w:cs="宋体"/>
                <w:sz w:val="17"/>
                <w:szCs w:val="17"/>
              </w:rPr>
            </w:pPr>
            <w:r>
              <w:rPr>
                <w:rFonts w:ascii="宋体" w:hAnsi="宋体" w:eastAsia="宋体" w:cs="宋体"/>
                <w:sz w:val="17"/>
                <w:szCs w:val="17"/>
              </w:rPr>
              <w:t>5</w:t>
            </w:r>
          </w:p>
        </w:tc>
        <w:tc>
          <w:tcPr>
            <w:tcW w:w="1583" w:type="dxa"/>
            <w:gridSpan w:val="2"/>
            <w:tcBorders>
              <w:left w:val="single" w:color="000000" w:sz="4" w:space="0"/>
              <w:right w:val="single" w:color="000000" w:sz="2" w:space="0"/>
            </w:tcBorders>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38" w:hRule="atLeast"/>
        </w:trPr>
        <w:tc>
          <w:tcPr>
            <w:tcW w:w="277" w:type="dxa"/>
            <w:vMerge w:val="continue"/>
            <w:tcBorders>
              <w:top w:val="nil"/>
              <w:left w:val="single" w:color="000000" w:sz="2" w:space="0"/>
              <w:bottom w:val="nil"/>
              <w:right w:val="single" w:color="000000" w:sz="4" w:space="0"/>
            </w:tcBorders>
            <w:textDirection w:val="tbRlV"/>
            <w:vAlign w:val="top"/>
          </w:tcPr>
          <w:p>
            <w:pPr>
              <w:pStyle w:val="6"/>
            </w:pPr>
          </w:p>
        </w:tc>
        <w:tc>
          <w:tcPr>
            <w:tcW w:w="642" w:type="dxa"/>
            <w:vMerge w:val="continue"/>
            <w:tcBorders>
              <w:top w:val="nil"/>
              <w:left w:val="single" w:color="000000" w:sz="4" w:space="0"/>
              <w:bottom w:val="nil"/>
              <w:right w:val="single" w:color="000000" w:sz="4" w:space="0"/>
            </w:tcBorders>
            <w:vAlign w:val="top"/>
          </w:tcPr>
          <w:p>
            <w:pPr>
              <w:pStyle w:val="6"/>
            </w:pPr>
          </w:p>
        </w:tc>
        <w:tc>
          <w:tcPr>
            <w:tcW w:w="942" w:type="dxa"/>
            <w:tcBorders>
              <w:left w:val="single" w:color="000000" w:sz="4" w:space="0"/>
              <w:right w:val="single" w:color="000000" w:sz="4" w:space="0"/>
            </w:tcBorders>
            <w:vAlign w:val="top"/>
          </w:tcPr>
          <w:p>
            <w:pPr>
              <w:spacing w:before="99" w:line="221" w:lineRule="auto"/>
              <w:ind w:left="121"/>
              <w:rPr>
                <w:rFonts w:ascii="宋体" w:hAnsi="宋体" w:eastAsia="宋体" w:cs="宋体"/>
                <w:sz w:val="17"/>
                <w:szCs w:val="17"/>
              </w:rPr>
            </w:pPr>
            <w:r>
              <w:rPr>
                <w:rFonts w:ascii="宋体" w:hAnsi="宋体" w:eastAsia="宋体" w:cs="宋体"/>
                <w:spacing w:val="-12"/>
                <w:w w:val="81"/>
                <w:sz w:val="17"/>
                <w:szCs w:val="17"/>
              </w:rPr>
              <w:t>生态效益指标</w:t>
            </w:r>
          </w:p>
        </w:tc>
        <w:tc>
          <w:tcPr>
            <w:tcW w:w="1753" w:type="dxa"/>
            <w:gridSpan w:val="2"/>
            <w:tcBorders>
              <w:left w:val="single" w:color="000000" w:sz="4" w:space="0"/>
              <w:right w:val="single" w:color="000000" w:sz="4" w:space="0"/>
            </w:tcBorders>
            <w:vAlign w:val="top"/>
          </w:tcPr>
          <w:p>
            <w:pPr>
              <w:spacing w:before="91" w:line="220" w:lineRule="auto"/>
              <w:ind w:left="25"/>
              <w:rPr>
                <w:rFonts w:ascii="宋体" w:hAnsi="宋体" w:eastAsia="宋体" w:cs="宋体"/>
                <w:sz w:val="17"/>
                <w:szCs w:val="17"/>
              </w:rPr>
            </w:pPr>
            <w:r>
              <w:rPr>
                <w:rFonts w:ascii="宋体" w:hAnsi="宋体" w:eastAsia="宋体" w:cs="宋体"/>
                <w:spacing w:val="-12"/>
                <w:w w:val="79"/>
                <w:sz w:val="17"/>
                <w:szCs w:val="17"/>
              </w:rPr>
              <w:t>病死畜禽造成环境污染情况</w:t>
            </w:r>
          </w:p>
        </w:tc>
        <w:tc>
          <w:tcPr>
            <w:tcW w:w="814" w:type="dxa"/>
            <w:tcBorders>
              <w:left w:val="single" w:color="000000" w:sz="4" w:space="0"/>
              <w:right w:val="single" w:color="000000" w:sz="4" w:space="0"/>
            </w:tcBorders>
            <w:vAlign w:val="top"/>
          </w:tcPr>
          <w:p>
            <w:pPr>
              <w:spacing w:before="99" w:line="221" w:lineRule="auto"/>
              <w:ind w:left="175"/>
              <w:rPr>
                <w:rFonts w:ascii="宋体" w:hAnsi="宋体" w:eastAsia="宋体" w:cs="宋体"/>
                <w:sz w:val="17"/>
                <w:szCs w:val="17"/>
              </w:rPr>
            </w:pPr>
            <w:r>
              <w:rPr>
                <w:rFonts w:ascii="宋体" w:hAnsi="宋体" w:eastAsia="宋体" w:cs="宋体"/>
                <w:spacing w:val="-12"/>
                <w:w w:val="83"/>
                <w:sz w:val="17"/>
                <w:szCs w:val="17"/>
              </w:rPr>
              <w:t>有效治理</w:t>
            </w:r>
          </w:p>
        </w:tc>
        <w:tc>
          <w:tcPr>
            <w:tcW w:w="814" w:type="dxa"/>
            <w:tcBorders>
              <w:left w:val="single" w:color="000000" w:sz="4" w:space="0"/>
              <w:right w:val="single" w:color="000000" w:sz="4" w:space="0"/>
            </w:tcBorders>
            <w:vAlign w:val="top"/>
          </w:tcPr>
          <w:p>
            <w:pPr>
              <w:spacing w:before="100" w:line="220" w:lineRule="auto"/>
              <w:jc w:val="right"/>
              <w:rPr>
                <w:rFonts w:ascii="宋体" w:hAnsi="宋体" w:eastAsia="宋体" w:cs="宋体"/>
                <w:sz w:val="17"/>
                <w:szCs w:val="17"/>
              </w:rPr>
            </w:pPr>
            <w:r>
              <w:rPr>
                <w:rFonts w:ascii="宋体" w:hAnsi="宋体" w:eastAsia="宋体" w:cs="宋体"/>
                <w:spacing w:val="-11"/>
                <w:w w:val="75"/>
                <w:sz w:val="17"/>
                <w:szCs w:val="17"/>
              </w:rPr>
              <w:t>达成年</w:t>
            </w:r>
            <w:r>
              <w:rPr>
                <w:rFonts w:ascii="宋体" w:hAnsi="宋体" w:eastAsia="宋体" w:cs="宋体"/>
                <w:spacing w:val="-10"/>
                <w:w w:val="75"/>
                <w:sz w:val="17"/>
                <w:szCs w:val="17"/>
              </w:rPr>
              <w:t>度指</w:t>
            </w:r>
            <w:r>
              <w:rPr>
                <w:rFonts w:ascii="宋体" w:hAnsi="宋体" w:eastAsia="宋体" w:cs="宋体"/>
                <w:spacing w:val="-7"/>
                <w:w w:val="75"/>
                <w:sz w:val="17"/>
                <w:szCs w:val="17"/>
              </w:rPr>
              <w:t>标</w:t>
            </w:r>
          </w:p>
        </w:tc>
        <w:tc>
          <w:tcPr>
            <w:tcW w:w="749" w:type="dxa"/>
            <w:tcBorders>
              <w:left w:val="single" w:color="000000" w:sz="4" w:space="0"/>
              <w:right w:val="single" w:color="000000" w:sz="4" w:space="0"/>
            </w:tcBorders>
            <w:vAlign w:val="top"/>
          </w:tcPr>
          <w:p>
            <w:pPr>
              <w:spacing w:before="130" w:line="180" w:lineRule="auto"/>
              <w:ind w:left="355"/>
              <w:rPr>
                <w:rFonts w:ascii="宋体" w:hAnsi="宋体" w:eastAsia="宋体" w:cs="宋体"/>
                <w:sz w:val="17"/>
                <w:szCs w:val="17"/>
              </w:rPr>
            </w:pPr>
            <w:r>
              <w:rPr>
                <w:rFonts w:ascii="宋体" w:hAnsi="宋体" w:eastAsia="宋体" w:cs="宋体"/>
                <w:sz w:val="17"/>
                <w:szCs w:val="17"/>
              </w:rPr>
              <w:t>5</w:t>
            </w:r>
          </w:p>
        </w:tc>
        <w:tc>
          <w:tcPr>
            <w:tcW w:w="834" w:type="dxa"/>
            <w:tcBorders>
              <w:left w:val="single" w:color="000000" w:sz="4" w:space="0"/>
              <w:right w:val="single" w:color="000000" w:sz="4" w:space="0"/>
            </w:tcBorders>
            <w:vAlign w:val="top"/>
          </w:tcPr>
          <w:p>
            <w:pPr>
              <w:spacing w:before="130" w:line="180" w:lineRule="auto"/>
              <w:ind w:left="400"/>
              <w:rPr>
                <w:rFonts w:ascii="宋体" w:hAnsi="宋体" w:eastAsia="宋体" w:cs="宋体"/>
                <w:sz w:val="17"/>
                <w:szCs w:val="17"/>
              </w:rPr>
            </w:pPr>
            <w:r>
              <w:rPr>
                <w:rFonts w:ascii="宋体" w:hAnsi="宋体" w:eastAsia="宋体" w:cs="宋体"/>
                <w:sz w:val="17"/>
                <w:szCs w:val="17"/>
              </w:rPr>
              <w:t>5</w:t>
            </w:r>
          </w:p>
        </w:tc>
        <w:tc>
          <w:tcPr>
            <w:tcW w:w="1583" w:type="dxa"/>
            <w:gridSpan w:val="2"/>
            <w:tcBorders>
              <w:left w:val="single" w:color="000000" w:sz="4" w:space="0"/>
              <w:right w:val="single" w:color="000000" w:sz="2" w:space="0"/>
            </w:tcBorders>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38" w:hRule="atLeast"/>
        </w:trPr>
        <w:tc>
          <w:tcPr>
            <w:tcW w:w="277" w:type="dxa"/>
            <w:vMerge w:val="continue"/>
            <w:tcBorders>
              <w:top w:val="nil"/>
              <w:left w:val="single" w:color="000000" w:sz="2" w:space="0"/>
              <w:bottom w:val="nil"/>
              <w:right w:val="single" w:color="000000" w:sz="4" w:space="0"/>
            </w:tcBorders>
            <w:textDirection w:val="tbRlV"/>
            <w:vAlign w:val="top"/>
          </w:tcPr>
          <w:p>
            <w:pPr>
              <w:pStyle w:val="6"/>
            </w:pPr>
          </w:p>
        </w:tc>
        <w:tc>
          <w:tcPr>
            <w:tcW w:w="642" w:type="dxa"/>
            <w:vMerge w:val="continue"/>
            <w:tcBorders>
              <w:top w:val="nil"/>
              <w:left w:val="single" w:color="000000" w:sz="4" w:space="0"/>
              <w:right w:val="single" w:color="000000" w:sz="4" w:space="0"/>
            </w:tcBorders>
            <w:vAlign w:val="top"/>
          </w:tcPr>
          <w:p>
            <w:pPr>
              <w:pStyle w:val="6"/>
            </w:pPr>
          </w:p>
        </w:tc>
        <w:tc>
          <w:tcPr>
            <w:tcW w:w="942" w:type="dxa"/>
            <w:tcBorders>
              <w:left w:val="single" w:color="000000" w:sz="4" w:space="0"/>
              <w:right w:val="single" w:color="000000" w:sz="4" w:space="0"/>
            </w:tcBorders>
            <w:vAlign w:val="top"/>
          </w:tcPr>
          <w:p>
            <w:pPr>
              <w:spacing w:before="100" w:line="220" w:lineRule="auto"/>
              <w:jc w:val="right"/>
              <w:rPr>
                <w:rFonts w:ascii="宋体" w:hAnsi="宋体" w:eastAsia="宋体" w:cs="宋体"/>
                <w:sz w:val="17"/>
                <w:szCs w:val="17"/>
              </w:rPr>
            </w:pPr>
            <w:r>
              <w:rPr>
                <w:rFonts w:ascii="宋体" w:hAnsi="宋体" w:eastAsia="宋体" w:cs="宋体"/>
                <w:spacing w:val="-13"/>
                <w:w w:val="76"/>
                <w:sz w:val="17"/>
                <w:szCs w:val="17"/>
              </w:rPr>
              <w:t>可持续影响</w:t>
            </w:r>
            <w:r>
              <w:rPr>
                <w:rFonts w:ascii="宋体" w:hAnsi="宋体" w:eastAsia="宋体" w:cs="宋体"/>
                <w:spacing w:val="-12"/>
                <w:w w:val="76"/>
                <w:sz w:val="17"/>
                <w:szCs w:val="17"/>
              </w:rPr>
              <w:t>指</w:t>
            </w:r>
            <w:r>
              <w:rPr>
                <w:rFonts w:ascii="宋体" w:hAnsi="宋体" w:eastAsia="宋体" w:cs="宋体"/>
                <w:spacing w:val="-7"/>
                <w:w w:val="76"/>
                <w:sz w:val="17"/>
                <w:szCs w:val="17"/>
              </w:rPr>
              <w:t>标</w:t>
            </w:r>
          </w:p>
        </w:tc>
        <w:tc>
          <w:tcPr>
            <w:tcW w:w="1753" w:type="dxa"/>
            <w:gridSpan w:val="2"/>
            <w:tcBorders>
              <w:left w:val="single" w:color="000000" w:sz="4" w:space="0"/>
              <w:right w:val="single" w:color="000000" w:sz="4" w:space="0"/>
            </w:tcBorders>
            <w:vAlign w:val="top"/>
          </w:tcPr>
          <w:p>
            <w:pPr>
              <w:spacing w:before="91" w:line="220" w:lineRule="auto"/>
              <w:ind w:left="33"/>
              <w:rPr>
                <w:rFonts w:ascii="宋体" w:hAnsi="宋体" w:eastAsia="宋体" w:cs="宋体"/>
                <w:sz w:val="17"/>
                <w:szCs w:val="17"/>
              </w:rPr>
            </w:pPr>
            <w:r>
              <w:rPr>
                <w:rFonts w:ascii="宋体" w:hAnsi="宋体" w:eastAsia="宋体" w:cs="宋体"/>
                <w:spacing w:val="-12"/>
                <w:w w:val="79"/>
                <w:sz w:val="17"/>
                <w:szCs w:val="17"/>
              </w:rPr>
              <w:t>畜牧业健康发展情况</w:t>
            </w:r>
          </w:p>
        </w:tc>
        <w:tc>
          <w:tcPr>
            <w:tcW w:w="814" w:type="dxa"/>
            <w:tcBorders>
              <w:left w:val="single" w:color="000000" w:sz="4" w:space="0"/>
              <w:right w:val="single" w:color="000000" w:sz="4" w:space="0"/>
            </w:tcBorders>
            <w:vAlign w:val="top"/>
          </w:tcPr>
          <w:p>
            <w:pPr>
              <w:spacing w:before="100" w:line="220" w:lineRule="auto"/>
              <w:ind w:left="236"/>
              <w:rPr>
                <w:rFonts w:ascii="宋体" w:hAnsi="宋体" w:eastAsia="宋体" w:cs="宋体"/>
                <w:sz w:val="17"/>
                <w:szCs w:val="17"/>
              </w:rPr>
            </w:pPr>
            <w:r>
              <w:rPr>
                <w:rFonts w:ascii="宋体" w:hAnsi="宋体" w:eastAsia="宋体" w:cs="宋体"/>
                <w:spacing w:val="-13"/>
                <w:w w:val="86"/>
                <w:sz w:val="17"/>
                <w:szCs w:val="17"/>
              </w:rPr>
              <w:t>可持续</w:t>
            </w:r>
          </w:p>
        </w:tc>
        <w:tc>
          <w:tcPr>
            <w:tcW w:w="814" w:type="dxa"/>
            <w:tcBorders>
              <w:left w:val="single" w:color="000000" w:sz="4" w:space="0"/>
              <w:right w:val="single" w:color="000000" w:sz="4" w:space="0"/>
            </w:tcBorders>
            <w:vAlign w:val="top"/>
          </w:tcPr>
          <w:p>
            <w:pPr>
              <w:spacing w:before="100" w:line="220" w:lineRule="auto"/>
              <w:jc w:val="right"/>
              <w:rPr>
                <w:rFonts w:ascii="宋体" w:hAnsi="宋体" w:eastAsia="宋体" w:cs="宋体"/>
                <w:sz w:val="17"/>
                <w:szCs w:val="17"/>
              </w:rPr>
            </w:pPr>
            <w:r>
              <w:rPr>
                <w:rFonts w:ascii="宋体" w:hAnsi="宋体" w:eastAsia="宋体" w:cs="宋体"/>
                <w:spacing w:val="-11"/>
                <w:w w:val="75"/>
                <w:sz w:val="17"/>
                <w:szCs w:val="17"/>
              </w:rPr>
              <w:t>达成年</w:t>
            </w:r>
            <w:r>
              <w:rPr>
                <w:rFonts w:ascii="宋体" w:hAnsi="宋体" w:eastAsia="宋体" w:cs="宋体"/>
                <w:spacing w:val="-10"/>
                <w:w w:val="75"/>
                <w:sz w:val="17"/>
                <w:szCs w:val="17"/>
              </w:rPr>
              <w:t>度指</w:t>
            </w:r>
            <w:r>
              <w:rPr>
                <w:rFonts w:ascii="宋体" w:hAnsi="宋体" w:eastAsia="宋体" w:cs="宋体"/>
                <w:spacing w:val="-7"/>
                <w:w w:val="75"/>
                <w:sz w:val="17"/>
                <w:szCs w:val="17"/>
              </w:rPr>
              <w:t>标</w:t>
            </w:r>
          </w:p>
        </w:tc>
        <w:tc>
          <w:tcPr>
            <w:tcW w:w="749" w:type="dxa"/>
            <w:tcBorders>
              <w:left w:val="single" w:color="000000" w:sz="4" w:space="0"/>
              <w:right w:val="single" w:color="000000" w:sz="4" w:space="0"/>
            </w:tcBorders>
            <w:vAlign w:val="top"/>
          </w:tcPr>
          <w:p>
            <w:pPr>
              <w:spacing w:before="130" w:line="180" w:lineRule="auto"/>
              <w:ind w:left="355"/>
              <w:rPr>
                <w:rFonts w:ascii="宋体" w:hAnsi="宋体" w:eastAsia="宋体" w:cs="宋体"/>
                <w:sz w:val="17"/>
                <w:szCs w:val="17"/>
              </w:rPr>
            </w:pPr>
            <w:r>
              <w:rPr>
                <w:rFonts w:ascii="宋体" w:hAnsi="宋体" w:eastAsia="宋体" w:cs="宋体"/>
                <w:sz w:val="17"/>
                <w:szCs w:val="17"/>
              </w:rPr>
              <w:t>5</w:t>
            </w:r>
          </w:p>
        </w:tc>
        <w:tc>
          <w:tcPr>
            <w:tcW w:w="834" w:type="dxa"/>
            <w:tcBorders>
              <w:left w:val="single" w:color="000000" w:sz="4" w:space="0"/>
              <w:right w:val="single" w:color="000000" w:sz="4" w:space="0"/>
            </w:tcBorders>
            <w:vAlign w:val="top"/>
          </w:tcPr>
          <w:p>
            <w:pPr>
              <w:spacing w:before="130" w:line="180" w:lineRule="auto"/>
              <w:ind w:left="400"/>
              <w:rPr>
                <w:rFonts w:ascii="宋体" w:hAnsi="宋体" w:eastAsia="宋体" w:cs="宋体"/>
                <w:sz w:val="17"/>
                <w:szCs w:val="17"/>
              </w:rPr>
            </w:pPr>
            <w:r>
              <w:rPr>
                <w:rFonts w:ascii="宋体" w:hAnsi="宋体" w:eastAsia="宋体" w:cs="宋体"/>
                <w:sz w:val="17"/>
                <w:szCs w:val="17"/>
              </w:rPr>
              <w:t>5</w:t>
            </w:r>
          </w:p>
        </w:tc>
        <w:tc>
          <w:tcPr>
            <w:tcW w:w="1583" w:type="dxa"/>
            <w:gridSpan w:val="2"/>
            <w:tcBorders>
              <w:left w:val="single" w:color="000000" w:sz="4" w:space="0"/>
              <w:right w:val="single" w:color="000000" w:sz="2" w:space="0"/>
            </w:tcBorders>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38" w:hRule="atLeast"/>
        </w:trPr>
        <w:tc>
          <w:tcPr>
            <w:tcW w:w="277" w:type="dxa"/>
            <w:vMerge w:val="continue"/>
            <w:tcBorders>
              <w:top w:val="nil"/>
              <w:left w:val="single" w:color="000000" w:sz="2" w:space="0"/>
              <w:bottom w:val="nil"/>
              <w:right w:val="single" w:color="000000" w:sz="4" w:space="0"/>
            </w:tcBorders>
            <w:textDirection w:val="tbRlV"/>
            <w:vAlign w:val="top"/>
          </w:tcPr>
          <w:p>
            <w:pPr>
              <w:pStyle w:val="6"/>
            </w:pPr>
          </w:p>
        </w:tc>
        <w:tc>
          <w:tcPr>
            <w:tcW w:w="642" w:type="dxa"/>
            <w:vMerge w:val="restart"/>
            <w:tcBorders>
              <w:left w:val="single" w:color="000000" w:sz="4" w:space="0"/>
              <w:bottom w:val="nil"/>
              <w:right w:val="single" w:color="000000" w:sz="4" w:space="0"/>
            </w:tcBorders>
            <w:vAlign w:val="top"/>
          </w:tcPr>
          <w:p>
            <w:pPr>
              <w:spacing w:before="268" w:line="220" w:lineRule="auto"/>
              <w:jc w:val="right"/>
              <w:rPr>
                <w:rFonts w:ascii="宋体" w:hAnsi="宋体" w:eastAsia="宋体" w:cs="宋体"/>
                <w:sz w:val="17"/>
                <w:szCs w:val="17"/>
              </w:rPr>
            </w:pPr>
            <w:r>
              <w:rPr>
                <w:rFonts w:ascii="宋体" w:hAnsi="宋体" w:eastAsia="宋体" w:cs="宋体"/>
                <w:spacing w:val="-12"/>
                <w:w w:val="75"/>
                <w:sz w:val="17"/>
                <w:szCs w:val="17"/>
              </w:rPr>
              <w:t>满意度指</w:t>
            </w:r>
            <w:r>
              <w:rPr>
                <w:rFonts w:ascii="宋体" w:hAnsi="宋体" w:eastAsia="宋体" w:cs="宋体"/>
                <w:spacing w:val="-7"/>
                <w:w w:val="75"/>
                <w:sz w:val="17"/>
                <w:szCs w:val="17"/>
              </w:rPr>
              <w:t>标</w:t>
            </w:r>
          </w:p>
        </w:tc>
        <w:tc>
          <w:tcPr>
            <w:tcW w:w="942" w:type="dxa"/>
            <w:vMerge w:val="restart"/>
            <w:tcBorders>
              <w:left w:val="single" w:color="000000" w:sz="4" w:space="0"/>
              <w:bottom w:val="nil"/>
              <w:right w:val="single" w:color="000000" w:sz="4" w:space="0"/>
            </w:tcBorders>
            <w:vAlign w:val="top"/>
          </w:tcPr>
          <w:p>
            <w:pPr>
              <w:spacing w:before="163" w:line="225" w:lineRule="auto"/>
              <w:ind w:left="359" w:right="44" w:hanging="298"/>
              <w:rPr>
                <w:rFonts w:ascii="宋体" w:hAnsi="宋体" w:eastAsia="宋体" w:cs="宋体"/>
                <w:sz w:val="17"/>
                <w:szCs w:val="17"/>
              </w:rPr>
            </w:pPr>
            <w:r>
              <w:rPr>
                <w:rFonts w:ascii="宋体" w:hAnsi="宋体" w:eastAsia="宋体" w:cs="宋体"/>
                <w:spacing w:val="-10"/>
                <w:w w:val="75"/>
                <w:sz w:val="17"/>
                <w:szCs w:val="17"/>
              </w:rPr>
              <w:t>服务对象满意度</w:t>
            </w:r>
            <w:r>
              <w:rPr>
                <w:rFonts w:ascii="宋体" w:hAnsi="宋体" w:eastAsia="宋体" w:cs="宋体"/>
                <w:spacing w:val="2"/>
                <w:sz w:val="17"/>
                <w:szCs w:val="17"/>
              </w:rPr>
              <w:t xml:space="preserve"> </w:t>
            </w:r>
            <w:r>
              <w:rPr>
                <w:rFonts w:ascii="宋体" w:hAnsi="宋体" w:eastAsia="宋体" w:cs="宋体"/>
                <w:spacing w:val="-13"/>
                <w:w w:val="91"/>
                <w:sz w:val="17"/>
                <w:szCs w:val="17"/>
              </w:rPr>
              <w:t>指标</w:t>
            </w:r>
          </w:p>
        </w:tc>
        <w:tc>
          <w:tcPr>
            <w:tcW w:w="1753" w:type="dxa"/>
            <w:gridSpan w:val="2"/>
            <w:tcBorders>
              <w:left w:val="single" w:color="000000" w:sz="4" w:space="0"/>
              <w:right w:val="single" w:color="000000" w:sz="4" w:space="0"/>
            </w:tcBorders>
            <w:vAlign w:val="top"/>
          </w:tcPr>
          <w:p>
            <w:pPr>
              <w:spacing w:before="92" w:line="219" w:lineRule="auto"/>
              <w:ind w:left="26"/>
              <w:rPr>
                <w:rFonts w:ascii="宋体" w:hAnsi="宋体" w:eastAsia="宋体" w:cs="宋体"/>
                <w:sz w:val="17"/>
                <w:szCs w:val="17"/>
              </w:rPr>
            </w:pPr>
            <w:r>
              <w:rPr>
                <w:rFonts w:ascii="宋体" w:hAnsi="宋体" w:eastAsia="宋体" w:cs="宋体"/>
                <w:spacing w:val="-15"/>
                <w:w w:val="84"/>
                <w:sz w:val="17"/>
                <w:szCs w:val="17"/>
              </w:rPr>
              <w:t>村级防疫员</w:t>
            </w:r>
          </w:p>
        </w:tc>
        <w:tc>
          <w:tcPr>
            <w:tcW w:w="814" w:type="dxa"/>
            <w:tcBorders>
              <w:left w:val="single" w:color="000000" w:sz="4" w:space="0"/>
              <w:right w:val="single" w:color="000000" w:sz="4" w:space="0"/>
            </w:tcBorders>
            <w:vAlign w:val="top"/>
          </w:tcPr>
          <w:p>
            <w:pPr>
              <w:spacing w:before="100" w:line="238" w:lineRule="auto"/>
              <w:ind w:left="245"/>
              <w:rPr>
                <w:rFonts w:ascii="宋体" w:hAnsi="宋体" w:eastAsia="宋体" w:cs="宋体"/>
                <w:sz w:val="17"/>
                <w:szCs w:val="17"/>
              </w:rPr>
            </w:pPr>
            <w:r>
              <w:rPr>
                <w:rFonts w:ascii="宋体" w:hAnsi="宋体" w:eastAsia="宋体" w:cs="宋体"/>
                <w:spacing w:val="-19"/>
                <w:w w:val="90"/>
                <w:sz w:val="17"/>
                <w:szCs w:val="17"/>
              </w:rPr>
              <w:t>≥100%</w:t>
            </w:r>
          </w:p>
        </w:tc>
        <w:tc>
          <w:tcPr>
            <w:tcW w:w="814" w:type="dxa"/>
            <w:tcBorders>
              <w:left w:val="single" w:color="000000" w:sz="4" w:space="0"/>
              <w:right w:val="single" w:color="000000" w:sz="4" w:space="0"/>
            </w:tcBorders>
            <w:vAlign w:val="top"/>
          </w:tcPr>
          <w:p>
            <w:pPr>
              <w:spacing w:before="128" w:line="182" w:lineRule="auto"/>
              <w:ind w:left="302"/>
              <w:rPr>
                <w:rFonts w:ascii="宋体" w:hAnsi="宋体" w:eastAsia="宋体" w:cs="宋体"/>
                <w:sz w:val="17"/>
                <w:szCs w:val="17"/>
              </w:rPr>
            </w:pPr>
            <w:r>
              <w:rPr>
                <w:rFonts w:ascii="宋体" w:hAnsi="宋体" w:eastAsia="宋体" w:cs="宋体"/>
                <w:spacing w:val="-15"/>
                <w:w w:val="92"/>
                <w:sz w:val="17"/>
                <w:szCs w:val="17"/>
              </w:rPr>
              <w:t>100%</w:t>
            </w:r>
          </w:p>
        </w:tc>
        <w:tc>
          <w:tcPr>
            <w:tcW w:w="749" w:type="dxa"/>
            <w:tcBorders>
              <w:left w:val="single" w:color="000000" w:sz="4" w:space="0"/>
              <w:right w:val="single" w:color="000000" w:sz="4" w:space="0"/>
            </w:tcBorders>
            <w:vAlign w:val="top"/>
          </w:tcPr>
          <w:p>
            <w:pPr>
              <w:spacing w:before="130" w:line="180" w:lineRule="auto"/>
              <w:ind w:left="355"/>
              <w:rPr>
                <w:rFonts w:ascii="宋体" w:hAnsi="宋体" w:eastAsia="宋体" w:cs="宋体"/>
                <w:sz w:val="17"/>
                <w:szCs w:val="17"/>
              </w:rPr>
            </w:pPr>
            <w:r>
              <w:rPr>
                <w:rFonts w:ascii="宋体" w:hAnsi="宋体" w:eastAsia="宋体" w:cs="宋体"/>
                <w:sz w:val="17"/>
                <w:szCs w:val="17"/>
              </w:rPr>
              <w:t>5</w:t>
            </w:r>
          </w:p>
        </w:tc>
        <w:tc>
          <w:tcPr>
            <w:tcW w:w="834" w:type="dxa"/>
            <w:tcBorders>
              <w:left w:val="single" w:color="000000" w:sz="4" w:space="0"/>
              <w:right w:val="single" w:color="000000" w:sz="4" w:space="0"/>
            </w:tcBorders>
            <w:vAlign w:val="top"/>
          </w:tcPr>
          <w:p>
            <w:pPr>
              <w:spacing w:before="130" w:line="180" w:lineRule="auto"/>
              <w:ind w:left="400"/>
              <w:rPr>
                <w:rFonts w:ascii="宋体" w:hAnsi="宋体" w:eastAsia="宋体" w:cs="宋体"/>
                <w:sz w:val="17"/>
                <w:szCs w:val="17"/>
              </w:rPr>
            </w:pPr>
            <w:r>
              <w:rPr>
                <w:rFonts w:ascii="宋体" w:hAnsi="宋体" w:eastAsia="宋体" w:cs="宋体"/>
                <w:sz w:val="17"/>
                <w:szCs w:val="17"/>
              </w:rPr>
              <w:t>5</w:t>
            </w:r>
          </w:p>
        </w:tc>
        <w:tc>
          <w:tcPr>
            <w:tcW w:w="1583" w:type="dxa"/>
            <w:gridSpan w:val="2"/>
            <w:tcBorders>
              <w:left w:val="single" w:color="000000" w:sz="4" w:space="0"/>
              <w:right w:val="single" w:color="000000" w:sz="2" w:space="0"/>
            </w:tcBorders>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38" w:hRule="atLeast"/>
        </w:trPr>
        <w:tc>
          <w:tcPr>
            <w:tcW w:w="277" w:type="dxa"/>
            <w:vMerge w:val="continue"/>
            <w:tcBorders>
              <w:top w:val="nil"/>
              <w:left w:val="single" w:color="000000" w:sz="2" w:space="0"/>
              <w:right w:val="single" w:color="000000" w:sz="4" w:space="0"/>
            </w:tcBorders>
            <w:textDirection w:val="tbRlV"/>
            <w:vAlign w:val="top"/>
          </w:tcPr>
          <w:p>
            <w:pPr>
              <w:pStyle w:val="6"/>
            </w:pPr>
          </w:p>
        </w:tc>
        <w:tc>
          <w:tcPr>
            <w:tcW w:w="642" w:type="dxa"/>
            <w:vMerge w:val="continue"/>
            <w:tcBorders>
              <w:top w:val="nil"/>
              <w:left w:val="single" w:color="000000" w:sz="4" w:space="0"/>
              <w:right w:val="single" w:color="000000" w:sz="4" w:space="0"/>
            </w:tcBorders>
            <w:vAlign w:val="top"/>
          </w:tcPr>
          <w:p>
            <w:pPr>
              <w:pStyle w:val="6"/>
            </w:pPr>
          </w:p>
        </w:tc>
        <w:tc>
          <w:tcPr>
            <w:tcW w:w="942" w:type="dxa"/>
            <w:vMerge w:val="continue"/>
            <w:tcBorders>
              <w:top w:val="nil"/>
              <w:left w:val="single" w:color="000000" w:sz="4" w:space="0"/>
              <w:right w:val="single" w:color="000000" w:sz="4" w:space="0"/>
            </w:tcBorders>
            <w:vAlign w:val="top"/>
          </w:tcPr>
          <w:p>
            <w:pPr>
              <w:pStyle w:val="6"/>
            </w:pPr>
          </w:p>
        </w:tc>
        <w:tc>
          <w:tcPr>
            <w:tcW w:w="1753" w:type="dxa"/>
            <w:gridSpan w:val="2"/>
            <w:tcBorders>
              <w:left w:val="single" w:color="000000" w:sz="4" w:space="0"/>
              <w:right w:val="single" w:color="000000" w:sz="4" w:space="0"/>
            </w:tcBorders>
            <w:vAlign w:val="top"/>
          </w:tcPr>
          <w:p>
            <w:pPr>
              <w:spacing w:before="91" w:line="220" w:lineRule="auto"/>
              <w:ind w:left="25"/>
              <w:rPr>
                <w:rFonts w:ascii="宋体" w:hAnsi="宋体" w:eastAsia="宋体" w:cs="宋体"/>
                <w:sz w:val="17"/>
                <w:szCs w:val="17"/>
              </w:rPr>
            </w:pPr>
            <w:r>
              <w:rPr>
                <w:rFonts w:ascii="宋体" w:hAnsi="宋体" w:eastAsia="宋体" w:cs="宋体"/>
                <w:spacing w:val="-14"/>
                <w:w w:val="83"/>
                <w:sz w:val="17"/>
                <w:szCs w:val="17"/>
              </w:rPr>
              <w:t>牲畜养殖户</w:t>
            </w:r>
          </w:p>
        </w:tc>
        <w:tc>
          <w:tcPr>
            <w:tcW w:w="814" w:type="dxa"/>
            <w:tcBorders>
              <w:left w:val="single" w:color="000000" w:sz="4" w:space="0"/>
              <w:right w:val="single" w:color="000000" w:sz="4" w:space="0"/>
            </w:tcBorders>
            <w:vAlign w:val="top"/>
          </w:tcPr>
          <w:p>
            <w:pPr>
              <w:spacing w:before="99" w:line="238" w:lineRule="auto"/>
              <w:ind w:left="275"/>
              <w:rPr>
                <w:rFonts w:ascii="宋体" w:hAnsi="宋体" w:eastAsia="宋体" w:cs="宋体"/>
                <w:sz w:val="17"/>
                <w:szCs w:val="17"/>
              </w:rPr>
            </w:pPr>
            <w:r>
              <w:rPr>
                <w:rFonts w:ascii="宋体" w:hAnsi="宋体" w:eastAsia="宋体" w:cs="宋体"/>
                <w:spacing w:val="-16"/>
                <w:w w:val="87"/>
                <w:sz w:val="17"/>
                <w:szCs w:val="17"/>
              </w:rPr>
              <w:t>≥95%</w:t>
            </w:r>
          </w:p>
        </w:tc>
        <w:tc>
          <w:tcPr>
            <w:tcW w:w="814" w:type="dxa"/>
            <w:tcBorders>
              <w:left w:val="single" w:color="000000" w:sz="4" w:space="0"/>
              <w:right w:val="single" w:color="000000" w:sz="4" w:space="0"/>
            </w:tcBorders>
            <w:vAlign w:val="top"/>
          </w:tcPr>
          <w:p>
            <w:pPr>
              <w:spacing w:before="129" w:line="181" w:lineRule="auto"/>
              <w:ind w:left="324"/>
              <w:rPr>
                <w:rFonts w:ascii="宋体" w:hAnsi="宋体" w:eastAsia="宋体" w:cs="宋体"/>
                <w:sz w:val="17"/>
                <w:szCs w:val="17"/>
              </w:rPr>
            </w:pPr>
            <w:r>
              <w:rPr>
                <w:rFonts w:ascii="宋体" w:hAnsi="宋体" w:eastAsia="宋体" w:cs="宋体"/>
                <w:spacing w:val="-12"/>
                <w:w w:val="93"/>
                <w:sz w:val="17"/>
                <w:szCs w:val="17"/>
              </w:rPr>
              <w:t>95%</w:t>
            </w:r>
          </w:p>
        </w:tc>
        <w:tc>
          <w:tcPr>
            <w:tcW w:w="749" w:type="dxa"/>
            <w:tcBorders>
              <w:left w:val="single" w:color="000000" w:sz="4" w:space="0"/>
              <w:right w:val="single" w:color="000000" w:sz="4" w:space="0"/>
            </w:tcBorders>
            <w:vAlign w:val="top"/>
          </w:tcPr>
          <w:p>
            <w:pPr>
              <w:spacing w:before="130" w:line="180" w:lineRule="auto"/>
              <w:ind w:left="355"/>
              <w:rPr>
                <w:rFonts w:ascii="宋体" w:hAnsi="宋体" w:eastAsia="宋体" w:cs="宋体"/>
                <w:sz w:val="17"/>
                <w:szCs w:val="17"/>
              </w:rPr>
            </w:pPr>
            <w:r>
              <w:rPr>
                <w:rFonts w:ascii="宋体" w:hAnsi="宋体" w:eastAsia="宋体" w:cs="宋体"/>
                <w:sz w:val="17"/>
                <w:szCs w:val="17"/>
              </w:rPr>
              <w:t>5</w:t>
            </w:r>
          </w:p>
        </w:tc>
        <w:tc>
          <w:tcPr>
            <w:tcW w:w="834" w:type="dxa"/>
            <w:tcBorders>
              <w:left w:val="single" w:color="000000" w:sz="4" w:space="0"/>
              <w:right w:val="single" w:color="000000" w:sz="4" w:space="0"/>
            </w:tcBorders>
            <w:vAlign w:val="top"/>
          </w:tcPr>
          <w:p>
            <w:pPr>
              <w:spacing w:before="130" w:line="180" w:lineRule="auto"/>
              <w:ind w:left="400"/>
              <w:rPr>
                <w:rFonts w:ascii="宋体" w:hAnsi="宋体" w:eastAsia="宋体" w:cs="宋体"/>
                <w:sz w:val="17"/>
                <w:szCs w:val="17"/>
              </w:rPr>
            </w:pPr>
            <w:r>
              <w:rPr>
                <w:rFonts w:ascii="宋体" w:hAnsi="宋体" w:eastAsia="宋体" w:cs="宋体"/>
                <w:sz w:val="17"/>
                <w:szCs w:val="17"/>
              </w:rPr>
              <w:t>5</w:t>
            </w:r>
          </w:p>
        </w:tc>
        <w:tc>
          <w:tcPr>
            <w:tcW w:w="1583" w:type="dxa"/>
            <w:gridSpan w:val="2"/>
            <w:tcBorders>
              <w:left w:val="single" w:color="000000" w:sz="4" w:space="0"/>
              <w:right w:val="single" w:color="000000" w:sz="2" w:space="0"/>
            </w:tcBorders>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64" w:hRule="atLeast"/>
        </w:trPr>
        <w:tc>
          <w:tcPr>
            <w:tcW w:w="5242" w:type="dxa"/>
            <w:gridSpan w:val="7"/>
            <w:tcBorders>
              <w:left w:val="single" w:color="000000" w:sz="2" w:space="0"/>
              <w:bottom w:val="single" w:color="000000" w:sz="2" w:space="0"/>
              <w:right w:val="single" w:color="000000" w:sz="4" w:space="0"/>
            </w:tcBorders>
            <w:vAlign w:val="top"/>
          </w:tcPr>
          <w:p>
            <w:pPr>
              <w:spacing w:before="91" w:line="221" w:lineRule="auto"/>
              <w:ind w:left="2519"/>
              <w:rPr>
                <w:rFonts w:ascii="宋体" w:hAnsi="宋体" w:eastAsia="宋体" w:cs="宋体"/>
                <w:sz w:val="17"/>
                <w:szCs w:val="17"/>
              </w:rPr>
            </w:pPr>
            <w:r>
              <w:rPr>
                <w:rFonts w:ascii="宋体" w:hAnsi="宋体" w:eastAsia="宋体" w:cs="宋体"/>
                <w:spacing w:val="-16"/>
                <w:w w:val="93"/>
                <w:sz w:val="17"/>
                <w:szCs w:val="17"/>
              </w:rPr>
              <w:t>总分</w:t>
            </w:r>
          </w:p>
        </w:tc>
        <w:tc>
          <w:tcPr>
            <w:tcW w:w="749" w:type="dxa"/>
            <w:tcBorders>
              <w:left w:val="single" w:color="000000" w:sz="4" w:space="0"/>
              <w:bottom w:val="single" w:color="000000" w:sz="2" w:space="0"/>
              <w:right w:val="single" w:color="000000" w:sz="4" w:space="0"/>
            </w:tcBorders>
            <w:vAlign w:val="top"/>
          </w:tcPr>
          <w:p>
            <w:pPr>
              <w:spacing w:before="128" w:line="182" w:lineRule="auto"/>
              <w:ind w:left="302"/>
              <w:rPr>
                <w:rFonts w:ascii="宋体" w:hAnsi="宋体" w:eastAsia="宋体" w:cs="宋体"/>
                <w:sz w:val="17"/>
                <w:szCs w:val="17"/>
              </w:rPr>
            </w:pPr>
            <w:r>
              <w:rPr>
                <w:rFonts w:ascii="宋体" w:hAnsi="宋体" w:eastAsia="宋体" w:cs="宋体"/>
                <w:spacing w:val="-20"/>
                <w:sz w:val="17"/>
                <w:szCs w:val="17"/>
              </w:rPr>
              <w:t>100</w:t>
            </w:r>
          </w:p>
        </w:tc>
        <w:tc>
          <w:tcPr>
            <w:tcW w:w="834" w:type="dxa"/>
            <w:tcBorders>
              <w:left w:val="single" w:color="000000" w:sz="4" w:space="0"/>
              <w:bottom w:val="single" w:color="000000" w:sz="2" w:space="0"/>
              <w:right w:val="single" w:color="000000" w:sz="4" w:space="0"/>
            </w:tcBorders>
            <w:vAlign w:val="top"/>
          </w:tcPr>
          <w:p>
            <w:pPr>
              <w:spacing w:before="129" w:line="181" w:lineRule="auto"/>
              <w:ind w:left="278"/>
              <w:rPr>
                <w:rFonts w:ascii="宋体" w:hAnsi="宋体" w:eastAsia="宋体" w:cs="宋体"/>
                <w:sz w:val="17"/>
                <w:szCs w:val="17"/>
              </w:rPr>
            </w:pPr>
            <w:r>
              <w:rPr>
                <w:rFonts w:ascii="宋体" w:hAnsi="宋体" w:eastAsia="宋体" w:cs="宋体"/>
                <w:spacing w:val="-15"/>
                <w:w w:val="93"/>
                <w:sz w:val="17"/>
                <w:szCs w:val="17"/>
              </w:rPr>
              <w:t>80.06</w:t>
            </w:r>
          </w:p>
        </w:tc>
        <w:tc>
          <w:tcPr>
            <w:tcW w:w="1583" w:type="dxa"/>
            <w:gridSpan w:val="2"/>
            <w:tcBorders>
              <w:left w:val="single" w:color="000000" w:sz="4" w:space="0"/>
              <w:bottom w:val="single" w:color="000000" w:sz="2" w:space="0"/>
              <w:right w:val="single" w:color="000000" w:sz="2" w:space="0"/>
            </w:tcBorders>
            <w:vAlign w:val="top"/>
          </w:tcPr>
          <w:p>
            <w:pPr>
              <w:pStyle w:val="6"/>
            </w:pPr>
          </w:p>
        </w:tc>
      </w:tr>
    </w:tbl>
    <w:p>
      <w:pPr>
        <w:pStyle w:val="2"/>
      </w:pPr>
    </w:p>
    <w:p>
      <w:pPr>
        <w:sectPr>
          <w:pgSz w:w="11907" w:h="16839"/>
          <w:pgMar w:top="1431" w:right="1692" w:bottom="400" w:left="1785" w:header="0" w:footer="0" w:gutter="0"/>
        </w:sectPr>
      </w:pPr>
    </w:p>
    <w:p>
      <w:pPr>
        <w:spacing w:line="164" w:lineRule="exact"/>
      </w:pPr>
    </w:p>
    <w:tbl>
      <w:tblPr>
        <w:tblStyle w:val="5"/>
        <w:tblW w:w="8391" w:type="dxa"/>
        <w:tblInd w:w="1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91"/>
        <w:gridCol w:w="677"/>
        <w:gridCol w:w="917"/>
        <w:gridCol w:w="885"/>
        <w:gridCol w:w="880"/>
        <w:gridCol w:w="858"/>
        <w:gridCol w:w="858"/>
        <w:gridCol w:w="767"/>
        <w:gridCol w:w="758"/>
        <w:gridCol w:w="683"/>
        <w:gridCol w:w="81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917" w:hRule="atLeast"/>
        </w:trPr>
        <w:tc>
          <w:tcPr>
            <w:tcW w:w="8391" w:type="dxa"/>
            <w:gridSpan w:val="11"/>
            <w:tcBorders>
              <w:top w:val="single" w:color="000000" w:sz="2" w:space="0"/>
              <w:left w:val="single" w:color="000000" w:sz="2" w:space="0"/>
              <w:bottom w:val="single" w:color="000000" w:sz="2" w:space="0"/>
              <w:right w:val="single" w:color="000000" w:sz="2" w:space="0"/>
            </w:tcBorders>
            <w:vAlign w:val="top"/>
          </w:tcPr>
          <w:p>
            <w:pPr>
              <w:spacing w:before="144" w:line="223" w:lineRule="auto"/>
              <w:ind w:left="3123"/>
              <w:rPr>
                <w:rFonts w:ascii="黑体" w:hAnsi="黑体" w:eastAsia="黑体" w:cs="黑体"/>
                <w:sz w:val="32"/>
                <w:szCs w:val="32"/>
              </w:rPr>
            </w:pPr>
            <w:r>
              <w:rPr>
                <w:rFonts w:ascii="黑体" w:hAnsi="黑体" w:eastAsia="黑体" w:cs="黑体"/>
                <w:spacing w:val="-37"/>
                <w:w w:val="84"/>
                <w:sz w:val="32"/>
                <w:szCs w:val="32"/>
                <w14:textOutline w14:w="5955" w14:cap="flat" w14:cmpd="sng">
                  <w14:solidFill>
                    <w14:srgbClr w14:val="000000"/>
                  </w14:solidFill>
                  <w14:prstDash w14:val="solid"/>
                  <w14:miter w14:val="0"/>
                </w14:textOutline>
              </w:rPr>
              <w:t>项目支出绩效自评表6</w:t>
            </w:r>
          </w:p>
          <w:p>
            <w:pPr>
              <w:spacing w:before="142" w:line="224" w:lineRule="auto"/>
              <w:ind w:left="3752"/>
              <w:rPr>
                <w:rFonts w:ascii="宋体" w:hAnsi="宋体" w:eastAsia="宋体" w:cs="宋体"/>
                <w:sz w:val="16"/>
                <w:szCs w:val="16"/>
              </w:rPr>
            </w:pPr>
            <w:r>
              <w:rPr>
                <w:rFonts w:ascii="宋体" w:hAnsi="宋体" w:eastAsia="宋体" w:cs="宋体"/>
                <w:spacing w:val="-26"/>
                <w:sz w:val="16"/>
                <w:szCs w:val="16"/>
              </w:rPr>
              <w:t>（</w:t>
            </w:r>
            <w:r>
              <w:rPr>
                <w:rFonts w:ascii="宋体" w:hAnsi="宋体" w:eastAsia="宋体" w:cs="宋体"/>
                <w:spacing w:val="40"/>
                <w:sz w:val="16"/>
                <w:szCs w:val="16"/>
              </w:rPr>
              <w:t xml:space="preserve"> </w:t>
            </w:r>
            <w:r>
              <w:rPr>
                <w:rFonts w:ascii="宋体" w:hAnsi="宋体" w:eastAsia="宋体" w:cs="宋体"/>
                <w:spacing w:val="-26"/>
                <w:sz w:val="16"/>
                <w:szCs w:val="16"/>
              </w:rPr>
              <w:t>2020 年度）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67" w:hRule="atLeast"/>
        </w:trPr>
        <w:tc>
          <w:tcPr>
            <w:tcW w:w="968" w:type="dxa"/>
            <w:gridSpan w:val="2"/>
            <w:tcBorders>
              <w:left w:val="single" w:color="000000" w:sz="2" w:space="0"/>
              <w:right w:val="single" w:color="000000" w:sz="4" w:space="0"/>
            </w:tcBorders>
            <w:vAlign w:val="top"/>
          </w:tcPr>
          <w:p>
            <w:pPr>
              <w:spacing w:before="53" w:line="225" w:lineRule="auto"/>
              <w:ind w:left="272"/>
              <w:rPr>
                <w:rFonts w:ascii="宋体" w:hAnsi="宋体" w:eastAsia="宋体" w:cs="宋体"/>
                <w:sz w:val="16"/>
                <w:szCs w:val="16"/>
              </w:rPr>
            </w:pPr>
            <w:r>
              <w:rPr>
                <w:rFonts w:ascii="宋体" w:hAnsi="宋体" w:eastAsia="宋体" w:cs="宋体"/>
                <w:spacing w:val="-23"/>
                <w:w w:val="91"/>
                <w:sz w:val="16"/>
                <w:szCs w:val="16"/>
              </w:rPr>
              <w:t>项目名称</w:t>
            </w:r>
          </w:p>
        </w:tc>
        <w:tc>
          <w:tcPr>
            <w:tcW w:w="7423" w:type="dxa"/>
            <w:gridSpan w:val="9"/>
            <w:tcBorders>
              <w:left w:val="single" w:color="000000" w:sz="4" w:space="0"/>
              <w:right w:val="single" w:color="000000" w:sz="2" w:space="0"/>
            </w:tcBorders>
            <w:vAlign w:val="top"/>
          </w:tcPr>
          <w:p>
            <w:pPr>
              <w:spacing w:before="53" w:line="224" w:lineRule="auto"/>
              <w:ind w:left="2858"/>
              <w:rPr>
                <w:rFonts w:ascii="宋体" w:hAnsi="宋体" w:eastAsia="宋体" w:cs="宋体"/>
                <w:sz w:val="16"/>
                <w:szCs w:val="16"/>
              </w:rPr>
            </w:pPr>
            <w:r>
              <w:rPr>
                <w:rFonts w:ascii="宋体" w:hAnsi="宋体" w:eastAsia="宋体" w:cs="宋体"/>
                <w:spacing w:val="-13"/>
                <w:w w:val="81"/>
                <w:sz w:val="16"/>
                <w:szCs w:val="16"/>
              </w:rPr>
              <w:t>和静县2020年畜牧业惠农补贴资金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68" w:hRule="atLeast"/>
        </w:trPr>
        <w:tc>
          <w:tcPr>
            <w:tcW w:w="968" w:type="dxa"/>
            <w:gridSpan w:val="2"/>
            <w:tcBorders>
              <w:left w:val="single" w:color="000000" w:sz="2" w:space="0"/>
              <w:right w:val="single" w:color="000000" w:sz="4" w:space="0"/>
            </w:tcBorders>
            <w:vAlign w:val="top"/>
          </w:tcPr>
          <w:p>
            <w:pPr>
              <w:spacing w:before="54" w:line="224" w:lineRule="auto"/>
              <w:ind w:left="271"/>
              <w:rPr>
                <w:rFonts w:ascii="宋体" w:hAnsi="宋体" w:eastAsia="宋体" w:cs="宋体"/>
                <w:sz w:val="16"/>
                <w:szCs w:val="16"/>
              </w:rPr>
            </w:pPr>
            <w:r>
              <w:rPr>
                <w:rFonts w:ascii="宋体" w:hAnsi="宋体" w:eastAsia="宋体" w:cs="宋体"/>
                <w:spacing w:val="-18"/>
                <w:w w:val="88"/>
                <w:sz w:val="16"/>
                <w:szCs w:val="16"/>
              </w:rPr>
              <w:t>主管部门</w:t>
            </w:r>
          </w:p>
        </w:tc>
        <w:tc>
          <w:tcPr>
            <w:tcW w:w="3540" w:type="dxa"/>
            <w:gridSpan w:val="4"/>
            <w:tcBorders>
              <w:left w:val="single" w:color="000000" w:sz="4" w:space="0"/>
              <w:right w:val="single" w:color="000000" w:sz="4" w:space="0"/>
            </w:tcBorders>
            <w:vAlign w:val="top"/>
          </w:tcPr>
          <w:p>
            <w:pPr>
              <w:spacing w:before="54" w:line="224" w:lineRule="auto"/>
              <w:ind w:left="1322"/>
              <w:rPr>
                <w:rFonts w:ascii="宋体" w:hAnsi="宋体" w:eastAsia="宋体" w:cs="宋体"/>
                <w:sz w:val="16"/>
                <w:szCs w:val="16"/>
              </w:rPr>
            </w:pPr>
            <w:r>
              <w:rPr>
                <w:rFonts w:ascii="宋体" w:hAnsi="宋体" w:eastAsia="宋体" w:cs="宋体"/>
                <w:spacing w:val="-10"/>
                <w:w w:val="80"/>
                <w:sz w:val="16"/>
                <w:szCs w:val="16"/>
              </w:rPr>
              <w:t>和静县农业农村局</w:t>
            </w:r>
          </w:p>
        </w:tc>
        <w:tc>
          <w:tcPr>
            <w:tcW w:w="1625" w:type="dxa"/>
            <w:gridSpan w:val="2"/>
            <w:tcBorders>
              <w:left w:val="single" w:color="000000" w:sz="4" w:space="0"/>
              <w:right w:val="single" w:color="000000" w:sz="4" w:space="0"/>
            </w:tcBorders>
            <w:vAlign w:val="top"/>
          </w:tcPr>
          <w:p>
            <w:pPr>
              <w:spacing w:before="54" w:line="225" w:lineRule="auto"/>
              <w:ind w:left="595"/>
              <w:rPr>
                <w:rFonts w:ascii="宋体" w:hAnsi="宋体" w:eastAsia="宋体" w:cs="宋体"/>
                <w:sz w:val="16"/>
                <w:szCs w:val="16"/>
              </w:rPr>
            </w:pPr>
            <w:r>
              <w:rPr>
                <w:rFonts w:ascii="宋体" w:hAnsi="宋体" w:eastAsia="宋体" w:cs="宋体"/>
                <w:spacing w:val="-10"/>
                <w:w w:val="83"/>
                <w:sz w:val="16"/>
                <w:szCs w:val="16"/>
              </w:rPr>
              <w:t>实施单位</w:t>
            </w:r>
          </w:p>
        </w:tc>
        <w:tc>
          <w:tcPr>
            <w:tcW w:w="2258" w:type="dxa"/>
            <w:gridSpan w:val="3"/>
            <w:tcBorders>
              <w:left w:val="single" w:color="000000" w:sz="4" w:space="0"/>
              <w:right w:val="single" w:color="000000" w:sz="2" w:space="0"/>
            </w:tcBorders>
            <w:vAlign w:val="top"/>
          </w:tcPr>
          <w:p>
            <w:pPr>
              <w:spacing w:before="54" w:line="224" w:lineRule="auto"/>
              <w:ind w:left="676"/>
              <w:rPr>
                <w:rFonts w:ascii="宋体" w:hAnsi="宋体" w:eastAsia="宋体" w:cs="宋体"/>
                <w:sz w:val="16"/>
                <w:szCs w:val="16"/>
              </w:rPr>
            </w:pPr>
            <w:r>
              <w:rPr>
                <w:rFonts w:ascii="宋体" w:hAnsi="宋体" w:eastAsia="宋体" w:cs="宋体"/>
                <w:spacing w:val="-13"/>
                <w:w w:val="82"/>
                <w:sz w:val="16"/>
                <w:szCs w:val="16"/>
              </w:rPr>
              <w:t>和静县畜牧兽医局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41" w:hRule="atLeast"/>
        </w:trPr>
        <w:tc>
          <w:tcPr>
            <w:tcW w:w="968" w:type="dxa"/>
            <w:gridSpan w:val="2"/>
            <w:vMerge w:val="restart"/>
            <w:tcBorders>
              <w:left w:val="single" w:color="000000" w:sz="2" w:space="0"/>
              <w:bottom w:val="nil"/>
              <w:right w:val="single" w:color="000000" w:sz="4" w:space="0"/>
            </w:tcBorders>
            <w:vAlign w:val="top"/>
          </w:tcPr>
          <w:p>
            <w:pPr>
              <w:pStyle w:val="6"/>
              <w:spacing w:line="248" w:lineRule="auto"/>
            </w:pPr>
          </w:p>
          <w:p>
            <w:pPr>
              <w:pStyle w:val="6"/>
              <w:spacing w:line="249" w:lineRule="auto"/>
            </w:pPr>
          </w:p>
          <w:p>
            <w:pPr>
              <w:spacing w:before="52" w:line="225" w:lineRule="auto"/>
              <w:jc w:val="right"/>
              <w:rPr>
                <w:rFonts w:ascii="宋体" w:hAnsi="宋体" w:eastAsia="宋体" w:cs="宋体"/>
                <w:sz w:val="16"/>
                <w:szCs w:val="16"/>
              </w:rPr>
            </w:pPr>
            <w:r>
              <w:rPr>
                <w:rFonts w:ascii="宋体" w:hAnsi="宋体" w:eastAsia="宋体" w:cs="宋体"/>
                <w:spacing w:val="-26"/>
                <w:w w:val="87"/>
                <w:sz w:val="16"/>
                <w:szCs w:val="16"/>
              </w:rPr>
              <w:t>项目资金（万元）</w:t>
            </w:r>
          </w:p>
        </w:tc>
        <w:tc>
          <w:tcPr>
            <w:tcW w:w="1802" w:type="dxa"/>
            <w:gridSpan w:val="2"/>
            <w:tcBorders>
              <w:left w:val="single" w:color="000000" w:sz="4" w:space="0"/>
              <w:right w:val="single" w:color="000000" w:sz="4" w:space="0"/>
            </w:tcBorders>
            <w:vAlign w:val="top"/>
          </w:tcPr>
          <w:p>
            <w:pPr>
              <w:pStyle w:val="6"/>
              <w:spacing w:line="230" w:lineRule="exact"/>
              <w:rPr>
                <w:sz w:val="20"/>
              </w:rPr>
            </w:pPr>
          </w:p>
        </w:tc>
        <w:tc>
          <w:tcPr>
            <w:tcW w:w="880" w:type="dxa"/>
            <w:tcBorders>
              <w:left w:val="single" w:color="000000" w:sz="4" w:space="0"/>
              <w:right w:val="single" w:color="000000" w:sz="4" w:space="0"/>
            </w:tcBorders>
            <w:vAlign w:val="top"/>
          </w:tcPr>
          <w:p>
            <w:pPr>
              <w:spacing w:before="48" w:line="210" w:lineRule="auto"/>
              <w:ind w:left="161"/>
              <w:rPr>
                <w:rFonts w:ascii="宋体" w:hAnsi="宋体" w:eastAsia="宋体" w:cs="宋体"/>
                <w:sz w:val="16"/>
                <w:szCs w:val="16"/>
              </w:rPr>
            </w:pPr>
            <w:r>
              <w:rPr>
                <w:rFonts w:ascii="宋体" w:hAnsi="宋体" w:eastAsia="宋体" w:cs="宋体"/>
                <w:spacing w:val="-10"/>
                <w:w w:val="82"/>
                <w:sz w:val="16"/>
                <w:szCs w:val="16"/>
              </w:rPr>
              <w:t>年初预算数</w:t>
            </w:r>
          </w:p>
        </w:tc>
        <w:tc>
          <w:tcPr>
            <w:tcW w:w="858" w:type="dxa"/>
            <w:tcBorders>
              <w:left w:val="single" w:color="000000" w:sz="4" w:space="0"/>
              <w:right w:val="single" w:color="000000" w:sz="4" w:space="0"/>
            </w:tcBorders>
            <w:vAlign w:val="top"/>
          </w:tcPr>
          <w:p>
            <w:pPr>
              <w:spacing w:before="48" w:line="210" w:lineRule="auto"/>
              <w:ind w:left="152"/>
              <w:rPr>
                <w:rFonts w:ascii="宋体" w:hAnsi="宋体" w:eastAsia="宋体" w:cs="宋体"/>
                <w:sz w:val="16"/>
                <w:szCs w:val="16"/>
              </w:rPr>
            </w:pPr>
            <w:r>
              <w:rPr>
                <w:rFonts w:ascii="宋体" w:hAnsi="宋体" w:eastAsia="宋体" w:cs="宋体"/>
                <w:spacing w:val="-10"/>
                <w:w w:val="82"/>
                <w:sz w:val="16"/>
                <w:szCs w:val="16"/>
              </w:rPr>
              <w:t>全年预算数</w:t>
            </w:r>
          </w:p>
        </w:tc>
        <w:tc>
          <w:tcPr>
            <w:tcW w:w="1625" w:type="dxa"/>
            <w:gridSpan w:val="2"/>
            <w:tcBorders>
              <w:left w:val="single" w:color="000000" w:sz="4" w:space="0"/>
              <w:right w:val="single" w:color="000000" w:sz="4" w:space="0"/>
            </w:tcBorders>
            <w:vAlign w:val="top"/>
          </w:tcPr>
          <w:p>
            <w:pPr>
              <w:spacing w:before="40" w:line="220" w:lineRule="auto"/>
              <w:ind w:left="537"/>
              <w:rPr>
                <w:rFonts w:ascii="宋体" w:hAnsi="宋体" w:eastAsia="宋体" w:cs="宋体"/>
                <w:sz w:val="16"/>
                <w:szCs w:val="16"/>
              </w:rPr>
            </w:pPr>
            <w:r>
              <w:rPr>
                <w:rFonts w:ascii="宋体" w:hAnsi="宋体" w:eastAsia="宋体" w:cs="宋体"/>
                <w:spacing w:val="-10"/>
                <w:w w:val="82"/>
                <w:sz w:val="16"/>
                <w:szCs w:val="16"/>
              </w:rPr>
              <w:t>全年执行数</w:t>
            </w:r>
          </w:p>
        </w:tc>
        <w:tc>
          <w:tcPr>
            <w:tcW w:w="758" w:type="dxa"/>
            <w:tcBorders>
              <w:left w:val="single" w:color="000000" w:sz="4" w:space="0"/>
              <w:right w:val="single" w:color="000000" w:sz="4" w:space="0"/>
            </w:tcBorders>
            <w:vAlign w:val="top"/>
          </w:tcPr>
          <w:p>
            <w:pPr>
              <w:spacing w:before="48" w:line="210" w:lineRule="auto"/>
              <w:ind w:left="277"/>
              <w:rPr>
                <w:rFonts w:ascii="宋体" w:hAnsi="宋体" w:eastAsia="宋体" w:cs="宋体"/>
                <w:sz w:val="16"/>
                <w:szCs w:val="16"/>
              </w:rPr>
            </w:pPr>
            <w:r>
              <w:rPr>
                <w:rFonts w:ascii="宋体" w:hAnsi="宋体" w:eastAsia="宋体" w:cs="宋体"/>
                <w:spacing w:val="-11"/>
                <w:w w:val="91"/>
                <w:sz w:val="16"/>
                <w:szCs w:val="16"/>
              </w:rPr>
              <w:t>分值</w:t>
            </w:r>
          </w:p>
        </w:tc>
        <w:tc>
          <w:tcPr>
            <w:tcW w:w="683" w:type="dxa"/>
            <w:tcBorders>
              <w:left w:val="single" w:color="000000" w:sz="4" w:space="0"/>
              <w:right w:val="single" w:color="000000" w:sz="4" w:space="0"/>
            </w:tcBorders>
            <w:vAlign w:val="top"/>
          </w:tcPr>
          <w:p>
            <w:pPr>
              <w:spacing w:before="48" w:line="210" w:lineRule="auto"/>
              <w:ind w:left="184"/>
              <w:rPr>
                <w:rFonts w:ascii="宋体" w:hAnsi="宋体" w:eastAsia="宋体" w:cs="宋体"/>
                <w:sz w:val="16"/>
                <w:szCs w:val="16"/>
              </w:rPr>
            </w:pPr>
            <w:r>
              <w:rPr>
                <w:rFonts w:ascii="宋体" w:hAnsi="宋体" w:eastAsia="宋体" w:cs="宋体"/>
                <w:spacing w:val="-12"/>
                <w:w w:val="87"/>
                <w:sz w:val="16"/>
                <w:szCs w:val="16"/>
              </w:rPr>
              <w:t>执行率</w:t>
            </w:r>
          </w:p>
        </w:tc>
        <w:tc>
          <w:tcPr>
            <w:tcW w:w="817" w:type="dxa"/>
            <w:tcBorders>
              <w:left w:val="single" w:color="000000" w:sz="4" w:space="0"/>
              <w:right w:val="single" w:color="000000" w:sz="2" w:space="0"/>
            </w:tcBorders>
            <w:vAlign w:val="top"/>
          </w:tcPr>
          <w:p>
            <w:pPr>
              <w:spacing w:before="48" w:line="210" w:lineRule="auto"/>
              <w:ind w:left="297"/>
              <w:rPr>
                <w:rFonts w:ascii="宋体" w:hAnsi="宋体" w:eastAsia="宋体" w:cs="宋体"/>
                <w:sz w:val="16"/>
                <w:szCs w:val="16"/>
              </w:rPr>
            </w:pPr>
            <w:r>
              <w:rPr>
                <w:rFonts w:ascii="宋体" w:hAnsi="宋体" w:eastAsia="宋体" w:cs="宋体"/>
                <w:spacing w:val="-11"/>
                <w:w w:val="91"/>
                <w:sz w:val="16"/>
                <w:szCs w:val="16"/>
              </w:rPr>
              <w:t>得分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41" w:hRule="atLeast"/>
        </w:trPr>
        <w:tc>
          <w:tcPr>
            <w:tcW w:w="968" w:type="dxa"/>
            <w:gridSpan w:val="2"/>
            <w:vMerge w:val="continue"/>
            <w:tcBorders>
              <w:top w:val="nil"/>
              <w:left w:val="single" w:color="000000" w:sz="2" w:space="0"/>
              <w:bottom w:val="nil"/>
              <w:right w:val="single" w:color="000000" w:sz="4" w:space="0"/>
            </w:tcBorders>
            <w:vAlign w:val="top"/>
          </w:tcPr>
          <w:p>
            <w:pPr>
              <w:pStyle w:val="6"/>
            </w:pPr>
          </w:p>
        </w:tc>
        <w:tc>
          <w:tcPr>
            <w:tcW w:w="1802" w:type="dxa"/>
            <w:gridSpan w:val="2"/>
            <w:tcBorders>
              <w:left w:val="single" w:color="000000" w:sz="4" w:space="0"/>
              <w:right w:val="single" w:color="000000" w:sz="4" w:space="0"/>
            </w:tcBorders>
            <w:vAlign w:val="top"/>
          </w:tcPr>
          <w:p>
            <w:pPr>
              <w:spacing w:before="40" w:line="220" w:lineRule="auto"/>
              <w:ind w:left="24"/>
              <w:rPr>
                <w:rFonts w:ascii="宋体" w:hAnsi="宋体" w:eastAsia="宋体" w:cs="宋体"/>
                <w:sz w:val="16"/>
                <w:szCs w:val="16"/>
              </w:rPr>
            </w:pPr>
            <w:r>
              <w:rPr>
                <w:rFonts w:ascii="宋体" w:hAnsi="宋体" w:eastAsia="宋体" w:cs="宋体"/>
                <w:spacing w:val="-13"/>
                <w:w w:val="83"/>
                <w:sz w:val="16"/>
                <w:szCs w:val="16"/>
              </w:rPr>
              <w:t>年度资金总额</w:t>
            </w:r>
          </w:p>
        </w:tc>
        <w:tc>
          <w:tcPr>
            <w:tcW w:w="880" w:type="dxa"/>
            <w:tcBorders>
              <w:left w:val="single" w:color="000000" w:sz="4" w:space="0"/>
              <w:right w:val="single" w:color="000000" w:sz="4" w:space="0"/>
            </w:tcBorders>
            <w:vAlign w:val="top"/>
          </w:tcPr>
          <w:p>
            <w:pPr>
              <w:spacing w:before="76" w:line="178" w:lineRule="auto"/>
              <w:ind w:left="361"/>
              <w:rPr>
                <w:rFonts w:ascii="宋体" w:hAnsi="宋体" w:eastAsia="宋体" w:cs="宋体"/>
                <w:sz w:val="16"/>
                <w:szCs w:val="16"/>
              </w:rPr>
            </w:pPr>
            <w:r>
              <w:rPr>
                <w:rFonts w:ascii="宋体" w:hAnsi="宋体" w:eastAsia="宋体" w:cs="宋体"/>
                <w:spacing w:val="-16"/>
                <w:w w:val="98"/>
                <w:sz w:val="16"/>
                <w:szCs w:val="16"/>
              </w:rPr>
              <w:t>728</w:t>
            </w:r>
          </w:p>
        </w:tc>
        <w:tc>
          <w:tcPr>
            <w:tcW w:w="858" w:type="dxa"/>
            <w:tcBorders>
              <w:left w:val="single" w:color="000000" w:sz="4" w:space="0"/>
              <w:right w:val="single" w:color="000000" w:sz="4" w:space="0"/>
            </w:tcBorders>
            <w:vAlign w:val="top"/>
          </w:tcPr>
          <w:p>
            <w:pPr>
              <w:spacing w:before="76" w:line="178" w:lineRule="auto"/>
              <w:ind w:left="350"/>
              <w:rPr>
                <w:rFonts w:ascii="宋体" w:hAnsi="宋体" w:eastAsia="宋体" w:cs="宋体"/>
                <w:sz w:val="16"/>
                <w:szCs w:val="16"/>
              </w:rPr>
            </w:pPr>
            <w:r>
              <w:rPr>
                <w:rFonts w:ascii="宋体" w:hAnsi="宋体" w:eastAsia="宋体" w:cs="宋体"/>
                <w:spacing w:val="-16"/>
                <w:w w:val="98"/>
                <w:sz w:val="16"/>
                <w:szCs w:val="16"/>
              </w:rPr>
              <w:t>728</w:t>
            </w:r>
          </w:p>
        </w:tc>
        <w:tc>
          <w:tcPr>
            <w:tcW w:w="1625" w:type="dxa"/>
            <w:gridSpan w:val="2"/>
            <w:tcBorders>
              <w:left w:val="single" w:color="000000" w:sz="4" w:space="0"/>
              <w:right w:val="single" w:color="000000" w:sz="4" w:space="0"/>
            </w:tcBorders>
            <w:vAlign w:val="top"/>
          </w:tcPr>
          <w:p>
            <w:pPr>
              <w:spacing w:before="68" w:line="184" w:lineRule="auto"/>
              <w:ind w:left="621"/>
              <w:rPr>
                <w:rFonts w:ascii="宋体" w:hAnsi="宋体" w:eastAsia="宋体" w:cs="宋体"/>
                <w:sz w:val="16"/>
                <w:szCs w:val="16"/>
              </w:rPr>
            </w:pPr>
            <w:r>
              <w:rPr>
                <w:rFonts w:ascii="宋体" w:hAnsi="宋体" w:eastAsia="宋体" w:cs="宋体"/>
                <w:spacing w:val="-14"/>
                <w:w w:val="91"/>
                <w:sz w:val="16"/>
                <w:szCs w:val="16"/>
              </w:rPr>
              <w:t>364.382</w:t>
            </w:r>
          </w:p>
        </w:tc>
        <w:tc>
          <w:tcPr>
            <w:tcW w:w="758" w:type="dxa"/>
            <w:tcBorders>
              <w:left w:val="single" w:color="000000" w:sz="4" w:space="0"/>
              <w:right w:val="single" w:color="000000" w:sz="4" w:space="0"/>
            </w:tcBorders>
            <w:vAlign w:val="top"/>
          </w:tcPr>
          <w:p>
            <w:pPr>
              <w:spacing w:before="76" w:line="178" w:lineRule="auto"/>
              <w:ind w:left="340"/>
              <w:rPr>
                <w:rFonts w:ascii="宋体" w:hAnsi="宋体" w:eastAsia="宋体" w:cs="宋体"/>
                <w:sz w:val="16"/>
                <w:szCs w:val="16"/>
              </w:rPr>
            </w:pPr>
            <w:r>
              <w:rPr>
                <w:rFonts w:ascii="宋体" w:hAnsi="宋体" w:eastAsia="宋体" w:cs="宋体"/>
                <w:spacing w:val="-15"/>
                <w:sz w:val="16"/>
                <w:szCs w:val="16"/>
              </w:rPr>
              <w:t>10</w:t>
            </w:r>
          </w:p>
        </w:tc>
        <w:tc>
          <w:tcPr>
            <w:tcW w:w="683" w:type="dxa"/>
            <w:tcBorders>
              <w:left w:val="single" w:color="000000" w:sz="4" w:space="0"/>
              <w:right w:val="single" w:color="000000" w:sz="4" w:space="0"/>
            </w:tcBorders>
            <w:vAlign w:val="top"/>
          </w:tcPr>
          <w:p>
            <w:pPr>
              <w:spacing w:before="76" w:line="178" w:lineRule="auto"/>
              <w:ind w:left="185"/>
              <w:rPr>
                <w:rFonts w:ascii="宋体" w:hAnsi="宋体" w:eastAsia="宋体" w:cs="宋体"/>
                <w:sz w:val="16"/>
                <w:szCs w:val="16"/>
              </w:rPr>
            </w:pPr>
            <w:r>
              <w:rPr>
                <w:rFonts w:ascii="宋体" w:hAnsi="宋体" w:eastAsia="宋体" w:cs="宋体"/>
                <w:spacing w:val="-13"/>
                <w:w w:val="91"/>
                <w:sz w:val="16"/>
                <w:szCs w:val="16"/>
              </w:rPr>
              <w:t>50.05%</w:t>
            </w:r>
          </w:p>
        </w:tc>
        <w:tc>
          <w:tcPr>
            <w:tcW w:w="817" w:type="dxa"/>
            <w:tcBorders>
              <w:left w:val="single" w:color="000000" w:sz="4" w:space="0"/>
              <w:right w:val="single" w:color="000000" w:sz="2" w:space="0"/>
            </w:tcBorders>
            <w:vAlign w:val="top"/>
          </w:tcPr>
          <w:p>
            <w:pPr>
              <w:spacing w:before="76" w:line="178" w:lineRule="auto"/>
              <w:ind w:left="326"/>
              <w:rPr>
                <w:rFonts w:ascii="宋体" w:hAnsi="宋体" w:eastAsia="宋体" w:cs="宋体"/>
                <w:sz w:val="16"/>
                <w:szCs w:val="16"/>
              </w:rPr>
            </w:pPr>
            <w:r>
              <w:rPr>
                <w:rFonts w:ascii="宋体" w:hAnsi="宋体" w:eastAsia="宋体" w:cs="宋体"/>
                <w:spacing w:val="-17"/>
                <w:sz w:val="16"/>
                <w:szCs w:val="16"/>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41" w:hRule="atLeast"/>
        </w:trPr>
        <w:tc>
          <w:tcPr>
            <w:tcW w:w="968" w:type="dxa"/>
            <w:gridSpan w:val="2"/>
            <w:vMerge w:val="continue"/>
            <w:tcBorders>
              <w:top w:val="nil"/>
              <w:left w:val="single" w:color="000000" w:sz="2" w:space="0"/>
              <w:bottom w:val="nil"/>
              <w:right w:val="single" w:color="000000" w:sz="4" w:space="0"/>
            </w:tcBorders>
            <w:vAlign w:val="top"/>
          </w:tcPr>
          <w:p>
            <w:pPr>
              <w:pStyle w:val="6"/>
            </w:pPr>
          </w:p>
        </w:tc>
        <w:tc>
          <w:tcPr>
            <w:tcW w:w="1802" w:type="dxa"/>
            <w:gridSpan w:val="2"/>
            <w:tcBorders>
              <w:left w:val="single" w:color="000000" w:sz="4" w:space="0"/>
              <w:right w:val="single" w:color="000000" w:sz="4" w:space="0"/>
            </w:tcBorders>
            <w:vAlign w:val="top"/>
          </w:tcPr>
          <w:p>
            <w:pPr>
              <w:spacing w:before="40" w:line="220" w:lineRule="auto"/>
              <w:ind w:left="396"/>
              <w:rPr>
                <w:rFonts w:ascii="宋体" w:hAnsi="宋体" w:eastAsia="宋体" w:cs="宋体"/>
                <w:sz w:val="16"/>
                <w:szCs w:val="16"/>
              </w:rPr>
            </w:pPr>
            <w:r>
              <w:rPr>
                <w:rFonts w:ascii="宋体" w:hAnsi="宋体" w:eastAsia="宋体" w:cs="宋体"/>
                <w:spacing w:val="-16"/>
                <w:w w:val="83"/>
                <w:sz w:val="16"/>
                <w:szCs w:val="16"/>
              </w:rPr>
              <w:t>其中：当年财政拨款</w:t>
            </w:r>
          </w:p>
        </w:tc>
        <w:tc>
          <w:tcPr>
            <w:tcW w:w="880" w:type="dxa"/>
            <w:tcBorders>
              <w:left w:val="single" w:color="000000" w:sz="4" w:space="0"/>
              <w:right w:val="single" w:color="000000" w:sz="4" w:space="0"/>
            </w:tcBorders>
            <w:vAlign w:val="top"/>
          </w:tcPr>
          <w:p>
            <w:pPr>
              <w:spacing w:before="76" w:line="178" w:lineRule="auto"/>
              <w:ind w:left="361"/>
              <w:rPr>
                <w:rFonts w:ascii="宋体" w:hAnsi="宋体" w:eastAsia="宋体" w:cs="宋体"/>
                <w:sz w:val="16"/>
                <w:szCs w:val="16"/>
              </w:rPr>
            </w:pPr>
            <w:r>
              <w:rPr>
                <w:rFonts w:ascii="宋体" w:hAnsi="宋体" w:eastAsia="宋体" w:cs="宋体"/>
                <w:spacing w:val="-16"/>
                <w:w w:val="98"/>
                <w:sz w:val="16"/>
                <w:szCs w:val="16"/>
              </w:rPr>
              <w:t>728</w:t>
            </w:r>
          </w:p>
        </w:tc>
        <w:tc>
          <w:tcPr>
            <w:tcW w:w="858" w:type="dxa"/>
            <w:tcBorders>
              <w:left w:val="single" w:color="000000" w:sz="4" w:space="0"/>
              <w:right w:val="single" w:color="000000" w:sz="4" w:space="0"/>
            </w:tcBorders>
            <w:vAlign w:val="top"/>
          </w:tcPr>
          <w:p>
            <w:pPr>
              <w:spacing w:before="76" w:line="178" w:lineRule="auto"/>
              <w:ind w:left="350"/>
              <w:rPr>
                <w:rFonts w:ascii="宋体" w:hAnsi="宋体" w:eastAsia="宋体" w:cs="宋体"/>
                <w:sz w:val="16"/>
                <w:szCs w:val="16"/>
              </w:rPr>
            </w:pPr>
            <w:r>
              <w:rPr>
                <w:rFonts w:ascii="宋体" w:hAnsi="宋体" w:eastAsia="宋体" w:cs="宋体"/>
                <w:spacing w:val="-16"/>
                <w:w w:val="98"/>
                <w:sz w:val="16"/>
                <w:szCs w:val="16"/>
              </w:rPr>
              <w:t>728</w:t>
            </w:r>
          </w:p>
        </w:tc>
        <w:tc>
          <w:tcPr>
            <w:tcW w:w="1625" w:type="dxa"/>
            <w:gridSpan w:val="2"/>
            <w:tcBorders>
              <w:left w:val="single" w:color="000000" w:sz="4" w:space="0"/>
              <w:right w:val="single" w:color="000000" w:sz="4" w:space="0"/>
            </w:tcBorders>
            <w:vAlign w:val="top"/>
          </w:tcPr>
          <w:p>
            <w:pPr>
              <w:spacing w:before="68" w:line="184" w:lineRule="auto"/>
              <w:ind w:left="621"/>
              <w:rPr>
                <w:rFonts w:ascii="宋体" w:hAnsi="宋体" w:eastAsia="宋体" w:cs="宋体"/>
                <w:sz w:val="16"/>
                <w:szCs w:val="16"/>
              </w:rPr>
            </w:pPr>
            <w:r>
              <w:rPr>
                <w:rFonts w:ascii="宋体" w:hAnsi="宋体" w:eastAsia="宋体" w:cs="宋体"/>
                <w:spacing w:val="-14"/>
                <w:w w:val="91"/>
                <w:sz w:val="16"/>
                <w:szCs w:val="16"/>
              </w:rPr>
              <w:t>364.382</w:t>
            </w:r>
          </w:p>
        </w:tc>
        <w:tc>
          <w:tcPr>
            <w:tcW w:w="758" w:type="dxa"/>
            <w:tcBorders>
              <w:left w:val="single" w:color="000000" w:sz="4" w:space="0"/>
              <w:right w:val="single" w:color="000000" w:sz="4" w:space="0"/>
            </w:tcBorders>
            <w:vAlign w:val="top"/>
          </w:tcPr>
          <w:p>
            <w:pPr>
              <w:spacing w:before="76" w:line="178" w:lineRule="auto"/>
              <w:ind w:left="340"/>
              <w:rPr>
                <w:rFonts w:ascii="宋体" w:hAnsi="宋体" w:eastAsia="宋体" w:cs="宋体"/>
                <w:sz w:val="16"/>
                <w:szCs w:val="16"/>
              </w:rPr>
            </w:pPr>
            <w:r>
              <w:rPr>
                <w:rFonts w:ascii="宋体" w:hAnsi="宋体" w:eastAsia="宋体" w:cs="宋体"/>
                <w:spacing w:val="-15"/>
                <w:sz w:val="16"/>
                <w:szCs w:val="16"/>
              </w:rPr>
              <w:t>10</w:t>
            </w:r>
          </w:p>
        </w:tc>
        <w:tc>
          <w:tcPr>
            <w:tcW w:w="683" w:type="dxa"/>
            <w:tcBorders>
              <w:left w:val="single" w:color="000000" w:sz="4" w:space="0"/>
              <w:right w:val="single" w:color="000000" w:sz="4" w:space="0"/>
            </w:tcBorders>
            <w:vAlign w:val="top"/>
          </w:tcPr>
          <w:p>
            <w:pPr>
              <w:spacing w:before="76" w:line="178" w:lineRule="auto"/>
              <w:ind w:left="185"/>
              <w:rPr>
                <w:rFonts w:ascii="宋体" w:hAnsi="宋体" w:eastAsia="宋体" w:cs="宋体"/>
                <w:sz w:val="16"/>
                <w:szCs w:val="16"/>
              </w:rPr>
            </w:pPr>
            <w:r>
              <w:rPr>
                <w:rFonts w:ascii="宋体" w:hAnsi="宋体" w:eastAsia="宋体" w:cs="宋体"/>
                <w:spacing w:val="-13"/>
                <w:w w:val="91"/>
                <w:sz w:val="16"/>
                <w:szCs w:val="16"/>
              </w:rPr>
              <w:t>50.05%</w:t>
            </w:r>
          </w:p>
        </w:tc>
        <w:tc>
          <w:tcPr>
            <w:tcW w:w="817" w:type="dxa"/>
            <w:tcBorders>
              <w:left w:val="single" w:color="000000" w:sz="4" w:space="0"/>
              <w:right w:val="single" w:color="000000" w:sz="2" w:space="0"/>
            </w:tcBorders>
            <w:vAlign w:val="top"/>
          </w:tcPr>
          <w:p>
            <w:pPr>
              <w:spacing w:before="76" w:line="178" w:lineRule="auto"/>
              <w:ind w:left="326"/>
              <w:rPr>
                <w:rFonts w:ascii="宋体" w:hAnsi="宋体" w:eastAsia="宋体" w:cs="宋体"/>
                <w:sz w:val="16"/>
                <w:szCs w:val="16"/>
              </w:rPr>
            </w:pPr>
            <w:r>
              <w:rPr>
                <w:rFonts w:ascii="宋体" w:hAnsi="宋体" w:eastAsia="宋体" w:cs="宋体"/>
                <w:spacing w:val="-17"/>
                <w:sz w:val="16"/>
                <w:szCs w:val="16"/>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41" w:hRule="atLeast"/>
        </w:trPr>
        <w:tc>
          <w:tcPr>
            <w:tcW w:w="968" w:type="dxa"/>
            <w:gridSpan w:val="2"/>
            <w:vMerge w:val="continue"/>
            <w:tcBorders>
              <w:top w:val="nil"/>
              <w:left w:val="single" w:color="000000" w:sz="2" w:space="0"/>
              <w:bottom w:val="nil"/>
              <w:right w:val="single" w:color="000000" w:sz="4" w:space="0"/>
            </w:tcBorders>
            <w:vAlign w:val="top"/>
          </w:tcPr>
          <w:p>
            <w:pPr>
              <w:pStyle w:val="6"/>
            </w:pPr>
          </w:p>
        </w:tc>
        <w:tc>
          <w:tcPr>
            <w:tcW w:w="1802" w:type="dxa"/>
            <w:gridSpan w:val="2"/>
            <w:tcBorders>
              <w:left w:val="single" w:color="000000" w:sz="4" w:space="0"/>
              <w:right w:val="single" w:color="000000" w:sz="4" w:space="0"/>
            </w:tcBorders>
            <w:vAlign w:val="top"/>
          </w:tcPr>
          <w:p>
            <w:pPr>
              <w:spacing w:before="40" w:line="220" w:lineRule="auto"/>
              <w:ind w:left="738"/>
              <w:rPr>
                <w:rFonts w:ascii="宋体" w:hAnsi="宋体" w:eastAsia="宋体" w:cs="宋体"/>
                <w:sz w:val="16"/>
                <w:szCs w:val="16"/>
              </w:rPr>
            </w:pPr>
            <w:r>
              <w:rPr>
                <w:rFonts w:ascii="宋体" w:hAnsi="宋体" w:eastAsia="宋体" w:cs="宋体"/>
                <w:spacing w:val="-13"/>
                <w:w w:val="83"/>
                <w:sz w:val="16"/>
                <w:szCs w:val="16"/>
              </w:rPr>
              <w:t>上年结转资金</w:t>
            </w:r>
          </w:p>
        </w:tc>
        <w:tc>
          <w:tcPr>
            <w:tcW w:w="880" w:type="dxa"/>
            <w:tcBorders>
              <w:left w:val="single" w:color="000000" w:sz="4" w:space="0"/>
              <w:right w:val="single" w:color="000000" w:sz="4" w:space="0"/>
            </w:tcBorders>
            <w:vAlign w:val="top"/>
          </w:tcPr>
          <w:p>
            <w:pPr>
              <w:spacing w:before="76" w:line="178" w:lineRule="auto"/>
              <w:ind w:left="416"/>
              <w:rPr>
                <w:rFonts w:ascii="宋体" w:hAnsi="宋体" w:eastAsia="宋体" w:cs="宋体"/>
                <w:sz w:val="16"/>
                <w:szCs w:val="16"/>
              </w:rPr>
            </w:pPr>
            <w:r>
              <w:rPr>
                <w:rFonts w:ascii="宋体" w:hAnsi="宋体" w:eastAsia="宋体" w:cs="宋体"/>
                <w:sz w:val="16"/>
                <w:szCs w:val="16"/>
              </w:rPr>
              <w:t>0</w:t>
            </w:r>
          </w:p>
        </w:tc>
        <w:tc>
          <w:tcPr>
            <w:tcW w:w="858" w:type="dxa"/>
            <w:tcBorders>
              <w:left w:val="single" w:color="000000" w:sz="4" w:space="0"/>
              <w:right w:val="single" w:color="000000" w:sz="4" w:space="0"/>
            </w:tcBorders>
            <w:vAlign w:val="top"/>
          </w:tcPr>
          <w:p>
            <w:pPr>
              <w:spacing w:before="76" w:line="178" w:lineRule="auto"/>
              <w:ind w:left="406"/>
              <w:rPr>
                <w:rFonts w:ascii="宋体" w:hAnsi="宋体" w:eastAsia="宋体" w:cs="宋体"/>
                <w:sz w:val="16"/>
                <w:szCs w:val="16"/>
              </w:rPr>
            </w:pPr>
            <w:r>
              <w:rPr>
                <w:rFonts w:ascii="宋体" w:hAnsi="宋体" w:eastAsia="宋体" w:cs="宋体"/>
                <w:sz w:val="16"/>
                <w:szCs w:val="16"/>
              </w:rPr>
              <w:t>0</w:t>
            </w:r>
          </w:p>
        </w:tc>
        <w:tc>
          <w:tcPr>
            <w:tcW w:w="1625" w:type="dxa"/>
            <w:gridSpan w:val="2"/>
            <w:tcBorders>
              <w:left w:val="single" w:color="000000" w:sz="4" w:space="0"/>
              <w:right w:val="single" w:color="000000" w:sz="4" w:space="0"/>
            </w:tcBorders>
            <w:vAlign w:val="top"/>
          </w:tcPr>
          <w:p>
            <w:pPr>
              <w:spacing w:before="68" w:line="184" w:lineRule="auto"/>
              <w:ind w:left="791"/>
              <w:rPr>
                <w:rFonts w:ascii="宋体" w:hAnsi="宋体" w:eastAsia="宋体" w:cs="宋体"/>
                <w:sz w:val="16"/>
                <w:szCs w:val="16"/>
              </w:rPr>
            </w:pPr>
            <w:r>
              <w:rPr>
                <w:rFonts w:ascii="宋体" w:hAnsi="宋体" w:eastAsia="宋体" w:cs="宋体"/>
                <w:sz w:val="16"/>
                <w:szCs w:val="16"/>
              </w:rPr>
              <w:t>0</w:t>
            </w:r>
          </w:p>
        </w:tc>
        <w:tc>
          <w:tcPr>
            <w:tcW w:w="758" w:type="dxa"/>
            <w:tcBorders>
              <w:left w:val="single" w:color="000000" w:sz="4" w:space="0"/>
              <w:right w:val="single" w:color="000000" w:sz="4" w:space="0"/>
            </w:tcBorders>
            <w:vAlign w:val="top"/>
          </w:tcPr>
          <w:p>
            <w:pPr>
              <w:spacing w:before="76" w:line="178" w:lineRule="auto"/>
              <w:ind w:left="361"/>
              <w:rPr>
                <w:rFonts w:ascii="宋体" w:hAnsi="宋体" w:eastAsia="宋体" w:cs="宋体"/>
                <w:sz w:val="16"/>
                <w:szCs w:val="16"/>
              </w:rPr>
            </w:pPr>
            <w:r>
              <w:rPr>
                <w:rFonts w:ascii="宋体" w:hAnsi="宋体" w:eastAsia="宋体" w:cs="宋体"/>
                <w:sz w:val="16"/>
                <w:szCs w:val="16"/>
              </w:rPr>
              <w:t>0</w:t>
            </w:r>
          </w:p>
        </w:tc>
        <w:tc>
          <w:tcPr>
            <w:tcW w:w="683" w:type="dxa"/>
            <w:tcBorders>
              <w:left w:val="single" w:color="000000" w:sz="4" w:space="0"/>
              <w:right w:val="single" w:color="000000" w:sz="4" w:space="0"/>
            </w:tcBorders>
            <w:vAlign w:val="top"/>
          </w:tcPr>
          <w:p>
            <w:pPr>
              <w:spacing w:before="76" w:line="178" w:lineRule="auto"/>
              <w:ind w:left="326"/>
              <w:rPr>
                <w:rFonts w:ascii="宋体" w:hAnsi="宋体" w:eastAsia="宋体" w:cs="宋体"/>
                <w:sz w:val="16"/>
                <w:szCs w:val="16"/>
              </w:rPr>
            </w:pPr>
            <w:r>
              <w:rPr>
                <w:rFonts w:ascii="宋体" w:hAnsi="宋体" w:eastAsia="宋体" w:cs="宋体"/>
                <w:sz w:val="16"/>
                <w:szCs w:val="16"/>
              </w:rPr>
              <w:t>0</w:t>
            </w:r>
          </w:p>
        </w:tc>
        <w:tc>
          <w:tcPr>
            <w:tcW w:w="817" w:type="dxa"/>
            <w:tcBorders>
              <w:left w:val="single" w:color="000000" w:sz="4" w:space="0"/>
              <w:right w:val="single" w:color="000000" w:sz="2" w:space="0"/>
            </w:tcBorders>
            <w:vAlign w:val="top"/>
          </w:tcPr>
          <w:p>
            <w:pPr>
              <w:spacing w:before="76" w:line="178" w:lineRule="auto"/>
              <w:ind w:left="382"/>
              <w:rPr>
                <w:rFonts w:ascii="宋体" w:hAnsi="宋体" w:eastAsia="宋体" w:cs="宋体"/>
                <w:sz w:val="16"/>
                <w:szCs w:val="16"/>
              </w:rPr>
            </w:pPr>
            <w:r>
              <w:rPr>
                <w:rFonts w:ascii="宋体" w:hAnsi="宋体" w:eastAsia="宋体" w:cs="宋体"/>
                <w:sz w:val="16"/>
                <w:szCs w:val="16"/>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41" w:hRule="atLeast"/>
        </w:trPr>
        <w:tc>
          <w:tcPr>
            <w:tcW w:w="968" w:type="dxa"/>
            <w:gridSpan w:val="2"/>
            <w:vMerge w:val="continue"/>
            <w:tcBorders>
              <w:top w:val="nil"/>
              <w:left w:val="single" w:color="000000" w:sz="2" w:space="0"/>
              <w:right w:val="single" w:color="000000" w:sz="4" w:space="0"/>
            </w:tcBorders>
            <w:vAlign w:val="top"/>
          </w:tcPr>
          <w:p>
            <w:pPr>
              <w:pStyle w:val="6"/>
            </w:pPr>
          </w:p>
        </w:tc>
        <w:tc>
          <w:tcPr>
            <w:tcW w:w="1802" w:type="dxa"/>
            <w:gridSpan w:val="2"/>
            <w:tcBorders>
              <w:left w:val="single" w:color="000000" w:sz="4" w:space="0"/>
              <w:right w:val="single" w:color="000000" w:sz="4" w:space="0"/>
            </w:tcBorders>
            <w:vAlign w:val="top"/>
          </w:tcPr>
          <w:p>
            <w:pPr>
              <w:spacing w:before="41" w:line="219" w:lineRule="auto"/>
              <w:ind w:left="736"/>
              <w:rPr>
                <w:rFonts w:ascii="宋体" w:hAnsi="宋体" w:eastAsia="宋体" w:cs="宋体"/>
                <w:sz w:val="16"/>
                <w:szCs w:val="16"/>
              </w:rPr>
            </w:pPr>
            <w:r>
              <w:rPr>
                <w:rFonts w:ascii="宋体" w:hAnsi="宋体" w:eastAsia="宋体" w:cs="宋体"/>
                <w:spacing w:val="-13"/>
                <w:w w:val="85"/>
                <w:sz w:val="16"/>
                <w:szCs w:val="16"/>
              </w:rPr>
              <w:t>其他资金</w:t>
            </w:r>
          </w:p>
        </w:tc>
        <w:tc>
          <w:tcPr>
            <w:tcW w:w="880" w:type="dxa"/>
            <w:tcBorders>
              <w:left w:val="single" w:color="000000" w:sz="4" w:space="0"/>
              <w:right w:val="single" w:color="000000" w:sz="4" w:space="0"/>
            </w:tcBorders>
            <w:vAlign w:val="top"/>
          </w:tcPr>
          <w:p>
            <w:pPr>
              <w:spacing w:before="76" w:line="178" w:lineRule="auto"/>
              <w:ind w:left="416"/>
              <w:rPr>
                <w:rFonts w:ascii="宋体" w:hAnsi="宋体" w:eastAsia="宋体" w:cs="宋体"/>
                <w:sz w:val="16"/>
                <w:szCs w:val="16"/>
              </w:rPr>
            </w:pPr>
            <w:r>
              <w:rPr>
                <w:rFonts w:ascii="宋体" w:hAnsi="宋体" w:eastAsia="宋体" w:cs="宋体"/>
                <w:sz w:val="16"/>
                <w:szCs w:val="16"/>
              </w:rPr>
              <w:t>0</w:t>
            </w:r>
          </w:p>
        </w:tc>
        <w:tc>
          <w:tcPr>
            <w:tcW w:w="858" w:type="dxa"/>
            <w:tcBorders>
              <w:left w:val="single" w:color="000000" w:sz="4" w:space="0"/>
              <w:right w:val="single" w:color="000000" w:sz="4" w:space="0"/>
            </w:tcBorders>
            <w:vAlign w:val="top"/>
          </w:tcPr>
          <w:p>
            <w:pPr>
              <w:spacing w:before="76" w:line="178" w:lineRule="auto"/>
              <w:ind w:left="406"/>
              <w:rPr>
                <w:rFonts w:ascii="宋体" w:hAnsi="宋体" w:eastAsia="宋体" w:cs="宋体"/>
                <w:sz w:val="16"/>
                <w:szCs w:val="16"/>
              </w:rPr>
            </w:pPr>
            <w:r>
              <w:rPr>
                <w:rFonts w:ascii="宋体" w:hAnsi="宋体" w:eastAsia="宋体" w:cs="宋体"/>
                <w:sz w:val="16"/>
                <w:szCs w:val="16"/>
              </w:rPr>
              <w:t>0</w:t>
            </w:r>
          </w:p>
        </w:tc>
        <w:tc>
          <w:tcPr>
            <w:tcW w:w="1625" w:type="dxa"/>
            <w:gridSpan w:val="2"/>
            <w:tcBorders>
              <w:left w:val="single" w:color="000000" w:sz="4" w:space="0"/>
              <w:right w:val="single" w:color="000000" w:sz="4" w:space="0"/>
            </w:tcBorders>
            <w:vAlign w:val="top"/>
          </w:tcPr>
          <w:p>
            <w:pPr>
              <w:spacing w:before="68" w:line="184" w:lineRule="auto"/>
              <w:ind w:left="791"/>
              <w:rPr>
                <w:rFonts w:ascii="宋体" w:hAnsi="宋体" w:eastAsia="宋体" w:cs="宋体"/>
                <w:sz w:val="16"/>
                <w:szCs w:val="16"/>
              </w:rPr>
            </w:pPr>
            <w:r>
              <w:rPr>
                <w:rFonts w:ascii="宋体" w:hAnsi="宋体" w:eastAsia="宋体" w:cs="宋体"/>
                <w:sz w:val="16"/>
                <w:szCs w:val="16"/>
              </w:rPr>
              <w:t>0</w:t>
            </w:r>
          </w:p>
        </w:tc>
        <w:tc>
          <w:tcPr>
            <w:tcW w:w="758" w:type="dxa"/>
            <w:tcBorders>
              <w:left w:val="single" w:color="000000" w:sz="4" w:space="0"/>
              <w:right w:val="single" w:color="000000" w:sz="4" w:space="0"/>
            </w:tcBorders>
            <w:vAlign w:val="top"/>
          </w:tcPr>
          <w:p>
            <w:pPr>
              <w:spacing w:before="76" w:line="178" w:lineRule="auto"/>
              <w:ind w:left="361"/>
              <w:rPr>
                <w:rFonts w:ascii="宋体" w:hAnsi="宋体" w:eastAsia="宋体" w:cs="宋体"/>
                <w:sz w:val="16"/>
                <w:szCs w:val="16"/>
              </w:rPr>
            </w:pPr>
            <w:r>
              <w:rPr>
                <w:rFonts w:ascii="宋体" w:hAnsi="宋体" w:eastAsia="宋体" w:cs="宋体"/>
                <w:sz w:val="16"/>
                <w:szCs w:val="16"/>
              </w:rPr>
              <w:t>0</w:t>
            </w:r>
          </w:p>
        </w:tc>
        <w:tc>
          <w:tcPr>
            <w:tcW w:w="683" w:type="dxa"/>
            <w:tcBorders>
              <w:left w:val="single" w:color="000000" w:sz="4" w:space="0"/>
              <w:right w:val="single" w:color="000000" w:sz="4" w:space="0"/>
            </w:tcBorders>
            <w:vAlign w:val="top"/>
          </w:tcPr>
          <w:p>
            <w:pPr>
              <w:spacing w:before="76" w:line="178" w:lineRule="auto"/>
              <w:ind w:left="326"/>
              <w:rPr>
                <w:rFonts w:ascii="宋体" w:hAnsi="宋体" w:eastAsia="宋体" w:cs="宋体"/>
                <w:sz w:val="16"/>
                <w:szCs w:val="16"/>
              </w:rPr>
            </w:pPr>
            <w:r>
              <w:rPr>
                <w:rFonts w:ascii="宋体" w:hAnsi="宋体" w:eastAsia="宋体" w:cs="宋体"/>
                <w:sz w:val="16"/>
                <w:szCs w:val="16"/>
              </w:rPr>
              <w:t>0</w:t>
            </w:r>
          </w:p>
        </w:tc>
        <w:tc>
          <w:tcPr>
            <w:tcW w:w="817" w:type="dxa"/>
            <w:tcBorders>
              <w:left w:val="single" w:color="000000" w:sz="4" w:space="0"/>
              <w:right w:val="single" w:color="000000" w:sz="2" w:space="0"/>
            </w:tcBorders>
            <w:vAlign w:val="top"/>
          </w:tcPr>
          <w:p>
            <w:pPr>
              <w:spacing w:before="76" w:line="178" w:lineRule="auto"/>
              <w:ind w:left="382"/>
              <w:rPr>
                <w:rFonts w:ascii="宋体" w:hAnsi="宋体" w:eastAsia="宋体" w:cs="宋体"/>
                <w:sz w:val="16"/>
                <w:szCs w:val="16"/>
              </w:rPr>
            </w:pPr>
            <w:r>
              <w:rPr>
                <w:rFonts w:ascii="宋体" w:hAnsi="宋体" w:eastAsia="宋体" w:cs="宋体"/>
                <w:sz w:val="16"/>
                <w:szCs w:val="16"/>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41" w:hRule="atLeast"/>
        </w:trPr>
        <w:tc>
          <w:tcPr>
            <w:tcW w:w="291" w:type="dxa"/>
            <w:vMerge w:val="restart"/>
            <w:tcBorders>
              <w:left w:val="single" w:color="000000" w:sz="2" w:space="0"/>
              <w:bottom w:val="nil"/>
              <w:right w:val="single" w:color="000000" w:sz="2" w:space="0"/>
            </w:tcBorders>
            <w:vAlign w:val="top"/>
          </w:tcPr>
          <w:p>
            <w:pPr>
              <w:pStyle w:val="6"/>
              <w:spacing w:line="383" w:lineRule="auto"/>
            </w:pPr>
          </w:p>
          <w:p>
            <w:pPr>
              <w:spacing w:before="52" w:line="233" w:lineRule="auto"/>
              <w:ind w:left="47" w:right="19" w:hanging="2"/>
              <w:jc w:val="both"/>
              <w:rPr>
                <w:rFonts w:ascii="宋体" w:hAnsi="宋体" w:eastAsia="宋体" w:cs="宋体"/>
                <w:sz w:val="16"/>
                <w:szCs w:val="16"/>
              </w:rPr>
            </w:pPr>
            <w:r>
              <w:rPr>
                <w:rFonts w:ascii="宋体" w:hAnsi="宋体" w:eastAsia="宋体" w:cs="宋体"/>
                <w:spacing w:val="-9"/>
                <w:w w:val="74"/>
                <w:sz w:val="16"/>
                <w:szCs w:val="16"/>
              </w:rPr>
              <w:t>年度</w:t>
            </w:r>
            <w:r>
              <w:rPr>
                <w:rFonts w:ascii="宋体" w:hAnsi="宋体" w:eastAsia="宋体" w:cs="宋体"/>
                <w:spacing w:val="1"/>
                <w:sz w:val="16"/>
                <w:szCs w:val="16"/>
              </w:rPr>
              <w:t xml:space="preserve"> </w:t>
            </w:r>
            <w:r>
              <w:rPr>
                <w:rFonts w:ascii="宋体" w:hAnsi="宋体" w:eastAsia="宋体" w:cs="宋体"/>
                <w:spacing w:val="-12"/>
                <w:w w:val="75"/>
                <w:sz w:val="16"/>
                <w:szCs w:val="16"/>
              </w:rPr>
              <w:t>总体</w:t>
            </w:r>
            <w:r>
              <w:rPr>
                <w:rFonts w:ascii="宋体" w:hAnsi="宋体" w:eastAsia="宋体" w:cs="宋体"/>
                <w:spacing w:val="1"/>
                <w:sz w:val="16"/>
                <w:szCs w:val="16"/>
              </w:rPr>
              <w:t xml:space="preserve"> </w:t>
            </w:r>
            <w:r>
              <w:rPr>
                <w:rFonts w:ascii="宋体" w:hAnsi="宋体" w:eastAsia="宋体" w:cs="宋体"/>
                <w:spacing w:val="-38"/>
                <w:w w:val="88"/>
                <w:sz w:val="16"/>
                <w:szCs w:val="16"/>
              </w:rPr>
              <w:t>目</w:t>
            </w:r>
            <w:r>
              <w:rPr>
                <w:rFonts w:ascii="宋体" w:hAnsi="宋体" w:eastAsia="宋体" w:cs="宋体"/>
                <w:spacing w:val="-26"/>
                <w:w w:val="88"/>
                <w:sz w:val="16"/>
                <w:szCs w:val="16"/>
              </w:rPr>
              <w:t>标</w:t>
            </w:r>
          </w:p>
        </w:tc>
        <w:tc>
          <w:tcPr>
            <w:tcW w:w="4217" w:type="dxa"/>
            <w:gridSpan w:val="5"/>
            <w:tcBorders>
              <w:left w:val="single" w:color="000000" w:sz="2" w:space="0"/>
              <w:right w:val="single" w:color="000000" w:sz="4" w:space="0"/>
            </w:tcBorders>
            <w:vAlign w:val="top"/>
          </w:tcPr>
          <w:p>
            <w:pPr>
              <w:spacing w:before="41" w:line="219" w:lineRule="auto"/>
              <w:ind w:left="1889"/>
              <w:rPr>
                <w:rFonts w:ascii="宋体" w:hAnsi="宋体" w:eastAsia="宋体" w:cs="宋体"/>
                <w:sz w:val="16"/>
                <w:szCs w:val="16"/>
              </w:rPr>
            </w:pPr>
            <w:r>
              <w:rPr>
                <w:rFonts w:ascii="宋体" w:hAnsi="宋体" w:eastAsia="宋体" w:cs="宋体"/>
                <w:spacing w:val="-23"/>
                <w:w w:val="91"/>
                <w:sz w:val="16"/>
                <w:szCs w:val="16"/>
              </w:rPr>
              <w:t>预期目标</w:t>
            </w:r>
          </w:p>
        </w:tc>
        <w:tc>
          <w:tcPr>
            <w:tcW w:w="3883" w:type="dxa"/>
            <w:gridSpan w:val="5"/>
            <w:tcBorders>
              <w:left w:val="single" w:color="000000" w:sz="4" w:space="0"/>
              <w:right w:val="single" w:color="000000" w:sz="2" w:space="0"/>
            </w:tcBorders>
            <w:vAlign w:val="top"/>
          </w:tcPr>
          <w:p>
            <w:pPr>
              <w:spacing w:before="41" w:line="219" w:lineRule="auto"/>
              <w:ind w:left="1602"/>
              <w:rPr>
                <w:rFonts w:ascii="宋体" w:hAnsi="宋体" w:eastAsia="宋体" w:cs="宋体"/>
                <w:sz w:val="16"/>
                <w:szCs w:val="16"/>
              </w:rPr>
            </w:pPr>
            <w:r>
              <w:rPr>
                <w:rFonts w:ascii="宋体" w:hAnsi="宋体" w:eastAsia="宋体" w:cs="宋体"/>
                <w:spacing w:val="-11"/>
                <w:w w:val="81"/>
                <w:sz w:val="16"/>
                <w:szCs w:val="16"/>
              </w:rPr>
              <w:t>实际完成情况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186" w:hRule="atLeast"/>
        </w:trPr>
        <w:tc>
          <w:tcPr>
            <w:tcW w:w="291" w:type="dxa"/>
            <w:vMerge w:val="continue"/>
            <w:tcBorders>
              <w:top w:val="nil"/>
              <w:left w:val="single" w:color="000000" w:sz="2" w:space="0"/>
              <w:right w:val="single" w:color="000000" w:sz="2" w:space="0"/>
            </w:tcBorders>
            <w:vAlign w:val="top"/>
          </w:tcPr>
          <w:p>
            <w:pPr>
              <w:pStyle w:val="6"/>
            </w:pPr>
          </w:p>
        </w:tc>
        <w:tc>
          <w:tcPr>
            <w:tcW w:w="4217" w:type="dxa"/>
            <w:gridSpan w:val="5"/>
            <w:tcBorders>
              <w:left w:val="single" w:color="000000" w:sz="4" w:space="0"/>
              <w:right w:val="single" w:color="000000" w:sz="4" w:space="0"/>
            </w:tcBorders>
            <w:vAlign w:val="top"/>
          </w:tcPr>
          <w:p>
            <w:pPr>
              <w:spacing w:before="205" w:line="234" w:lineRule="auto"/>
              <w:ind w:left="22" w:right="49"/>
              <w:jc w:val="both"/>
              <w:rPr>
                <w:rFonts w:ascii="宋体" w:hAnsi="宋体" w:eastAsia="宋体" w:cs="宋体"/>
                <w:sz w:val="16"/>
                <w:szCs w:val="16"/>
              </w:rPr>
            </w:pPr>
            <w:r>
              <w:rPr>
                <w:rFonts w:ascii="宋体" w:hAnsi="宋体" w:eastAsia="宋体" w:cs="宋体"/>
                <w:spacing w:val="-13"/>
                <w:w w:val="79"/>
                <w:sz w:val="16"/>
                <w:szCs w:val="16"/>
              </w:rPr>
              <w:t>采购黄牛冷配11000剂、采购黄牛冷配设备、引进优质种公羊数量、种畜场管理数量</w:t>
            </w:r>
            <w:r>
              <w:rPr>
                <w:rFonts w:ascii="宋体" w:hAnsi="宋体" w:eastAsia="宋体" w:cs="宋体"/>
                <w:spacing w:val="16"/>
                <w:sz w:val="16"/>
                <w:szCs w:val="16"/>
              </w:rPr>
              <w:t xml:space="preserve"> </w:t>
            </w:r>
            <w:r>
              <w:rPr>
                <w:rFonts w:ascii="宋体" w:hAnsi="宋体" w:eastAsia="宋体" w:cs="宋体"/>
                <w:spacing w:val="-13"/>
                <w:w w:val="80"/>
                <w:sz w:val="16"/>
                <w:szCs w:val="16"/>
              </w:rPr>
              <w:t>2个、购买鸡苗数量30万只、购买鸡苗数量3000只、发放孵化厂种蛋数量11.2万枚、</w:t>
            </w:r>
            <w:r>
              <w:rPr>
                <w:rFonts w:ascii="宋体" w:hAnsi="宋体" w:eastAsia="宋体" w:cs="宋体"/>
                <w:spacing w:val="7"/>
                <w:sz w:val="16"/>
                <w:szCs w:val="16"/>
              </w:rPr>
              <w:t xml:space="preserve"> </w:t>
            </w:r>
            <w:r>
              <w:rPr>
                <w:rFonts w:ascii="宋体" w:hAnsi="宋体" w:eastAsia="宋体" w:cs="宋体"/>
                <w:spacing w:val="-13"/>
                <w:w w:val="79"/>
                <w:sz w:val="16"/>
                <w:szCs w:val="16"/>
              </w:rPr>
              <w:t>发放肉鸡饲料数量30万只、发放肉鸽饲料数量2万羽、发放孵化厂饲料数量75吨、动</w:t>
            </w:r>
            <w:r>
              <w:rPr>
                <w:rFonts w:ascii="宋体" w:hAnsi="宋体" w:eastAsia="宋体" w:cs="宋体"/>
                <w:spacing w:val="16"/>
                <w:sz w:val="16"/>
                <w:szCs w:val="16"/>
              </w:rPr>
              <w:t xml:space="preserve"> </w:t>
            </w:r>
            <w:r>
              <w:rPr>
                <w:rFonts w:ascii="宋体" w:hAnsi="宋体" w:eastAsia="宋体" w:cs="宋体"/>
                <w:spacing w:val="-13"/>
                <w:w w:val="79"/>
                <w:sz w:val="16"/>
                <w:szCs w:val="16"/>
              </w:rPr>
              <w:t>物疫苗冷链物流车数量1辆；通过项目的开展，发展现代农牧业，改善</w:t>
            </w:r>
            <w:r>
              <w:rPr>
                <w:rFonts w:ascii="宋体" w:hAnsi="宋体" w:eastAsia="宋体" w:cs="宋体"/>
                <w:spacing w:val="-14"/>
                <w:w w:val="79"/>
                <w:sz w:val="16"/>
                <w:szCs w:val="16"/>
              </w:rPr>
              <w:t>农牧民生活。</w:t>
            </w:r>
          </w:p>
        </w:tc>
        <w:tc>
          <w:tcPr>
            <w:tcW w:w="3883" w:type="dxa"/>
            <w:gridSpan w:val="5"/>
            <w:tcBorders>
              <w:left w:val="single" w:color="000000" w:sz="4" w:space="0"/>
              <w:right w:val="single" w:color="000000" w:sz="2" w:space="0"/>
            </w:tcBorders>
            <w:vAlign w:val="top"/>
          </w:tcPr>
          <w:p>
            <w:pPr>
              <w:pStyle w:val="6"/>
              <w:spacing w:line="253" w:lineRule="auto"/>
            </w:pPr>
          </w:p>
          <w:p>
            <w:pPr>
              <w:spacing w:before="52" w:line="233" w:lineRule="auto"/>
              <w:ind w:left="24" w:right="58" w:firstLine="8"/>
              <w:jc w:val="both"/>
              <w:rPr>
                <w:rFonts w:ascii="宋体" w:hAnsi="宋体" w:eastAsia="宋体" w:cs="宋体"/>
                <w:sz w:val="16"/>
                <w:szCs w:val="16"/>
              </w:rPr>
            </w:pPr>
            <w:r>
              <w:rPr>
                <w:rFonts w:ascii="宋体" w:hAnsi="宋体" w:eastAsia="宋体" w:cs="宋体"/>
                <w:spacing w:val="-14"/>
                <w:w w:val="81"/>
                <w:sz w:val="16"/>
                <w:szCs w:val="16"/>
              </w:rPr>
              <w:t>1、采购并发放鸡苗30.9万只，支付鸡苗款308.99万元；采购种鸡3500只、种</w:t>
            </w:r>
            <w:r>
              <w:rPr>
                <w:rFonts w:ascii="宋体" w:hAnsi="宋体" w:eastAsia="宋体" w:cs="宋体"/>
                <w:spacing w:val="14"/>
                <w:sz w:val="16"/>
                <w:szCs w:val="16"/>
              </w:rPr>
              <w:t xml:space="preserve"> </w:t>
            </w:r>
            <w:r>
              <w:rPr>
                <w:rFonts w:ascii="宋体" w:hAnsi="宋体" w:eastAsia="宋体" w:cs="宋体"/>
                <w:spacing w:val="-13"/>
                <w:w w:val="81"/>
                <w:sz w:val="16"/>
                <w:szCs w:val="16"/>
              </w:rPr>
              <w:t>鸡苗1000只，支付种鸡款21.2万元；采购种蛋6.56万枚，支</w:t>
            </w:r>
            <w:r>
              <w:rPr>
                <w:rFonts w:ascii="宋体" w:hAnsi="宋体" w:eastAsia="宋体" w:cs="宋体"/>
                <w:spacing w:val="-14"/>
                <w:w w:val="81"/>
                <w:sz w:val="16"/>
                <w:szCs w:val="16"/>
              </w:rPr>
              <w:t>付种蛋款16.4万</w:t>
            </w:r>
            <w:r>
              <w:rPr>
                <w:rFonts w:ascii="宋体" w:hAnsi="宋体" w:eastAsia="宋体" w:cs="宋体"/>
                <w:sz w:val="16"/>
                <w:szCs w:val="16"/>
              </w:rPr>
              <w:t xml:space="preserve"> </w:t>
            </w:r>
            <w:r>
              <w:rPr>
                <w:rFonts w:ascii="宋体" w:hAnsi="宋体" w:eastAsia="宋体" w:cs="宋体"/>
                <w:spacing w:val="-14"/>
                <w:w w:val="81"/>
                <w:sz w:val="16"/>
                <w:szCs w:val="16"/>
              </w:rPr>
              <w:t>元；2、完成采购动物疫苗冷链物流车数量1辆，支付购车款17.8万元。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63" w:hRule="atLeast"/>
        </w:trPr>
        <w:tc>
          <w:tcPr>
            <w:tcW w:w="291" w:type="dxa"/>
            <w:vMerge w:val="restart"/>
            <w:tcBorders>
              <w:left w:val="single" w:color="000000" w:sz="2" w:space="0"/>
              <w:bottom w:val="nil"/>
              <w:right w:val="single" w:color="000000" w:sz="4" w:space="0"/>
            </w:tcBorders>
            <w:textDirection w:val="tbRlV"/>
            <w:vAlign w:val="top"/>
          </w:tcPr>
          <w:p>
            <w:pPr>
              <w:spacing w:before="74" w:line="157" w:lineRule="auto"/>
              <w:ind w:left="4165"/>
              <w:rPr>
                <w:rFonts w:ascii="宋体" w:hAnsi="宋体" w:eastAsia="宋体" w:cs="宋体"/>
                <w:sz w:val="16"/>
                <w:szCs w:val="16"/>
              </w:rPr>
            </w:pPr>
            <w:r>
              <w:rPr>
                <w:rFonts w:ascii="宋体" w:hAnsi="宋体" w:eastAsia="宋体" w:cs="宋体"/>
                <w:spacing w:val="35"/>
                <w:sz w:val="16"/>
                <w:szCs w:val="16"/>
              </w:rPr>
              <w:t>绩效指标</w:t>
            </w:r>
          </w:p>
        </w:tc>
        <w:tc>
          <w:tcPr>
            <w:tcW w:w="677" w:type="dxa"/>
            <w:tcBorders>
              <w:left w:val="single" w:color="000000" w:sz="4" w:space="0"/>
              <w:right w:val="single" w:color="000000" w:sz="2" w:space="0"/>
            </w:tcBorders>
            <w:vAlign w:val="top"/>
          </w:tcPr>
          <w:p>
            <w:pPr>
              <w:spacing w:before="162" w:line="225" w:lineRule="auto"/>
              <w:ind w:left="117"/>
              <w:rPr>
                <w:rFonts w:ascii="宋体" w:hAnsi="宋体" w:eastAsia="宋体" w:cs="宋体"/>
                <w:sz w:val="16"/>
                <w:szCs w:val="16"/>
              </w:rPr>
            </w:pPr>
            <w:r>
              <w:rPr>
                <w:rFonts w:ascii="宋体" w:hAnsi="宋体" w:eastAsia="宋体" w:cs="宋体"/>
                <w:spacing w:val="-13"/>
                <w:w w:val="85"/>
                <w:sz w:val="16"/>
                <w:szCs w:val="16"/>
              </w:rPr>
              <w:t>一级指标</w:t>
            </w:r>
          </w:p>
        </w:tc>
        <w:tc>
          <w:tcPr>
            <w:tcW w:w="917" w:type="dxa"/>
            <w:tcBorders>
              <w:left w:val="single" w:color="000000" w:sz="2" w:space="0"/>
              <w:right w:val="single" w:color="000000" w:sz="2" w:space="0"/>
            </w:tcBorders>
            <w:vAlign w:val="top"/>
          </w:tcPr>
          <w:p>
            <w:pPr>
              <w:spacing w:before="162" w:line="225" w:lineRule="auto"/>
              <w:ind w:left="242"/>
              <w:rPr>
                <w:rFonts w:ascii="宋体" w:hAnsi="宋体" w:eastAsia="宋体" w:cs="宋体"/>
                <w:sz w:val="16"/>
                <w:szCs w:val="16"/>
              </w:rPr>
            </w:pPr>
            <w:r>
              <w:rPr>
                <w:rFonts w:ascii="宋体" w:hAnsi="宋体" w:eastAsia="宋体" w:cs="宋体"/>
                <w:spacing w:val="-13"/>
                <w:w w:val="85"/>
                <w:sz w:val="16"/>
                <w:szCs w:val="16"/>
              </w:rPr>
              <w:t>二级指标</w:t>
            </w:r>
          </w:p>
        </w:tc>
        <w:tc>
          <w:tcPr>
            <w:tcW w:w="1765" w:type="dxa"/>
            <w:gridSpan w:val="2"/>
            <w:tcBorders>
              <w:left w:val="single" w:color="000000" w:sz="2" w:space="0"/>
              <w:right w:val="single" w:color="000000" w:sz="2" w:space="0"/>
            </w:tcBorders>
            <w:vAlign w:val="top"/>
          </w:tcPr>
          <w:p>
            <w:pPr>
              <w:spacing w:before="153" w:line="225" w:lineRule="auto"/>
              <w:ind w:left="664"/>
              <w:rPr>
                <w:rFonts w:ascii="宋体" w:hAnsi="宋体" w:eastAsia="宋体" w:cs="宋体"/>
                <w:sz w:val="16"/>
                <w:szCs w:val="16"/>
              </w:rPr>
            </w:pPr>
            <w:r>
              <w:rPr>
                <w:rFonts w:ascii="宋体" w:hAnsi="宋体" w:eastAsia="宋体" w:cs="宋体"/>
                <w:spacing w:val="-11"/>
                <w:w w:val="84"/>
                <w:sz w:val="16"/>
                <w:szCs w:val="16"/>
              </w:rPr>
              <w:t>三级指标</w:t>
            </w:r>
          </w:p>
        </w:tc>
        <w:tc>
          <w:tcPr>
            <w:tcW w:w="858" w:type="dxa"/>
            <w:tcBorders>
              <w:left w:val="single" w:color="000000" w:sz="2" w:space="0"/>
              <w:right w:val="single" w:color="000000" w:sz="4" w:space="0"/>
            </w:tcBorders>
            <w:vAlign w:val="top"/>
          </w:tcPr>
          <w:p>
            <w:pPr>
              <w:spacing w:before="162" w:line="224" w:lineRule="auto"/>
              <w:ind w:left="155"/>
              <w:rPr>
                <w:rFonts w:ascii="宋体" w:hAnsi="宋体" w:eastAsia="宋体" w:cs="宋体"/>
                <w:sz w:val="16"/>
                <w:szCs w:val="16"/>
              </w:rPr>
            </w:pPr>
            <w:r>
              <w:rPr>
                <w:rFonts w:ascii="宋体" w:hAnsi="宋体" w:eastAsia="宋体" w:cs="宋体"/>
                <w:spacing w:val="-10"/>
                <w:w w:val="82"/>
                <w:sz w:val="16"/>
                <w:szCs w:val="16"/>
              </w:rPr>
              <w:t>年度指标值</w:t>
            </w:r>
          </w:p>
        </w:tc>
        <w:tc>
          <w:tcPr>
            <w:tcW w:w="858" w:type="dxa"/>
            <w:tcBorders>
              <w:left w:val="single" w:color="000000" w:sz="4" w:space="0"/>
              <w:right w:val="single" w:color="000000" w:sz="4" w:space="0"/>
            </w:tcBorders>
            <w:vAlign w:val="top"/>
          </w:tcPr>
          <w:p>
            <w:pPr>
              <w:spacing w:before="162" w:line="224" w:lineRule="auto"/>
              <w:ind w:left="155"/>
              <w:rPr>
                <w:rFonts w:ascii="宋体" w:hAnsi="宋体" w:eastAsia="宋体" w:cs="宋体"/>
                <w:sz w:val="16"/>
                <w:szCs w:val="16"/>
              </w:rPr>
            </w:pPr>
            <w:r>
              <w:rPr>
                <w:rFonts w:ascii="宋体" w:hAnsi="宋体" w:eastAsia="宋体" w:cs="宋体"/>
                <w:spacing w:val="-11"/>
                <w:w w:val="82"/>
                <w:sz w:val="16"/>
                <w:szCs w:val="16"/>
              </w:rPr>
              <w:t>实际完成值</w:t>
            </w:r>
          </w:p>
        </w:tc>
        <w:tc>
          <w:tcPr>
            <w:tcW w:w="767" w:type="dxa"/>
            <w:tcBorders>
              <w:left w:val="single" w:color="000000" w:sz="4" w:space="0"/>
              <w:right w:val="single" w:color="000000" w:sz="4" w:space="0"/>
            </w:tcBorders>
            <w:vAlign w:val="top"/>
          </w:tcPr>
          <w:p>
            <w:pPr>
              <w:spacing w:before="162" w:line="224" w:lineRule="auto"/>
              <w:ind w:left="278"/>
              <w:rPr>
                <w:rFonts w:ascii="宋体" w:hAnsi="宋体" w:eastAsia="宋体" w:cs="宋体"/>
                <w:sz w:val="16"/>
                <w:szCs w:val="16"/>
              </w:rPr>
            </w:pPr>
            <w:r>
              <w:rPr>
                <w:rFonts w:ascii="宋体" w:hAnsi="宋体" w:eastAsia="宋体" w:cs="宋体"/>
                <w:spacing w:val="-11"/>
                <w:w w:val="91"/>
                <w:sz w:val="16"/>
                <w:szCs w:val="16"/>
              </w:rPr>
              <w:t>分值</w:t>
            </w:r>
          </w:p>
        </w:tc>
        <w:tc>
          <w:tcPr>
            <w:tcW w:w="758" w:type="dxa"/>
            <w:tcBorders>
              <w:left w:val="single" w:color="000000" w:sz="4" w:space="0"/>
              <w:right w:val="single" w:color="000000" w:sz="4" w:space="0"/>
            </w:tcBorders>
            <w:vAlign w:val="top"/>
          </w:tcPr>
          <w:p>
            <w:pPr>
              <w:spacing w:before="162" w:line="224" w:lineRule="auto"/>
              <w:ind w:left="276"/>
              <w:rPr>
                <w:rFonts w:ascii="宋体" w:hAnsi="宋体" w:eastAsia="宋体" w:cs="宋体"/>
                <w:sz w:val="16"/>
                <w:szCs w:val="16"/>
              </w:rPr>
            </w:pPr>
            <w:r>
              <w:rPr>
                <w:rFonts w:ascii="宋体" w:hAnsi="宋体" w:eastAsia="宋体" w:cs="宋体"/>
                <w:spacing w:val="-11"/>
                <w:w w:val="91"/>
                <w:sz w:val="16"/>
                <w:szCs w:val="16"/>
              </w:rPr>
              <w:t>得分</w:t>
            </w:r>
          </w:p>
        </w:tc>
        <w:tc>
          <w:tcPr>
            <w:tcW w:w="1500" w:type="dxa"/>
            <w:gridSpan w:val="2"/>
            <w:tcBorders>
              <w:left w:val="single" w:color="000000" w:sz="4" w:space="0"/>
              <w:right w:val="single" w:color="000000" w:sz="2" w:space="0"/>
            </w:tcBorders>
            <w:vAlign w:val="top"/>
          </w:tcPr>
          <w:p>
            <w:pPr>
              <w:spacing w:before="153" w:line="224" w:lineRule="auto"/>
              <w:ind w:left="128"/>
              <w:rPr>
                <w:rFonts w:ascii="宋体" w:hAnsi="宋体" w:eastAsia="宋体" w:cs="宋体"/>
                <w:sz w:val="16"/>
                <w:szCs w:val="16"/>
              </w:rPr>
            </w:pPr>
            <w:r>
              <w:rPr>
                <w:rFonts w:ascii="宋体" w:hAnsi="宋体" w:eastAsia="宋体" w:cs="宋体"/>
                <w:spacing w:val="-12"/>
                <w:w w:val="80"/>
                <w:sz w:val="16"/>
                <w:szCs w:val="16"/>
              </w:rPr>
              <w:t>偏差原因分析及改进措施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41" w:hRule="atLeast"/>
        </w:trPr>
        <w:tc>
          <w:tcPr>
            <w:tcW w:w="291" w:type="dxa"/>
            <w:vMerge w:val="continue"/>
            <w:tcBorders>
              <w:top w:val="nil"/>
              <w:left w:val="single" w:color="000000" w:sz="2" w:space="0"/>
              <w:bottom w:val="nil"/>
              <w:right w:val="single" w:color="000000" w:sz="4" w:space="0"/>
            </w:tcBorders>
            <w:textDirection w:val="tbRlV"/>
            <w:vAlign w:val="top"/>
          </w:tcPr>
          <w:p>
            <w:pPr>
              <w:pStyle w:val="6"/>
            </w:pPr>
          </w:p>
        </w:tc>
        <w:tc>
          <w:tcPr>
            <w:tcW w:w="677" w:type="dxa"/>
            <w:vMerge w:val="restart"/>
            <w:tcBorders>
              <w:left w:val="single" w:color="000000" w:sz="4" w:space="0"/>
              <w:bottom w:val="nil"/>
              <w:right w:val="single" w:color="000000" w:sz="4" w:space="0"/>
            </w:tcBorders>
            <w:vAlign w:val="top"/>
          </w:tcPr>
          <w:p>
            <w:pPr>
              <w:pStyle w:val="6"/>
              <w:spacing w:line="244" w:lineRule="auto"/>
            </w:pPr>
          </w:p>
          <w:p>
            <w:pPr>
              <w:pStyle w:val="6"/>
              <w:spacing w:line="244" w:lineRule="auto"/>
            </w:pPr>
          </w:p>
          <w:p>
            <w:pPr>
              <w:pStyle w:val="6"/>
              <w:spacing w:line="244" w:lineRule="auto"/>
            </w:pPr>
          </w:p>
          <w:p>
            <w:pPr>
              <w:pStyle w:val="6"/>
              <w:spacing w:line="244" w:lineRule="auto"/>
            </w:pPr>
          </w:p>
          <w:p>
            <w:pPr>
              <w:pStyle w:val="6"/>
              <w:spacing w:line="244" w:lineRule="auto"/>
            </w:pPr>
          </w:p>
          <w:p>
            <w:pPr>
              <w:pStyle w:val="6"/>
              <w:spacing w:line="244" w:lineRule="auto"/>
            </w:pPr>
          </w:p>
          <w:p>
            <w:pPr>
              <w:pStyle w:val="6"/>
              <w:spacing w:line="244" w:lineRule="auto"/>
            </w:pPr>
          </w:p>
          <w:p>
            <w:pPr>
              <w:pStyle w:val="6"/>
              <w:spacing w:line="244" w:lineRule="auto"/>
            </w:pPr>
          </w:p>
          <w:p>
            <w:pPr>
              <w:pStyle w:val="6"/>
              <w:spacing w:line="244" w:lineRule="auto"/>
            </w:pPr>
          </w:p>
          <w:p>
            <w:pPr>
              <w:pStyle w:val="6"/>
              <w:spacing w:line="244" w:lineRule="auto"/>
            </w:pPr>
          </w:p>
          <w:p>
            <w:pPr>
              <w:pStyle w:val="6"/>
              <w:spacing w:line="244" w:lineRule="auto"/>
            </w:pPr>
          </w:p>
          <w:p>
            <w:pPr>
              <w:pStyle w:val="6"/>
              <w:spacing w:line="245" w:lineRule="auto"/>
            </w:pPr>
          </w:p>
          <w:p>
            <w:pPr>
              <w:pStyle w:val="6"/>
              <w:spacing w:line="245" w:lineRule="auto"/>
            </w:pPr>
          </w:p>
          <w:p>
            <w:pPr>
              <w:pStyle w:val="6"/>
              <w:spacing w:line="245" w:lineRule="auto"/>
            </w:pPr>
          </w:p>
          <w:p>
            <w:pPr>
              <w:spacing w:before="52" w:line="231" w:lineRule="auto"/>
              <w:ind w:left="95" w:right="86" w:firstLine="21"/>
              <w:rPr>
                <w:rFonts w:ascii="宋体" w:hAnsi="宋体" w:eastAsia="宋体" w:cs="宋体"/>
                <w:sz w:val="16"/>
                <w:szCs w:val="16"/>
              </w:rPr>
            </w:pPr>
            <w:r>
              <w:rPr>
                <w:rFonts w:ascii="宋体" w:hAnsi="宋体" w:eastAsia="宋体" w:cs="宋体"/>
                <w:spacing w:val="-16"/>
                <w:w w:val="79"/>
                <w:sz w:val="16"/>
                <w:szCs w:val="16"/>
              </w:rPr>
              <w:t>产出指标</w:t>
            </w:r>
            <w:r>
              <w:rPr>
                <w:rFonts w:ascii="宋体" w:hAnsi="宋体" w:eastAsia="宋体" w:cs="宋体"/>
                <w:spacing w:val="5"/>
                <w:sz w:val="16"/>
                <w:szCs w:val="16"/>
              </w:rPr>
              <w:t xml:space="preserve"> </w:t>
            </w:r>
            <w:r>
              <w:rPr>
                <w:rFonts w:ascii="宋体" w:hAnsi="宋体" w:eastAsia="宋体" w:cs="宋体"/>
                <w:spacing w:val="-27"/>
                <w:w w:val="96"/>
                <w:sz w:val="16"/>
                <w:szCs w:val="16"/>
              </w:rPr>
              <w:t>（50分）</w:t>
            </w:r>
          </w:p>
        </w:tc>
        <w:tc>
          <w:tcPr>
            <w:tcW w:w="917" w:type="dxa"/>
            <w:vMerge w:val="restart"/>
            <w:tcBorders>
              <w:left w:val="single" w:color="000000" w:sz="4" w:space="0"/>
              <w:bottom w:val="nil"/>
              <w:right w:val="single" w:color="000000" w:sz="4" w:space="0"/>
            </w:tcBorders>
            <w:vAlign w:val="top"/>
          </w:tcPr>
          <w:p>
            <w:pPr>
              <w:pStyle w:val="6"/>
              <w:spacing w:line="252" w:lineRule="auto"/>
            </w:pPr>
          </w:p>
          <w:p>
            <w:pPr>
              <w:pStyle w:val="6"/>
              <w:spacing w:line="252" w:lineRule="auto"/>
            </w:pPr>
          </w:p>
          <w:p>
            <w:pPr>
              <w:pStyle w:val="6"/>
              <w:spacing w:line="252" w:lineRule="auto"/>
            </w:pPr>
          </w:p>
          <w:p>
            <w:pPr>
              <w:pStyle w:val="6"/>
              <w:spacing w:line="252" w:lineRule="auto"/>
            </w:pPr>
          </w:p>
          <w:p>
            <w:pPr>
              <w:pStyle w:val="6"/>
              <w:spacing w:line="253" w:lineRule="auto"/>
            </w:pPr>
          </w:p>
          <w:p>
            <w:pPr>
              <w:spacing w:before="52" w:line="224" w:lineRule="auto"/>
              <w:ind w:left="238"/>
              <w:rPr>
                <w:rFonts w:ascii="宋体" w:hAnsi="宋体" w:eastAsia="宋体" w:cs="宋体"/>
                <w:sz w:val="16"/>
                <w:szCs w:val="16"/>
              </w:rPr>
            </w:pPr>
            <w:r>
              <w:rPr>
                <w:rFonts w:ascii="宋体" w:hAnsi="宋体" w:eastAsia="宋体" w:cs="宋体"/>
                <w:spacing w:val="-10"/>
                <w:w w:val="83"/>
                <w:sz w:val="16"/>
                <w:szCs w:val="16"/>
              </w:rPr>
              <w:t>数量指标</w:t>
            </w:r>
          </w:p>
        </w:tc>
        <w:tc>
          <w:tcPr>
            <w:tcW w:w="1765" w:type="dxa"/>
            <w:gridSpan w:val="2"/>
            <w:tcBorders>
              <w:left w:val="single" w:color="000000" w:sz="4" w:space="0"/>
              <w:right w:val="single" w:color="000000" w:sz="4" w:space="0"/>
            </w:tcBorders>
            <w:vAlign w:val="top"/>
          </w:tcPr>
          <w:p>
            <w:pPr>
              <w:spacing w:before="41" w:line="219" w:lineRule="auto"/>
              <w:ind w:left="25"/>
              <w:rPr>
                <w:rFonts w:ascii="宋体" w:hAnsi="宋体" w:eastAsia="宋体" w:cs="宋体"/>
                <w:sz w:val="16"/>
                <w:szCs w:val="16"/>
              </w:rPr>
            </w:pPr>
            <w:r>
              <w:rPr>
                <w:rFonts w:ascii="宋体" w:hAnsi="宋体" w:eastAsia="宋体" w:cs="宋体"/>
                <w:spacing w:val="-10"/>
                <w:w w:val="81"/>
                <w:sz w:val="16"/>
                <w:szCs w:val="16"/>
              </w:rPr>
              <w:t>黄牛冷配数量</w:t>
            </w:r>
          </w:p>
        </w:tc>
        <w:tc>
          <w:tcPr>
            <w:tcW w:w="858" w:type="dxa"/>
            <w:tcBorders>
              <w:left w:val="single" w:color="000000" w:sz="4" w:space="0"/>
              <w:right w:val="single" w:color="000000" w:sz="4" w:space="0"/>
            </w:tcBorders>
            <w:vAlign w:val="top"/>
          </w:tcPr>
          <w:p>
            <w:pPr>
              <w:spacing w:before="49" w:line="209" w:lineRule="auto"/>
              <w:ind w:left="243"/>
              <w:rPr>
                <w:rFonts w:ascii="宋体" w:hAnsi="宋体" w:eastAsia="宋体" w:cs="宋体"/>
                <w:sz w:val="16"/>
                <w:szCs w:val="16"/>
              </w:rPr>
            </w:pPr>
            <w:r>
              <w:rPr>
                <w:rFonts w:ascii="宋体" w:hAnsi="宋体" w:eastAsia="宋体" w:cs="宋体"/>
                <w:spacing w:val="-20"/>
                <w:w w:val="99"/>
                <w:sz w:val="16"/>
                <w:szCs w:val="16"/>
              </w:rPr>
              <w:t>11000剂</w:t>
            </w:r>
          </w:p>
        </w:tc>
        <w:tc>
          <w:tcPr>
            <w:tcW w:w="858" w:type="dxa"/>
            <w:tcBorders>
              <w:left w:val="single" w:color="000000" w:sz="4" w:space="0"/>
              <w:right w:val="single" w:color="000000" w:sz="4" w:space="0"/>
            </w:tcBorders>
            <w:vAlign w:val="top"/>
          </w:tcPr>
          <w:p>
            <w:pPr>
              <w:spacing w:before="49" w:line="209" w:lineRule="auto"/>
              <w:ind w:left="266"/>
              <w:rPr>
                <w:rFonts w:ascii="宋体" w:hAnsi="宋体" w:eastAsia="宋体" w:cs="宋体"/>
                <w:sz w:val="16"/>
                <w:szCs w:val="16"/>
              </w:rPr>
            </w:pPr>
            <w:r>
              <w:rPr>
                <w:rFonts w:ascii="宋体" w:hAnsi="宋体" w:eastAsia="宋体" w:cs="宋体"/>
                <w:spacing w:val="-13"/>
                <w:w w:val="93"/>
                <w:sz w:val="16"/>
                <w:szCs w:val="16"/>
              </w:rPr>
              <w:t>3840剂</w:t>
            </w:r>
          </w:p>
        </w:tc>
        <w:tc>
          <w:tcPr>
            <w:tcW w:w="767" w:type="dxa"/>
            <w:tcBorders>
              <w:left w:val="single" w:color="000000" w:sz="4" w:space="0"/>
              <w:right w:val="single" w:color="000000" w:sz="4" w:space="0"/>
            </w:tcBorders>
            <w:vAlign w:val="top"/>
          </w:tcPr>
          <w:p>
            <w:pPr>
              <w:spacing w:before="77" w:line="177" w:lineRule="auto"/>
              <w:ind w:left="363"/>
              <w:rPr>
                <w:rFonts w:ascii="宋体" w:hAnsi="宋体" w:eastAsia="宋体" w:cs="宋体"/>
                <w:sz w:val="16"/>
                <w:szCs w:val="16"/>
              </w:rPr>
            </w:pPr>
            <w:r>
              <w:rPr>
                <w:rFonts w:ascii="宋体" w:hAnsi="宋体" w:eastAsia="宋体" w:cs="宋体"/>
                <w:sz w:val="16"/>
                <w:szCs w:val="16"/>
              </w:rPr>
              <w:t>2</w:t>
            </w:r>
          </w:p>
        </w:tc>
        <w:tc>
          <w:tcPr>
            <w:tcW w:w="758" w:type="dxa"/>
            <w:tcBorders>
              <w:left w:val="single" w:color="000000" w:sz="4" w:space="0"/>
              <w:right w:val="single" w:color="000000" w:sz="4" w:space="0"/>
            </w:tcBorders>
            <w:vAlign w:val="top"/>
          </w:tcPr>
          <w:p>
            <w:pPr>
              <w:spacing w:before="77" w:line="177" w:lineRule="auto"/>
              <w:ind w:left="304"/>
              <w:rPr>
                <w:rFonts w:ascii="宋体" w:hAnsi="宋体" w:eastAsia="宋体" w:cs="宋体"/>
                <w:sz w:val="16"/>
                <w:szCs w:val="16"/>
              </w:rPr>
            </w:pPr>
            <w:r>
              <w:rPr>
                <w:rFonts w:ascii="宋体" w:hAnsi="宋体" w:eastAsia="宋体" w:cs="宋体"/>
                <w:spacing w:val="-17"/>
                <w:sz w:val="16"/>
                <w:szCs w:val="16"/>
              </w:rPr>
              <w:t>0.7</w:t>
            </w:r>
          </w:p>
        </w:tc>
        <w:tc>
          <w:tcPr>
            <w:tcW w:w="1500" w:type="dxa"/>
            <w:gridSpan w:val="2"/>
            <w:vMerge w:val="restart"/>
            <w:tcBorders>
              <w:left w:val="single" w:color="000000" w:sz="4" w:space="0"/>
              <w:bottom w:val="nil"/>
              <w:right w:val="single" w:color="000000" w:sz="2" w:space="0"/>
            </w:tcBorders>
            <w:vAlign w:val="top"/>
          </w:tcPr>
          <w:p>
            <w:pPr>
              <w:pStyle w:val="6"/>
              <w:spacing w:line="325" w:lineRule="auto"/>
            </w:pPr>
          </w:p>
          <w:p>
            <w:pPr>
              <w:pStyle w:val="6"/>
              <w:spacing w:line="326" w:lineRule="auto"/>
            </w:pPr>
          </w:p>
          <w:p>
            <w:pPr>
              <w:spacing w:before="52" w:line="235" w:lineRule="auto"/>
              <w:ind w:left="70" w:right="69" w:firstLine="2"/>
              <w:jc w:val="both"/>
              <w:rPr>
                <w:rFonts w:ascii="宋体" w:hAnsi="宋体" w:eastAsia="宋体" w:cs="宋体"/>
                <w:sz w:val="16"/>
                <w:szCs w:val="16"/>
              </w:rPr>
            </w:pPr>
            <w:r>
              <w:rPr>
                <w:rFonts w:ascii="宋体" w:hAnsi="宋体" w:eastAsia="宋体" w:cs="宋体"/>
                <w:spacing w:val="-12"/>
                <w:w w:val="77"/>
                <w:sz w:val="16"/>
                <w:szCs w:val="16"/>
              </w:rPr>
              <w:t>未完成黄牛冷配数量、未采</w:t>
            </w:r>
            <w:r>
              <w:rPr>
                <w:rFonts w:ascii="宋体" w:hAnsi="宋体" w:eastAsia="宋体" w:cs="宋体"/>
                <w:spacing w:val="14"/>
                <w:sz w:val="16"/>
                <w:szCs w:val="16"/>
              </w:rPr>
              <w:t xml:space="preserve"> </w:t>
            </w:r>
            <w:r>
              <w:rPr>
                <w:rFonts w:ascii="宋体" w:hAnsi="宋体" w:eastAsia="宋体" w:cs="宋体"/>
                <w:spacing w:val="-13"/>
                <w:w w:val="78"/>
                <w:sz w:val="16"/>
                <w:szCs w:val="16"/>
              </w:rPr>
              <w:t>购黄牛；未完成引进优质种</w:t>
            </w:r>
            <w:r>
              <w:rPr>
                <w:rFonts w:ascii="宋体" w:hAnsi="宋体" w:eastAsia="宋体" w:cs="宋体"/>
                <w:spacing w:val="9"/>
                <w:sz w:val="16"/>
                <w:szCs w:val="16"/>
              </w:rPr>
              <w:t xml:space="preserve"> </w:t>
            </w:r>
            <w:r>
              <w:rPr>
                <w:rFonts w:ascii="宋体" w:hAnsi="宋体" w:eastAsia="宋体" w:cs="宋体"/>
                <w:spacing w:val="-12"/>
                <w:w w:val="77"/>
                <w:sz w:val="16"/>
                <w:szCs w:val="16"/>
              </w:rPr>
              <w:t>公羊数量；未完成种蛋采购</w:t>
            </w:r>
            <w:r>
              <w:rPr>
                <w:rFonts w:ascii="宋体" w:hAnsi="宋体" w:eastAsia="宋体" w:cs="宋体"/>
                <w:spacing w:val="17"/>
                <w:sz w:val="16"/>
                <w:szCs w:val="16"/>
              </w:rPr>
              <w:t xml:space="preserve"> </w:t>
            </w:r>
            <w:r>
              <w:rPr>
                <w:rFonts w:ascii="宋体" w:hAnsi="宋体" w:eastAsia="宋体" w:cs="宋体"/>
                <w:spacing w:val="-14"/>
                <w:w w:val="79"/>
                <w:sz w:val="16"/>
                <w:szCs w:val="16"/>
              </w:rPr>
              <w:t>数量，建议加大品种改良工</w:t>
            </w:r>
            <w:r>
              <w:rPr>
                <w:rFonts w:ascii="宋体" w:hAnsi="宋体" w:eastAsia="宋体" w:cs="宋体"/>
                <w:spacing w:val="2"/>
                <w:sz w:val="16"/>
                <w:szCs w:val="16"/>
              </w:rPr>
              <w:t xml:space="preserve"> </w:t>
            </w:r>
            <w:r>
              <w:rPr>
                <w:rFonts w:ascii="宋体" w:hAnsi="宋体" w:eastAsia="宋体" w:cs="宋体"/>
                <w:spacing w:val="-13"/>
                <w:w w:val="78"/>
                <w:sz w:val="16"/>
                <w:szCs w:val="16"/>
              </w:rPr>
              <w:t>作力度，提高惠农补助资金</w:t>
            </w:r>
            <w:r>
              <w:rPr>
                <w:rFonts w:ascii="宋体" w:hAnsi="宋体" w:eastAsia="宋体" w:cs="宋体"/>
                <w:spacing w:val="9"/>
                <w:sz w:val="16"/>
                <w:szCs w:val="16"/>
              </w:rPr>
              <w:t xml:space="preserve"> </w:t>
            </w:r>
            <w:r>
              <w:rPr>
                <w:rFonts w:ascii="宋体" w:hAnsi="宋体" w:eastAsia="宋体" w:cs="宋体"/>
                <w:spacing w:val="-11"/>
                <w:w w:val="77"/>
                <w:sz w:val="16"/>
                <w:szCs w:val="16"/>
              </w:rPr>
              <w:t>支付力度，通过发展现代农</w:t>
            </w:r>
            <w:r>
              <w:rPr>
                <w:rFonts w:ascii="宋体" w:hAnsi="宋体" w:eastAsia="宋体" w:cs="宋体"/>
                <w:spacing w:val="5"/>
                <w:sz w:val="16"/>
                <w:szCs w:val="16"/>
              </w:rPr>
              <w:t xml:space="preserve"> </w:t>
            </w:r>
            <w:r>
              <w:rPr>
                <w:rFonts w:ascii="宋体" w:hAnsi="宋体" w:eastAsia="宋体" w:cs="宋体"/>
                <w:spacing w:val="-16"/>
                <w:w w:val="86"/>
                <w:sz w:val="16"/>
                <w:szCs w:val="16"/>
              </w:rPr>
              <w:t>牧业，改善农牧民生活。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41" w:hRule="atLeast"/>
        </w:trPr>
        <w:tc>
          <w:tcPr>
            <w:tcW w:w="291" w:type="dxa"/>
            <w:vMerge w:val="continue"/>
            <w:tcBorders>
              <w:top w:val="nil"/>
              <w:left w:val="single" w:color="000000" w:sz="2" w:space="0"/>
              <w:bottom w:val="nil"/>
              <w:right w:val="single" w:color="000000" w:sz="4" w:space="0"/>
            </w:tcBorders>
            <w:textDirection w:val="tbRlV"/>
            <w:vAlign w:val="top"/>
          </w:tcPr>
          <w:p>
            <w:pPr>
              <w:pStyle w:val="6"/>
            </w:pPr>
          </w:p>
        </w:tc>
        <w:tc>
          <w:tcPr>
            <w:tcW w:w="677" w:type="dxa"/>
            <w:vMerge w:val="continue"/>
            <w:tcBorders>
              <w:top w:val="nil"/>
              <w:left w:val="single" w:color="000000" w:sz="4" w:space="0"/>
              <w:bottom w:val="nil"/>
              <w:right w:val="single" w:color="000000" w:sz="4" w:space="0"/>
            </w:tcBorders>
            <w:vAlign w:val="top"/>
          </w:tcPr>
          <w:p>
            <w:pPr>
              <w:pStyle w:val="6"/>
            </w:pPr>
          </w:p>
        </w:tc>
        <w:tc>
          <w:tcPr>
            <w:tcW w:w="917" w:type="dxa"/>
            <w:vMerge w:val="continue"/>
            <w:tcBorders>
              <w:top w:val="nil"/>
              <w:left w:val="single" w:color="000000" w:sz="4" w:space="0"/>
              <w:bottom w:val="nil"/>
              <w:right w:val="single" w:color="000000" w:sz="4" w:space="0"/>
            </w:tcBorders>
            <w:vAlign w:val="top"/>
          </w:tcPr>
          <w:p>
            <w:pPr>
              <w:pStyle w:val="6"/>
            </w:pPr>
          </w:p>
        </w:tc>
        <w:tc>
          <w:tcPr>
            <w:tcW w:w="1765" w:type="dxa"/>
            <w:gridSpan w:val="2"/>
            <w:tcBorders>
              <w:left w:val="single" w:color="000000" w:sz="4" w:space="0"/>
              <w:right w:val="single" w:color="000000" w:sz="4" w:space="0"/>
            </w:tcBorders>
            <w:vAlign w:val="top"/>
          </w:tcPr>
          <w:p>
            <w:pPr>
              <w:spacing w:before="41" w:line="219" w:lineRule="auto"/>
              <w:ind w:left="25"/>
              <w:rPr>
                <w:rFonts w:ascii="宋体" w:hAnsi="宋体" w:eastAsia="宋体" w:cs="宋体"/>
                <w:sz w:val="16"/>
                <w:szCs w:val="16"/>
              </w:rPr>
            </w:pPr>
            <w:r>
              <w:rPr>
                <w:rFonts w:ascii="宋体" w:hAnsi="宋体" w:eastAsia="宋体" w:cs="宋体"/>
                <w:spacing w:val="-10"/>
                <w:w w:val="80"/>
                <w:sz w:val="16"/>
                <w:szCs w:val="16"/>
              </w:rPr>
              <w:t>采购黄牛冷配设备</w:t>
            </w:r>
          </w:p>
        </w:tc>
        <w:tc>
          <w:tcPr>
            <w:tcW w:w="858" w:type="dxa"/>
            <w:tcBorders>
              <w:left w:val="single" w:color="000000" w:sz="4" w:space="0"/>
              <w:right w:val="single" w:color="000000" w:sz="4" w:space="0"/>
            </w:tcBorders>
            <w:vAlign w:val="top"/>
          </w:tcPr>
          <w:p>
            <w:pPr>
              <w:spacing w:before="49" w:line="209" w:lineRule="auto"/>
              <w:ind w:left="357"/>
              <w:rPr>
                <w:rFonts w:ascii="宋体" w:hAnsi="宋体" w:eastAsia="宋体" w:cs="宋体"/>
                <w:sz w:val="16"/>
                <w:szCs w:val="16"/>
              </w:rPr>
            </w:pPr>
            <w:r>
              <w:rPr>
                <w:rFonts w:ascii="宋体" w:hAnsi="宋体" w:eastAsia="宋体" w:cs="宋体"/>
                <w:spacing w:val="-14"/>
                <w:sz w:val="16"/>
                <w:szCs w:val="16"/>
              </w:rPr>
              <w:t>1套</w:t>
            </w:r>
          </w:p>
        </w:tc>
        <w:tc>
          <w:tcPr>
            <w:tcW w:w="858" w:type="dxa"/>
            <w:tcBorders>
              <w:left w:val="single" w:color="000000" w:sz="4" w:space="0"/>
              <w:right w:val="single" w:color="000000" w:sz="4" w:space="0"/>
            </w:tcBorders>
            <w:vAlign w:val="top"/>
          </w:tcPr>
          <w:p>
            <w:pPr>
              <w:spacing w:before="49" w:line="209" w:lineRule="auto"/>
              <w:ind w:left="351"/>
              <w:rPr>
                <w:rFonts w:ascii="宋体" w:hAnsi="宋体" w:eastAsia="宋体" w:cs="宋体"/>
                <w:sz w:val="16"/>
                <w:szCs w:val="16"/>
              </w:rPr>
            </w:pPr>
            <w:r>
              <w:rPr>
                <w:rFonts w:ascii="宋体" w:hAnsi="宋体" w:eastAsia="宋体" w:cs="宋体"/>
                <w:spacing w:val="-13"/>
                <w:sz w:val="16"/>
                <w:szCs w:val="16"/>
              </w:rPr>
              <w:t>0套</w:t>
            </w:r>
          </w:p>
        </w:tc>
        <w:tc>
          <w:tcPr>
            <w:tcW w:w="767" w:type="dxa"/>
            <w:tcBorders>
              <w:left w:val="single" w:color="000000" w:sz="4" w:space="0"/>
              <w:right w:val="single" w:color="000000" w:sz="4" w:space="0"/>
            </w:tcBorders>
            <w:vAlign w:val="top"/>
          </w:tcPr>
          <w:p>
            <w:pPr>
              <w:spacing w:before="77" w:line="177" w:lineRule="auto"/>
              <w:ind w:left="363"/>
              <w:rPr>
                <w:rFonts w:ascii="宋体" w:hAnsi="宋体" w:eastAsia="宋体" w:cs="宋体"/>
                <w:sz w:val="16"/>
                <w:szCs w:val="16"/>
              </w:rPr>
            </w:pPr>
            <w:r>
              <w:rPr>
                <w:rFonts w:ascii="宋体" w:hAnsi="宋体" w:eastAsia="宋体" w:cs="宋体"/>
                <w:sz w:val="16"/>
                <w:szCs w:val="16"/>
              </w:rPr>
              <w:t>2</w:t>
            </w:r>
          </w:p>
        </w:tc>
        <w:tc>
          <w:tcPr>
            <w:tcW w:w="758" w:type="dxa"/>
            <w:tcBorders>
              <w:left w:val="single" w:color="000000" w:sz="4" w:space="0"/>
              <w:right w:val="single" w:color="000000" w:sz="4" w:space="0"/>
            </w:tcBorders>
            <w:vAlign w:val="top"/>
          </w:tcPr>
          <w:p>
            <w:pPr>
              <w:spacing w:before="77" w:line="177" w:lineRule="auto"/>
              <w:ind w:left="361"/>
              <w:rPr>
                <w:rFonts w:ascii="宋体" w:hAnsi="宋体" w:eastAsia="宋体" w:cs="宋体"/>
                <w:sz w:val="16"/>
                <w:szCs w:val="16"/>
              </w:rPr>
            </w:pPr>
            <w:r>
              <w:rPr>
                <w:rFonts w:ascii="宋体" w:hAnsi="宋体" w:eastAsia="宋体" w:cs="宋体"/>
                <w:sz w:val="16"/>
                <w:szCs w:val="16"/>
              </w:rPr>
              <w:t>0</w:t>
            </w:r>
          </w:p>
        </w:tc>
        <w:tc>
          <w:tcPr>
            <w:tcW w:w="1500" w:type="dxa"/>
            <w:gridSpan w:val="2"/>
            <w:vMerge w:val="continue"/>
            <w:tcBorders>
              <w:top w:val="nil"/>
              <w:left w:val="single" w:color="000000" w:sz="4" w:space="0"/>
              <w:bottom w:val="nil"/>
              <w:right w:val="single" w:color="000000" w:sz="2" w:space="0"/>
            </w:tcBorders>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41" w:hRule="atLeast"/>
        </w:trPr>
        <w:tc>
          <w:tcPr>
            <w:tcW w:w="291" w:type="dxa"/>
            <w:vMerge w:val="continue"/>
            <w:tcBorders>
              <w:top w:val="nil"/>
              <w:left w:val="single" w:color="000000" w:sz="2" w:space="0"/>
              <w:bottom w:val="nil"/>
              <w:right w:val="single" w:color="000000" w:sz="4" w:space="0"/>
            </w:tcBorders>
            <w:textDirection w:val="tbRlV"/>
            <w:vAlign w:val="top"/>
          </w:tcPr>
          <w:p>
            <w:pPr>
              <w:pStyle w:val="6"/>
            </w:pPr>
          </w:p>
        </w:tc>
        <w:tc>
          <w:tcPr>
            <w:tcW w:w="677" w:type="dxa"/>
            <w:vMerge w:val="continue"/>
            <w:tcBorders>
              <w:top w:val="nil"/>
              <w:left w:val="single" w:color="000000" w:sz="4" w:space="0"/>
              <w:bottom w:val="nil"/>
              <w:right w:val="single" w:color="000000" w:sz="4" w:space="0"/>
            </w:tcBorders>
            <w:vAlign w:val="top"/>
          </w:tcPr>
          <w:p>
            <w:pPr>
              <w:pStyle w:val="6"/>
            </w:pPr>
          </w:p>
        </w:tc>
        <w:tc>
          <w:tcPr>
            <w:tcW w:w="917" w:type="dxa"/>
            <w:vMerge w:val="continue"/>
            <w:tcBorders>
              <w:top w:val="nil"/>
              <w:left w:val="single" w:color="000000" w:sz="4" w:space="0"/>
              <w:bottom w:val="nil"/>
              <w:right w:val="single" w:color="000000" w:sz="4" w:space="0"/>
            </w:tcBorders>
            <w:vAlign w:val="top"/>
          </w:tcPr>
          <w:p>
            <w:pPr>
              <w:pStyle w:val="6"/>
            </w:pPr>
          </w:p>
        </w:tc>
        <w:tc>
          <w:tcPr>
            <w:tcW w:w="1765" w:type="dxa"/>
            <w:gridSpan w:val="2"/>
            <w:tcBorders>
              <w:left w:val="single" w:color="000000" w:sz="4" w:space="0"/>
              <w:right w:val="single" w:color="000000" w:sz="4" w:space="0"/>
            </w:tcBorders>
            <w:vAlign w:val="top"/>
          </w:tcPr>
          <w:p>
            <w:pPr>
              <w:spacing w:before="41" w:line="219" w:lineRule="auto"/>
              <w:ind w:left="34"/>
              <w:rPr>
                <w:rFonts w:ascii="宋体" w:hAnsi="宋体" w:eastAsia="宋体" w:cs="宋体"/>
                <w:sz w:val="16"/>
                <w:szCs w:val="16"/>
              </w:rPr>
            </w:pPr>
            <w:r>
              <w:rPr>
                <w:rFonts w:ascii="宋体" w:hAnsi="宋体" w:eastAsia="宋体" w:cs="宋体"/>
                <w:spacing w:val="-12"/>
                <w:w w:val="80"/>
                <w:sz w:val="16"/>
                <w:szCs w:val="16"/>
              </w:rPr>
              <w:t>引进优质种公羊数量</w:t>
            </w:r>
          </w:p>
        </w:tc>
        <w:tc>
          <w:tcPr>
            <w:tcW w:w="858" w:type="dxa"/>
            <w:tcBorders>
              <w:left w:val="single" w:color="000000" w:sz="4" w:space="0"/>
              <w:right w:val="single" w:color="000000" w:sz="4" w:space="0"/>
            </w:tcBorders>
            <w:vAlign w:val="top"/>
          </w:tcPr>
          <w:p>
            <w:pPr>
              <w:spacing w:before="49" w:line="209" w:lineRule="auto"/>
              <w:ind w:left="294"/>
              <w:rPr>
                <w:rFonts w:ascii="宋体" w:hAnsi="宋体" w:eastAsia="宋体" w:cs="宋体"/>
                <w:sz w:val="16"/>
                <w:szCs w:val="16"/>
              </w:rPr>
            </w:pPr>
            <w:r>
              <w:rPr>
                <w:rFonts w:ascii="宋体" w:hAnsi="宋体" w:eastAsia="宋体" w:cs="宋体"/>
                <w:spacing w:val="-19"/>
                <w:sz w:val="16"/>
                <w:szCs w:val="16"/>
              </w:rPr>
              <w:t>300只</w:t>
            </w:r>
          </w:p>
        </w:tc>
        <w:tc>
          <w:tcPr>
            <w:tcW w:w="858" w:type="dxa"/>
            <w:tcBorders>
              <w:left w:val="single" w:color="000000" w:sz="4" w:space="0"/>
              <w:right w:val="single" w:color="000000" w:sz="4" w:space="0"/>
            </w:tcBorders>
            <w:vAlign w:val="top"/>
          </w:tcPr>
          <w:p>
            <w:pPr>
              <w:spacing w:before="49" w:line="209" w:lineRule="auto"/>
              <w:ind w:left="324"/>
              <w:rPr>
                <w:rFonts w:ascii="宋体" w:hAnsi="宋体" w:eastAsia="宋体" w:cs="宋体"/>
                <w:sz w:val="16"/>
                <w:szCs w:val="16"/>
              </w:rPr>
            </w:pPr>
            <w:r>
              <w:rPr>
                <w:rFonts w:ascii="宋体" w:hAnsi="宋体" w:eastAsia="宋体" w:cs="宋体"/>
                <w:spacing w:val="-17"/>
                <w:sz w:val="16"/>
                <w:szCs w:val="16"/>
              </w:rPr>
              <w:t>50只</w:t>
            </w:r>
          </w:p>
        </w:tc>
        <w:tc>
          <w:tcPr>
            <w:tcW w:w="767" w:type="dxa"/>
            <w:tcBorders>
              <w:left w:val="single" w:color="000000" w:sz="4" w:space="0"/>
              <w:right w:val="single" w:color="000000" w:sz="4" w:space="0"/>
            </w:tcBorders>
            <w:vAlign w:val="top"/>
          </w:tcPr>
          <w:p>
            <w:pPr>
              <w:spacing w:before="77" w:line="177" w:lineRule="auto"/>
              <w:ind w:left="363"/>
              <w:rPr>
                <w:rFonts w:ascii="宋体" w:hAnsi="宋体" w:eastAsia="宋体" w:cs="宋体"/>
                <w:sz w:val="16"/>
                <w:szCs w:val="16"/>
              </w:rPr>
            </w:pPr>
            <w:r>
              <w:rPr>
                <w:rFonts w:ascii="宋体" w:hAnsi="宋体" w:eastAsia="宋体" w:cs="宋体"/>
                <w:sz w:val="16"/>
                <w:szCs w:val="16"/>
              </w:rPr>
              <w:t>2</w:t>
            </w:r>
          </w:p>
        </w:tc>
        <w:tc>
          <w:tcPr>
            <w:tcW w:w="758" w:type="dxa"/>
            <w:tcBorders>
              <w:left w:val="single" w:color="000000" w:sz="4" w:space="0"/>
              <w:right w:val="single" w:color="000000" w:sz="4" w:space="0"/>
            </w:tcBorders>
            <w:vAlign w:val="top"/>
          </w:tcPr>
          <w:p>
            <w:pPr>
              <w:spacing w:before="77" w:line="177" w:lineRule="auto"/>
              <w:ind w:left="275"/>
              <w:rPr>
                <w:rFonts w:ascii="宋体" w:hAnsi="宋体" w:eastAsia="宋体" w:cs="宋体"/>
                <w:sz w:val="16"/>
                <w:szCs w:val="16"/>
              </w:rPr>
            </w:pPr>
            <w:r>
              <w:rPr>
                <w:rFonts w:ascii="宋体" w:hAnsi="宋体" w:eastAsia="宋体" w:cs="宋体"/>
                <w:spacing w:val="-19"/>
                <w:sz w:val="16"/>
                <w:szCs w:val="16"/>
              </w:rPr>
              <w:t>0.33</w:t>
            </w:r>
          </w:p>
        </w:tc>
        <w:tc>
          <w:tcPr>
            <w:tcW w:w="1500" w:type="dxa"/>
            <w:gridSpan w:val="2"/>
            <w:vMerge w:val="continue"/>
            <w:tcBorders>
              <w:top w:val="nil"/>
              <w:left w:val="single" w:color="000000" w:sz="4" w:space="0"/>
              <w:bottom w:val="nil"/>
              <w:right w:val="single" w:color="000000" w:sz="2" w:space="0"/>
            </w:tcBorders>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41" w:hRule="atLeast"/>
        </w:trPr>
        <w:tc>
          <w:tcPr>
            <w:tcW w:w="291" w:type="dxa"/>
            <w:vMerge w:val="continue"/>
            <w:tcBorders>
              <w:top w:val="nil"/>
              <w:left w:val="single" w:color="000000" w:sz="2" w:space="0"/>
              <w:bottom w:val="nil"/>
              <w:right w:val="single" w:color="000000" w:sz="4" w:space="0"/>
            </w:tcBorders>
            <w:textDirection w:val="tbRlV"/>
            <w:vAlign w:val="top"/>
          </w:tcPr>
          <w:p>
            <w:pPr>
              <w:pStyle w:val="6"/>
            </w:pPr>
          </w:p>
        </w:tc>
        <w:tc>
          <w:tcPr>
            <w:tcW w:w="677" w:type="dxa"/>
            <w:vMerge w:val="continue"/>
            <w:tcBorders>
              <w:top w:val="nil"/>
              <w:left w:val="single" w:color="000000" w:sz="4" w:space="0"/>
              <w:bottom w:val="nil"/>
              <w:right w:val="single" w:color="000000" w:sz="4" w:space="0"/>
            </w:tcBorders>
            <w:vAlign w:val="top"/>
          </w:tcPr>
          <w:p>
            <w:pPr>
              <w:pStyle w:val="6"/>
            </w:pPr>
          </w:p>
        </w:tc>
        <w:tc>
          <w:tcPr>
            <w:tcW w:w="917" w:type="dxa"/>
            <w:vMerge w:val="continue"/>
            <w:tcBorders>
              <w:top w:val="nil"/>
              <w:left w:val="single" w:color="000000" w:sz="4" w:space="0"/>
              <w:bottom w:val="nil"/>
              <w:right w:val="single" w:color="000000" w:sz="4" w:space="0"/>
            </w:tcBorders>
            <w:vAlign w:val="top"/>
          </w:tcPr>
          <w:p>
            <w:pPr>
              <w:pStyle w:val="6"/>
            </w:pPr>
          </w:p>
        </w:tc>
        <w:tc>
          <w:tcPr>
            <w:tcW w:w="1765" w:type="dxa"/>
            <w:gridSpan w:val="2"/>
            <w:tcBorders>
              <w:left w:val="single" w:color="000000" w:sz="4" w:space="0"/>
              <w:right w:val="single" w:color="000000" w:sz="4" w:space="0"/>
            </w:tcBorders>
            <w:vAlign w:val="top"/>
          </w:tcPr>
          <w:p>
            <w:pPr>
              <w:spacing w:before="41" w:line="219" w:lineRule="auto"/>
              <w:ind w:left="25"/>
              <w:rPr>
                <w:rFonts w:ascii="宋体" w:hAnsi="宋体" w:eastAsia="宋体" w:cs="宋体"/>
                <w:sz w:val="16"/>
                <w:szCs w:val="16"/>
              </w:rPr>
            </w:pPr>
            <w:r>
              <w:rPr>
                <w:rFonts w:ascii="宋体" w:hAnsi="宋体" w:eastAsia="宋体" w:cs="宋体"/>
                <w:spacing w:val="-12"/>
                <w:w w:val="81"/>
                <w:sz w:val="16"/>
                <w:szCs w:val="16"/>
              </w:rPr>
              <w:t>种畜场管理数量</w:t>
            </w:r>
          </w:p>
        </w:tc>
        <w:tc>
          <w:tcPr>
            <w:tcW w:w="858" w:type="dxa"/>
            <w:tcBorders>
              <w:left w:val="single" w:color="000000" w:sz="4" w:space="0"/>
              <w:right w:val="single" w:color="000000" w:sz="4" w:space="0"/>
            </w:tcBorders>
            <w:vAlign w:val="top"/>
          </w:tcPr>
          <w:p>
            <w:pPr>
              <w:spacing w:before="49" w:line="209" w:lineRule="auto"/>
              <w:ind w:left="350"/>
              <w:rPr>
                <w:rFonts w:ascii="宋体" w:hAnsi="宋体" w:eastAsia="宋体" w:cs="宋体"/>
                <w:sz w:val="16"/>
                <w:szCs w:val="16"/>
              </w:rPr>
            </w:pPr>
            <w:r>
              <w:rPr>
                <w:rFonts w:ascii="宋体" w:hAnsi="宋体" w:eastAsia="宋体" w:cs="宋体"/>
                <w:spacing w:val="-13"/>
                <w:sz w:val="16"/>
                <w:szCs w:val="16"/>
              </w:rPr>
              <w:t>2个</w:t>
            </w:r>
          </w:p>
        </w:tc>
        <w:tc>
          <w:tcPr>
            <w:tcW w:w="858" w:type="dxa"/>
            <w:tcBorders>
              <w:left w:val="single" w:color="000000" w:sz="4" w:space="0"/>
              <w:right w:val="single" w:color="000000" w:sz="4" w:space="0"/>
            </w:tcBorders>
            <w:vAlign w:val="top"/>
          </w:tcPr>
          <w:p>
            <w:pPr>
              <w:spacing w:before="49" w:line="209" w:lineRule="auto"/>
              <w:ind w:left="351"/>
              <w:rPr>
                <w:rFonts w:ascii="宋体" w:hAnsi="宋体" w:eastAsia="宋体" w:cs="宋体"/>
                <w:sz w:val="16"/>
                <w:szCs w:val="16"/>
              </w:rPr>
            </w:pPr>
            <w:r>
              <w:rPr>
                <w:rFonts w:ascii="宋体" w:hAnsi="宋体" w:eastAsia="宋体" w:cs="宋体"/>
                <w:spacing w:val="-13"/>
                <w:sz w:val="16"/>
                <w:szCs w:val="16"/>
              </w:rPr>
              <w:t>2个</w:t>
            </w:r>
          </w:p>
        </w:tc>
        <w:tc>
          <w:tcPr>
            <w:tcW w:w="767" w:type="dxa"/>
            <w:tcBorders>
              <w:left w:val="single" w:color="000000" w:sz="4" w:space="0"/>
              <w:right w:val="single" w:color="000000" w:sz="4" w:space="0"/>
            </w:tcBorders>
            <w:vAlign w:val="top"/>
          </w:tcPr>
          <w:p>
            <w:pPr>
              <w:spacing w:before="77" w:line="177" w:lineRule="auto"/>
              <w:ind w:left="363"/>
              <w:rPr>
                <w:rFonts w:ascii="宋体" w:hAnsi="宋体" w:eastAsia="宋体" w:cs="宋体"/>
                <w:sz w:val="16"/>
                <w:szCs w:val="16"/>
              </w:rPr>
            </w:pPr>
            <w:r>
              <w:rPr>
                <w:rFonts w:ascii="宋体" w:hAnsi="宋体" w:eastAsia="宋体" w:cs="宋体"/>
                <w:sz w:val="16"/>
                <w:szCs w:val="16"/>
              </w:rPr>
              <w:t>2</w:t>
            </w:r>
          </w:p>
        </w:tc>
        <w:tc>
          <w:tcPr>
            <w:tcW w:w="758" w:type="dxa"/>
            <w:tcBorders>
              <w:left w:val="single" w:color="000000" w:sz="4" w:space="0"/>
              <w:right w:val="single" w:color="000000" w:sz="4" w:space="0"/>
            </w:tcBorders>
            <w:vAlign w:val="top"/>
          </w:tcPr>
          <w:p>
            <w:pPr>
              <w:spacing w:before="77" w:line="177" w:lineRule="auto"/>
              <w:ind w:left="362"/>
              <w:rPr>
                <w:rFonts w:ascii="宋体" w:hAnsi="宋体" w:eastAsia="宋体" w:cs="宋体"/>
                <w:sz w:val="16"/>
                <w:szCs w:val="16"/>
              </w:rPr>
            </w:pPr>
            <w:r>
              <w:rPr>
                <w:rFonts w:ascii="宋体" w:hAnsi="宋体" w:eastAsia="宋体" w:cs="宋体"/>
                <w:sz w:val="16"/>
                <w:szCs w:val="16"/>
              </w:rPr>
              <w:t>2</w:t>
            </w:r>
          </w:p>
        </w:tc>
        <w:tc>
          <w:tcPr>
            <w:tcW w:w="1500" w:type="dxa"/>
            <w:gridSpan w:val="2"/>
            <w:vMerge w:val="continue"/>
            <w:tcBorders>
              <w:top w:val="nil"/>
              <w:left w:val="single" w:color="000000" w:sz="4" w:space="0"/>
              <w:bottom w:val="nil"/>
              <w:right w:val="single" w:color="000000" w:sz="2" w:space="0"/>
            </w:tcBorders>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41" w:hRule="atLeast"/>
        </w:trPr>
        <w:tc>
          <w:tcPr>
            <w:tcW w:w="291" w:type="dxa"/>
            <w:vMerge w:val="continue"/>
            <w:tcBorders>
              <w:top w:val="nil"/>
              <w:left w:val="single" w:color="000000" w:sz="2" w:space="0"/>
              <w:bottom w:val="nil"/>
              <w:right w:val="single" w:color="000000" w:sz="4" w:space="0"/>
            </w:tcBorders>
            <w:textDirection w:val="tbRlV"/>
            <w:vAlign w:val="top"/>
          </w:tcPr>
          <w:p>
            <w:pPr>
              <w:pStyle w:val="6"/>
            </w:pPr>
          </w:p>
        </w:tc>
        <w:tc>
          <w:tcPr>
            <w:tcW w:w="677" w:type="dxa"/>
            <w:vMerge w:val="continue"/>
            <w:tcBorders>
              <w:top w:val="nil"/>
              <w:left w:val="single" w:color="000000" w:sz="4" w:space="0"/>
              <w:bottom w:val="nil"/>
              <w:right w:val="single" w:color="000000" w:sz="4" w:space="0"/>
            </w:tcBorders>
            <w:vAlign w:val="top"/>
          </w:tcPr>
          <w:p>
            <w:pPr>
              <w:pStyle w:val="6"/>
            </w:pPr>
          </w:p>
        </w:tc>
        <w:tc>
          <w:tcPr>
            <w:tcW w:w="917" w:type="dxa"/>
            <w:vMerge w:val="continue"/>
            <w:tcBorders>
              <w:top w:val="nil"/>
              <w:left w:val="single" w:color="000000" w:sz="4" w:space="0"/>
              <w:bottom w:val="nil"/>
              <w:right w:val="single" w:color="000000" w:sz="4" w:space="0"/>
            </w:tcBorders>
            <w:vAlign w:val="top"/>
          </w:tcPr>
          <w:p>
            <w:pPr>
              <w:pStyle w:val="6"/>
            </w:pPr>
          </w:p>
        </w:tc>
        <w:tc>
          <w:tcPr>
            <w:tcW w:w="1765" w:type="dxa"/>
            <w:gridSpan w:val="2"/>
            <w:tcBorders>
              <w:left w:val="single" w:color="000000" w:sz="4" w:space="0"/>
              <w:right w:val="single" w:color="000000" w:sz="4" w:space="0"/>
            </w:tcBorders>
            <w:vAlign w:val="top"/>
          </w:tcPr>
          <w:p>
            <w:pPr>
              <w:spacing w:before="41" w:line="219" w:lineRule="auto"/>
              <w:ind w:left="24"/>
              <w:rPr>
                <w:rFonts w:ascii="宋体" w:hAnsi="宋体" w:eastAsia="宋体" w:cs="宋体"/>
                <w:sz w:val="16"/>
                <w:szCs w:val="16"/>
              </w:rPr>
            </w:pPr>
            <w:r>
              <w:rPr>
                <w:rFonts w:ascii="宋体" w:hAnsi="宋体" w:eastAsia="宋体" w:cs="宋体"/>
                <w:spacing w:val="-10"/>
                <w:w w:val="81"/>
                <w:sz w:val="16"/>
                <w:szCs w:val="16"/>
              </w:rPr>
              <w:t>购买鸡苗数量</w:t>
            </w:r>
          </w:p>
        </w:tc>
        <w:tc>
          <w:tcPr>
            <w:tcW w:w="858" w:type="dxa"/>
            <w:tcBorders>
              <w:left w:val="single" w:color="000000" w:sz="4" w:space="0"/>
              <w:right w:val="single" w:color="000000" w:sz="4" w:space="0"/>
            </w:tcBorders>
            <w:vAlign w:val="top"/>
          </w:tcPr>
          <w:p>
            <w:pPr>
              <w:spacing w:before="49" w:line="209" w:lineRule="auto"/>
              <w:ind w:left="265"/>
              <w:rPr>
                <w:rFonts w:ascii="宋体" w:hAnsi="宋体" w:eastAsia="宋体" w:cs="宋体"/>
                <w:sz w:val="16"/>
                <w:szCs w:val="16"/>
              </w:rPr>
            </w:pPr>
            <w:r>
              <w:rPr>
                <w:rFonts w:ascii="宋体" w:hAnsi="宋体" w:eastAsia="宋体" w:cs="宋体"/>
                <w:spacing w:val="-20"/>
                <w:w w:val="95"/>
                <w:sz w:val="16"/>
                <w:szCs w:val="16"/>
              </w:rPr>
              <w:t>30万只</w:t>
            </w:r>
          </w:p>
        </w:tc>
        <w:tc>
          <w:tcPr>
            <w:tcW w:w="858" w:type="dxa"/>
            <w:tcBorders>
              <w:left w:val="single" w:color="000000" w:sz="4" w:space="0"/>
              <w:right w:val="single" w:color="000000" w:sz="4" w:space="0"/>
            </w:tcBorders>
            <w:vAlign w:val="top"/>
          </w:tcPr>
          <w:p>
            <w:pPr>
              <w:spacing w:before="49" w:line="209" w:lineRule="auto"/>
              <w:ind w:left="209"/>
              <w:rPr>
                <w:rFonts w:ascii="宋体" w:hAnsi="宋体" w:eastAsia="宋体" w:cs="宋体"/>
                <w:sz w:val="16"/>
                <w:szCs w:val="16"/>
              </w:rPr>
            </w:pPr>
            <w:r>
              <w:rPr>
                <w:rFonts w:ascii="宋体" w:hAnsi="宋体" w:eastAsia="宋体" w:cs="宋体"/>
                <w:spacing w:val="-19"/>
                <w:w w:val="95"/>
                <w:sz w:val="16"/>
                <w:szCs w:val="16"/>
              </w:rPr>
              <w:t>30.9万只</w:t>
            </w:r>
          </w:p>
        </w:tc>
        <w:tc>
          <w:tcPr>
            <w:tcW w:w="767" w:type="dxa"/>
            <w:tcBorders>
              <w:left w:val="single" w:color="000000" w:sz="4" w:space="0"/>
              <w:right w:val="single" w:color="000000" w:sz="4" w:space="0"/>
            </w:tcBorders>
            <w:vAlign w:val="top"/>
          </w:tcPr>
          <w:p>
            <w:pPr>
              <w:spacing w:before="77" w:line="177" w:lineRule="auto"/>
              <w:ind w:left="363"/>
              <w:rPr>
                <w:rFonts w:ascii="宋体" w:hAnsi="宋体" w:eastAsia="宋体" w:cs="宋体"/>
                <w:sz w:val="16"/>
                <w:szCs w:val="16"/>
              </w:rPr>
            </w:pPr>
            <w:r>
              <w:rPr>
                <w:rFonts w:ascii="宋体" w:hAnsi="宋体" w:eastAsia="宋体" w:cs="宋体"/>
                <w:sz w:val="16"/>
                <w:szCs w:val="16"/>
              </w:rPr>
              <w:t>2</w:t>
            </w:r>
          </w:p>
        </w:tc>
        <w:tc>
          <w:tcPr>
            <w:tcW w:w="758" w:type="dxa"/>
            <w:tcBorders>
              <w:left w:val="single" w:color="000000" w:sz="4" w:space="0"/>
              <w:right w:val="single" w:color="000000" w:sz="4" w:space="0"/>
            </w:tcBorders>
            <w:vAlign w:val="top"/>
          </w:tcPr>
          <w:p>
            <w:pPr>
              <w:spacing w:before="77" w:line="177" w:lineRule="auto"/>
              <w:ind w:left="362"/>
              <w:rPr>
                <w:rFonts w:ascii="宋体" w:hAnsi="宋体" w:eastAsia="宋体" w:cs="宋体"/>
                <w:sz w:val="16"/>
                <w:szCs w:val="16"/>
              </w:rPr>
            </w:pPr>
            <w:r>
              <w:rPr>
                <w:rFonts w:ascii="宋体" w:hAnsi="宋体" w:eastAsia="宋体" w:cs="宋体"/>
                <w:sz w:val="16"/>
                <w:szCs w:val="16"/>
              </w:rPr>
              <w:t>2</w:t>
            </w:r>
          </w:p>
        </w:tc>
        <w:tc>
          <w:tcPr>
            <w:tcW w:w="1500" w:type="dxa"/>
            <w:gridSpan w:val="2"/>
            <w:vMerge w:val="continue"/>
            <w:tcBorders>
              <w:top w:val="nil"/>
              <w:left w:val="single" w:color="000000" w:sz="4" w:space="0"/>
              <w:bottom w:val="nil"/>
              <w:right w:val="single" w:color="000000" w:sz="2" w:space="0"/>
            </w:tcBorders>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41" w:hRule="atLeast"/>
        </w:trPr>
        <w:tc>
          <w:tcPr>
            <w:tcW w:w="291" w:type="dxa"/>
            <w:vMerge w:val="continue"/>
            <w:tcBorders>
              <w:top w:val="nil"/>
              <w:left w:val="single" w:color="000000" w:sz="2" w:space="0"/>
              <w:bottom w:val="nil"/>
              <w:right w:val="single" w:color="000000" w:sz="4" w:space="0"/>
            </w:tcBorders>
            <w:textDirection w:val="tbRlV"/>
            <w:vAlign w:val="top"/>
          </w:tcPr>
          <w:p>
            <w:pPr>
              <w:pStyle w:val="6"/>
            </w:pPr>
          </w:p>
        </w:tc>
        <w:tc>
          <w:tcPr>
            <w:tcW w:w="677" w:type="dxa"/>
            <w:vMerge w:val="continue"/>
            <w:tcBorders>
              <w:top w:val="nil"/>
              <w:left w:val="single" w:color="000000" w:sz="4" w:space="0"/>
              <w:bottom w:val="nil"/>
              <w:right w:val="single" w:color="000000" w:sz="4" w:space="0"/>
            </w:tcBorders>
            <w:vAlign w:val="top"/>
          </w:tcPr>
          <w:p>
            <w:pPr>
              <w:pStyle w:val="6"/>
            </w:pPr>
          </w:p>
        </w:tc>
        <w:tc>
          <w:tcPr>
            <w:tcW w:w="917" w:type="dxa"/>
            <w:vMerge w:val="continue"/>
            <w:tcBorders>
              <w:top w:val="nil"/>
              <w:left w:val="single" w:color="000000" w:sz="4" w:space="0"/>
              <w:bottom w:val="nil"/>
              <w:right w:val="single" w:color="000000" w:sz="4" w:space="0"/>
            </w:tcBorders>
            <w:vAlign w:val="top"/>
          </w:tcPr>
          <w:p>
            <w:pPr>
              <w:pStyle w:val="6"/>
            </w:pPr>
          </w:p>
        </w:tc>
        <w:tc>
          <w:tcPr>
            <w:tcW w:w="1765" w:type="dxa"/>
            <w:gridSpan w:val="2"/>
            <w:tcBorders>
              <w:left w:val="single" w:color="000000" w:sz="4" w:space="0"/>
              <w:right w:val="single" w:color="000000" w:sz="4" w:space="0"/>
            </w:tcBorders>
            <w:vAlign w:val="top"/>
          </w:tcPr>
          <w:p>
            <w:pPr>
              <w:spacing w:before="41" w:line="219" w:lineRule="auto"/>
              <w:ind w:left="24"/>
              <w:rPr>
                <w:rFonts w:ascii="宋体" w:hAnsi="宋体" w:eastAsia="宋体" w:cs="宋体"/>
                <w:sz w:val="16"/>
                <w:szCs w:val="16"/>
              </w:rPr>
            </w:pPr>
            <w:r>
              <w:rPr>
                <w:rFonts w:ascii="宋体" w:hAnsi="宋体" w:eastAsia="宋体" w:cs="宋体"/>
                <w:spacing w:val="-10"/>
                <w:w w:val="81"/>
                <w:sz w:val="16"/>
                <w:szCs w:val="16"/>
              </w:rPr>
              <w:t>购买种鸡数量</w:t>
            </w:r>
          </w:p>
        </w:tc>
        <w:tc>
          <w:tcPr>
            <w:tcW w:w="858" w:type="dxa"/>
            <w:tcBorders>
              <w:left w:val="single" w:color="000000" w:sz="4" w:space="0"/>
              <w:right w:val="single" w:color="000000" w:sz="4" w:space="0"/>
            </w:tcBorders>
            <w:vAlign w:val="top"/>
          </w:tcPr>
          <w:p>
            <w:pPr>
              <w:spacing w:before="49" w:line="209" w:lineRule="auto"/>
              <w:ind w:left="265"/>
              <w:rPr>
                <w:rFonts w:ascii="宋体" w:hAnsi="宋体" w:eastAsia="宋体" w:cs="宋体"/>
                <w:sz w:val="16"/>
                <w:szCs w:val="16"/>
              </w:rPr>
            </w:pPr>
            <w:r>
              <w:rPr>
                <w:rFonts w:ascii="宋体" w:hAnsi="宋体" w:eastAsia="宋体" w:cs="宋体"/>
                <w:spacing w:val="-19"/>
                <w:w w:val="99"/>
                <w:sz w:val="16"/>
                <w:szCs w:val="16"/>
              </w:rPr>
              <w:t>3000只</w:t>
            </w:r>
          </w:p>
        </w:tc>
        <w:tc>
          <w:tcPr>
            <w:tcW w:w="858" w:type="dxa"/>
            <w:tcBorders>
              <w:left w:val="single" w:color="000000" w:sz="4" w:space="0"/>
              <w:right w:val="single" w:color="000000" w:sz="4" w:space="0"/>
            </w:tcBorders>
            <w:vAlign w:val="top"/>
          </w:tcPr>
          <w:p>
            <w:pPr>
              <w:spacing w:before="49" w:line="209" w:lineRule="auto"/>
              <w:ind w:left="264"/>
              <w:rPr>
                <w:rFonts w:ascii="宋体" w:hAnsi="宋体" w:eastAsia="宋体" w:cs="宋体"/>
                <w:sz w:val="16"/>
                <w:szCs w:val="16"/>
              </w:rPr>
            </w:pPr>
            <w:r>
              <w:rPr>
                <w:rFonts w:ascii="宋体" w:hAnsi="宋体" w:eastAsia="宋体" w:cs="宋体"/>
                <w:spacing w:val="-18"/>
                <w:w w:val="99"/>
                <w:sz w:val="16"/>
                <w:szCs w:val="16"/>
              </w:rPr>
              <w:t>4500只</w:t>
            </w:r>
          </w:p>
        </w:tc>
        <w:tc>
          <w:tcPr>
            <w:tcW w:w="767" w:type="dxa"/>
            <w:tcBorders>
              <w:left w:val="single" w:color="000000" w:sz="4" w:space="0"/>
              <w:right w:val="single" w:color="000000" w:sz="4" w:space="0"/>
            </w:tcBorders>
            <w:vAlign w:val="top"/>
          </w:tcPr>
          <w:p>
            <w:pPr>
              <w:spacing w:before="77" w:line="177" w:lineRule="auto"/>
              <w:ind w:left="363"/>
              <w:rPr>
                <w:rFonts w:ascii="宋体" w:hAnsi="宋体" w:eastAsia="宋体" w:cs="宋体"/>
                <w:sz w:val="16"/>
                <w:szCs w:val="16"/>
              </w:rPr>
            </w:pPr>
            <w:r>
              <w:rPr>
                <w:rFonts w:ascii="宋体" w:hAnsi="宋体" w:eastAsia="宋体" w:cs="宋体"/>
                <w:sz w:val="16"/>
                <w:szCs w:val="16"/>
              </w:rPr>
              <w:t>2</w:t>
            </w:r>
          </w:p>
        </w:tc>
        <w:tc>
          <w:tcPr>
            <w:tcW w:w="758" w:type="dxa"/>
            <w:tcBorders>
              <w:left w:val="single" w:color="000000" w:sz="4" w:space="0"/>
              <w:right w:val="single" w:color="000000" w:sz="4" w:space="0"/>
            </w:tcBorders>
            <w:vAlign w:val="top"/>
          </w:tcPr>
          <w:p>
            <w:pPr>
              <w:spacing w:before="77" w:line="177" w:lineRule="auto"/>
              <w:ind w:left="362"/>
              <w:rPr>
                <w:rFonts w:ascii="宋体" w:hAnsi="宋体" w:eastAsia="宋体" w:cs="宋体"/>
                <w:sz w:val="16"/>
                <w:szCs w:val="16"/>
              </w:rPr>
            </w:pPr>
            <w:r>
              <w:rPr>
                <w:rFonts w:ascii="宋体" w:hAnsi="宋体" w:eastAsia="宋体" w:cs="宋体"/>
                <w:sz w:val="16"/>
                <w:szCs w:val="16"/>
              </w:rPr>
              <w:t>2</w:t>
            </w:r>
          </w:p>
        </w:tc>
        <w:tc>
          <w:tcPr>
            <w:tcW w:w="1500" w:type="dxa"/>
            <w:gridSpan w:val="2"/>
            <w:vMerge w:val="continue"/>
            <w:tcBorders>
              <w:top w:val="nil"/>
              <w:left w:val="single" w:color="000000" w:sz="4" w:space="0"/>
              <w:bottom w:val="nil"/>
              <w:right w:val="single" w:color="000000" w:sz="2" w:space="0"/>
            </w:tcBorders>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41" w:hRule="atLeast"/>
        </w:trPr>
        <w:tc>
          <w:tcPr>
            <w:tcW w:w="291" w:type="dxa"/>
            <w:vMerge w:val="continue"/>
            <w:tcBorders>
              <w:top w:val="nil"/>
              <w:left w:val="single" w:color="000000" w:sz="2" w:space="0"/>
              <w:bottom w:val="nil"/>
              <w:right w:val="single" w:color="000000" w:sz="4" w:space="0"/>
            </w:tcBorders>
            <w:textDirection w:val="tbRlV"/>
            <w:vAlign w:val="top"/>
          </w:tcPr>
          <w:p>
            <w:pPr>
              <w:pStyle w:val="6"/>
            </w:pPr>
          </w:p>
        </w:tc>
        <w:tc>
          <w:tcPr>
            <w:tcW w:w="677" w:type="dxa"/>
            <w:vMerge w:val="continue"/>
            <w:tcBorders>
              <w:top w:val="nil"/>
              <w:left w:val="single" w:color="000000" w:sz="4" w:space="0"/>
              <w:bottom w:val="nil"/>
              <w:right w:val="single" w:color="000000" w:sz="4" w:space="0"/>
            </w:tcBorders>
            <w:vAlign w:val="top"/>
          </w:tcPr>
          <w:p>
            <w:pPr>
              <w:pStyle w:val="6"/>
            </w:pPr>
          </w:p>
        </w:tc>
        <w:tc>
          <w:tcPr>
            <w:tcW w:w="917" w:type="dxa"/>
            <w:vMerge w:val="continue"/>
            <w:tcBorders>
              <w:top w:val="nil"/>
              <w:left w:val="single" w:color="000000" w:sz="4" w:space="0"/>
              <w:bottom w:val="nil"/>
              <w:right w:val="single" w:color="000000" w:sz="4" w:space="0"/>
            </w:tcBorders>
            <w:vAlign w:val="top"/>
          </w:tcPr>
          <w:p>
            <w:pPr>
              <w:pStyle w:val="6"/>
            </w:pPr>
          </w:p>
        </w:tc>
        <w:tc>
          <w:tcPr>
            <w:tcW w:w="1765" w:type="dxa"/>
            <w:gridSpan w:val="2"/>
            <w:tcBorders>
              <w:left w:val="single" w:color="000000" w:sz="4" w:space="0"/>
              <w:right w:val="single" w:color="000000" w:sz="4" w:space="0"/>
            </w:tcBorders>
            <w:vAlign w:val="top"/>
          </w:tcPr>
          <w:p>
            <w:pPr>
              <w:spacing w:before="41" w:line="219" w:lineRule="auto"/>
              <w:ind w:left="27"/>
              <w:rPr>
                <w:rFonts w:ascii="宋体" w:hAnsi="宋体" w:eastAsia="宋体" w:cs="宋体"/>
                <w:sz w:val="16"/>
                <w:szCs w:val="16"/>
              </w:rPr>
            </w:pPr>
            <w:r>
              <w:rPr>
                <w:rFonts w:ascii="宋体" w:hAnsi="宋体" w:eastAsia="宋体" w:cs="宋体"/>
                <w:spacing w:val="-10"/>
                <w:w w:val="79"/>
                <w:sz w:val="16"/>
                <w:szCs w:val="16"/>
              </w:rPr>
              <w:t>发放孵化场种蛋数量</w:t>
            </w:r>
          </w:p>
        </w:tc>
        <w:tc>
          <w:tcPr>
            <w:tcW w:w="858" w:type="dxa"/>
            <w:tcBorders>
              <w:left w:val="single" w:color="000000" w:sz="4" w:space="0"/>
              <w:right w:val="single" w:color="000000" w:sz="4" w:space="0"/>
            </w:tcBorders>
            <w:vAlign w:val="top"/>
          </w:tcPr>
          <w:p>
            <w:pPr>
              <w:spacing w:before="49" w:line="209" w:lineRule="auto"/>
              <w:ind w:left="214"/>
              <w:rPr>
                <w:rFonts w:ascii="宋体" w:hAnsi="宋体" w:eastAsia="宋体" w:cs="宋体"/>
                <w:sz w:val="16"/>
                <w:szCs w:val="16"/>
              </w:rPr>
            </w:pPr>
            <w:r>
              <w:rPr>
                <w:rFonts w:ascii="宋体" w:hAnsi="宋体" w:eastAsia="宋体" w:cs="宋体"/>
                <w:spacing w:val="-21"/>
                <w:w w:val="96"/>
                <w:sz w:val="16"/>
                <w:szCs w:val="16"/>
              </w:rPr>
              <w:t>11.2万枚</w:t>
            </w:r>
          </w:p>
        </w:tc>
        <w:tc>
          <w:tcPr>
            <w:tcW w:w="858" w:type="dxa"/>
            <w:tcBorders>
              <w:left w:val="single" w:color="000000" w:sz="4" w:space="0"/>
              <w:right w:val="single" w:color="000000" w:sz="4" w:space="0"/>
            </w:tcBorders>
            <w:vAlign w:val="top"/>
          </w:tcPr>
          <w:p>
            <w:pPr>
              <w:spacing w:before="49" w:line="209" w:lineRule="auto"/>
              <w:ind w:left="208"/>
              <w:rPr>
                <w:rFonts w:ascii="宋体" w:hAnsi="宋体" w:eastAsia="宋体" w:cs="宋体"/>
                <w:sz w:val="16"/>
                <w:szCs w:val="16"/>
              </w:rPr>
            </w:pPr>
            <w:r>
              <w:rPr>
                <w:rFonts w:ascii="宋体" w:hAnsi="宋体" w:eastAsia="宋体" w:cs="宋体"/>
                <w:spacing w:val="-15"/>
                <w:w w:val="91"/>
                <w:sz w:val="16"/>
                <w:szCs w:val="16"/>
              </w:rPr>
              <w:t>6.56万枚</w:t>
            </w:r>
          </w:p>
        </w:tc>
        <w:tc>
          <w:tcPr>
            <w:tcW w:w="767" w:type="dxa"/>
            <w:tcBorders>
              <w:left w:val="single" w:color="000000" w:sz="4" w:space="0"/>
              <w:right w:val="single" w:color="000000" w:sz="4" w:space="0"/>
            </w:tcBorders>
            <w:vAlign w:val="top"/>
          </w:tcPr>
          <w:p>
            <w:pPr>
              <w:spacing w:before="77" w:line="177" w:lineRule="auto"/>
              <w:ind w:left="363"/>
              <w:rPr>
                <w:rFonts w:ascii="宋体" w:hAnsi="宋体" w:eastAsia="宋体" w:cs="宋体"/>
                <w:sz w:val="16"/>
                <w:szCs w:val="16"/>
              </w:rPr>
            </w:pPr>
            <w:r>
              <w:rPr>
                <w:rFonts w:ascii="宋体" w:hAnsi="宋体" w:eastAsia="宋体" w:cs="宋体"/>
                <w:sz w:val="16"/>
                <w:szCs w:val="16"/>
              </w:rPr>
              <w:t>2</w:t>
            </w:r>
          </w:p>
        </w:tc>
        <w:tc>
          <w:tcPr>
            <w:tcW w:w="758" w:type="dxa"/>
            <w:tcBorders>
              <w:left w:val="single" w:color="000000" w:sz="4" w:space="0"/>
              <w:right w:val="single" w:color="000000" w:sz="4" w:space="0"/>
            </w:tcBorders>
            <w:vAlign w:val="top"/>
          </w:tcPr>
          <w:p>
            <w:pPr>
              <w:spacing w:before="76" w:line="178" w:lineRule="auto"/>
              <w:ind w:left="283"/>
              <w:rPr>
                <w:rFonts w:ascii="宋体" w:hAnsi="宋体" w:eastAsia="宋体" w:cs="宋体"/>
                <w:sz w:val="16"/>
                <w:szCs w:val="16"/>
              </w:rPr>
            </w:pPr>
            <w:r>
              <w:rPr>
                <w:rFonts w:ascii="宋体" w:hAnsi="宋体" w:eastAsia="宋体" w:cs="宋体"/>
                <w:spacing w:val="-20"/>
                <w:sz w:val="16"/>
                <w:szCs w:val="16"/>
              </w:rPr>
              <w:t>1.17</w:t>
            </w:r>
          </w:p>
        </w:tc>
        <w:tc>
          <w:tcPr>
            <w:tcW w:w="1500" w:type="dxa"/>
            <w:gridSpan w:val="2"/>
            <w:vMerge w:val="continue"/>
            <w:tcBorders>
              <w:top w:val="nil"/>
              <w:left w:val="single" w:color="000000" w:sz="4" w:space="0"/>
              <w:bottom w:val="nil"/>
              <w:right w:val="single" w:color="000000" w:sz="2" w:space="0"/>
            </w:tcBorders>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41" w:hRule="atLeast"/>
        </w:trPr>
        <w:tc>
          <w:tcPr>
            <w:tcW w:w="291" w:type="dxa"/>
            <w:vMerge w:val="continue"/>
            <w:tcBorders>
              <w:top w:val="nil"/>
              <w:left w:val="single" w:color="000000" w:sz="2" w:space="0"/>
              <w:bottom w:val="nil"/>
              <w:right w:val="single" w:color="000000" w:sz="4" w:space="0"/>
            </w:tcBorders>
            <w:textDirection w:val="tbRlV"/>
            <w:vAlign w:val="top"/>
          </w:tcPr>
          <w:p>
            <w:pPr>
              <w:pStyle w:val="6"/>
            </w:pPr>
          </w:p>
        </w:tc>
        <w:tc>
          <w:tcPr>
            <w:tcW w:w="677" w:type="dxa"/>
            <w:vMerge w:val="continue"/>
            <w:tcBorders>
              <w:top w:val="nil"/>
              <w:left w:val="single" w:color="000000" w:sz="4" w:space="0"/>
              <w:bottom w:val="nil"/>
              <w:right w:val="single" w:color="000000" w:sz="4" w:space="0"/>
            </w:tcBorders>
            <w:vAlign w:val="top"/>
          </w:tcPr>
          <w:p>
            <w:pPr>
              <w:pStyle w:val="6"/>
            </w:pPr>
          </w:p>
        </w:tc>
        <w:tc>
          <w:tcPr>
            <w:tcW w:w="917" w:type="dxa"/>
            <w:vMerge w:val="continue"/>
            <w:tcBorders>
              <w:top w:val="nil"/>
              <w:left w:val="single" w:color="000000" w:sz="4" w:space="0"/>
              <w:bottom w:val="nil"/>
              <w:right w:val="single" w:color="000000" w:sz="4" w:space="0"/>
            </w:tcBorders>
            <w:vAlign w:val="top"/>
          </w:tcPr>
          <w:p>
            <w:pPr>
              <w:pStyle w:val="6"/>
            </w:pPr>
          </w:p>
        </w:tc>
        <w:tc>
          <w:tcPr>
            <w:tcW w:w="1765" w:type="dxa"/>
            <w:gridSpan w:val="2"/>
            <w:tcBorders>
              <w:left w:val="single" w:color="000000" w:sz="4" w:space="0"/>
              <w:right w:val="single" w:color="000000" w:sz="4" w:space="0"/>
            </w:tcBorders>
            <w:vAlign w:val="top"/>
          </w:tcPr>
          <w:p>
            <w:pPr>
              <w:spacing w:before="41" w:line="219" w:lineRule="auto"/>
              <w:ind w:left="27"/>
              <w:rPr>
                <w:rFonts w:ascii="宋体" w:hAnsi="宋体" w:eastAsia="宋体" w:cs="宋体"/>
                <w:sz w:val="16"/>
                <w:szCs w:val="16"/>
              </w:rPr>
            </w:pPr>
            <w:r>
              <w:rPr>
                <w:rFonts w:ascii="宋体" w:hAnsi="宋体" w:eastAsia="宋体" w:cs="宋体"/>
                <w:spacing w:val="-11"/>
                <w:w w:val="80"/>
                <w:sz w:val="16"/>
                <w:szCs w:val="16"/>
              </w:rPr>
              <w:t>发放肉鸡饲料数量</w:t>
            </w:r>
          </w:p>
        </w:tc>
        <w:tc>
          <w:tcPr>
            <w:tcW w:w="858" w:type="dxa"/>
            <w:tcBorders>
              <w:left w:val="single" w:color="000000" w:sz="4" w:space="0"/>
              <w:right w:val="single" w:color="000000" w:sz="4" w:space="0"/>
            </w:tcBorders>
            <w:vAlign w:val="top"/>
          </w:tcPr>
          <w:p>
            <w:pPr>
              <w:spacing w:before="49" w:line="209" w:lineRule="auto"/>
              <w:ind w:left="265"/>
              <w:rPr>
                <w:rFonts w:ascii="宋体" w:hAnsi="宋体" w:eastAsia="宋体" w:cs="宋体"/>
                <w:sz w:val="16"/>
                <w:szCs w:val="16"/>
              </w:rPr>
            </w:pPr>
            <w:r>
              <w:rPr>
                <w:rFonts w:ascii="宋体" w:hAnsi="宋体" w:eastAsia="宋体" w:cs="宋体"/>
                <w:spacing w:val="-20"/>
                <w:w w:val="95"/>
                <w:sz w:val="16"/>
                <w:szCs w:val="16"/>
              </w:rPr>
              <w:t>30万只</w:t>
            </w:r>
          </w:p>
        </w:tc>
        <w:tc>
          <w:tcPr>
            <w:tcW w:w="858" w:type="dxa"/>
            <w:tcBorders>
              <w:left w:val="single" w:color="000000" w:sz="4" w:space="0"/>
              <w:right w:val="single" w:color="000000" w:sz="4" w:space="0"/>
            </w:tcBorders>
            <w:vAlign w:val="top"/>
          </w:tcPr>
          <w:p>
            <w:pPr>
              <w:spacing w:before="49" w:line="209" w:lineRule="auto"/>
              <w:ind w:left="266"/>
              <w:rPr>
                <w:rFonts w:ascii="宋体" w:hAnsi="宋体" w:eastAsia="宋体" w:cs="宋体"/>
                <w:sz w:val="16"/>
                <w:szCs w:val="16"/>
              </w:rPr>
            </w:pPr>
            <w:r>
              <w:rPr>
                <w:rFonts w:ascii="宋体" w:hAnsi="宋体" w:eastAsia="宋体" w:cs="宋体"/>
                <w:spacing w:val="-20"/>
                <w:w w:val="95"/>
                <w:sz w:val="16"/>
                <w:szCs w:val="16"/>
              </w:rPr>
              <w:t>30万只</w:t>
            </w:r>
          </w:p>
        </w:tc>
        <w:tc>
          <w:tcPr>
            <w:tcW w:w="767" w:type="dxa"/>
            <w:tcBorders>
              <w:left w:val="single" w:color="000000" w:sz="4" w:space="0"/>
              <w:right w:val="single" w:color="000000" w:sz="4" w:space="0"/>
            </w:tcBorders>
            <w:vAlign w:val="top"/>
          </w:tcPr>
          <w:p>
            <w:pPr>
              <w:spacing w:before="77" w:line="177" w:lineRule="auto"/>
              <w:ind w:left="363"/>
              <w:rPr>
                <w:rFonts w:ascii="宋体" w:hAnsi="宋体" w:eastAsia="宋体" w:cs="宋体"/>
                <w:sz w:val="16"/>
                <w:szCs w:val="16"/>
              </w:rPr>
            </w:pPr>
            <w:r>
              <w:rPr>
                <w:rFonts w:ascii="宋体" w:hAnsi="宋体" w:eastAsia="宋体" w:cs="宋体"/>
                <w:sz w:val="16"/>
                <w:szCs w:val="16"/>
              </w:rPr>
              <w:t>2</w:t>
            </w:r>
          </w:p>
        </w:tc>
        <w:tc>
          <w:tcPr>
            <w:tcW w:w="758" w:type="dxa"/>
            <w:tcBorders>
              <w:left w:val="single" w:color="000000" w:sz="4" w:space="0"/>
              <w:right w:val="single" w:color="000000" w:sz="4" w:space="0"/>
            </w:tcBorders>
            <w:vAlign w:val="top"/>
          </w:tcPr>
          <w:p>
            <w:pPr>
              <w:spacing w:before="77" w:line="177" w:lineRule="auto"/>
              <w:ind w:left="362"/>
              <w:rPr>
                <w:rFonts w:ascii="宋体" w:hAnsi="宋体" w:eastAsia="宋体" w:cs="宋体"/>
                <w:sz w:val="16"/>
                <w:szCs w:val="16"/>
              </w:rPr>
            </w:pPr>
            <w:r>
              <w:rPr>
                <w:rFonts w:ascii="宋体" w:hAnsi="宋体" w:eastAsia="宋体" w:cs="宋体"/>
                <w:sz w:val="16"/>
                <w:szCs w:val="16"/>
              </w:rPr>
              <w:t>2</w:t>
            </w:r>
          </w:p>
        </w:tc>
        <w:tc>
          <w:tcPr>
            <w:tcW w:w="1500" w:type="dxa"/>
            <w:gridSpan w:val="2"/>
            <w:vMerge w:val="continue"/>
            <w:tcBorders>
              <w:top w:val="nil"/>
              <w:left w:val="single" w:color="000000" w:sz="4" w:space="0"/>
              <w:bottom w:val="nil"/>
              <w:right w:val="single" w:color="000000" w:sz="2" w:space="0"/>
            </w:tcBorders>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41" w:hRule="atLeast"/>
        </w:trPr>
        <w:tc>
          <w:tcPr>
            <w:tcW w:w="291" w:type="dxa"/>
            <w:vMerge w:val="continue"/>
            <w:tcBorders>
              <w:top w:val="nil"/>
              <w:left w:val="single" w:color="000000" w:sz="2" w:space="0"/>
              <w:bottom w:val="nil"/>
              <w:right w:val="single" w:color="000000" w:sz="4" w:space="0"/>
            </w:tcBorders>
            <w:textDirection w:val="tbRlV"/>
            <w:vAlign w:val="top"/>
          </w:tcPr>
          <w:p>
            <w:pPr>
              <w:pStyle w:val="6"/>
            </w:pPr>
          </w:p>
        </w:tc>
        <w:tc>
          <w:tcPr>
            <w:tcW w:w="677" w:type="dxa"/>
            <w:vMerge w:val="continue"/>
            <w:tcBorders>
              <w:top w:val="nil"/>
              <w:left w:val="single" w:color="000000" w:sz="4" w:space="0"/>
              <w:bottom w:val="nil"/>
              <w:right w:val="single" w:color="000000" w:sz="4" w:space="0"/>
            </w:tcBorders>
            <w:vAlign w:val="top"/>
          </w:tcPr>
          <w:p>
            <w:pPr>
              <w:pStyle w:val="6"/>
            </w:pPr>
          </w:p>
        </w:tc>
        <w:tc>
          <w:tcPr>
            <w:tcW w:w="917" w:type="dxa"/>
            <w:vMerge w:val="continue"/>
            <w:tcBorders>
              <w:top w:val="nil"/>
              <w:left w:val="single" w:color="000000" w:sz="4" w:space="0"/>
              <w:bottom w:val="nil"/>
              <w:right w:val="single" w:color="000000" w:sz="4" w:space="0"/>
            </w:tcBorders>
            <w:vAlign w:val="top"/>
          </w:tcPr>
          <w:p>
            <w:pPr>
              <w:pStyle w:val="6"/>
            </w:pPr>
          </w:p>
        </w:tc>
        <w:tc>
          <w:tcPr>
            <w:tcW w:w="1765" w:type="dxa"/>
            <w:gridSpan w:val="2"/>
            <w:tcBorders>
              <w:left w:val="single" w:color="000000" w:sz="4" w:space="0"/>
              <w:right w:val="single" w:color="000000" w:sz="4" w:space="0"/>
            </w:tcBorders>
            <w:vAlign w:val="top"/>
          </w:tcPr>
          <w:p>
            <w:pPr>
              <w:spacing w:before="41" w:line="219" w:lineRule="auto"/>
              <w:ind w:left="27"/>
              <w:rPr>
                <w:rFonts w:ascii="宋体" w:hAnsi="宋体" w:eastAsia="宋体" w:cs="宋体"/>
                <w:sz w:val="16"/>
                <w:szCs w:val="16"/>
              </w:rPr>
            </w:pPr>
            <w:r>
              <w:rPr>
                <w:rFonts w:ascii="宋体" w:hAnsi="宋体" w:eastAsia="宋体" w:cs="宋体"/>
                <w:spacing w:val="-12"/>
                <w:w w:val="81"/>
                <w:sz w:val="16"/>
                <w:szCs w:val="16"/>
              </w:rPr>
              <w:t>发放肉鸽饲料数量</w:t>
            </w:r>
          </w:p>
        </w:tc>
        <w:tc>
          <w:tcPr>
            <w:tcW w:w="858" w:type="dxa"/>
            <w:tcBorders>
              <w:left w:val="single" w:color="000000" w:sz="4" w:space="0"/>
              <w:right w:val="single" w:color="000000" w:sz="4" w:space="0"/>
            </w:tcBorders>
            <w:vAlign w:val="top"/>
          </w:tcPr>
          <w:p>
            <w:pPr>
              <w:spacing w:before="49" w:line="209" w:lineRule="auto"/>
              <w:ind w:left="293"/>
              <w:rPr>
                <w:rFonts w:ascii="宋体" w:hAnsi="宋体" w:eastAsia="宋体" w:cs="宋体"/>
                <w:sz w:val="16"/>
                <w:szCs w:val="16"/>
              </w:rPr>
            </w:pPr>
            <w:r>
              <w:rPr>
                <w:rFonts w:ascii="宋体" w:hAnsi="宋体" w:eastAsia="宋体" w:cs="宋体"/>
                <w:spacing w:val="-15"/>
                <w:w w:val="92"/>
                <w:sz w:val="16"/>
                <w:szCs w:val="16"/>
              </w:rPr>
              <w:t>2万羽</w:t>
            </w:r>
          </w:p>
        </w:tc>
        <w:tc>
          <w:tcPr>
            <w:tcW w:w="858" w:type="dxa"/>
            <w:tcBorders>
              <w:left w:val="single" w:color="000000" w:sz="4" w:space="0"/>
              <w:right w:val="single" w:color="000000" w:sz="4" w:space="0"/>
            </w:tcBorders>
            <w:vAlign w:val="top"/>
          </w:tcPr>
          <w:p>
            <w:pPr>
              <w:spacing w:before="49" w:line="209" w:lineRule="auto"/>
              <w:ind w:left="294"/>
              <w:rPr>
                <w:rFonts w:ascii="宋体" w:hAnsi="宋体" w:eastAsia="宋体" w:cs="宋体"/>
                <w:sz w:val="16"/>
                <w:szCs w:val="16"/>
              </w:rPr>
            </w:pPr>
            <w:r>
              <w:rPr>
                <w:rFonts w:ascii="宋体" w:hAnsi="宋体" w:eastAsia="宋体" w:cs="宋体"/>
                <w:spacing w:val="-15"/>
                <w:w w:val="92"/>
                <w:sz w:val="16"/>
                <w:szCs w:val="16"/>
              </w:rPr>
              <w:t>2万羽</w:t>
            </w:r>
          </w:p>
        </w:tc>
        <w:tc>
          <w:tcPr>
            <w:tcW w:w="767" w:type="dxa"/>
            <w:tcBorders>
              <w:left w:val="single" w:color="000000" w:sz="4" w:space="0"/>
              <w:right w:val="single" w:color="000000" w:sz="4" w:space="0"/>
            </w:tcBorders>
            <w:vAlign w:val="top"/>
          </w:tcPr>
          <w:p>
            <w:pPr>
              <w:spacing w:before="77" w:line="177" w:lineRule="auto"/>
              <w:ind w:left="363"/>
              <w:rPr>
                <w:rFonts w:ascii="宋体" w:hAnsi="宋体" w:eastAsia="宋体" w:cs="宋体"/>
                <w:sz w:val="16"/>
                <w:szCs w:val="16"/>
              </w:rPr>
            </w:pPr>
            <w:r>
              <w:rPr>
                <w:rFonts w:ascii="宋体" w:hAnsi="宋体" w:eastAsia="宋体" w:cs="宋体"/>
                <w:sz w:val="16"/>
                <w:szCs w:val="16"/>
              </w:rPr>
              <w:t>2</w:t>
            </w:r>
          </w:p>
        </w:tc>
        <w:tc>
          <w:tcPr>
            <w:tcW w:w="758" w:type="dxa"/>
            <w:tcBorders>
              <w:left w:val="single" w:color="000000" w:sz="4" w:space="0"/>
              <w:right w:val="single" w:color="000000" w:sz="4" w:space="0"/>
            </w:tcBorders>
            <w:vAlign w:val="top"/>
          </w:tcPr>
          <w:p>
            <w:pPr>
              <w:spacing w:before="77" w:line="177" w:lineRule="auto"/>
              <w:ind w:left="362"/>
              <w:rPr>
                <w:rFonts w:ascii="宋体" w:hAnsi="宋体" w:eastAsia="宋体" w:cs="宋体"/>
                <w:sz w:val="16"/>
                <w:szCs w:val="16"/>
              </w:rPr>
            </w:pPr>
            <w:r>
              <w:rPr>
                <w:rFonts w:ascii="宋体" w:hAnsi="宋体" w:eastAsia="宋体" w:cs="宋体"/>
                <w:sz w:val="16"/>
                <w:szCs w:val="16"/>
              </w:rPr>
              <w:t>2</w:t>
            </w:r>
          </w:p>
        </w:tc>
        <w:tc>
          <w:tcPr>
            <w:tcW w:w="1500" w:type="dxa"/>
            <w:gridSpan w:val="2"/>
            <w:vMerge w:val="continue"/>
            <w:tcBorders>
              <w:top w:val="nil"/>
              <w:left w:val="single" w:color="000000" w:sz="4" w:space="0"/>
              <w:bottom w:val="nil"/>
              <w:right w:val="single" w:color="000000" w:sz="2" w:space="0"/>
            </w:tcBorders>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41" w:hRule="atLeast"/>
        </w:trPr>
        <w:tc>
          <w:tcPr>
            <w:tcW w:w="291" w:type="dxa"/>
            <w:vMerge w:val="continue"/>
            <w:tcBorders>
              <w:top w:val="nil"/>
              <w:left w:val="single" w:color="000000" w:sz="2" w:space="0"/>
              <w:bottom w:val="nil"/>
              <w:right w:val="single" w:color="000000" w:sz="4" w:space="0"/>
            </w:tcBorders>
            <w:textDirection w:val="tbRlV"/>
            <w:vAlign w:val="top"/>
          </w:tcPr>
          <w:p>
            <w:pPr>
              <w:pStyle w:val="6"/>
            </w:pPr>
          </w:p>
        </w:tc>
        <w:tc>
          <w:tcPr>
            <w:tcW w:w="677" w:type="dxa"/>
            <w:vMerge w:val="continue"/>
            <w:tcBorders>
              <w:top w:val="nil"/>
              <w:left w:val="single" w:color="000000" w:sz="4" w:space="0"/>
              <w:bottom w:val="nil"/>
              <w:right w:val="single" w:color="000000" w:sz="4" w:space="0"/>
            </w:tcBorders>
            <w:vAlign w:val="top"/>
          </w:tcPr>
          <w:p>
            <w:pPr>
              <w:pStyle w:val="6"/>
            </w:pPr>
          </w:p>
        </w:tc>
        <w:tc>
          <w:tcPr>
            <w:tcW w:w="917" w:type="dxa"/>
            <w:vMerge w:val="continue"/>
            <w:tcBorders>
              <w:top w:val="nil"/>
              <w:left w:val="single" w:color="000000" w:sz="4" w:space="0"/>
              <w:bottom w:val="nil"/>
              <w:right w:val="single" w:color="000000" w:sz="4" w:space="0"/>
            </w:tcBorders>
            <w:vAlign w:val="top"/>
          </w:tcPr>
          <w:p>
            <w:pPr>
              <w:pStyle w:val="6"/>
            </w:pPr>
          </w:p>
        </w:tc>
        <w:tc>
          <w:tcPr>
            <w:tcW w:w="1765" w:type="dxa"/>
            <w:gridSpan w:val="2"/>
            <w:tcBorders>
              <w:left w:val="single" w:color="000000" w:sz="4" w:space="0"/>
              <w:right w:val="single" w:color="000000" w:sz="4" w:space="0"/>
            </w:tcBorders>
            <w:vAlign w:val="top"/>
          </w:tcPr>
          <w:p>
            <w:pPr>
              <w:spacing w:before="41" w:line="219" w:lineRule="auto"/>
              <w:ind w:left="27"/>
              <w:rPr>
                <w:rFonts w:ascii="宋体" w:hAnsi="宋体" w:eastAsia="宋体" w:cs="宋体"/>
                <w:sz w:val="16"/>
                <w:szCs w:val="16"/>
              </w:rPr>
            </w:pPr>
            <w:r>
              <w:rPr>
                <w:rFonts w:ascii="宋体" w:hAnsi="宋体" w:eastAsia="宋体" w:cs="宋体"/>
                <w:spacing w:val="-9"/>
                <w:w w:val="79"/>
                <w:sz w:val="16"/>
                <w:szCs w:val="16"/>
              </w:rPr>
              <w:t>发放孵化场饲料数量</w:t>
            </w:r>
          </w:p>
        </w:tc>
        <w:tc>
          <w:tcPr>
            <w:tcW w:w="858" w:type="dxa"/>
            <w:tcBorders>
              <w:left w:val="single" w:color="000000" w:sz="4" w:space="0"/>
              <w:right w:val="single" w:color="000000" w:sz="4" w:space="0"/>
            </w:tcBorders>
            <w:vAlign w:val="top"/>
          </w:tcPr>
          <w:p>
            <w:pPr>
              <w:spacing w:before="49" w:line="209" w:lineRule="auto"/>
              <w:ind w:left="323"/>
              <w:rPr>
                <w:rFonts w:ascii="宋体" w:hAnsi="宋体" w:eastAsia="宋体" w:cs="宋体"/>
                <w:sz w:val="16"/>
                <w:szCs w:val="16"/>
              </w:rPr>
            </w:pPr>
            <w:r>
              <w:rPr>
                <w:rFonts w:ascii="宋体" w:hAnsi="宋体" w:eastAsia="宋体" w:cs="宋体"/>
                <w:spacing w:val="-17"/>
                <w:sz w:val="16"/>
                <w:szCs w:val="16"/>
              </w:rPr>
              <w:t>75吨</w:t>
            </w:r>
          </w:p>
        </w:tc>
        <w:tc>
          <w:tcPr>
            <w:tcW w:w="858" w:type="dxa"/>
            <w:tcBorders>
              <w:left w:val="single" w:color="000000" w:sz="4" w:space="0"/>
              <w:right w:val="single" w:color="000000" w:sz="4" w:space="0"/>
            </w:tcBorders>
            <w:vAlign w:val="top"/>
          </w:tcPr>
          <w:p>
            <w:pPr>
              <w:spacing w:before="49" w:line="209" w:lineRule="auto"/>
              <w:ind w:left="324"/>
              <w:rPr>
                <w:rFonts w:ascii="宋体" w:hAnsi="宋体" w:eastAsia="宋体" w:cs="宋体"/>
                <w:sz w:val="16"/>
                <w:szCs w:val="16"/>
              </w:rPr>
            </w:pPr>
            <w:r>
              <w:rPr>
                <w:rFonts w:ascii="宋体" w:hAnsi="宋体" w:eastAsia="宋体" w:cs="宋体"/>
                <w:spacing w:val="-17"/>
                <w:sz w:val="16"/>
                <w:szCs w:val="16"/>
              </w:rPr>
              <w:t>75吨</w:t>
            </w:r>
          </w:p>
        </w:tc>
        <w:tc>
          <w:tcPr>
            <w:tcW w:w="767" w:type="dxa"/>
            <w:tcBorders>
              <w:left w:val="single" w:color="000000" w:sz="4" w:space="0"/>
              <w:right w:val="single" w:color="000000" w:sz="4" w:space="0"/>
            </w:tcBorders>
            <w:vAlign w:val="top"/>
          </w:tcPr>
          <w:p>
            <w:pPr>
              <w:spacing w:before="77" w:line="177" w:lineRule="auto"/>
              <w:ind w:left="363"/>
              <w:rPr>
                <w:rFonts w:ascii="宋体" w:hAnsi="宋体" w:eastAsia="宋体" w:cs="宋体"/>
                <w:sz w:val="16"/>
                <w:szCs w:val="16"/>
              </w:rPr>
            </w:pPr>
            <w:r>
              <w:rPr>
                <w:rFonts w:ascii="宋体" w:hAnsi="宋体" w:eastAsia="宋体" w:cs="宋体"/>
                <w:sz w:val="16"/>
                <w:szCs w:val="16"/>
              </w:rPr>
              <w:t>2</w:t>
            </w:r>
          </w:p>
        </w:tc>
        <w:tc>
          <w:tcPr>
            <w:tcW w:w="758" w:type="dxa"/>
            <w:tcBorders>
              <w:left w:val="single" w:color="000000" w:sz="4" w:space="0"/>
              <w:right w:val="single" w:color="000000" w:sz="4" w:space="0"/>
            </w:tcBorders>
            <w:vAlign w:val="top"/>
          </w:tcPr>
          <w:p>
            <w:pPr>
              <w:spacing w:before="77" w:line="177" w:lineRule="auto"/>
              <w:ind w:left="362"/>
              <w:rPr>
                <w:rFonts w:ascii="宋体" w:hAnsi="宋体" w:eastAsia="宋体" w:cs="宋体"/>
                <w:sz w:val="16"/>
                <w:szCs w:val="16"/>
              </w:rPr>
            </w:pPr>
            <w:r>
              <w:rPr>
                <w:rFonts w:ascii="宋体" w:hAnsi="宋体" w:eastAsia="宋体" w:cs="宋体"/>
                <w:sz w:val="16"/>
                <w:szCs w:val="16"/>
              </w:rPr>
              <w:t>2</w:t>
            </w:r>
          </w:p>
        </w:tc>
        <w:tc>
          <w:tcPr>
            <w:tcW w:w="1500" w:type="dxa"/>
            <w:gridSpan w:val="2"/>
            <w:vMerge w:val="continue"/>
            <w:tcBorders>
              <w:top w:val="nil"/>
              <w:left w:val="single" w:color="000000" w:sz="4" w:space="0"/>
              <w:bottom w:val="nil"/>
              <w:right w:val="single" w:color="000000" w:sz="2" w:space="0"/>
            </w:tcBorders>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41" w:hRule="atLeast"/>
        </w:trPr>
        <w:tc>
          <w:tcPr>
            <w:tcW w:w="291" w:type="dxa"/>
            <w:vMerge w:val="continue"/>
            <w:tcBorders>
              <w:top w:val="nil"/>
              <w:left w:val="single" w:color="000000" w:sz="2" w:space="0"/>
              <w:bottom w:val="nil"/>
              <w:right w:val="single" w:color="000000" w:sz="4" w:space="0"/>
            </w:tcBorders>
            <w:textDirection w:val="tbRlV"/>
            <w:vAlign w:val="top"/>
          </w:tcPr>
          <w:p>
            <w:pPr>
              <w:pStyle w:val="6"/>
            </w:pPr>
          </w:p>
        </w:tc>
        <w:tc>
          <w:tcPr>
            <w:tcW w:w="677" w:type="dxa"/>
            <w:vMerge w:val="continue"/>
            <w:tcBorders>
              <w:top w:val="nil"/>
              <w:left w:val="single" w:color="000000" w:sz="4" w:space="0"/>
              <w:bottom w:val="nil"/>
              <w:right w:val="single" w:color="000000" w:sz="4" w:space="0"/>
            </w:tcBorders>
            <w:vAlign w:val="top"/>
          </w:tcPr>
          <w:p>
            <w:pPr>
              <w:pStyle w:val="6"/>
            </w:pPr>
          </w:p>
        </w:tc>
        <w:tc>
          <w:tcPr>
            <w:tcW w:w="917" w:type="dxa"/>
            <w:vMerge w:val="continue"/>
            <w:tcBorders>
              <w:top w:val="nil"/>
              <w:left w:val="single" w:color="000000" w:sz="4" w:space="0"/>
              <w:right w:val="single" w:color="000000" w:sz="4" w:space="0"/>
            </w:tcBorders>
            <w:vAlign w:val="top"/>
          </w:tcPr>
          <w:p>
            <w:pPr>
              <w:pStyle w:val="6"/>
            </w:pPr>
          </w:p>
        </w:tc>
        <w:tc>
          <w:tcPr>
            <w:tcW w:w="1765" w:type="dxa"/>
            <w:gridSpan w:val="2"/>
            <w:tcBorders>
              <w:left w:val="single" w:color="000000" w:sz="4" w:space="0"/>
              <w:right w:val="single" w:color="000000" w:sz="4" w:space="0"/>
            </w:tcBorders>
            <w:vAlign w:val="top"/>
          </w:tcPr>
          <w:p>
            <w:pPr>
              <w:spacing w:before="42" w:line="218" w:lineRule="auto"/>
              <w:ind w:left="26"/>
              <w:rPr>
                <w:rFonts w:ascii="宋体" w:hAnsi="宋体" w:eastAsia="宋体" w:cs="宋体"/>
                <w:sz w:val="16"/>
                <w:szCs w:val="16"/>
              </w:rPr>
            </w:pPr>
            <w:r>
              <w:rPr>
                <w:rFonts w:ascii="宋体" w:hAnsi="宋体" w:eastAsia="宋体" w:cs="宋体"/>
                <w:spacing w:val="-10"/>
                <w:w w:val="79"/>
                <w:sz w:val="16"/>
                <w:szCs w:val="16"/>
              </w:rPr>
              <w:t>动物疫苗冷链物流车数量</w:t>
            </w:r>
          </w:p>
        </w:tc>
        <w:tc>
          <w:tcPr>
            <w:tcW w:w="858" w:type="dxa"/>
            <w:tcBorders>
              <w:left w:val="single" w:color="000000" w:sz="4" w:space="0"/>
              <w:right w:val="single" w:color="000000" w:sz="4" w:space="0"/>
            </w:tcBorders>
            <w:vAlign w:val="top"/>
          </w:tcPr>
          <w:p>
            <w:pPr>
              <w:spacing w:before="50" w:line="208" w:lineRule="auto"/>
              <w:ind w:left="357"/>
              <w:rPr>
                <w:rFonts w:ascii="宋体" w:hAnsi="宋体" w:eastAsia="宋体" w:cs="宋体"/>
                <w:sz w:val="16"/>
                <w:szCs w:val="16"/>
              </w:rPr>
            </w:pPr>
            <w:r>
              <w:rPr>
                <w:rFonts w:ascii="宋体" w:hAnsi="宋体" w:eastAsia="宋体" w:cs="宋体"/>
                <w:spacing w:val="-14"/>
                <w:sz w:val="16"/>
                <w:szCs w:val="16"/>
              </w:rPr>
              <w:t>1辆</w:t>
            </w:r>
          </w:p>
        </w:tc>
        <w:tc>
          <w:tcPr>
            <w:tcW w:w="858" w:type="dxa"/>
            <w:tcBorders>
              <w:left w:val="single" w:color="000000" w:sz="4" w:space="0"/>
              <w:right w:val="single" w:color="000000" w:sz="4" w:space="0"/>
            </w:tcBorders>
            <w:vAlign w:val="top"/>
          </w:tcPr>
          <w:p>
            <w:pPr>
              <w:spacing w:before="50" w:line="208" w:lineRule="auto"/>
              <w:ind w:left="358"/>
              <w:rPr>
                <w:rFonts w:ascii="宋体" w:hAnsi="宋体" w:eastAsia="宋体" w:cs="宋体"/>
                <w:sz w:val="16"/>
                <w:szCs w:val="16"/>
              </w:rPr>
            </w:pPr>
            <w:r>
              <w:rPr>
                <w:rFonts w:ascii="宋体" w:hAnsi="宋体" w:eastAsia="宋体" w:cs="宋体"/>
                <w:spacing w:val="-14"/>
                <w:sz w:val="16"/>
                <w:szCs w:val="16"/>
              </w:rPr>
              <w:t>1辆</w:t>
            </w:r>
          </w:p>
        </w:tc>
        <w:tc>
          <w:tcPr>
            <w:tcW w:w="767" w:type="dxa"/>
            <w:tcBorders>
              <w:left w:val="single" w:color="000000" w:sz="4" w:space="0"/>
              <w:right w:val="single" w:color="000000" w:sz="4" w:space="0"/>
            </w:tcBorders>
            <w:vAlign w:val="top"/>
          </w:tcPr>
          <w:p>
            <w:pPr>
              <w:spacing w:before="78" w:line="176" w:lineRule="auto"/>
              <w:ind w:left="363"/>
              <w:rPr>
                <w:rFonts w:ascii="宋体" w:hAnsi="宋体" w:eastAsia="宋体" w:cs="宋体"/>
                <w:sz w:val="16"/>
                <w:szCs w:val="16"/>
              </w:rPr>
            </w:pPr>
            <w:r>
              <w:rPr>
                <w:rFonts w:ascii="宋体" w:hAnsi="宋体" w:eastAsia="宋体" w:cs="宋体"/>
                <w:sz w:val="16"/>
                <w:szCs w:val="16"/>
              </w:rPr>
              <w:t>2</w:t>
            </w:r>
          </w:p>
        </w:tc>
        <w:tc>
          <w:tcPr>
            <w:tcW w:w="758" w:type="dxa"/>
            <w:tcBorders>
              <w:left w:val="single" w:color="000000" w:sz="4" w:space="0"/>
              <w:right w:val="single" w:color="000000" w:sz="4" w:space="0"/>
            </w:tcBorders>
            <w:vAlign w:val="top"/>
          </w:tcPr>
          <w:p>
            <w:pPr>
              <w:spacing w:before="78" w:line="176" w:lineRule="auto"/>
              <w:ind w:left="362"/>
              <w:rPr>
                <w:rFonts w:ascii="宋体" w:hAnsi="宋体" w:eastAsia="宋体" w:cs="宋体"/>
                <w:sz w:val="16"/>
                <w:szCs w:val="16"/>
              </w:rPr>
            </w:pPr>
            <w:r>
              <w:rPr>
                <w:rFonts w:ascii="宋体" w:hAnsi="宋体" w:eastAsia="宋体" w:cs="宋体"/>
                <w:sz w:val="16"/>
                <w:szCs w:val="16"/>
              </w:rPr>
              <w:t>2</w:t>
            </w:r>
          </w:p>
        </w:tc>
        <w:tc>
          <w:tcPr>
            <w:tcW w:w="1500" w:type="dxa"/>
            <w:gridSpan w:val="2"/>
            <w:vMerge w:val="continue"/>
            <w:tcBorders>
              <w:top w:val="nil"/>
              <w:left w:val="single" w:color="000000" w:sz="4" w:space="0"/>
              <w:right w:val="single" w:color="000000" w:sz="2" w:space="0"/>
            </w:tcBorders>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41" w:hRule="atLeast"/>
        </w:trPr>
        <w:tc>
          <w:tcPr>
            <w:tcW w:w="291" w:type="dxa"/>
            <w:vMerge w:val="continue"/>
            <w:tcBorders>
              <w:top w:val="nil"/>
              <w:left w:val="single" w:color="000000" w:sz="2" w:space="0"/>
              <w:bottom w:val="nil"/>
              <w:right w:val="single" w:color="000000" w:sz="4" w:space="0"/>
            </w:tcBorders>
            <w:textDirection w:val="tbRlV"/>
            <w:vAlign w:val="top"/>
          </w:tcPr>
          <w:p>
            <w:pPr>
              <w:pStyle w:val="6"/>
            </w:pPr>
          </w:p>
        </w:tc>
        <w:tc>
          <w:tcPr>
            <w:tcW w:w="677" w:type="dxa"/>
            <w:vMerge w:val="continue"/>
            <w:tcBorders>
              <w:top w:val="nil"/>
              <w:left w:val="single" w:color="000000" w:sz="4" w:space="0"/>
              <w:bottom w:val="nil"/>
              <w:right w:val="single" w:color="000000" w:sz="4" w:space="0"/>
            </w:tcBorders>
            <w:vAlign w:val="top"/>
          </w:tcPr>
          <w:p>
            <w:pPr>
              <w:pStyle w:val="6"/>
            </w:pPr>
          </w:p>
        </w:tc>
        <w:tc>
          <w:tcPr>
            <w:tcW w:w="917" w:type="dxa"/>
            <w:vMerge w:val="restart"/>
            <w:tcBorders>
              <w:left w:val="single" w:color="000000" w:sz="4" w:space="0"/>
              <w:bottom w:val="nil"/>
              <w:right w:val="single" w:color="000000" w:sz="4" w:space="0"/>
            </w:tcBorders>
            <w:vAlign w:val="top"/>
          </w:tcPr>
          <w:p>
            <w:pPr>
              <w:pStyle w:val="6"/>
              <w:spacing w:line="249" w:lineRule="auto"/>
            </w:pPr>
          </w:p>
          <w:p>
            <w:pPr>
              <w:pStyle w:val="6"/>
              <w:spacing w:line="249" w:lineRule="auto"/>
            </w:pPr>
          </w:p>
          <w:p>
            <w:pPr>
              <w:spacing w:before="52" w:line="225" w:lineRule="auto"/>
              <w:ind w:left="238"/>
              <w:rPr>
                <w:rFonts w:ascii="宋体" w:hAnsi="宋体" w:eastAsia="宋体" w:cs="宋体"/>
                <w:sz w:val="16"/>
                <w:szCs w:val="16"/>
              </w:rPr>
            </w:pPr>
            <w:r>
              <w:rPr>
                <w:rFonts w:ascii="宋体" w:hAnsi="宋体" w:eastAsia="宋体" w:cs="宋体"/>
                <w:spacing w:val="-10"/>
                <w:w w:val="83"/>
                <w:sz w:val="16"/>
                <w:szCs w:val="16"/>
              </w:rPr>
              <w:t>质量指标</w:t>
            </w:r>
          </w:p>
        </w:tc>
        <w:tc>
          <w:tcPr>
            <w:tcW w:w="1765" w:type="dxa"/>
            <w:gridSpan w:val="2"/>
            <w:tcBorders>
              <w:left w:val="single" w:color="000000" w:sz="4" w:space="0"/>
              <w:right w:val="single" w:color="000000" w:sz="4" w:space="0"/>
            </w:tcBorders>
            <w:vAlign w:val="top"/>
          </w:tcPr>
          <w:p>
            <w:pPr>
              <w:spacing w:before="42" w:line="218" w:lineRule="auto"/>
              <w:ind w:left="25"/>
              <w:rPr>
                <w:rFonts w:ascii="宋体" w:hAnsi="宋体" w:eastAsia="宋体" w:cs="宋体"/>
                <w:sz w:val="16"/>
                <w:szCs w:val="16"/>
              </w:rPr>
            </w:pPr>
            <w:r>
              <w:rPr>
                <w:rFonts w:ascii="宋体" w:hAnsi="宋体" w:eastAsia="宋体" w:cs="宋体"/>
                <w:spacing w:val="-11"/>
                <w:w w:val="81"/>
                <w:sz w:val="16"/>
                <w:szCs w:val="16"/>
              </w:rPr>
              <w:t>黄牛冷配成功率</w:t>
            </w:r>
          </w:p>
        </w:tc>
        <w:tc>
          <w:tcPr>
            <w:tcW w:w="858" w:type="dxa"/>
            <w:tcBorders>
              <w:left w:val="single" w:color="000000" w:sz="4" w:space="0"/>
              <w:right w:val="single" w:color="000000" w:sz="4" w:space="0"/>
            </w:tcBorders>
            <w:vAlign w:val="top"/>
          </w:tcPr>
          <w:p>
            <w:pPr>
              <w:spacing w:before="50" w:line="208" w:lineRule="auto"/>
              <w:ind w:left="303"/>
              <w:rPr>
                <w:rFonts w:ascii="宋体" w:hAnsi="宋体" w:eastAsia="宋体" w:cs="宋体"/>
                <w:sz w:val="16"/>
                <w:szCs w:val="16"/>
              </w:rPr>
            </w:pPr>
            <w:r>
              <w:rPr>
                <w:rFonts w:ascii="宋体" w:hAnsi="宋体" w:eastAsia="宋体" w:cs="宋体"/>
                <w:spacing w:val="-16"/>
                <w:w w:val="88"/>
                <w:sz w:val="16"/>
                <w:szCs w:val="16"/>
              </w:rPr>
              <w:t>≥85%</w:t>
            </w:r>
          </w:p>
        </w:tc>
        <w:tc>
          <w:tcPr>
            <w:tcW w:w="858" w:type="dxa"/>
            <w:tcBorders>
              <w:left w:val="single" w:color="000000" w:sz="4" w:space="0"/>
              <w:right w:val="single" w:color="000000" w:sz="4" w:space="0"/>
            </w:tcBorders>
            <w:vAlign w:val="top"/>
          </w:tcPr>
          <w:p>
            <w:pPr>
              <w:spacing w:before="50" w:line="208" w:lineRule="auto"/>
              <w:ind w:left="304"/>
              <w:rPr>
                <w:rFonts w:ascii="宋体" w:hAnsi="宋体" w:eastAsia="宋体" w:cs="宋体"/>
                <w:sz w:val="16"/>
                <w:szCs w:val="16"/>
              </w:rPr>
            </w:pPr>
            <w:r>
              <w:rPr>
                <w:rFonts w:ascii="宋体" w:hAnsi="宋体" w:eastAsia="宋体" w:cs="宋体"/>
                <w:spacing w:val="-16"/>
                <w:w w:val="88"/>
                <w:sz w:val="16"/>
                <w:szCs w:val="16"/>
              </w:rPr>
              <w:t>≥85%</w:t>
            </w:r>
          </w:p>
        </w:tc>
        <w:tc>
          <w:tcPr>
            <w:tcW w:w="767" w:type="dxa"/>
            <w:tcBorders>
              <w:left w:val="single" w:color="000000" w:sz="4" w:space="0"/>
              <w:right w:val="single" w:color="000000" w:sz="4" w:space="0"/>
            </w:tcBorders>
            <w:vAlign w:val="top"/>
          </w:tcPr>
          <w:p>
            <w:pPr>
              <w:spacing w:before="78" w:line="176" w:lineRule="auto"/>
              <w:ind w:left="364"/>
              <w:rPr>
                <w:rFonts w:ascii="宋体" w:hAnsi="宋体" w:eastAsia="宋体" w:cs="宋体"/>
                <w:sz w:val="16"/>
                <w:szCs w:val="16"/>
              </w:rPr>
            </w:pPr>
            <w:r>
              <w:rPr>
                <w:rFonts w:ascii="宋体" w:hAnsi="宋体" w:eastAsia="宋体" w:cs="宋体"/>
                <w:sz w:val="16"/>
                <w:szCs w:val="16"/>
              </w:rPr>
              <w:t>3</w:t>
            </w:r>
          </w:p>
        </w:tc>
        <w:tc>
          <w:tcPr>
            <w:tcW w:w="758" w:type="dxa"/>
            <w:tcBorders>
              <w:left w:val="single" w:color="000000" w:sz="4" w:space="0"/>
              <w:right w:val="single" w:color="000000" w:sz="4" w:space="0"/>
            </w:tcBorders>
            <w:vAlign w:val="top"/>
          </w:tcPr>
          <w:p>
            <w:pPr>
              <w:spacing w:before="78" w:line="176" w:lineRule="auto"/>
              <w:ind w:left="363"/>
              <w:rPr>
                <w:rFonts w:ascii="宋体" w:hAnsi="宋体" w:eastAsia="宋体" w:cs="宋体"/>
                <w:sz w:val="16"/>
                <w:szCs w:val="16"/>
              </w:rPr>
            </w:pPr>
            <w:r>
              <w:rPr>
                <w:rFonts w:ascii="宋体" w:hAnsi="宋体" w:eastAsia="宋体" w:cs="宋体"/>
                <w:sz w:val="16"/>
                <w:szCs w:val="16"/>
              </w:rPr>
              <w:t>3</w:t>
            </w:r>
          </w:p>
        </w:tc>
        <w:tc>
          <w:tcPr>
            <w:tcW w:w="1500" w:type="dxa"/>
            <w:gridSpan w:val="2"/>
            <w:tcBorders>
              <w:left w:val="single" w:color="000000" w:sz="4" w:space="0"/>
              <w:right w:val="single" w:color="000000" w:sz="2" w:space="0"/>
            </w:tcBorders>
            <w:vAlign w:val="top"/>
          </w:tcPr>
          <w:p>
            <w:pPr>
              <w:pStyle w:val="6"/>
              <w:spacing w:line="230" w:lineRule="exact"/>
              <w:rPr>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41" w:hRule="atLeast"/>
        </w:trPr>
        <w:tc>
          <w:tcPr>
            <w:tcW w:w="291" w:type="dxa"/>
            <w:vMerge w:val="continue"/>
            <w:tcBorders>
              <w:top w:val="nil"/>
              <w:left w:val="single" w:color="000000" w:sz="2" w:space="0"/>
              <w:bottom w:val="nil"/>
              <w:right w:val="single" w:color="000000" w:sz="4" w:space="0"/>
            </w:tcBorders>
            <w:textDirection w:val="tbRlV"/>
            <w:vAlign w:val="top"/>
          </w:tcPr>
          <w:p>
            <w:pPr>
              <w:pStyle w:val="6"/>
            </w:pPr>
          </w:p>
        </w:tc>
        <w:tc>
          <w:tcPr>
            <w:tcW w:w="677" w:type="dxa"/>
            <w:vMerge w:val="continue"/>
            <w:tcBorders>
              <w:top w:val="nil"/>
              <w:left w:val="single" w:color="000000" w:sz="4" w:space="0"/>
              <w:bottom w:val="nil"/>
              <w:right w:val="single" w:color="000000" w:sz="4" w:space="0"/>
            </w:tcBorders>
            <w:vAlign w:val="top"/>
          </w:tcPr>
          <w:p>
            <w:pPr>
              <w:pStyle w:val="6"/>
            </w:pPr>
          </w:p>
        </w:tc>
        <w:tc>
          <w:tcPr>
            <w:tcW w:w="917" w:type="dxa"/>
            <w:vMerge w:val="continue"/>
            <w:tcBorders>
              <w:top w:val="nil"/>
              <w:left w:val="single" w:color="000000" w:sz="4" w:space="0"/>
              <w:bottom w:val="nil"/>
              <w:right w:val="single" w:color="000000" w:sz="4" w:space="0"/>
            </w:tcBorders>
            <w:vAlign w:val="top"/>
          </w:tcPr>
          <w:p>
            <w:pPr>
              <w:pStyle w:val="6"/>
            </w:pPr>
          </w:p>
        </w:tc>
        <w:tc>
          <w:tcPr>
            <w:tcW w:w="1765" w:type="dxa"/>
            <w:gridSpan w:val="2"/>
            <w:tcBorders>
              <w:left w:val="single" w:color="000000" w:sz="4" w:space="0"/>
              <w:right w:val="single" w:color="000000" w:sz="4" w:space="0"/>
            </w:tcBorders>
            <w:vAlign w:val="top"/>
          </w:tcPr>
          <w:p>
            <w:pPr>
              <w:spacing w:before="42" w:line="218" w:lineRule="auto"/>
              <w:ind w:left="36"/>
              <w:rPr>
                <w:rFonts w:ascii="宋体" w:hAnsi="宋体" w:eastAsia="宋体" w:cs="宋体"/>
                <w:sz w:val="16"/>
                <w:szCs w:val="16"/>
              </w:rPr>
            </w:pPr>
            <w:r>
              <w:rPr>
                <w:rFonts w:ascii="宋体" w:hAnsi="宋体" w:eastAsia="宋体" w:cs="宋体"/>
                <w:spacing w:val="-12"/>
                <w:w w:val="80"/>
                <w:sz w:val="16"/>
                <w:szCs w:val="16"/>
              </w:rPr>
              <w:t>肉羊经济杂交繁殖率</w:t>
            </w:r>
          </w:p>
        </w:tc>
        <w:tc>
          <w:tcPr>
            <w:tcW w:w="858" w:type="dxa"/>
            <w:tcBorders>
              <w:left w:val="single" w:color="000000" w:sz="4" w:space="0"/>
              <w:right w:val="single" w:color="000000" w:sz="4" w:space="0"/>
            </w:tcBorders>
            <w:vAlign w:val="top"/>
          </w:tcPr>
          <w:p>
            <w:pPr>
              <w:spacing w:before="50" w:line="208" w:lineRule="auto"/>
              <w:ind w:left="303"/>
              <w:rPr>
                <w:rFonts w:ascii="宋体" w:hAnsi="宋体" w:eastAsia="宋体" w:cs="宋体"/>
                <w:sz w:val="16"/>
                <w:szCs w:val="16"/>
              </w:rPr>
            </w:pPr>
            <w:r>
              <w:rPr>
                <w:rFonts w:ascii="宋体" w:hAnsi="宋体" w:eastAsia="宋体" w:cs="宋体"/>
                <w:spacing w:val="-16"/>
                <w:w w:val="88"/>
                <w:sz w:val="16"/>
                <w:szCs w:val="16"/>
              </w:rPr>
              <w:t>≥95%</w:t>
            </w:r>
          </w:p>
        </w:tc>
        <w:tc>
          <w:tcPr>
            <w:tcW w:w="858" w:type="dxa"/>
            <w:tcBorders>
              <w:left w:val="single" w:color="000000" w:sz="4" w:space="0"/>
              <w:right w:val="single" w:color="000000" w:sz="4" w:space="0"/>
            </w:tcBorders>
            <w:vAlign w:val="top"/>
          </w:tcPr>
          <w:p>
            <w:pPr>
              <w:spacing w:before="50" w:line="208" w:lineRule="auto"/>
              <w:ind w:left="304"/>
              <w:rPr>
                <w:rFonts w:ascii="宋体" w:hAnsi="宋体" w:eastAsia="宋体" w:cs="宋体"/>
                <w:sz w:val="16"/>
                <w:szCs w:val="16"/>
              </w:rPr>
            </w:pPr>
            <w:r>
              <w:rPr>
                <w:rFonts w:ascii="宋体" w:hAnsi="宋体" w:eastAsia="宋体" w:cs="宋体"/>
                <w:spacing w:val="-16"/>
                <w:w w:val="88"/>
                <w:sz w:val="16"/>
                <w:szCs w:val="16"/>
              </w:rPr>
              <w:t>≥95%</w:t>
            </w:r>
          </w:p>
        </w:tc>
        <w:tc>
          <w:tcPr>
            <w:tcW w:w="767" w:type="dxa"/>
            <w:tcBorders>
              <w:left w:val="single" w:color="000000" w:sz="4" w:space="0"/>
              <w:right w:val="single" w:color="000000" w:sz="4" w:space="0"/>
            </w:tcBorders>
            <w:vAlign w:val="top"/>
          </w:tcPr>
          <w:p>
            <w:pPr>
              <w:spacing w:before="78" w:line="176" w:lineRule="auto"/>
              <w:ind w:left="364"/>
              <w:rPr>
                <w:rFonts w:ascii="宋体" w:hAnsi="宋体" w:eastAsia="宋体" w:cs="宋体"/>
                <w:sz w:val="16"/>
                <w:szCs w:val="16"/>
              </w:rPr>
            </w:pPr>
            <w:r>
              <w:rPr>
                <w:rFonts w:ascii="宋体" w:hAnsi="宋体" w:eastAsia="宋体" w:cs="宋体"/>
                <w:sz w:val="16"/>
                <w:szCs w:val="16"/>
              </w:rPr>
              <w:t>3</w:t>
            </w:r>
          </w:p>
        </w:tc>
        <w:tc>
          <w:tcPr>
            <w:tcW w:w="758" w:type="dxa"/>
            <w:tcBorders>
              <w:left w:val="single" w:color="000000" w:sz="4" w:space="0"/>
              <w:right w:val="single" w:color="000000" w:sz="4" w:space="0"/>
            </w:tcBorders>
            <w:vAlign w:val="top"/>
          </w:tcPr>
          <w:p>
            <w:pPr>
              <w:spacing w:before="78" w:line="176" w:lineRule="auto"/>
              <w:ind w:left="363"/>
              <w:rPr>
                <w:rFonts w:ascii="宋体" w:hAnsi="宋体" w:eastAsia="宋体" w:cs="宋体"/>
                <w:sz w:val="16"/>
                <w:szCs w:val="16"/>
              </w:rPr>
            </w:pPr>
            <w:r>
              <w:rPr>
                <w:rFonts w:ascii="宋体" w:hAnsi="宋体" w:eastAsia="宋体" w:cs="宋体"/>
                <w:sz w:val="16"/>
                <w:szCs w:val="16"/>
              </w:rPr>
              <w:t>3</w:t>
            </w:r>
          </w:p>
        </w:tc>
        <w:tc>
          <w:tcPr>
            <w:tcW w:w="1500" w:type="dxa"/>
            <w:gridSpan w:val="2"/>
            <w:tcBorders>
              <w:left w:val="single" w:color="000000" w:sz="4" w:space="0"/>
              <w:right w:val="single" w:color="000000" w:sz="2" w:space="0"/>
            </w:tcBorders>
            <w:vAlign w:val="top"/>
          </w:tcPr>
          <w:p>
            <w:pPr>
              <w:pStyle w:val="6"/>
              <w:spacing w:line="230" w:lineRule="exact"/>
              <w:rPr>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41" w:hRule="atLeast"/>
        </w:trPr>
        <w:tc>
          <w:tcPr>
            <w:tcW w:w="291" w:type="dxa"/>
            <w:vMerge w:val="continue"/>
            <w:tcBorders>
              <w:top w:val="nil"/>
              <w:left w:val="single" w:color="000000" w:sz="2" w:space="0"/>
              <w:bottom w:val="nil"/>
              <w:right w:val="single" w:color="000000" w:sz="4" w:space="0"/>
            </w:tcBorders>
            <w:textDirection w:val="tbRlV"/>
            <w:vAlign w:val="top"/>
          </w:tcPr>
          <w:p>
            <w:pPr>
              <w:pStyle w:val="6"/>
            </w:pPr>
          </w:p>
        </w:tc>
        <w:tc>
          <w:tcPr>
            <w:tcW w:w="677" w:type="dxa"/>
            <w:vMerge w:val="continue"/>
            <w:tcBorders>
              <w:top w:val="nil"/>
              <w:left w:val="single" w:color="000000" w:sz="4" w:space="0"/>
              <w:bottom w:val="nil"/>
              <w:right w:val="single" w:color="000000" w:sz="4" w:space="0"/>
            </w:tcBorders>
            <w:vAlign w:val="top"/>
          </w:tcPr>
          <w:p>
            <w:pPr>
              <w:pStyle w:val="6"/>
            </w:pPr>
          </w:p>
        </w:tc>
        <w:tc>
          <w:tcPr>
            <w:tcW w:w="917" w:type="dxa"/>
            <w:vMerge w:val="continue"/>
            <w:tcBorders>
              <w:top w:val="nil"/>
              <w:left w:val="single" w:color="000000" w:sz="4" w:space="0"/>
              <w:bottom w:val="nil"/>
              <w:right w:val="single" w:color="000000" w:sz="4" w:space="0"/>
            </w:tcBorders>
            <w:vAlign w:val="top"/>
          </w:tcPr>
          <w:p>
            <w:pPr>
              <w:pStyle w:val="6"/>
            </w:pPr>
          </w:p>
        </w:tc>
        <w:tc>
          <w:tcPr>
            <w:tcW w:w="1765" w:type="dxa"/>
            <w:gridSpan w:val="2"/>
            <w:tcBorders>
              <w:left w:val="single" w:color="000000" w:sz="4" w:space="0"/>
              <w:right w:val="single" w:color="000000" w:sz="4" w:space="0"/>
            </w:tcBorders>
            <w:vAlign w:val="top"/>
          </w:tcPr>
          <w:p>
            <w:pPr>
              <w:spacing w:before="42" w:line="218" w:lineRule="auto"/>
              <w:ind w:left="26"/>
              <w:rPr>
                <w:rFonts w:ascii="宋体" w:hAnsi="宋体" w:eastAsia="宋体" w:cs="宋体"/>
                <w:sz w:val="16"/>
                <w:szCs w:val="16"/>
              </w:rPr>
            </w:pPr>
            <w:r>
              <w:rPr>
                <w:rFonts w:ascii="宋体" w:hAnsi="宋体" w:eastAsia="宋体" w:cs="宋体"/>
                <w:spacing w:val="-11"/>
                <w:w w:val="82"/>
                <w:sz w:val="16"/>
                <w:szCs w:val="16"/>
              </w:rPr>
              <w:t>家禽成活率</w:t>
            </w:r>
          </w:p>
        </w:tc>
        <w:tc>
          <w:tcPr>
            <w:tcW w:w="858" w:type="dxa"/>
            <w:tcBorders>
              <w:left w:val="single" w:color="000000" w:sz="4" w:space="0"/>
              <w:right w:val="single" w:color="000000" w:sz="4" w:space="0"/>
            </w:tcBorders>
            <w:vAlign w:val="top"/>
          </w:tcPr>
          <w:p>
            <w:pPr>
              <w:spacing w:before="50" w:line="208" w:lineRule="auto"/>
              <w:ind w:left="303"/>
              <w:rPr>
                <w:rFonts w:ascii="宋体" w:hAnsi="宋体" w:eastAsia="宋体" w:cs="宋体"/>
                <w:sz w:val="16"/>
                <w:szCs w:val="16"/>
              </w:rPr>
            </w:pPr>
            <w:r>
              <w:rPr>
                <w:rFonts w:ascii="宋体" w:hAnsi="宋体" w:eastAsia="宋体" w:cs="宋体"/>
                <w:spacing w:val="-16"/>
                <w:w w:val="88"/>
                <w:sz w:val="16"/>
                <w:szCs w:val="16"/>
              </w:rPr>
              <w:t>≥70%</w:t>
            </w:r>
          </w:p>
        </w:tc>
        <w:tc>
          <w:tcPr>
            <w:tcW w:w="858" w:type="dxa"/>
            <w:tcBorders>
              <w:left w:val="single" w:color="000000" w:sz="4" w:space="0"/>
              <w:right w:val="single" w:color="000000" w:sz="4" w:space="0"/>
            </w:tcBorders>
            <w:vAlign w:val="top"/>
          </w:tcPr>
          <w:p>
            <w:pPr>
              <w:spacing w:before="50" w:line="208" w:lineRule="auto"/>
              <w:ind w:left="304"/>
              <w:rPr>
                <w:rFonts w:ascii="宋体" w:hAnsi="宋体" w:eastAsia="宋体" w:cs="宋体"/>
                <w:sz w:val="16"/>
                <w:szCs w:val="16"/>
              </w:rPr>
            </w:pPr>
            <w:r>
              <w:rPr>
                <w:rFonts w:ascii="宋体" w:hAnsi="宋体" w:eastAsia="宋体" w:cs="宋体"/>
                <w:spacing w:val="-16"/>
                <w:w w:val="88"/>
                <w:sz w:val="16"/>
                <w:szCs w:val="16"/>
              </w:rPr>
              <w:t>≥70%</w:t>
            </w:r>
          </w:p>
        </w:tc>
        <w:tc>
          <w:tcPr>
            <w:tcW w:w="767" w:type="dxa"/>
            <w:tcBorders>
              <w:left w:val="single" w:color="000000" w:sz="4" w:space="0"/>
              <w:right w:val="single" w:color="000000" w:sz="4" w:space="0"/>
            </w:tcBorders>
            <w:vAlign w:val="top"/>
          </w:tcPr>
          <w:p>
            <w:pPr>
              <w:spacing w:before="78" w:line="176" w:lineRule="auto"/>
              <w:ind w:left="364"/>
              <w:rPr>
                <w:rFonts w:ascii="宋体" w:hAnsi="宋体" w:eastAsia="宋体" w:cs="宋体"/>
                <w:sz w:val="16"/>
                <w:szCs w:val="16"/>
              </w:rPr>
            </w:pPr>
            <w:r>
              <w:rPr>
                <w:rFonts w:ascii="宋体" w:hAnsi="宋体" w:eastAsia="宋体" w:cs="宋体"/>
                <w:sz w:val="16"/>
                <w:szCs w:val="16"/>
              </w:rPr>
              <w:t>3</w:t>
            </w:r>
          </w:p>
        </w:tc>
        <w:tc>
          <w:tcPr>
            <w:tcW w:w="758" w:type="dxa"/>
            <w:tcBorders>
              <w:left w:val="single" w:color="000000" w:sz="4" w:space="0"/>
              <w:right w:val="single" w:color="000000" w:sz="4" w:space="0"/>
            </w:tcBorders>
            <w:vAlign w:val="top"/>
          </w:tcPr>
          <w:p>
            <w:pPr>
              <w:spacing w:before="78" w:line="176" w:lineRule="auto"/>
              <w:ind w:left="363"/>
              <w:rPr>
                <w:rFonts w:ascii="宋体" w:hAnsi="宋体" w:eastAsia="宋体" w:cs="宋体"/>
                <w:sz w:val="16"/>
                <w:szCs w:val="16"/>
              </w:rPr>
            </w:pPr>
            <w:r>
              <w:rPr>
                <w:rFonts w:ascii="宋体" w:hAnsi="宋体" w:eastAsia="宋体" w:cs="宋体"/>
                <w:sz w:val="16"/>
                <w:szCs w:val="16"/>
              </w:rPr>
              <w:t>3</w:t>
            </w:r>
          </w:p>
        </w:tc>
        <w:tc>
          <w:tcPr>
            <w:tcW w:w="1500" w:type="dxa"/>
            <w:gridSpan w:val="2"/>
            <w:tcBorders>
              <w:left w:val="single" w:color="000000" w:sz="4" w:space="0"/>
              <w:right w:val="single" w:color="000000" w:sz="2" w:space="0"/>
            </w:tcBorders>
            <w:vAlign w:val="top"/>
          </w:tcPr>
          <w:p>
            <w:pPr>
              <w:pStyle w:val="6"/>
              <w:spacing w:line="230" w:lineRule="exact"/>
              <w:rPr>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41" w:hRule="atLeast"/>
        </w:trPr>
        <w:tc>
          <w:tcPr>
            <w:tcW w:w="291" w:type="dxa"/>
            <w:vMerge w:val="continue"/>
            <w:tcBorders>
              <w:top w:val="nil"/>
              <w:left w:val="single" w:color="000000" w:sz="2" w:space="0"/>
              <w:bottom w:val="nil"/>
              <w:right w:val="single" w:color="000000" w:sz="4" w:space="0"/>
            </w:tcBorders>
            <w:textDirection w:val="tbRlV"/>
            <w:vAlign w:val="top"/>
          </w:tcPr>
          <w:p>
            <w:pPr>
              <w:pStyle w:val="6"/>
            </w:pPr>
          </w:p>
        </w:tc>
        <w:tc>
          <w:tcPr>
            <w:tcW w:w="677" w:type="dxa"/>
            <w:vMerge w:val="continue"/>
            <w:tcBorders>
              <w:top w:val="nil"/>
              <w:left w:val="single" w:color="000000" w:sz="4" w:space="0"/>
              <w:bottom w:val="nil"/>
              <w:right w:val="single" w:color="000000" w:sz="4" w:space="0"/>
            </w:tcBorders>
            <w:vAlign w:val="top"/>
          </w:tcPr>
          <w:p>
            <w:pPr>
              <w:pStyle w:val="6"/>
            </w:pPr>
          </w:p>
        </w:tc>
        <w:tc>
          <w:tcPr>
            <w:tcW w:w="917" w:type="dxa"/>
            <w:vMerge w:val="continue"/>
            <w:tcBorders>
              <w:top w:val="nil"/>
              <w:left w:val="single" w:color="000000" w:sz="4" w:space="0"/>
              <w:bottom w:val="nil"/>
              <w:right w:val="single" w:color="000000" w:sz="4" w:space="0"/>
            </w:tcBorders>
            <w:vAlign w:val="top"/>
          </w:tcPr>
          <w:p>
            <w:pPr>
              <w:pStyle w:val="6"/>
            </w:pPr>
          </w:p>
        </w:tc>
        <w:tc>
          <w:tcPr>
            <w:tcW w:w="1765" w:type="dxa"/>
            <w:gridSpan w:val="2"/>
            <w:tcBorders>
              <w:left w:val="single" w:color="000000" w:sz="4" w:space="0"/>
              <w:right w:val="single" w:color="000000" w:sz="4" w:space="0"/>
            </w:tcBorders>
            <w:vAlign w:val="top"/>
          </w:tcPr>
          <w:p>
            <w:pPr>
              <w:spacing w:before="42" w:line="218" w:lineRule="auto"/>
              <w:ind w:left="25"/>
              <w:rPr>
                <w:rFonts w:ascii="宋体" w:hAnsi="宋体" w:eastAsia="宋体" w:cs="宋体"/>
                <w:sz w:val="16"/>
                <w:szCs w:val="16"/>
              </w:rPr>
            </w:pPr>
            <w:r>
              <w:rPr>
                <w:rFonts w:ascii="宋体" w:hAnsi="宋体" w:eastAsia="宋体" w:cs="宋体"/>
                <w:spacing w:val="-11"/>
                <w:w w:val="82"/>
                <w:sz w:val="16"/>
                <w:szCs w:val="16"/>
              </w:rPr>
              <w:t>种蛋孵化率</w:t>
            </w:r>
          </w:p>
        </w:tc>
        <w:tc>
          <w:tcPr>
            <w:tcW w:w="858" w:type="dxa"/>
            <w:tcBorders>
              <w:left w:val="single" w:color="000000" w:sz="4" w:space="0"/>
              <w:right w:val="single" w:color="000000" w:sz="4" w:space="0"/>
            </w:tcBorders>
            <w:vAlign w:val="top"/>
          </w:tcPr>
          <w:p>
            <w:pPr>
              <w:spacing w:before="50" w:line="208" w:lineRule="auto"/>
              <w:ind w:left="303"/>
              <w:rPr>
                <w:rFonts w:ascii="宋体" w:hAnsi="宋体" w:eastAsia="宋体" w:cs="宋体"/>
                <w:sz w:val="16"/>
                <w:szCs w:val="16"/>
              </w:rPr>
            </w:pPr>
            <w:r>
              <w:rPr>
                <w:rFonts w:ascii="宋体" w:hAnsi="宋体" w:eastAsia="宋体" w:cs="宋体"/>
                <w:spacing w:val="-14"/>
                <w:w w:val="86"/>
                <w:sz w:val="16"/>
                <w:szCs w:val="16"/>
              </w:rPr>
              <w:t>≥80%</w:t>
            </w:r>
          </w:p>
        </w:tc>
        <w:tc>
          <w:tcPr>
            <w:tcW w:w="858" w:type="dxa"/>
            <w:tcBorders>
              <w:left w:val="single" w:color="000000" w:sz="4" w:space="0"/>
              <w:right w:val="single" w:color="000000" w:sz="4" w:space="0"/>
            </w:tcBorders>
            <w:vAlign w:val="top"/>
          </w:tcPr>
          <w:p>
            <w:pPr>
              <w:spacing w:before="50" w:line="208" w:lineRule="auto"/>
              <w:ind w:left="304"/>
              <w:rPr>
                <w:rFonts w:ascii="宋体" w:hAnsi="宋体" w:eastAsia="宋体" w:cs="宋体"/>
                <w:sz w:val="16"/>
                <w:szCs w:val="16"/>
              </w:rPr>
            </w:pPr>
            <w:r>
              <w:rPr>
                <w:rFonts w:ascii="宋体" w:hAnsi="宋体" w:eastAsia="宋体" w:cs="宋体"/>
                <w:spacing w:val="-14"/>
                <w:w w:val="86"/>
                <w:sz w:val="16"/>
                <w:szCs w:val="16"/>
              </w:rPr>
              <w:t>≥80%</w:t>
            </w:r>
          </w:p>
        </w:tc>
        <w:tc>
          <w:tcPr>
            <w:tcW w:w="767" w:type="dxa"/>
            <w:tcBorders>
              <w:left w:val="single" w:color="000000" w:sz="4" w:space="0"/>
              <w:right w:val="single" w:color="000000" w:sz="4" w:space="0"/>
            </w:tcBorders>
            <w:vAlign w:val="top"/>
          </w:tcPr>
          <w:p>
            <w:pPr>
              <w:spacing w:before="78" w:line="176" w:lineRule="auto"/>
              <w:ind w:left="364"/>
              <w:rPr>
                <w:rFonts w:ascii="宋体" w:hAnsi="宋体" w:eastAsia="宋体" w:cs="宋体"/>
                <w:sz w:val="16"/>
                <w:szCs w:val="16"/>
              </w:rPr>
            </w:pPr>
            <w:r>
              <w:rPr>
                <w:rFonts w:ascii="宋体" w:hAnsi="宋体" w:eastAsia="宋体" w:cs="宋体"/>
                <w:sz w:val="16"/>
                <w:szCs w:val="16"/>
              </w:rPr>
              <w:t>3</w:t>
            </w:r>
          </w:p>
        </w:tc>
        <w:tc>
          <w:tcPr>
            <w:tcW w:w="758" w:type="dxa"/>
            <w:tcBorders>
              <w:left w:val="single" w:color="000000" w:sz="4" w:space="0"/>
              <w:right w:val="single" w:color="000000" w:sz="4" w:space="0"/>
            </w:tcBorders>
            <w:vAlign w:val="top"/>
          </w:tcPr>
          <w:p>
            <w:pPr>
              <w:spacing w:before="78" w:line="176" w:lineRule="auto"/>
              <w:ind w:left="363"/>
              <w:rPr>
                <w:rFonts w:ascii="宋体" w:hAnsi="宋体" w:eastAsia="宋体" w:cs="宋体"/>
                <w:sz w:val="16"/>
                <w:szCs w:val="16"/>
              </w:rPr>
            </w:pPr>
            <w:r>
              <w:rPr>
                <w:rFonts w:ascii="宋体" w:hAnsi="宋体" w:eastAsia="宋体" w:cs="宋体"/>
                <w:sz w:val="16"/>
                <w:szCs w:val="16"/>
              </w:rPr>
              <w:t>3</w:t>
            </w:r>
          </w:p>
        </w:tc>
        <w:tc>
          <w:tcPr>
            <w:tcW w:w="1500" w:type="dxa"/>
            <w:gridSpan w:val="2"/>
            <w:tcBorders>
              <w:left w:val="single" w:color="000000" w:sz="4" w:space="0"/>
              <w:right w:val="single" w:color="000000" w:sz="2" w:space="0"/>
            </w:tcBorders>
            <w:vAlign w:val="top"/>
          </w:tcPr>
          <w:p>
            <w:pPr>
              <w:pStyle w:val="6"/>
              <w:spacing w:line="230" w:lineRule="exact"/>
              <w:rPr>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41" w:hRule="atLeast"/>
        </w:trPr>
        <w:tc>
          <w:tcPr>
            <w:tcW w:w="291" w:type="dxa"/>
            <w:vMerge w:val="continue"/>
            <w:tcBorders>
              <w:top w:val="nil"/>
              <w:left w:val="single" w:color="000000" w:sz="2" w:space="0"/>
              <w:bottom w:val="nil"/>
              <w:right w:val="single" w:color="000000" w:sz="4" w:space="0"/>
            </w:tcBorders>
            <w:textDirection w:val="tbRlV"/>
            <w:vAlign w:val="top"/>
          </w:tcPr>
          <w:p>
            <w:pPr>
              <w:pStyle w:val="6"/>
            </w:pPr>
          </w:p>
        </w:tc>
        <w:tc>
          <w:tcPr>
            <w:tcW w:w="677" w:type="dxa"/>
            <w:vMerge w:val="continue"/>
            <w:tcBorders>
              <w:top w:val="nil"/>
              <w:left w:val="single" w:color="000000" w:sz="4" w:space="0"/>
              <w:bottom w:val="nil"/>
              <w:right w:val="single" w:color="000000" w:sz="4" w:space="0"/>
            </w:tcBorders>
            <w:vAlign w:val="top"/>
          </w:tcPr>
          <w:p>
            <w:pPr>
              <w:pStyle w:val="6"/>
            </w:pPr>
          </w:p>
        </w:tc>
        <w:tc>
          <w:tcPr>
            <w:tcW w:w="917" w:type="dxa"/>
            <w:vMerge w:val="continue"/>
            <w:tcBorders>
              <w:top w:val="nil"/>
              <w:left w:val="single" w:color="000000" w:sz="4" w:space="0"/>
              <w:right w:val="single" w:color="000000" w:sz="4" w:space="0"/>
            </w:tcBorders>
            <w:vAlign w:val="top"/>
          </w:tcPr>
          <w:p>
            <w:pPr>
              <w:pStyle w:val="6"/>
            </w:pPr>
          </w:p>
        </w:tc>
        <w:tc>
          <w:tcPr>
            <w:tcW w:w="1765" w:type="dxa"/>
            <w:gridSpan w:val="2"/>
            <w:tcBorders>
              <w:left w:val="single" w:color="000000" w:sz="4" w:space="0"/>
              <w:right w:val="single" w:color="000000" w:sz="4" w:space="0"/>
            </w:tcBorders>
            <w:vAlign w:val="top"/>
          </w:tcPr>
          <w:p>
            <w:pPr>
              <w:spacing w:before="42" w:line="218" w:lineRule="auto"/>
              <w:ind w:left="27"/>
              <w:rPr>
                <w:rFonts w:ascii="宋体" w:hAnsi="宋体" w:eastAsia="宋体" w:cs="宋体"/>
                <w:sz w:val="16"/>
                <w:szCs w:val="16"/>
              </w:rPr>
            </w:pPr>
            <w:r>
              <w:rPr>
                <w:rFonts w:ascii="宋体" w:hAnsi="宋体" w:eastAsia="宋体" w:cs="宋体"/>
                <w:spacing w:val="-17"/>
                <w:w w:val="84"/>
                <w:sz w:val="16"/>
                <w:szCs w:val="16"/>
              </w:rPr>
              <w:t>项目验收合格率</w:t>
            </w:r>
          </w:p>
        </w:tc>
        <w:tc>
          <w:tcPr>
            <w:tcW w:w="858" w:type="dxa"/>
            <w:tcBorders>
              <w:left w:val="single" w:color="000000" w:sz="4" w:space="0"/>
              <w:right w:val="single" w:color="000000" w:sz="4" w:space="0"/>
            </w:tcBorders>
            <w:vAlign w:val="top"/>
          </w:tcPr>
          <w:p>
            <w:pPr>
              <w:spacing w:before="50" w:line="208" w:lineRule="auto"/>
              <w:ind w:left="303"/>
              <w:rPr>
                <w:rFonts w:ascii="宋体" w:hAnsi="宋体" w:eastAsia="宋体" w:cs="宋体"/>
                <w:sz w:val="16"/>
                <w:szCs w:val="16"/>
              </w:rPr>
            </w:pPr>
            <w:r>
              <w:rPr>
                <w:rFonts w:ascii="宋体" w:hAnsi="宋体" w:eastAsia="宋体" w:cs="宋体"/>
                <w:spacing w:val="-14"/>
                <w:w w:val="86"/>
                <w:sz w:val="16"/>
                <w:szCs w:val="16"/>
              </w:rPr>
              <w:t>≥80%</w:t>
            </w:r>
          </w:p>
        </w:tc>
        <w:tc>
          <w:tcPr>
            <w:tcW w:w="858" w:type="dxa"/>
            <w:tcBorders>
              <w:left w:val="single" w:color="000000" w:sz="4" w:space="0"/>
              <w:right w:val="single" w:color="000000" w:sz="4" w:space="0"/>
            </w:tcBorders>
            <w:vAlign w:val="top"/>
          </w:tcPr>
          <w:p>
            <w:pPr>
              <w:spacing w:before="50" w:line="208" w:lineRule="auto"/>
              <w:ind w:left="304"/>
              <w:rPr>
                <w:rFonts w:ascii="宋体" w:hAnsi="宋体" w:eastAsia="宋体" w:cs="宋体"/>
                <w:sz w:val="16"/>
                <w:szCs w:val="16"/>
              </w:rPr>
            </w:pPr>
            <w:r>
              <w:rPr>
                <w:rFonts w:ascii="宋体" w:hAnsi="宋体" w:eastAsia="宋体" w:cs="宋体"/>
                <w:spacing w:val="-14"/>
                <w:w w:val="86"/>
                <w:sz w:val="16"/>
                <w:szCs w:val="16"/>
              </w:rPr>
              <w:t>≥80%</w:t>
            </w:r>
          </w:p>
        </w:tc>
        <w:tc>
          <w:tcPr>
            <w:tcW w:w="767" w:type="dxa"/>
            <w:tcBorders>
              <w:left w:val="single" w:color="000000" w:sz="4" w:space="0"/>
              <w:right w:val="single" w:color="000000" w:sz="4" w:space="0"/>
            </w:tcBorders>
            <w:vAlign w:val="top"/>
          </w:tcPr>
          <w:p>
            <w:pPr>
              <w:spacing w:before="78" w:line="176" w:lineRule="auto"/>
              <w:ind w:left="364"/>
              <w:rPr>
                <w:rFonts w:ascii="宋体" w:hAnsi="宋体" w:eastAsia="宋体" w:cs="宋体"/>
                <w:sz w:val="16"/>
                <w:szCs w:val="16"/>
              </w:rPr>
            </w:pPr>
            <w:r>
              <w:rPr>
                <w:rFonts w:ascii="宋体" w:hAnsi="宋体" w:eastAsia="宋体" w:cs="宋体"/>
                <w:sz w:val="16"/>
                <w:szCs w:val="16"/>
              </w:rPr>
              <w:t>3</w:t>
            </w:r>
          </w:p>
        </w:tc>
        <w:tc>
          <w:tcPr>
            <w:tcW w:w="758" w:type="dxa"/>
            <w:tcBorders>
              <w:left w:val="single" w:color="000000" w:sz="4" w:space="0"/>
              <w:right w:val="single" w:color="000000" w:sz="4" w:space="0"/>
            </w:tcBorders>
            <w:vAlign w:val="top"/>
          </w:tcPr>
          <w:p>
            <w:pPr>
              <w:spacing w:before="78" w:line="176" w:lineRule="auto"/>
              <w:ind w:left="363"/>
              <w:rPr>
                <w:rFonts w:ascii="宋体" w:hAnsi="宋体" w:eastAsia="宋体" w:cs="宋体"/>
                <w:sz w:val="16"/>
                <w:szCs w:val="16"/>
              </w:rPr>
            </w:pPr>
            <w:r>
              <w:rPr>
                <w:rFonts w:ascii="宋体" w:hAnsi="宋体" w:eastAsia="宋体" w:cs="宋体"/>
                <w:sz w:val="16"/>
                <w:szCs w:val="16"/>
              </w:rPr>
              <w:t>3</w:t>
            </w:r>
          </w:p>
        </w:tc>
        <w:tc>
          <w:tcPr>
            <w:tcW w:w="1500" w:type="dxa"/>
            <w:gridSpan w:val="2"/>
            <w:tcBorders>
              <w:left w:val="single" w:color="000000" w:sz="4" w:space="0"/>
              <w:right w:val="single" w:color="000000" w:sz="2" w:space="0"/>
            </w:tcBorders>
            <w:vAlign w:val="top"/>
          </w:tcPr>
          <w:p>
            <w:pPr>
              <w:pStyle w:val="6"/>
              <w:spacing w:line="230" w:lineRule="exact"/>
              <w:rPr>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41" w:hRule="atLeast"/>
        </w:trPr>
        <w:tc>
          <w:tcPr>
            <w:tcW w:w="291" w:type="dxa"/>
            <w:vMerge w:val="continue"/>
            <w:tcBorders>
              <w:top w:val="nil"/>
              <w:left w:val="single" w:color="000000" w:sz="2" w:space="0"/>
              <w:bottom w:val="nil"/>
              <w:right w:val="single" w:color="000000" w:sz="4" w:space="0"/>
            </w:tcBorders>
            <w:textDirection w:val="tbRlV"/>
            <w:vAlign w:val="top"/>
          </w:tcPr>
          <w:p>
            <w:pPr>
              <w:pStyle w:val="6"/>
            </w:pPr>
          </w:p>
        </w:tc>
        <w:tc>
          <w:tcPr>
            <w:tcW w:w="677" w:type="dxa"/>
            <w:vMerge w:val="continue"/>
            <w:tcBorders>
              <w:top w:val="nil"/>
              <w:left w:val="single" w:color="000000" w:sz="4" w:space="0"/>
              <w:bottom w:val="nil"/>
              <w:right w:val="single" w:color="000000" w:sz="4" w:space="0"/>
            </w:tcBorders>
            <w:vAlign w:val="top"/>
          </w:tcPr>
          <w:p>
            <w:pPr>
              <w:pStyle w:val="6"/>
            </w:pPr>
          </w:p>
        </w:tc>
        <w:tc>
          <w:tcPr>
            <w:tcW w:w="917" w:type="dxa"/>
            <w:tcBorders>
              <w:left w:val="single" w:color="000000" w:sz="4" w:space="0"/>
              <w:right w:val="single" w:color="000000" w:sz="4" w:space="0"/>
            </w:tcBorders>
            <w:vAlign w:val="top"/>
          </w:tcPr>
          <w:p>
            <w:pPr>
              <w:spacing w:before="50" w:line="208" w:lineRule="auto"/>
              <w:ind w:left="243"/>
              <w:rPr>
                <w:rFonts w:ascii="宋体" w:hAnsi="宋体" w:eastAsia="宋体" w:cs="宋体"/>
                <w:sz w:val="16"/>
                <w:szCs w:val="16"/>
              </w:rPr>
            </w:pPr>
            <w:r>
              <w:rPr>
                <w:rFonts w:ascii="宋体" w:hAnsi="宋体" w:eastAsia="宋体" w:cs="宋体"/>
                <w:spacing w:val="-12"/>
                <w:w w:val="84"/>
                <w:sz w:val="16"/>
                <w:szCs w:val="16"/>
              </w:rPr>
              <w:t>时效指标</w:t>
            </w:r>
          </w:p>
        </w:tc>
        <w:tc>
          <w:tcPr>
            <w:tcW w:w="1765" w:type="dxa"/>
            <w:gridSpan w:val="2"/>
            <w:tcBorders>
              <w:left w:val="single" w:color="000000" w:sz="4" w:space="0"/>
              <w:right w:val="single" w:color="000000" w:sz="4" w:space="0"/>
            </w:tcBorders>
            <w:vAlign w:val="top"/>
          </w:tcPr>
          <w:p>
            <w:pPr>
              <w:spacing w:before="42" w:line="218" w:lineRule="auto"/>
              <w:ind w:left="30"/>
              <w:rPr>
                <w:rFonts w:ascii="宋体" w:hAnsi="宋体" w:eastAsia="宋体" w:cs="宋体"/>
                <w:sz w:val="16"/>
                <w:szCs w:val="16"/>
              </w:rPr>
            </w:pPr>
            <w:r>
              <w:rPr>
                <w:rFonts w:ascii="宋体" w:hAnsi="宋体" w:eastAsia="宋体" w:cs="宋体"/>
                <w:spacing w:val="-12"/>
                <w:w w:val="81"/>
                <w:sz w:val="16"/>
                <w:szCs w:val="16"/>
              </w:rPr>
              <w:t>资金支付及时率</w:t>
            </w:r>
          </w:p>
        </w:tc>
        <w:tc>
          <w:tcPr>
            <w:tcW w:w="858" w:type="dxa"/>
            <w:tcBorders>
              <w:left w:val="single" w:color="000000" w:sz="4" w:space="0"/>
              <w:right w:val="single" w:color="000000" w:sz="4" w:space="0"/>
            </w:tcBorders>
            <w:vAlign w:val="top"/>
          </w:tcPr>
          <w:p>
            <w:pPr>
              <w:spacing w:before="77" w:line="177" w:lineRule="auto"/>
              <w:ind w:left="327"/>
              <w:rPr>
                <w:rFonts w:ascii="宋体" w:hAnsi="宋体" w:eastAsia="宋体" w:cs="宋体"/>
                <w:sz w:val="16"/>
                <w:szCs w:val="16"/>
              </w:rPr>
            </w:pPr>
            <w:r>
              <w:rPr>
                <w:rFonts w:ascii="宋体" w:hAnsi="宋体" w:eastAsia="宋体" w:cs="宋体"/>
                <w:spacing w:val="-15"/>
                <w:w w:val="94"/>
                <w:sz w:val="16"/>
                <w:szCs w:val="16"/>
              </w:rPr>
              <w:t>100%</w:t>
            </w:r>
          </w:p>
        </w:tc>
        <w:tc>
          <w:tcPr>
            <w:tcW w:w="858" w:type="dxa"/>
            <w:tcBorders>
              <w:left w:val="single" w:color="000000" w:sz="4" w:space="0"/>
              <w:right w:val="single" w:color="000000" w:sz="4" w:space="0"/>
            </w:tcBorders>
            <w:vAlign w:val="top"/>
          </w:tcPr>
          <w:p>
            <w:pPr>
              <w:spacing w:before="78" w:line="176" w:lineRule="auto"/>
              <w:ind w:left="265"/>
              <w:rPr>
                <w:rFonts w:ascii="宋体" w:hAnsi="宋体" w:eastAsia="宋体" w:cs="宋体"/>
                <w:sz w:val="16"/>
                <w:szCs w:val="16"/>
              </w:rPr>
            </w:pPr>
            <w:r>
              <w:rPr>
                <w:rFonts w:ascii="宋体" w:hAnsi="宋体" w:eastAsia="宋体" w:cs="宋体"/>
                <w:spacing w:val="-13"/>
                <w:w w:val="91"/>
                <w:sz w:val="16"/>
                <w:szCs w:val="16"/>
              </w:rPr>
              <w:t>50.05%</w:t>
            </w:r>
          </w:p>
        </w:tc>
        <w:tc>
          <w:tcPr>
            <w:tcW w:w="767" w:type="dxa"/>
            <w:tcBorders>
              <w:left w:val="single" w:color="000000" w:sz="4" w:space="0"/>
              <w:right w:val="single" w:color="000000" w:sz="4" w:space="0"/>
            </w:tcBorders>
            <w:vAlign w:val="top"/>
          </w:tcPr>
          <w:p>
            <w:pPr>
              <w:spacing w:before="79" w:line="175" w:lineRule="auto"/>
              <w:ind w:left="364"/>
              <w:rPr>
                <w:rFonts w:ascii="宋体" w:hAnsi="宋体" w:eastAsia="宋体" w:cs="宋体"/>
                <w:sz w:val="16"/>
                <w:szCs w:val="16"/>
              </w:rPr>
            </w:pPr>
            <w:r>
              <w:rPr>
                <w:rFonts w:ascii="宋体" w:hAnsi="宋体" w:eastAsia="宋体" w:cs="宋体"/>
                <w:sz w:val="16"/>
                <w:szCs w:val="16"/>
              </w:rPr>
              <w:t>5</w:t>
            </w:r>
          </w:p>
        </w:tc>
        <w:tc>
          <w:tcPr>
            <w:tcW w:w="758" w:type="dxa"/>
            <w:tcBorders>
              <w:left w:val="single" w:color="000000" w:sz="4" w:space="0"/>
              <w:right w:val="single" w:color="000000" w:sz="4" w:space="0"/>
            </w:tcBorders>
            <w:vAlign w:val="top"/>
          </w:tcPr>
          <w:p>
            <w:pPr>
              <w:spacing w:before="78" w:line="176" w:lineRule="auto"/>
              <w:ind w:left="363"/>
              <w:rPr>
                <w:rFonts w:ascii="宋体" w:hAnsi="宋体" w:eastAsia="宋体" w:cs="宋体"/>
                <w:sz w:val="16"/>
                <w:szCs w:val="16"/>
              </w:rPr>
            </w:pPr>
            <w:r>
              <w:rPr>
                <w:rFonts w:ascii="宋体" w:hAnsi="宋体" w:eastAsia="宋体" w:cs="宋体"/>
                <w:sz w:val="16"/>
                <w:szCs w:val="16"/>
              </w:rPr>
              <w:t>3</w:t>
            </w:r>
          </w:p>
        </w:tc>
        <w:tc>
          <w:tcPr>
            <w:tcW w:w="1500" w:type="dxa"/>
            <w:gridSpan w:val="2"/>
            <w:tcBorders>
              <w:left w:val="single" w:color="000000" w:sz="4" w:space="0"/>
              <w:right w:val="single" w:color="000000" w:sz="2" w:space="0"/>
            </w:tcBorders>
            <w:vAlign w:val="top"/>
          </w:tcPr>
          <w:p>
            <w:pPr>
              <w:pStyle w:val="6"/>
              <w:spacing w:line="230" w:lineRule="exact"/>
              <w:rPr>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58" w:hRule="atLeast"/>
        </w:trPr>
        <w:tc>
          <w:tcPr>
            <w:tcW w:w="291" w:type="dxa"/>
            <w:vMerge w:val="continue"/>
            <w:tcBorders>
              <w:top w:val="nil"/>
              <w:left w:val="single" w:color="000000" w:sz="2" w:space="0"/>
              <w:bottom w:val="nil"/>
              <w:right w:val="single" w:color="000000" w:sz="4" w:space="0"/>
            </w:tcBorders>
            <w:textDirection w:val="tbRlV"/>
            <w:vAlign w:val="top"/>
          </w:tcPr>
          <w:p>
            <w:pPr>
              <w:pStyle w:val="6"/>
            </w:pPr>
          </w:p>
        </w:tc>
        <w:tc>
          <w:tcPr>
            <w:tcW w:w="677" w:type="dxa"/>
            <w:vMerge w:val="continue"/>
            <w:tcBorders>
              <w:top w:val="nil"/>
              <w:left w:val="single" w:color="000000" w:sz="4" w:space="0"/>
              <w:bottom w:val="nil"/>
              <w:right w:val="single" w:color="000000" w:sz="4" w:space="0"/>
            </w:tcBorders>
            <w:vAlign w:val="top"/>
          </w:tcPr>
          <w:p>
            <w:pPr>
              <w:pStyle w:val="6"/>
            </w:pPr>
          </w:p>
        </w:tc>
        <w:tc>
          <w:tcPr>
            <w:tcW w:w="917" w:type="dxa"/>
            <w:vMerge w:val="restart"/>
            <w:tcBorders>
              <w:left w:val="single" w:color="000000" w:sz="4" w:space="0"/>
              <w:bottom w:val="nil"/>
              <w:right w:val="single" w:color="000000" w:sz="4" w:space="0"/>
            </w:tcBorders>
            <w:vAlign w:val="top"/>
          </w:tcPr>
          <w:p>
            <w:pPr>
              <w:pStyle w:val="6"/>
              <w:spacing w:line="271" w:lineRule="auto"/>
            </w:pPr>
          </w:p>
          <w:p>
            <w:pPr>
              <w:pStyle w:val="6"/>
              <w:spacing w:line="271" w:lineRule="auto"/>
            </w:pPr>
          </w:p>
          <w:p>
            <w:pPr>
              <w:pStyle w:val="6"/>
              <w:spacing w:line="272" w:lineRule="auto"/>
            </w:pPr>
          </w:p>
          <w:p>
            <w:pPr>
              <w:pStyle w:val="6"/>
              <w:spacing w:line="272" w:lineRule="auto"/>
            </w:pPr>
          </w:p>
          <w:p>
            <w:pPr>
              <w:pStyle w:val="6"/>
              <w:spacing w:line="272" w:lineRule="auto"/>
            </w:pPr>
          </w:p>
          <w:p>
            <w:pPr>
              <w:spacing w:before="52" w:line="224" w:lineRule="auto"/>
              <w:ind w:left="238"/>
              <w:rPr>
                <w:rFonts w:ascii="宋体" w:hAnsi="宋体" w:eastAsia="宋体" w:cs="宋体"/>
                <w:sz w:val="16"/>
                <w:szCs w:val="16"/>
              </w:rPr>
            </w:pPr>
            <w:r>
              <w:rPr>
                <w:rFonts w:ascii="宋体" w:hAnsi="宋体" w:eastAsia="宋体" w:cs="宋体"/>
                <w:spacing w:val="-11"/>
                <w:w w:val="84"/>
                <w:sz w:val="16"/>
                <w:szCs w:val="16"/>
              </w:rPr>
              <w:t>成本指标</w:t>
            </w:r>
          </w:p>
        </w:tc>
        <w:tc>
          <w:tcPr>
            <w:tcW w:w="1765" w:type="dxa"/>
            <w:gridSpan w:val="2"/>
            <w:tcBorders>
              <w:left w:val="single" w:color="000000" w:sz="4" w:space="0"/>
              <w:right w:val="single" w:color="000000" w:sz="4" w:space="0"/>
            </w:tcBorders>
            <w:vAlign w:val="top"/>
          </w:tcPr>
          <w:p>
            <w:pPr>
              <w:spacing w:before="51" w:line="224" w:lineRule="auto"/>
              <w:ind w:left="25"/>
              <w:rPr>
                <w:rFonts w:ascii="宋体" w:hAnsi="宋体" w:eastAsia="宋体" w:cs="宋体"/>
                <w:sz w:val="16"/>
                <w:szCs w:val="16"/>
              </w:rPr>
            </w:pPr>
            <w:r>
              <w:rPr>
                <w:rFonts w:ascii="宋体" w:hAnsi="宋体" w:eastAsia="宋体" w:cs="宋体"/>
                <w:spacing w:val="-10"/>
                <w:w w:val="80"/>
                <w:sz w:val="16"/>
                <w:szCs w:val="16"/>
              </w:rPr>
              <w:t>黄牛冷配补贴标准</w:t>
            </w:r>
          </w:p>
        </w:tc>
        <w:tc>
          <w:tcPr>
            <w:tcW w:w="858" w:type="dxa"/>
            <w:tcBorders>
              <w:left w:val="single" w:color="000000" w:sz="4" w:space="0"/>
              <w:right w:val="single" w:color="000000" w:sz="4" w:space="0"/>
            </w:tcBorders>
            <w:vAlign w:val="top"/>
          </w:tcPr>
          <w:p>
            <w:pPr>
              <w:spacing w:before="51" w:line="172" w:lineRule="auto"/>
              <w:ind w:left="171"/>
              <w:rPr>
                <w:rFonts w:ascii="宋体" w:hAnsi="宋体" w:eastAsia="宋体" w:cs="宋体"/>
                <w:sz w:val="16"/>
                <w:szCs w:val="16"/>
              </w:rPr>
            </w:pPr>
            <w:r>
              <w:rPr>
                <w:rFonts w:ascii="宋体" w:hAnsi="宋体" w:eastAsia="宋体" w:cs="宋体"/>
                <w:spacing w:val="-18"/>
                <w:w w:val="90"/>
                <w:sz w:val="16"/>
                <w:szCs w:val="16"/>
              </w:rPr>
              <w:t>≦120元</w:t>
            </w:r>
            <w:r>
              <w:rPr>
                <w:rFonts w:ascii="微软雅黑" w:hAnsi="微软雅黑" w:eastAsia="微软雅黑" w:cs="微软雅黑"/>
                <w:spacing w:val="-18"/>
                <w:w w:val="90"/>
                <w:sz w:val="16"/>
                <w:szCs w:val="16"/>
              </w:rPr>
              <w:t>/</w:t>
            </w:r>
            <w:r>
              <w:rPr>
                <w:rFonts w:ascii="宋体" w:hAnsi="宋体" w:eastAsia="宋体" w:cs="宋体"/>
                <w:spacing w:val="-18"/>
                <w:w w:val="90"/>
                <w:sz w:val="16"/>
                <w:szCs w:val="16"/>
              </w:rPr>
              <w:t>剂</w:t>
            </w:r>
          </w:p>
        </w:tc>
        <w:tc>
          <w:tcPr>
            <w:tcW w:w="858" w:type="dxa"/>
            <w:tcBorders>
              <w:left w:val="single" w:color="000000" w:sz="4" w:space="0"/>
              <w:right w:val="single" w:color="000000" w:sz="4" w:space="0"/>
            </w:tcBorders>
            <w:vAlign w:val="top"/>
          </w:tcPr>
          <w:p>
            <w:pPr>
              <w:spacing w:before="51" w:line="172" w:lineRule="auto"/>
              <w:ind w:left="220"/>
              <w:rPr>
                <w:rFonts w:ascii="宋体" w:hAnsi="宋体" w:eastAsia="宋体" w:cs="宋体"/>
                <w:sz w:val="16"/>
                <w:szCs w:val="16"/>
              </w:rPr>
            </w:pPr>
            <w:r>
              <w:rPr>
                <w:rFonts w:ascii="宋体" w:hAnsi="宋体" w:eastAsia="宋体" w:cs="宋体"/>
                <w:spacing w:val="-12"/>
                <w:w w:val="88"/>
                <w:sz w:val="16"/>
                <w:szCs w:val="16"/>
              </w:rPr>
              <w:t>120元</w:t>
            </w:r>
            <w:r>
              <w:rPr>
                <w:rFonts w:ascii="微软雅黑" w:hAnsi="微软雅黑" w:eastAsia="微软雅黑" w:cs="微软雅黑"/>
                <w:spacing w:val="-12"/>
                <w:w w:val="88"/>
                <w:sz w:val="16"/>
                <w:szCs w:val="16"/>
              </w:rPr>
              <w:t>/</w:t>
            </w:r>
            <w:r>
              <w:rPr>
                <w:rFonts w:ascii="宋体" w:hAnsi="宋体" w:eastAsia="宋体" w:cs="宋体"/>
                <w:spacing w:val="-12"/>
                <w:w w:val="88"/>
                <w:sz w:val="16"/>
                <w:szCs w:val="16"/>
              </w:rPr>
              <w:t>剂</w:t>
            </w:r>
          </w:p>
        </w:tc>
        <w:tc>
          <w:tcPr>
            <w:tcW w:w="767" w:type="dxa"/>
            <w:tcBorders>
              <w:left w:val="single" w:color="000000" w:sz="4" w:space="0"/>
              <w:right w:val="single" w:color="000000" w:sz="4" w:space="0"/>
            </w:tcBorders>
            <w:vAlign w:val="top"/>
          </w:tcPr>
          <w:p>
            <w:pPr>
              <w:spacing w:before="87" w:line="184" w:lineRule="auto"/>
              <w:ind w:left="364"/>
              <w:rPr>
                <w:rFonts w:ascii="宋体" w:hAnsi="宋体" w:eastAsia="宋体" w:cs="宋体"/>
                <w:sz w:val="16"/>
                <w:szCs w:val="16"/>
              </w:rPr>
            </w:pPr>
            <w:r>
              <w:rPr>
                <w:rFonts w:ascii="宋体" w:hAnsi="宋体" w:eastAsia="宋体" w:cs="宋体"/>
                <w:sz w:val="16"/>
                <w:szCs w:val="16"/>
              </w:rPr>
              <w:t>3</w:t>
            </w:r>
          </w:p>
        </w:tc>
        <w:tc>
          <w:tcPr>
            <w:tcW w:w="758" w:type="dxa"/>
            <w:tcBorders>
              <w:left w:val="single" w:color="000000" w:sz="4" w:space="0"/>
              <w:right w:val="single" w:color="000000" w:sz="4" w:space="0"/>
            </w:tcBorders>
            <w:vAlign w:val="top"/>
          </w:tcPr>
          <w:p>
            <w:pPr>
              <w:spacing w:before="87" w:line="184" w:lineRule="auto"/>
              <w:ind w:left="363"/>
              <w:rPr>
                <w:rFonts w:ascii="宋体" w:hAnsi="宋体" w:eastAsia="宋体" w:cs="宋体"/>
                <w:sz w:val="16"/>
                <w:szCs w:val="16"/>
              </w:rPr>
            </w:pPr>
            <w:r>
              <w:rPr>
                <w:rFonts w:ascii="宋体" w:hAnsi="宋体" w:eastAsia="宋体" w:cs="宋体"/>
                <w:sz w:val="16"/>
                <w:szCs w:val="16"/>
              </w:rPr>
              <w:t>3</w:t>
            </w:r>
          </w:p>
        </w:tc>
        <w:tc>
          <w:tcPr>
            <w:tcW w:w="1500" w:type="dxa"/>
            <w:gridSpan w:val="2"/>
            <w:tcBorders>
              <w:left w:val="single" w:color="000000" w:sz="4" w:space="0"/>
              <w:right w:val="single" w:color="000000" w:sz="2" w:space="0"/>
            </w:tcBorders>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58" w:hRule="atLeast"/>
        </w:trPr>
        <w:tc>
          <w:tcPr>
            <w:tcW w:w="291" w:type="dxa"/>
            <w:vMerge w:val="continue"/>
            <w:tcBorders>
              <w:top w:val="nil"/>
              <w:left w:val="single" w:color="000000" w:sz="2" w:space="0"/>
              <w:bottom w:val="nil"/>
              <w:right w:val="single" w:color="000000" w:sz="4" w:space="0"/>
            </w:tcBorders>
            <w:textDirection w:val="tbRlV"/>
            <w:vAlign w:val="top"/>
          </w:tcPr>
          <w:p>
            <w:pPr>
              <w:pStyle w:val="6"/>
            </w:pPr>
          </w:p>
        </w:tc>
        <w:tc>
          <w:tcPr>
            <w:tcW w:w="677" w:type="dxa"/>
            <w:vMerge w:val="continue"/>
            <w:tcBorders>
              <w:top w:val="nil"/>
              <w:left w:val="single" w:color="000000" w:sz="4" w:space="0"/>
              <w:bottom w:val="nil"/>
              <w:right w:val="single" w:color="000000" w:sz="4" w:space="0"/>
            </w:tcBorders>
            <w:vAlign w:val="top"/>
          </w:tcPr>
          <w:p>
            <w:pPr>
              <w:pStyle w:val="6"/>
            </w:pPr>
          </w:p>
        </w:tc>
        <w:tc>
          <w:tcPr>
            <w:tcW w:w="917" w:type="dxa"/>
            <w:vMerge w:val="continue"/>
            <w:tcBorders>
              <w:top w:val="nil"/>
              <w:left w:val="single" w:color="000000" w:sz="4" w:space="0"/>
              <w:bottom w:val="nil"/>
              <w:right w:val="single" w:color="000000" w:sz="4" w:space="0"/>
            </w:tcBorders>
            <w:vAlign w:val="top"/>
          </w:tcPr>
          <w:p>
            <w:pPr>
              <w:pStyle w:val="6"/>
            </w:pPr>
          </w:p>
        </w:tc>
        <w:tc>
          <w:tcPr>
            <w:tcW w:w="1765" w:type="dxa"/>
            <w:gridSpan w:val="2"/>
            <w:tcBorders>
              <w:left w:val="single" w:color="000000" w:sz="4" w:space="0"/>
              <w:right w:val="single" w:color="000000" w:sz="4" w:space="0"/>
            </w:tcBorders>
            <w:vAlign w:val="top"/>
          </w:tcPr>
          <w:p>
            <w:pPr>
              <w:spacing w:before="51" w:line="224" w:lineRule="auto"/>
              <w:ind w:left="25"/>
              <w:rPr>
                <w:rFonts w:ascii="宋体" w:hAnsi="宋体" w:eastAsia="宋体" w:cs="宋体"/>
                <w:sz w:val="16"/>
                <w:szCs w:val="16"/>
              </w:rPr>
            </w:pPr>
            <w:r>
              <w:rPr>
                <w:rFonts w:ascii="宋体" w:hAnsi="宋体" w:eastAsia="宋体" w:cs="宋体"/>
                <w:spacing w:val="-11"/>
                <w:w w:val="80"/>
                <w:sz w:val="16"/>
                <w:szCs w:val="16"/>
              </w:rPr>
              <w:t>黄牛冷配设备补贴标准</w:t>
            </w:r>
          </w:p>
        </w:tc>
        <w:tc>
          <w:tcPr>
            <w:tcW w:w="858" w:type="dxa"/>
            <w:tcBorders>
              <w:left w:val="single" w:color="000000" w:sz="4" w:space="0"/>
              <w:right w:val="single" w:color="000000" w:sz="4" w:space="0"/>
            </w:tcBorders>
            <w:vAlign w:val="top"/>
          </w:tcPr>
          <w:p>
            <w:pPr>
              <w:spacing w:before="51" w:line="172" w:lineRule="auto"/>
              <w:ind w:left="142"/>
              <w:rPr>
                <w:rFonts w:ascii="宋体" w:hAnsi="宋体" w:eastAsia="宋体" w:cs="宋体"/>
                <w:sz w:val="16"/>
                <w:szCs w:val="16"/>
              </w:rPr>
            </w:pPr>
            <w:r>
              <w:rPr>
                <w:rFonts w:ascii="宋体" w:hAnsi="宋体" w:eastAsia="宋体" w:cs="宋体"/>
                <w:spacing w:val="-18"/>
                <w:w w:val="88"/>
                <w:sz w:val="16"/>
                <w:szCs w:val="16"/>
              </w:rPr>
              <w:t>≦18万元</w:t>
            </w:r>
            <w:r>
              <w:rPr>
                <w:rFonts w:ascii="微软雅黑" w:hAnsi="微软雅黑" w:eastAsia="微软雅黑" w:cs="微软雅黑"/>
                <w:spacing w:val="-18"/>
                <w:w w:val="88"/>
                <w:sz w:val="16"/>
                <w:szCs w:val="16"/>
              </w:rPr>
              <w:t>/</w:t>
            </w:r>
            <w:r>
              <w:rPr>
                <w:rFonts w:ascii="宋体" w:hAnsi="宋体" w:eastAsia="宋体" w:cs="宋体"/>
                <w:spacing w:val="-18"/>
                <w:w w:val="88"/>
                <w:sz w:val="16"/>
                <w:szCs w:val="16"/>
              </w:rPr>
              <w:t>套</w:t>
            </w:r>
          </w:p>
        </w:tc>
        <w:tc>
          <w:tcPr>
            <w:tcW w:w="858" w:type="dxa"/>
            <w:tcBorders>
              <w:left w:val="single" w:color="000000" w:sz="4" w:space="0"/>
              <w:right w:val="single" w:color="000000" w:sz="4" w:space="0"/>
            </w:tcBorders>
            <w:vAlign w:val="top"/>
          </w:tcPr>
          <w:p>
            <w:pPr>
              <w:spacing w:before="51" w:line="172" w:lineRule="auto"/>
              <w:ind w:left="193"/>
              <w:rPr>
                <w:rFonts w:ascii="宋体" w:hAnsi="宋体" w:eastAsia="宋体" w:cs="宋体"/>
                <w:sz w:val="16"/>
                <w:szCs w:val="16"/>
              </w:rPr>
            </w:pPr>
            <w:r>
              <w:rPr>
                <w:rFonts w:ascii="宋体" w:hAnsi="宋体" w:eastAsia="宋体" w:cs="宋体"/>
                <w:spacing w:val="-12"/>
                <w:w w:val="85"/>
                <w:sz w:val="16"/>
                <w:szCs w:val="16"/>
              </w:rPr>
              <w:t>18万元</w:t>
            </w:r>
            <w:r>
              <w:rPr>
                <w:rFonts w:ascii="微软雅黑" w:hAnsi="微软雅黑" w:eastAsia="微软雅黑" w:cs="微软雅黑"/>
                <w:spacing w:val="-12"/>
                <w:w w:val="85"/>
                <w:sz w:val="16"/>
                <w:szCs w:val="16"/>
              </w:rPr>
              <w:t>/</w:t>
            </w:r>
            <w:r>
              <w:rPr>
                <w:rFonts w:ascii="宋体" w:hAnsi="宋体" w:eastAsia="宋体" w:cs="宋体"/>
                <w:spacing w:val="-12"/>
                <w:w w:val="85"/>
                <w:sz w:val="16"/>
                <w:szCs w:val="16"/>
              </w:rPr>
              <w:t>套</w:t>
            </w:r>
          </w:p>
        </w:tc>
        <w:tc>
          <w:tcPr>
            <w:tcW w:w="767" w:type="dxa"/>
            <w:tcBorders>
              <w:left w:val="single" w:color="000000" w:sz="4" w:space="0"/>
              <w:right w:val="single" w:color="000000" w:sz="4" w:space="0"/>
            </w:tcBorders>
            <w:vAlign w:val="top"/>
          </w:tcPr>
          <w:p>
            <w:pPr>
              <w:spacing w:before="88" w:line="184" w:lineRule="auto"/>
              <w:ind w:left="364"/>
              <w:rPr>
                <w:rFonts w:ascii="宋体" w:hAnsi="宋体" w:eastAsia="宋体" w:cs="宋体"/>
                <w:sz w:val="16"/>
                <w:szCs w:val="16"/>
              </w:rPr>
            </w:pPr>
            <w:r>
              <w:rPr>
                <w:rFonts w:ascii="宋体" w:hAnsi="宋体" w:eastAsia="宋体" w:cs="宋体"/>
                <w:sz w:val="16"/>
                <w:szCs w:val="16"/>
              </w:rPr>
              <w:t>3</w:t>
            </w:r>
          </w:p>
        </w:tc>
        <w:tc>
          <w:tcPr>
            <w:tcW w:w="758" w:type="dxa"/>
            <w:tcBorders>
              <w:left w:val="single" w:color="000000" w:sz="4" w:space="0"/>
              <w:right w:val="single" w:color="000000" w:sz="4" w:space="0"/>
            </w:tcBorders>
            <w:vAlign w:val="top"/>
          </w:tcPr>
          <w:p>
            <w:pPr>
              <w:spacing w:before="88" w:line="184" w:lineRule="auto"/>
              <w:ind w:left="363"/>
              <w:rPr>
                <w:rFonts w:ascii="宋体" w:hAnsi="宋体" w:eastAsia="宋体" w:cs="宋体"/>
                <w:sz w:val="16"/>
                <w:szCs w:val="16"/>
              </w:rPr>
            </w:pPr>
            <w:r>
              <w:rPr>
                <w:rFonts w:ascii="宋体" w:hAnsi="宋体" w:eastAsia="宋体" w:cs="宋体"/>
                <w:sz w:val="16"/>
                <w:szCs w:val="16"/>
              </w:rPr>
              <w:t>3</w:t>
            </w:r>
          </w:p>
        </w:tc>
        <w:tc>
          <w:tcPr>
            <w:tcW w:w="1500" w:type="dxa"/>
            <w:gridSpan w:val="2"/>
            <w:tcBorders>
              <w:left w:val="single" w:color="000000" w:sz="4" w:space="0"/>
              <w:right w:val="single" w:color="000000" w:sz="2" w:space="0"/>
            </w:tcBorders>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58" w:hRule="atLeast"/>
        </w:trPr>
        <w:tc>
          <w:tcPr>
            <w:tcW w:w="291" w:type="dxa"/>
            <w:vMerge w:val="continue"/>
            <w:tcBorders>
              <w:top w:val="nil"/>
              <w:left w:val="single" w:color="000000" w:sz="2" w:space="0"/>
              <w:bottom w:val="nil"/>
              <w:right w:val="single" w:color="000000" w:sz="4" w:space="0"/>
            </w:tcBorders>
            <w:textDirection w:val="tbRlV"/>
            <w:vAlign w:val="top"/>
          </w:tcPr>
          <w:p>
            <w:pPr>
              <w:pStyle w:val="6"/>
            </w:pPr>
          </w:p>
        </w:tc>
        <w:tc>
          <w:tcPr>
            <w:tcW w:w="677" w:type="dxa"/>
            <w:vMerge w:val="continue"/>
            <w:tcBorders>
              <w:top w:val="nil"/>
              <w:left w:val="single" w:color="000000" w:sz="4" w:space="0"/>
              <w:bottom w:val="nil"/>
              <w:right w:val="single" w:color="000000" w:sz="4" w:space="0"/>
            </w:tcBorders>
            <w:vAlign w:val="top"/>
          </w:tcPr>
          <w:p>
            <w:pPr>
              <w:pStyle w:val="6"/>
            </w:pPr>
          </w:p>
        </w:tc>
        <w:tc>
          <w:tcPr>
            <w:tcW w:w="917" w:type="dxa"/>
            <w:vMerge w:val="continue"/>
            <w:tcBorders>
              <w:top w:val="nil"/>
              <w:left w:val="single" w:color="000000" w:sz="4" w:space="0"/>
              <w:bottom w:val="nil"/>
              <w:right w:val="single" w:color="000000" w:sz="4" w:space="0"/>
            </w:tcBorders>
            <w:vAlign w:val="top"/>
          </w:tcPr>
          <w:p>
            <w:pPr>
              <w:pStyle w:val="6"/>
            </w:pPr>
          </w:p>
        </w:tc>
        <w:tc>
          <w:tcPr>
            <w:tcW w:w="1765" w:type="dxa"/>
            <w:gridSpan w:val="2"/>
            <w:tcBorders>
              <w:left w:val="single" w:color="000000" w:sz="4" w:space="0"/>
              <w:right w:val="single" w:color="000000" w:sz="4" w:space="0"/>
            </w:tcBorders>
            <w:vAlign w:val="top"/>
          </w:tcPr>
          <w:p>
            <w:pPr>
              <w:spacing w:before="52" w:line="224" w:lineRule="auto"/>
              <w:ind w:left="34"/>
              <w:rPr>
                <w:rFonts w:ascii="宋体" w:hAnsi="宋体" w:eastAsia="宋体" w:cs="宋体"/>
                <w:sz w:val="16"/>
                <w:szCs w:val="16"/>
              </w:rPr>
            </w:pPr>
            <w:r>
              <w:rPr>
                <w:rFonts w:ascii="宋体" w:hAnsi="宋体" w:eastAsia="宋体" w:cs="宋体"/>
                <w:spacing w:val="-12"/>
                <w:w w:val="80"/>
                <w:sz w:val="16"/>
                <w:szCs w:val="16"/>
              </w:rPr>
              <w:t>引进优质种公羊补贴标准</w:t>
            </w:r>
          </w:p>
        </w:tc>
        <w:tc>
          <w:tcPr>
            <w:tcW w:w="858" w:type="dxa"/>
            <w:tcBorders>
              <w:left w:val="single" w:color="000000" w:sz="4" w:space="0"/>
              <w:right w:val="single" w:color="000000" w:sz="4" w:space="0"/>
            </w:tcBorders>
            <w:vAlign w:val="top"/>
          </w:tcPr>
          <w:p>
            <w:pPr>
              <w:spacing w:before="52" w:line="171" w:lineRule="auto"/>
              <w:ind w:left="142"/>
              <w:rPr>
                <w:rFonts w:ascii="宋体" w:hAnsi="宋体" w:eastAsia="宋体" w:cs="宋体"/>
                <w:sz w:val="16"/>
                <w:szCs w:val="16"/>
              </w:rPr>
            </w:pPr>
            <w:r>
              <w:rPr>
                <w:rFonts w:ascii="宋体" w:hAnsi="宋体" w:eastAsia="宋体" w:cs="宋体"/>
                <w:spacing w:val="-18"/>
                <w:w w:val="90"/>
                <w:sz w:val="16"/>
                <w:szCs w:val="16"/>
              </w:rPr>
              <w:t>≦2000元</w:t>
            </w:r>
            <w:r>
              <w:rPr>
                <w:rFonts w:ascii="微软雅黑" w:hAnsi="微软雅黑" w:eastAsia="微软雅黑" w:cs="微软雅黑"/>
                <w:spacing w:val="-18"/>
                <w:w w:val="90"/>
                <w:sz w:val="16"/>
                <w:szCs w:val="16"/>
              </w:rPr>
              <w:t>/</w:t>
            </w:r>
            <w:r>
              <w:rPr>
                <w:rFonts w:ascii="宋体" w:hAnsi="宋体" w:eastAsia="宋体" w:cs="宋体"/>
                <w:spacing w:val="-18"/>
                <w:w w:val="90"/>
                <w:sz w:val="16"/>
                <w:szCs w:val="16"/>
              </w:rPr>
              <w:t>只</w:t>
            </w:r>
          </w:p>
        </w:tc>
        <w:tc>
          <w:tcPr>
            <w:tcW w:w="858" w:type="dxa"/>
            <w:tcBorders>
              <w:left w:val="single" w:color="000000" w:sz="4" w:space="0"/>
              <w:right w:val="single" w:color="000000" w:sz="4" w:space="0"/>
            </w:tcBorders>
            <w:vAlign w:val="top"/>
          </w:tcPr>
          <w:p>
            <w:pPr>
              <w:spacing w:before="52" w:line="171" w:lineRule="auto"/>
              <w:ind w:left="184"/>
              <w:rPr>
                <w:rFonts w:ascii="宋体" w:hAnsi="宋体" w:eastAsia="宋体" w:cs="宋体"/>
                <w:sz w:val="16"/>
                <w:szCs w:val="16"/>
              </w:rPr>
            </w:pPr>
            <w:r>
              <w:rPr>
                <w:rFonts w:ascii="宋体" w:hAnsi="宋体" w:eastAsia="宋体" w:cs="宋体"/>
                <w:spacing w:val="-12"/>
                <w:w w:val="88"/>
                <w:sz w:val="16"/>
                <w:szCs w:val="16"/>
              </w:rPr>
              <w:t>2000元</w:t>
            </w:r>
            <w:r>
              <w:rPr>
                <w:rFonts w:ascii="微软雅黑" w:hAnsi="微软雅黑" w:eastAsia="微软雅黑" w:cs="微软雅黑"/>
                <w:spacing w:val="-12"/>
                <w:w w:val="88"/>
                <w:sz w:val="16"/>
                <w:szCs w:val="16"/>
              </w:rPr>
              <w:t>/</w:t>
            </w:r>
            <w:r>
              <w:rPr>
                <w:rFonts w:ascii="宋体" w:hAnsi="宋体" w:eastAsia="宋体" w:cs="宋体"/>
                <w:spacing w:val="-12"/>
                <w:w w:val="88"/>
                <w:sz w:val="16"/>
                <w:szCs w:val="16"/>
              </w:rPr>
              <w:t>只</w:t>
            </w:r>
          </w:p>
        </w:tc>
        <w:tc>
          <w:tcPr>
            <w:tcW w:w="767" w:type="dxa"/>
            <w:tcBorders>
              <w:left w:val="single" w:color="000000" w:sz="4" w:space="0"/>
              <w:right w:val="single" w:color="000000" w:sz="4" w:space="0"/>
            </w:tcBorders>
            <w:vAlign w:val="top"/>
          </w:tcPr>
          <w:p>
            <w:pPr>
              <w:spacing w:before="88" w:line="184" w:lineRule="auto"/>
              <w:ind w:left="364"/>
              <w:rPr>
                <w:rFonts w:ascii="宋体" w:hAnsi="宋体" w:eastAsia="宋体" w:cs="宋体"/>
                <w:sz w:val="16"/>
                <w:szCs w:val="16"/>
              </w:rPr>
            </w:pPr>
            <w:r>
              <w:rPr>
                <w:rFonts w:ascii="宋体" w:hAnsi="宋体" w:eastAsia="宋体" w:cs="宋体"/>
                <w:sz w:val="16"/>
                <w:szCs w:val="16"/>
              </w:rPr>
              <w:t>3</w:t>
            </w:r>
          </w:p>
        </w:tc>
        <w:tc>
          <w:tcPr>
            <w:tcW w:w="758" w:type="dxa"/>
            <w:tcBorders>
              <w:left w:val="single" w:color="000000" w:sz="4" w:space="0"/>
              <w:right w:val="single" w:color="000000" w:sz="4" w:space="0"/>
            </w:tcBorders>
            <w:vAlign w:val="top"/>
          </w:tcPr>
          <w:p>
            <w:pPr>
              <w:spacing w:before="88" w:line="184" w:lineRule="auto"/>
              <w:ind w:left="363"/>
              <w:rPr>
                <w:rFonts w:ascii="宋体" w:hAnsi="宋体" w:eastAsia="宋体" w:cs="宋体"/>
                <w:sz w:val="16"/>
                <w:szCs w:val="16"/>
              </w:rPr>
            </w:pPr>
            <w:r>
              <w:rPr>
                <w:rFonts w:ascii="宋体" w:hAnsi="宋体" w:eastAsia="宋体" w:cs="宋体"/>
                <w:sz w:val="16"/>
                <w:szCs w:val="16"/>
              </w:rPr>
              <w:t>3</w:t>
            </w:r>
          </w:p>
        </w:tc>
        <w:tc>
          <w:tcPr>
            <w:tcW w:w="1500" w:type="dxa"/>
            <w:gridSpan w:val="2"/>
            <w:tcBorders>
              <w:left w:val="single" w:color="000000" w:sz="4" w:space="0"/>
              <w:right w:val="single" w:color="000000" w:sz="2" w:space="0"/>
            </w:tcBorders>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58" w:hRule="atLeast"/>
        </w:trPr>
        <w:tc>
          <w:tcPr>
            <w:tcW w:w="291" w:type="dxa"/>
            <w:vMerge w:val="continue"/>
            <w:tcBorders>
              <w:top w:val="nil"/>
              <w:left w:val="single" w:color="000000" w:sz="2" w:space="0"/>
              <w:bottom w:val="nil"/>
              <w:right w:val="single" w:color="000000" w:sz="4" w:space="0"/>
            </w:tcBorders>
            <w:textDirection w:val="tbRlV"/>
            <w:vAlign w:val="top"/>
          </w:tcPr>
          <w:p>
            <w:pPr>
              <w:pStyle w:val="6"/>
            </w:pPr>
          </w:p>
        </w:tc>
        <w:tc>
          <w:tcPr>
            <w:tcW w:w="677" w:type="dxa"/>
            <w:vMerge w:val="continue"/>
            <w:tcBorders>
              <w:top w:val="nil"/>
              <w:left w:val="single" w:color="000000" w:sz="4" w:space="0"/>
              <w:bottom w:val="nil"/>
              <w:right w:val="single" w:color="000000" w:sz="4" w:space="0"/>
            </w:tcBorders>
            <w:vAlign w:val="top"/>
          </w:tcPr>
          <w:p>
            <w:pPr>
              <w:pStyle w:val="6"/>
            </w:pPr>
          </w:p>
        </w:tc>
        <w:tc>
          <w:tcPr>
            <w:tcW w:w="917" w:type="dxa"/>
            <w:vMerge w:val="continue"/>
            <w:tcBorders>
              <w:top w:val="nil"/>
              <w:left w:val="single" w:color="000000" w:sz="4" w:space="0"/>
              <w:bottom w:val="nil"/>
              <w:right w:val="single" w:color="000000" w:sz="4" w:space="0"/>
            </w:tcBorders>
            <w:vAlign w:val="top"/>
          </w:tcPr>
          <w:p>
            <w:pPr>
              <w:pStyle w:val="6"/>
            </w:pPr>
          </w:p>
        </w:tc>
        <w:tc>
          <w:tcPr>
            <w:tcW w:w="1765" w:type="dxa"/>
            <w:gridSpan w:val="2"/>
            <w:tcBorders>
              <w:left w:val="single" w:color="000000" w:sz="4" w:space="0"/>
              <w:right w:val="single" w:color="000000" w:sz="4" w:space="0"/>
            </w:tcBorders>
            <w:vAlign w:val="top"/>
          </w:tcPr>
          <w:p>
            <w:pPr>
              <w:spacing w:before="52" w:line="224" w:lineRule="auto"/>
              <w:ind w:left="25"/>
              <w:rPr>
                <w:rFonts w:ascii="宋体" w:hAnsi="宋体" w:eastAsia="宋体" w:cs="宋体"/>
                <w:sz w:val="16"/>
                <w:szCs w:val="16"/>
              </w:rPr>
            </w:pPr>
            <w:r>
              <w:rPr>
                <w:rFonts w:ascii="宋体" w:hAnsi="宋体" w:eastAsia="宋体" w:cs="宋体"/>
                <w:spacing w:val="-12"/>
                <w:w w:val="81"/>
                <w:sz w:val="16"/>
                <w:szCs w:val="16"/>
              </w:rPr>
              <w:t>种畜场管理补贴标准</w:t>
            </w:r>
          </w:p>
        </w:tc>
        <w:tc>
          <w:tcPr>
            <w:tcW w:w="858" w:type="dxa"/>
            <w:tcBorders>
              <w:left w:val="single" w:color="000000" w:sz="4" w:space="0"/>
              <w:right w:val="single" w:color="000000" w:sz="4" w:space="0"/>
            </w:tcBorders>
            <w:vAlign w:val="top"/>
          </w:tcPr>
          <w:p>
            <w:pPr>
              <w:spacing w:before="52" w:line="171" w:lineRule="auto"/>
              <w:ind w:left="142"/>
              <w:rPr>
                <w:rFonts w:ascii="宋体" w:hAnsi="宋体" w:eastAsia="宋体" w:cs="宋体"/>
                <w:sz w:val="16"/>
                <w:szCs w:val="16"/>
              </w:rPr>
            </w:pPr>
            <w:r>
              <w:rPr>
                <w:rFonts w:ascii="宋体" w:hAnsi="宋体" w:eastAsia="宋体" w:cs="宋体"/>
                <w:spacing w:val="-15"/>
                <w:w w:val="86"/>
                <w:sz w:val="16"/>
                <w:szCs w:val="16"/>
              </w:rPr>
              <w:t>≦20万元</w:t>
            </w:r>
            <w:r>
              <w:rPr>
                <w:rFonts w:ascii="微软雅黑" w:hAnsi="微软雅黑" w:eastAsia="微软雅黑" w:cs="微软雅黑"/>
                <w:spacing w:val="-15"/>
                <w:w w:val="86"/>
                <w:sz w:val="16"/>
                <w:szCs w:val="16"/>
              </w:rPr>
              <w:t>/</w:t>
            </w:r>
            <w:r>
              <w:rPr>
                <w:rFonts w:ascii="宋体" w:hAnsi="宋体" w:eastAsia="宋体" w:cs="宋体"/>
                <w:spacing w:val="-15"/>
                <w:w w:val="86"/>
                <w:sz w:val="16"/>
                <w:szCs w:val="16"/>
              </w:rPr>
              <w:t>个</w:t>
            </w:r>
          </w:p>
        </w:tc>
        <w:tc>
          <w:tcPr>
            <w:tcW w:w="858" w:type="dxa"/>
            <w:tcBorders>
              <w:left w:val="single" w:color="000000" w:sz="4" w:space="0"/>
              <w:right w:val="single" w:color="000000" w:sz="4" w:space="0"/>
            </w:tcBorders>
            <w:vAlign w:val="top"/>
          </w:tcPr>
          <w:p>
            <w:pPr>
              <w:spacing w:before="52" w:line="171" w:lineRule="auto"/>
              <w:ind w:left="186"/>
              <w:rPr>
                <w:rFonts w:ascii="宋体" w:hAnsi="宋体" w:eastAsia="宋体" w:cs="宋体"/>
                <w:sz w:val="16"/>
                <w:szCs w:val="16"/>
              </w:rPr>
            </w:pPr>
            <w:r>
              <w:rPr>
                <w:rFonts w:ascii="宋体" w:hAnsi="宋体" w:eastAsia="宋体" w:cs="宋体"/>
                <w:spacing w:val="-10"/>
                <w:w w:val="85"/>
                <w:sz w:val="16"/>
                <w:szCs w:val="16"/>
              </w:rPr>
              <w:t>20万元</w:t>
            </w:r>
            <w:r>
              <w:rPr>
                <w:rFonts w:ascii="微软雅黑" w:hAnsi="微软雅黑" w:eastAsia="微软雅黑" w:cs="微软雅黑"/>
                <w:spacing w:val="-10"/>
                <w:w w:val="85"/>
                <w:sz w:val="16"/>
                <w:szCs w:val="16"/>
              </w:rPr>
              <w:t>/</w:t>
            </w:r>
            <w:r>
              <w:rPr>
                <w:rFonts w:ascii="宋体" w:hAnsi="宋体" w:eastAsia="宋体" w:cs="宋体"/>
                <w:spacing w:val="-10"/>
                <w:w w:val="85"/>
                <w:sz w:val="16"/>
                <w:szCs w:val="16"/>
              </w:rPr>
              <w:t>个</w:t>
            </w:r>
          </w:p>
        </w:tc>
        <w:tc>
          <w:tcPr>
            <w:tcW w:w="767" w:type="dxa"/>
            <w:tcBorders>
              <w:left w:val="single" w:color="000000" w:sz="4" w:space="0"/>
              <w:right w:val="single" w:color="000000" w:sz="4" w:space="0"/>
            </w:tcBorders>
            <w:vAlign w:val="top"/>
          </w:tcPr>
          <w:p>
            <w:pPr>
              <w:spacing w:before="89" w:line="183" w:lineRule="auto"/>
              <w:ind w:left="364"/>
              <w:rPr>
                <w:rFonts w:ascii="宋体" w:hAnsi="宋体" w:eastAsia="宋体" w:cs="宋体"/>
                <w:sz w:val="16"/>
                <w:szCs w:val="16"/>
              </w:rPr>
            </w:pPr>
            <w:r>
              <w:rPr>
                <w:rFonts w:ascii="宋体" w:hAnsi="宋体" w:eastAsia="宋体" w:cs="宋体"/>
                <w:sz w:val="16"/>
                <w:szCs w:val="16"/>
              </w:rPr>
              <w:t>3</w:t>
            </w:r>
          </w:p>
        </w:tc>
        <w:tc>
          <w:tcPr>
            <w:tcW w:w="758" w:type="dxa"/>
            <w:tcBorders>
              <w:left w:val="single" w:color="000000" w:sz="4" w:space="0"/>
              <w:right w:val="single" w:color="000000" w:sz="4" w:space="0"/>
            </w:tcBorders>
            <w:vAlign w:val="top"/>
          </w:tcPr>
          <w:p>
            <w:pPr>
              <w:spacing w:before="89" w:line="183" w:lineRule="auto"/>
              <w:ind w:left="363"/>
              <w:rPr>
                <w:rFonts w:ascii="宋体" w:hAnsi="宋体" w:eastAsia="宋体" w:cs="宋体"/>
                <w:sz w:val="16"/>
                <w:szCs w:val="16"/>
              </w:rPr>
            </w:pPr>
            <w:r>
              <w:rPr>
                <w:rFonts w:ascii="宋体" w:hAnsi="宋体" w:eastAsia="宋体" w:cs="宋体"/>
                <w:sz w:val="16"/>
                <w:szCs w:val="16"/>
              </w:rPr>
              <w:t>3</w:t>
            </w:r>
          </w:p>
        </w:tc>
        <w:tc>
          <w:tcPr>
            <w:tcW w:w="1500" w:type="dxa"/>
            <w:gridSpan w:val="2"/>
            <w:tcBorders>
              <w:left w:val="single" w:color="000000" w:sz="4" w:space="0"/>
              <w:right w:val="single" w:color="000000" w:sz="2" w:space="0"/>
            </w:tcBorders>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59" w:hRule="atLeast"/>
        </w:trPr>
        <w:tc>
          <w:tcPr>
            <w:tcW w:w="291" w:type="dxa"/>
            <w:vMerge w:val="continue"/>
            <w:tcBorders>
              <w:top w:val="nil"/>
              <w:left w:val="single" w:color="000000" w:sz="2" w:space="0"/>
              <w:bottom w:val="nil"/>
              <w:right w:val="single" w:color="000000" w:sz="4" w:space="0"/>
            </w:tcBorders>
            <w:textDirection w:val="tbRlV"/>
            <w:vAlign w:val="top"/>
          </w:tcPr>
          <w:p>
            <w:pPr>
              <w:pStyle w:val="6"/>
            </w:pPr>
          </w:p>
        </w:tc>
        <w:tc>
          <w:tcPr>
            <w:tcW w:w="677" w:type="dxa"/>
            <w:vMerge w:val="continue"/>
            <w:tcBorders>
              <w:top w:val="nil"/>
              <w:left w:val="single" w:color="000000" w:sz="4" w:space="0"/>
              <w:bottom w:val="nil"/>
              <w:right w:val="single" w:color="000000" w:sz="4" w:space="0"/>
            </w:tcBorders>
            <w:vAlign w:val="top"/>
          </w:tcPr>
          <w:p>
            <w:pPr>
              <w:pStyle w:val="6"/>
            </w:pPr>
          </w:p>
        </w:tc>
        <w:tc>
          <w:tcPr>
            <w:tcW w:w="917" w:type="dxa"/>
            <w:vMerge w:val="continue"/>
            <w:tcBorders>
              <w:top w:val="nil"/>
              <w:left w:val="single" w:color="000000" w:sz="4" w:space="0"/>
              <w:bottom w:val="nil"/>
              <w:right w:val="single" w:color="000000" w:sz="4" w:space="0"/>
            </w:tcBorders>
            <w:vAlign w:val="top"/>
          </w:tcPr>
          <w:p>
            <w:pPr>
              <w:pStyle w:val="6"/>
            </w:pPr>
          </w:p>
        </w:tc>
        <w:tc>
          <w:tcPr>
            <w:tcW w:w="1765" w:type="dxa"/>
            <w:gridSpan w:val="2"/>
            <w:tcBorders>
              <w:left w:val="single" w:color="000000" w:sz="4" w:space="0"/>
              <w:right w:val="single" w:color="000000" w:sz="4" w:space="0"/>
            </w:tcBorders>
            <w:vAlign w:val="top"/>
          </w:tcPr>
          <w:p>
            <w:pPr>
              <w:spacing w:before="53" w:line="224" w:lineRule="auto"/>
              <w:ind w:left="24"/>
              <w:rPr>
                <w:rFonts w:ascii="宋体" w:hAnsi="宋体" w:eastAsia="宋体" w:cs="宋体"/>
                <w:sz w:val="16"/>
                <w:szCs w:val="16"/>
              </w:rPr>
            </w:pPr>
            <w:r>
              <w:rPr>
                <w:rFonts w:ascii="宋体" w:hAnsi="宋体" w:eastAsia="宋体" w:cs="宋体"/>
                <w:spacing w:val="-10"/>
                <w:w w:val="80"/>
                <w:sz w:val="16"/>
                <w:szCs w:val="16"/>
              </w:rPr>
              <w:t>购买鸡苗补贴标准</w:t>
            </w:r>
          </w:p>
        </w:tc>
        <w:tc>
          <w:tcPr>
            <w:tcW w:w="858" w:type="dxa"/>
            <w:tcBorders>
              <w:left w:val="single" w:color="000000" w:sz="4" w:space="0"/>
              <w:right w:val="single" w:color="000000" w:sz="4" w:space="0"/>
            </w:tcBorders>
            <w:vAlign w:val="top"/>
          </w:tcPr>
          <w:p>
            <w:pPr>
              <w:spacing w:before="53" w:line="171" w:lineRule="auto"/>
              <w:ind w:left="199"/>
              <w:rPr>
                <w:rFonts w:ascii="宋体" w:hAnsi="宋体" w:eastAsia="宋体" w:cs="宋体"/>
                <w:sz w:val="16"/>
                <w:szCs w:val="16"/>
              </w:rPr>
            </w:pPr>
            <w:r>
              <w:rPr>
                <w:rFonts w:ascii="宋体" w:hAnsi="宋体" w:eastAsia="宋体" w:cs="宋体"/>
                <w:spacing w:val="-22"/>
                <w:w w:val="93"/>
                <w:sz w:val="16"/>
                <w:szCs w:val="16"/>
              </w:rPr>
              <w:t>≦10元</w:t>
            </w:r>
            <w:r>
              <w:rPr>
                <w:rFonts w:ascii="微软雅黑" w:hAnsi="微软雅黑" w:eastAsia="微软雅黑" w:cs="微软雅黑"/>
                <w:spacing w:val="-22"/>
                <w:w w:val="93"/>
                <w:sz w:val="16"/>
                <w:szCs w:val="16"/>
              </w:rPr>
              <w:t>/</w:t>
            </w:r>
            <w:r>
              <w:rPr>
                <w:rFonts w:ascii="宋体" w:hAnsi="宋体" w:eastAsia="宋体" w:cs="宋体"/>
                <w:spacing w:val="-22"/>
                <w:w w:val="93"/>
                <w:sz w:val="16"/>
                <w:szCs w:val="16"/>
              </w:rPr>
              <w:t>只</w:t>
            </w:r>
          </w:p>
        </w:tc>
        <w:tc>
          <w:tcPr>
            <w:tcW w:w="858" w:type="dxa"/>
            <w:tcBorders>
              <w:left w:val="single" w:color="000000" w:sz="4" w:space="0"/>
              <w:right w:val="single" w:color="000000" w:sz="4" w:space="0"/>
            </w:tcBorders>
            <w:vAlign w:val="top"/>
          </w:tcPr>
          <w:p>
            <w:pPr>
              <w:spacing w:before="53" w:line="171" w:lineRule="auto"/>
              <w:ind w:left="248"/>
              <w:rPr>
                <w:rFonts w:ascii="宋体" w:hAnsi="宋体" w:eastAsia="宋体" w:cs="宋体"/>
                <w:sz w:val="16"/>
                <w:szCs w:val="16"/>
              </w:rPr>
            </w:pPr>
            <w:r>
              <w:rPr>
                <w:rFonts w:ascii="宋体" w:hAnsi="宋体" w:eastAsia="宋体" w:cs="宋体"/>
                <w:spacing w:val="-15"/>
                <w:w w:val="91"/>
                <w:sz w:val="16"/>
                <w:szCs w:val="16"/>
              </w:rPr>
              <w:t>10元</w:t>
            </w:r>
            <w:r>
              <w:rPr>
                <w:rFonts w:ascii="微软雅黑" w:hAnsi="微软雅黑" w:eastAsia="微软雅黑" w:cs="微软雅黑"/>
                <w:spacing w:val="-15"/>
                <w:w w:val="91"/>
                <w:sz w:val="16"/>
                <w:szCs w:val="16"/>
              </w:rPr>
              <w:t>/</w:t>
            </w:r>
            <w:r>
              <w:rPr>
                <w:rFonts w:ascii="宋体" w:hAnsi="宋体" w:eastAsia="宋体" w:cs="宋体"/>
                <w:spacing w:val="-15"/>
                <w:w w:val="91"/>
                <w:sz w:val="16"/>
                <w:szCs w:val="16"/>
              </w:rPr>
              <w:t>只</w:t>
            </w:r>
          </w:p>
        </w:tc>
        <w:tc>
          <w:tcPr>
            <w:tcW w:w="767" w:type="dxa"/>
            <w:tcBorders>
              <w:left w:val="single" w:color="000000" w:sz="4" w:space="0"/>
              <w:right w:val="single" w:color="000000" w:sz="4" w:space="0"/>
            </w:tcBorders>
            <w:vAlign w:val="top"/>
          </w:tcPr>
          <w:p>
            <w:pPr>
              <w:spacing w:before="89" w:line="184" w:lineRule="auto"/>
              <w:ind w:left="364"/>
              <w:rPr>
                <w:rFonts w:ascii="宋体" w:hAnsi="宋体" w:eastAsia="宋体" w:cs="宋体"/>
                <w:sz w:val="16"/>
                <w:szCs w:val="16"/>
              </w:rPr>
            </w:pPr>
            <w:r>
              <w:rPr>
                <w:rFonts w:ascii="宋体" w:hAnsi="宋体" w:eastAsia="宋体" w:cs="宋体"/>
                <w:sz w:val="16"/>
                <w:szCs w:val="16"/>
              </w:rPr>
              <w:t>3</w:t>
            </w:r>
          </w:p>
        </w:tc>
        <w:tc>
          <w:tcPr>
            <w:tcW w:w="758" w:type="dxa"/>
            <w:tcBorders>
              <w:left w:val="single" w:color="000000" w:sz="4" w:space="0"/>
              <w:right w:val="single" w:color="000000" w:sz="4" w:space="0"/>
            </w:tcBorders>
            <w:vAlign w:val="top"/>
          </w:tcPr>
          <w:p>
            <w:pPr>
              <w:spacing w:before="89" w:line="184" w:lineRule="auto"/>
              <w:ind w:left="363"/>
              <w:rPr>
                <w:rFonts w:ascii="宋体" w:hAnsi="宋体" w:eastAsia="宋体" w:cs="宋体"/>
                <w:sz w:val="16"/>
                <w:szCs w:val="16"/>
              </w:rPr>
            </w:pPr>
            <w:r>
              <w:rPr>
                <w:rFonts w:ascii="宋体" w:hAnsi="宋体" w:eastAsia="宋体" w:cs="宋体"/>
                <w:sz w:val="16"/>
                <w:szCs w:val="16"/>
              </w:rPr>
              <w:t>3</w:t>
            </w:r>
          </w:p>
        </w:tc>
        <w:tc>
          <w:tcPr>
            <w:tcW w:w="1500" w:type="dxa"/>
            <w:gridSpan w:val="2"/>
            <w:tcBorders>
              <w:left w:val="single" w:color="000000" w:sz="4" w:space="0"/>
              <w:right w:val="single" w:color="000000" w:sz="2" w:space="0"/>
            </w:tcBorders>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58" w:hRule="atLeast"/>
        </w:trPr>
        <w:tc>
          <w:tcPr>
            <w:tcW w:w="291" w:type="dxa"/>
            <w:vMerge w:val="continue"/>
            <w:tcBorders>
              <w:top w:val="nil"/>
              <w:left w:val="single" w:color="000000" w:sz="2" w:space="0"/>
              <w:bottom w:val="nil"/>
              <w:right w:val="single" w:color="000000" w:sz="4" w:space="0"/>
            </w:tcBorders>
            <w:textDirection w:val="tbRlV"/>
            <w:vAlign w:val="top"/>
          </w:tcPr>
          <w:p>
            <w:pPr>
              <w:pStyle w:val="6"/>
            </w:pPr>
          </w:p>
        </w:tc>
        <w:tc>
          <w:tcPr>
            <w:tcW w:w="677" w:type="dxa"/>
            <w:vMerge w:val="continue"/>
            <w:tcBorders>
              <w:top w:val="nil"/>
              <w:left w:val="single" w:color="000000" w:sz="4" w:space="0"/>
              <w:bottom w:val="nil"/>
              <w:right w:val="single" w:color="000000" w:sz="4" w:space="0"/>
            </w:tcBorders>
            <w:vAlign w:val="top"/>
          </w:tcPr>
          <w:p>
            <w:pPr>
              <w:pStyle w:val="6"/>
            </w:pPr>
          </w:p>
        </w:tc>
        <w:tc>
          <w:tcPr>
            <w:tcW w:w="917" w:type="dxa"/>
            <w:vMerge w:val="continue"/>
            <w:tcBorders>
              <w:top w:val="nil"/>
              <w:left w:val="single" w:color="000000" w:sz="4" w:space="0"/>
              <w:bottom w:val="nil"/>
              <w:right w:val="single" w:color="000000" w:sz="4" w:space="0"/>
            </w:tcBorders>
            <w:vAlign w:val="top"/>
          </w:tcPr>
          <w:p>
            <w:pPr>
              <w:pStyle w:val="6"/>
            </w:pPr>
          </w:p>
        </w:tc>
        <w:tc>
          <w:tcPr>
            <w:tcW w:w="1765" w:type="dxa"/>
            <w:gridSpan w:val="2"/>
            <w:tcBorders>
              <w:left w:val="single" w:color="000000" w:sz="4" w:space="0"/>
              <w:right w:val="single" w:color="000000" w:sz="4" w:space="0"/>
            </w:tcBorders>
            <w:vAlign w:val="top"/>
          </w:tcPr>
          <w:p>
            <w:pPr>
              <w:spacing w:before="53" w:line="224" w:lineRule="auto"/>
              <w:ind w:left="24"/>
              <w:rPr>
                <w:rFonts w:ascii="宋体" w:hAnsi="宋体" w:eastAsia="宋体" w:cs="宋体"/>
                <w:sz w:val="16"/>
                <w:szCs w:val="16"/>
              </w:rPr>
            </w:pPr>
            <w:r>
              <w:rPr>
                <w:rFonts w:ascii="宋体" w:hAnsi="宋体" w:eastAsia="宋体" w:cs="宋体"/>
                <w:spacing w:val="-10"/>
                <w:w w:val="80"/>
                <w:sz w:val="16"/>
                <w:szCs w:val="16"/>
              </w:rPr>
              <w:t>购买种鸡补贴标准</w:t>
            </w:r>
          </w:p>
        </w:tc>
        <w:tc>
          <w:tcPr>
            <w:tcW w:w="858" w:type="dxa"/>
            <w:tcBorders>
              <w:left w:val="single" w:color="000000" w:sz="4" w:space="0"/>
              <w:right w:val="single" w:color="000000" w:sz="4" w:space="0"/>
            </w:tcBorders>
            <w:vAlign w:val="top"/>
          </w:tcPr>
          <w:p>
            <w:pPr>
              <w:spacing w:before="53" w:line="170" w:lineRule="auto"/>
              <w:ind w:left="171"/>
              <w:rPr>
                <w:rFonts w:ascii="宋体" w:hAnsi="宋体" w:eastAsia="宋体" w:cs="宋体"/>
                <w:sz w:val="16"/>
                <w:szCs w:val="16"/>
              </w:rPr>
            </w:pPr>
            <w:r>
              <w:rPr>
                <w:rFonts w:ascii="宋体" w:hAnsi="宋体" w:eastAsia="宋体" w:cs="宋体"/>
                <w:spacing w:val="-21"/>
                <w:w w:val="93"/>
                <w:sz w:val="16"/>
                <w:szCs w:val="16"/>
              </w:rPr>
              <w:t>≦100元</w:t>
            </w:r>
            <w:r>
              <w:rPr>
                <w:rFonts w:ascii="微软雅黑" w:hAnsi="微软雅黑" w:eastAsia="微软雅黑" w:cs="微软雅黑"/>
                <w:spacing w:val="-21"/>
                <w:w w:val="93"/>
                <w:sz w:val="16"/>
                <w:szCs w:val="16"/>
              </w:rPr>
              <w:t>/</w:t>
            </w:r>
            <w:r>
              <w:rPr>
                <w:rFonts w:ascii="宋体" w:hAnsi="宋体" w:eastAsia="宋体" w:cs="宋体"/>
                <w:spacing w:val="-21"/>
                <w:w w:val="93"/>
                <w:sz w:val="16"/>
                <w:szCs w:val="16"/>
              </w:rPr>
              <w:t>只</w:t>
            </w:r>
          </w:p>
        </w:tc>
        <w:tc>
          <w:tcPr>
            <w:tcW w:w="858" w:type="dxa"/>
            <w:tcBorders>
              <w:left w:val="single" w:color="000000" w:sz="4" w:space="0"/>
              <w:right w:val="single" w:color="000000" w:sz="4" w:space="0"/>
            </w:tcBorders>
            <w:vAlign w:val="top"/>
          </w:tcPr>
          <w:p>
            <w:pPr>
              <w:spacing w:before="53" w:line="170" w:lineRule="auto"/>
              <w:ind w:left="220"/>
              <w:rPr>
                <w:rFonts w:ascii="宋体" w:hAnsi="宋体" w:eastAsia="宋体" w:cs="宋体"/>
                <w:sz w:val="16"/>
                <w:szCs w:val="16"/>
              </w:rPr>
            </w:pPr>
            <w:r>
              <w:rPr>
                <w:rFonts w:ascii="宋体" w:hAnsi="宋体" w:eastAsia="宋体" w:cs="宋体"/>
                <w:spacing w:val="-15"/>
                <w:w w:val="90"/>
                <w:sz w:val="16"/>
                <w:szCs w:val="16"/>
              </w:rPr>
              <w:t>100元</w:t>
            </w:r>
            <w:r>
              <w:rPr>
                <w:rFonts w:ascii="微软雅黑" w:hAnsi="微软雅黑" w:eastAsia="微软雅黑" w:cs="微软雅黑"/>
                <w:spacing w:val="-15"/>
                <w:w w:val="90"/>
                <w:sz w:val="16"/>
                <w:szCs w:val="16"/>
              </w:rPr>
              <w:t>/</w:t>
            </w:r>
            <w:r>
              <w:rPr>
                <w:rFonts w:ascii="宋体" w:hAnsi="宋体" w:eastAsia="宋体" w:cs="宋体"/>
                <w:spacing w:val="-15"/>
                <w:w w:val="90"/>
                <w:sz w:val="16"/>
                <w:szCs w:val="16"/>
              </w:rPr>
              <w:t>只</w:t>
            </w:r>
          </w:p>
        </w:tc>
        <w:tc>
          <w:tcPr>
            <w:tcW w:w="767" w:type="dxa"/>
            <w:tcBorders>
              <w:left w:val="single" w:color="000000" w:sz="4" w:space="0"/>
              <w:right w:val="single" w:color="000000" w:sz="4" w:space="0"/>
            </w:tcBorders>
            <w:vAlign w:val="top"/>
          </w:tcPr>
          <w:p>
            <w:pPr>
              <w:spacing w:before="89" w:line="183" w:lineRule="auto"/>
              <w:ind w:left="364"/>
              <w:rPr>
                <w:rFonts w:ascii="宋体" w:hAnsi="宋体" w:eastAsia="宋体" w:cs="宋体"/>
                <w:sz w:val="16"/>
                <w:szCs w:val="16"/>
              </w:rPr>
            </w:pPr>
            <w:r>
              <w:rPr>
                <w:rFonts w:ascii="宋体" w:hAnsi="宋体" w:eastAsia="宋体" w:cs="宋体"/>
                <w:sz w:val="16"/>
                <w:szCs w:val="16"/>
              </w:rPr>
              <w:t>3</w:t>
            </w:r>
          </w:p>
        </w:tc>
        <w:tc>
          <w:tcPr>
            <w:tcW w:w="758" w:type="dxa"/>
            <w:tcBorders>
              <w:left w:val="single" w:color="000000" w:sz="4" w:space="0"/>
              <w:right w:val="single" w:color="000000" w:sz="4" w:space="0"/>
            </w:tcBorders>
            <w:vAlign w:val="top"/>
          </w:tcPr>
          <w:p>
            <w:pPr>
              <w:spacing w:before="89" w:line="183" w:lineRule="auto"/>
              <w:ind w:left="363"/>
              <w:rPr>
                <w:rFonts w:ascii="宋体" w:hAnsi="宋体" w:eastAsia="宋体" w:cs="宋体"/>
                <w:sz w:val="16"/>
                <w:szCs w:val="16"/>
              </w:rPr>
            </w:pPr>
            <w:r>
              <w:rPr>
                <w:rFonts w:ascii="宋体" w:hAnsi="宋体" w:eastAsia="宋体" w:cs="宋体"/>
                <w:sz w:val="16"/>
                <w:szCs w:val="16"/>
              </w:rPr>
              <w:t>3</w:t>
            </w:r>
          </w:p>
        </w:tc>
        <w:tc>
          <w:tcPr>
            <w:tcW w:w="1500" w:type="dxa"/>
            <w:gridSpan w:val="2"/>
            <w:tcBorders>
              <w:left w:val="single" w:color="000000" w:sz="4" w:space="0"/>
              <w:right w:val="single" w:color="000000" w:sz="2" w:space="0"/>
            </w:tcBorders>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59" w:hRule="atLeast"/>
        </w:trPr>
        <w:tc>
          <w:tcPr>
            <w:tcW w:w="291" w:type="dxa"/>
            <w:vMerge w:val="continue"/>
            <w:tcBorders>
              <w:top w:val="nil"/>
              <w:left w:val="single" w:color="000000" w:sz="2" w:space="0"/>
              <w:bottom w:val="nil"/>
              <w:right w:val="single" w:color="000000" w:sz="4" w:space="0"/>
            </w:tcBorders>
            <w:textDirection w:val="tbRlV"/>
            <w:vAlign w:val="top"/>
          </w:tcPr>
          <w:p>
            <w:pPr>
              <w:pStyle w:val="6"/>
            </w:pPr>
          </w:p>
        </w:tc>
        <w:tc>
          <w:tcPr>
            <w:tcW w:w="677" w:type="dxa"/>
            <w:vMerge w:val="continue"/>
            <w:tcBorders>
              <w:top w:val="nil"/>
              <w:left w:val="single" w:color="000000" w:sz="4" w:space="0"/>
              <w:bottom w:val="nil"/>
              <w:right w:val="single" w:color="000000" w:sz="4" w:space="0"/>
            </w:tcBorders>
            <w:vAlign w:val="top"/>
          </w:tcPr>
          <w:p>
            <w:pPr>
              <w:pStyle w:val="6"/>
            </w:pPr>
          </w:p>
        </w:tc>
        <w:tc>
          <w:tcPr>
            <w:tcW w:w="917" w:type="dxa"/>
            <w:vMerge w:val="continue"/>
            <w:tcBorders>
              <w:top w:val="nil"/>
              <w:left w:val="single" w:color="000000" w:sz="4" w:space="0"/>
              <w:bottom w:val="nil"/>
              <w:right w:val="single" w:color="000000" w:sz="4" w:space="0"/>
            </w:tcBorders>
            <w:vAlign w:val="top"/>
          </w:tcPr>
          <w:p>
            <w:pPr>
              <w:pStyle w:val="6"/>
            </w:pPr>
          </w:p>
        </w:tc>
        <w:tc>
          <w:tcPr>
            <w:tcW w:w="1765" w:type="dxa"/>
            <w:gridSpan w:val="2"/>
            <w:tcBorders>
              <w:left w:val="single" w:color="000000" w:sz="4" w:space="0"/>
              <w:right w:val="single" w:color="000000" w:sz="4" w:space="0"/>
            </w:tcBorders>
            <w:vAlign w:val="top"/>
          </w:tcPr>
          <w:p>
            <w:pPr>
              <w:spacing w:before="54" w:line="224" w:lineRule="auto"/>
              <w:ind w:left="27"/>
              <w:rPr>
                <w:rFonts w:ascii="宋体" w:hAnsi="宋体" w:eastAsia="宋体" w:cs="宋体"/>
                <w:sz w:val="16"/>
                <w:szCs w:val="16"/>
              </w:rPr>
            </w:pPr>
            <w:r>
              <w:rPr>
                <w:rFonts w:ascii="宋体" w:hAnsi="宋体" w:eastAsia="宋体" w:cs="宋体"/>
                <w:spacing w:val="-10"/>
                <w:w w:val="79"/>
                <w:sz w:val="16"/>
                <w:szCs w:val="16"/>
              </w:rPr>
              <w:t>发放孵化场种蛋补贴标准</w:t>
            </w:r>
          </w:p>
        </w:tc>
        <w:tc>
          <w:tcPr>
            <w:tcW w:w="858" w:type="dxa"/>
            <w:tcBorders>
              <w:left w:val="single" w:color="000000" w:sz="4" w:space="0"/>
              <w:right w:val="single" w:color="000000" w:sz="4" w:space="0"/>
            </w:tcBorders>
            <w:vAlign w:val="top"/>
          </w:tcPr>
          <w:p>
            <w:pPr>
              <w:spacing w:before="53" w:line="171" w:lineRule="auto"/>
              <w:ind w:left="171"/>
              <w:rPr>
                <w:rFonts w:ascii="宋体" w:hAnsi="宋体" w:eastAsia="宋体" w:cs="宋体"/>
                <w:sz w:val="16"/>
                <w:szCs w:val="16"/>
              </w:rPr>
            </w:pPr>
            <w:r>
              <w:rPr>
                <w:rFonts w:ascii="宋体" w:hAnsi="宋体" w:eastAsia="宋体" w:cs="宋体"/>
                <w:spacing w:val="-17"/>
                <w:w w:val="89"/>
                <w:sz w:val="16"/>
                <w:szCs w:val="16"/>
              </w:rPr>
              <w:t>≦2.5元</w:t>
            </w:r>
            <w:r>
              <w:rPr>
                <w:rFonts w:ascii="微软雅黑" w:hAnsi="微软雅黑" w:eastAsia="微软雅黑" w:cs="微软雅黑"/>
                <w:spacing w:val="-17"/>
                <w:w w:val="89"/>
                <w:sz w:val="16"/>
                <w:szCs w:val="16"/>
              </w:rPr>
              <w:t>/</w:t>
            </w:r>
            <w:r>
              <w:rPr>
                <w:rFonts w:ascii="宋体" w:hAnsi="宋体" w:eastAsia="宋体" w:cs="宋体"/>
                <w:spacing w:val="-17"/>
                <w:w w:val="89"/>
                <w:sz w:val="16"/>
                <w:szCs w:val="16"/>
              </w:rPr>
              <w:t>枚</w:t>
            </w:r>
          </w:p>
        </w:tc>
        <w:tc>
          <w:tcPr>
            <w:tcW w:w="858" w:type="dxa"/>
            <w:tcBorders>
              <w:left w:val="single" w:color="000000" w:sz="4" w:space="0"/>
              <w:right w:val="single" w:color="000000" w:sz="4" w:space="0"/>
            </w:tcBorders>
            <w:vAlign w:val="top"/>
          </w:tcPr>
          <w:p>
            <w:pPr>
              <w:spacing w:before="53" w:line="171" w:lineRule="auto"/>
              <w:ind w:left="213"/>
              <w:rPr>
                <w:rFonts w:ascii="宋体" w:hAnsi="宋体" w:eastAsia="宋体" w:cs="宋体"/>
                <w:sz w:val="16"/>
                <w:szCs w:val="16"/>
              </w:rPr>
            </w:pPr>
            <w:r>
              <w:rPr>
                <w:rFonts w:ascii="宋体" w:hAnsi="宋体" w:eastAsia="宋体" w:cs="宋体"/>
                <w:spacing w:val="-11"/>
                <w:w w:val="88"/>
                <w:sz w:val="16"/>
                <w:szCs w:val="16"/>
              </w:rPr>
              <w:t>2.5元</w:t>
            </w:r>
            <w:r>
              <w:rPr>
                <w:rFonts w:ascii="微软雅黑" w:hAnsi="微软雅黑" w:eastAsia="微软雅黑" w:cs="微软雅黑"/>
                <w:spacing w:val="-11"/>
                <w:w w:val="88"/>
                <w:sz w:val="16"/>
                <w:szCs w:val="16"/>
              </w:rPr>
              <w:t>/</w:t>
            </w:r>
            <w:r>
              <w:rPr>
                <w:rFonts w:ascii="宋体" w:hAnsi="宋体" w:eastAsia="宋体" w:cs="宋体"/>
                <w:spacing w:val="-11"/>
                <w:w w:val="88"/>
                <w:sz w:val="16"/>
                <w:szCs w:val="16"/>
              </w:rPr>
              <w:t>枚</w:t>
            </w:r>
          </w:p>
        </w:tc>
        <w:tc>
          <w:tcPr>
            <w:tcW w:w="767" w:type="dxa"/>
            <w:tcBorders>
              <w:left w:val="single" w:color="000000" w:sz="4" w:space="0"/>
              <w:right w:val="single" w:color="000000" w:sz="4" w:space="0"/>
            </w:tcBorders>
            <w:vAlign w:val="top"/>
          </w:tcPr>
          <w:p>
            <w:pPr>
              <w:spacing w:before="90" w:line="183" w:lineRule="auto"/>
              <w:ind w:left="364"/>
              <w:rPr>
                <w:rFonts w:ascii="宋体" w:hAnsi="宋体" w:eastAsia="宋体" w:cs="宋体"/>
                <w:sz w:val="16"/>
                <w:szCs w:val="16"/>
              </w:rPr>
            </w:pPr>
            <w:r>
              <w:rPr>
                <w:rFonts w:ascii="宋体" w:hAnsi="宋体" w:eastAsia="宋体" w:cs="宋体"/>
                <w:sz w:val="16"/>
                <w:szCs w:val="16"/>
              </w:rPr>
              <w:t>3</w:t>
            </w:r>
          </w:p>
        </w:tc>
        <w:tc>
          <w:tcPr>
            <w:tcW w:w="758" w:type="dxa"/>
            <w:tcBorders>
              <w:left w:val="single" w:color="000000" w:sz="4" w:space="0"/>
              <w:right w:val="single" w:color="000000" w:sz="4" w:space="0"/>
            </w:tcBorders>
            <w:vAlign w:val="top"/>
          </w:tcPr>
          <w:p>
            <w:pPr>
              <w:spacing w:before="90" w:line="183" w:lineRule="auto"/>
              <w:ind w:left="363"/>
              <w:rPr>
                <w:rFonts w:ascii="宋体" w:hAnsi="宋体" w:eastAsia="宋体" w:cs="宋体"/>
                <w:sz w:val="16"/>
                <w:szCs w:val="16"/>
              </w:rPr>
            </w:pPr>
            <w:r>
              <w:rPr>
                <w:rFonts w:ascii="宋体" w:hAnsi="宋体" w:eastAsia="宋体" w:cs="宋体"/>
                <w:sz w:val="16"/>
                <w:szCs w:val="16"/>
              </w:rPr>
              <w:t>3</w:t>
            </w:r>
          </w:p>
        </w:tc>
        <w:tc>
          <w:tcPr>
            <w:tcW w:w="1500" w:type="dxa"/>
            <w:gridSpan w:val="2"/>
            <w:tcBorders>
              <w:left w:val="single" w:color="000000" w:sz="4" w:space="0"/>
              <w:right w:val="single" w:color="000000" w:sz="2" w:space="0"/>
            </w:tcBorders>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59" w:hRule="atLeast"/>
        </w:trPr>
        <w:tc>
          <w:tcPr>
            <w:tcW w:w="291" w:type="dxa"/>
            <w:vMerge w:val="continue"/>
            <w:tcBorders>
              <w:top w:val="nil"/>
              <w:left w:val="single" w:color="000000" w:sz="2" w:space="0"/>
              <w:bottom w:val="nil"/>
              <w:right w:val="single" w:color="000000" w:sz="4" w:space="0"/>
            </w:tcBorders>
            <w:textDirection w:val="tbRlV"/>
            <w:vAlign w:val="top"/>
          </w:tcPr>
          <w:p>
            <w:pPr>
              <w:pStyle w:val="6"/>
            </w:pPr>
          </w:p>
        </w:tc>
        <w:tc>
          <w:tcPr>
            <w:tcW w:w="677" w:type="dxa"/>
            <w:vMerge w:val="continue"/>
            <w:tcBorders>
              <w:top w:val="nil"/>
              <w:left w:val="single" w:color="000000" w:sz="4" w:space="0"/>
              <w:bottom w:val="nil"/>
              <w:right w:val="single" w:color="000000" w:sz="4" w:space="0"/>
            </w:tcBorders>
            <w:vAlign w:val="top"/>
          </w:tcPr>
          <w:p>
            <w:pPr>
              <w:pStyle w:val="6"/>
            </w:pPr>
          </w:p>
        </w:tc>
        <w:tc>
          <w:tcPr>
            <w:tcW w:w="917" w:type="dxa"/>
            <w:vMerge w:val="continue"/>
            <w:tcBorders>
              <w:top w:val="nil"/>
              <w:left w:val="single" w:color="000000" w:sz="4" w:space="0"/>
              <w:bottom w:val="nil"/>
              <w:right w:val="single" w:color="000000" w:sz="4" w:space="0"/>
            </w:tcBorders>
            <w:vAlign w:val="top"/>
          </w:tcPr>
          <w:p>
            <w:pPr>
              <w:pStyle w:val="6"/>
            </w:pPr>
          </w:p>
        </w:tc>
        <w:tc>
          <w:tcPr>
            <w:tcW w:w="1765" w:type="dxa"/>
            <w:gridSpan w:val="2"/>
            <w:tcBorders>
              <w:left w:val="single" w:color="000000" w:sz="4" w:space="0"/>
              <w:right w:val="single" w:color="000000" w:sz="4" w:space="0"/>
            </w:tcBorders>
            <w:vAlign w:val="top"/>
          </w:tcPr>
          <w:p>
            <w:pPr>
              <w:spacing w:before="53" w:line="224" w:lineRule="auto"/>
              <w:ind w:left="27"/>
              <w:rPr>
                <w:rFonts w:ascii="宋体" w:hAnsi="宋体" w:eastAsia="宋体" w:cs="宋体"/>
                <w:sz w:val="16"/>
                <w:szCs w:val="16"/>
              </w:rPr>
            </w:pPr>
            <w:r>
              <w:rPr>
                <w:rFonts w:ascii="宋体" w:hAnsi="宋体" w:eastAsia="宋体" w:cs="宋体"/>
                <w:spacing w:val="-11"/>
                <w:w w:val="80"/>
                <w:sz w:val="16"/>
                <w:szCs w:val="16"/>
              </w:rPr>
              <w:t>发放肉鸡饲料补贴标准</w:t>
            </w:r>
          </w:p>
        </w:tc>
        <w:tc>
          <w:tcPr>
            <w:tcW w:w="858" w:type="dxa"/>
            <w:tcBorders>
              <w:left w:val="single" w:color="000000" w:sz="4" w:space="0"/>
              <w:right w:val="single" w:color="000000" w:sz="4" w:space="0"/>
            </w:tcBorders>
            <w:vAlign w:val="top"/>
          </w:tcPr>
          <w:p>
            <w:pPr>
              <w:spacing w:before="53" w:line="171" w:lineRule="auto"/>
              <w:ind w:left="171"/>
              <w:rPr>
                <w:rFonts w:ascii="宋体" w:hAnsi="宋体" w:eastAsia="宋体" w:cs="宋体"/>
                <w:sz w:val="16"/>
                <w:szCs w:val="16"/>
              </w:rPr>
            </w:pPr>
            <w:r>
              <w:rPr>
                <w:rFonts w:ascii="宋体" w:hAnsi="宋体" w:eastAsia="宋体" w:cs="宋体"/>
                <w:spacing w:val="-20"/>
                <w:w w:val="92"/>
                <w:sz w:val="16"/>
                <w:szCs w:val="16"/>
              </w:rPr>
              <w:t>≦2.5元</w:t>
            </w:r>
            <w:r>
              <w:rPr>
                <w:rFonts w:ascii="微软雅黑" w:hAnsi="微软雅黑" w:eastAsia="微软雅黑" w:cs="微软雅黑"/>
                <w:spacing w:val="-20"/>
                <w:w w:val="92"/>
                <w:sz w:val="16"/>
                <w:szCs w:val="16"/>
              </w:rPr>
              <w:t>/</w:t>
            </w:r>
            <w:r>
              <w:rPr>
                <w:rFonts w:ascii="宋体" w:hAnsi="宋体" w:eastAsia="宋体" w:cs="宋体"/>
                <w:spacing w:val="-20"/>
                <w:w w:val="92"/>
                <w:sz w:val="16"/>
                <w:szCs w:val="16"/>
              </w:rPr>
              <w:t>只</w:t>
            </w:r>
          </w:p>
        </w:tc>
        <w:tc>
          <w:tcPr>
            <w:tcW w:w="858" w:type="dxa"/>
            <w:tcBorders>
              <w:left w:val="single" w:color="000000" w:sz="4" w:space="0"/>
              <w:right w:val="single" w:color="000000" w:sz="4" w:space="0"/>
            </w:tcBorders>
            <w:vAlign w:val="top"/>
          </w:tcPr>
          <w:p>
            <w:pPr>
              <w:spacing w:before="53" w:line="171" w:lineRule="auto"/>
              <w:ind w:left="213"/>
              <w:rPr>
                <w:rFonts w:ascii="宋体" w:hAnsi="宋体" w:eastAsia="宋体" w:cs="宋体"/>
                <w:sz w:val="16"/>
                <w:szCs w:val="16"/>
              </w:rPr>
            </w:pPr>
            <w:r>
              <w:rPr>
                <w:rFonts w:ascii="宋体" w:hAnsi="宋体" w:eastAsia="宋体" w:cs="宋体"/>
                <w:spacing w:val="-14"/>
                <w:w w:val="91"/>
                <w:sz w:val="16"/>
                <w:szCs w:val="16"/>
              </w:rPr>
              <w:t>2.5元</w:t>
            </w:r>
            <w:r>
              <w:rPr>
                <w:rFonts w:ascii="微软雅黑" w:hAnsi="微软雅黑" w:eastAsia="微软雅黑" w:cs="微软雅黑"/>
                <w:spacing w:val="-14"/>
                <w:w w:val="91"/>
                <w:sz w:val="16"/>
                <w:szCs w:val="16"/>
              </w:rPr>
              <w:t>/</w:t>
            </w:r>
            <w:r>
              <w:rPr>
                <w:rFonts w:ascii="宋体" w:hAnsi="宋体" w:eastAsia="宋体" w:cs="宋体"/>
                <w:spacing w:val="-14"/>
                <w:w w:val="91"/>
                <w:sz w:val="16"/>
                <w:szCs w:val="16"/>
              </w:rPr>
              <w:t>只</w:t>
            </w:r>
          </w:p>
        </w:tc>
        <w:tc>
          <w:tcPr>
            <w:tcW w:w="767" w:type="dxa"/>
            <w:tcBorders>
              <w:left w:val="single" w:color="000000" w:sz="4" w:space="0"/>
              <w:right w:val="single" w:color="000000" w:sz="4" w:space="0"/>
            </w:tcBorders>
            <w:vAlign w:val="top"/>
          </w:tcPr>
          <w:p>
            <w:pPr>
              <w:spacing w:before="89" w:line="184" w:lineRule="auto"/>
              <w:ind w:left="364"/>
              <w:rPr>
                <w:rFonts w:ascii="宋体" w:hAnsi="宋体" w:eastAsia="宋体" w:cs="宋体"/>
                <w:sz w:val="16"/>
                <w:szCs w:val="16"/>
              </w:rPr>
            </w:pPr>
            <w:r>
              <w:rPr>
                <w:rFonts w:ascii="宋体" w:hAnsi="宋体" w:eastAsia="宋体" w:cs="宋体"/>
                <w:sz w:val="16"/>
                <w:szCs w:val="16"/>
              </w:rPr>
              <w:t>3</w:t>
            </w:r>
          </w:p>
        </w:tc>
        <w:tc>
          <w:tcPr>
            <w:tcW w:w="758" w:type="dxa"/>
            <w:tcBorders>
              <w:left w:val="single" w:color="000000" w:sz="4" w:space="0"/>
              <w:right w:val="single" w:color="000000" w:sz="4" w:space="0"/>
            </w:tcBorders>
            <w:vAlign w:val="top"/>
          </w:tcPr>
          <w:p>
            <w:pPr>
              <w:spacing w:before="89" w:line="184" w:lineRule="auto"/>
              <w:ind w:left="363"/>
              <w:rPr>
                <w:rFonts w:ascii="宋体" w:hAnsi="宋体" w:eastAsia="宋体" w:cs="宋体"/>
                <w:sz w:val="16"/>
                <w:szCs w:val="16"/>
              </w:rPr>
            </w:pPr>
            <w:r>
              <w:rPr>
                <w:rFonts w:ascii="宋体" w:hAnsi="宋体" w:eastAsia="宋体" w:cs="宋体"/>
                <w:sz w:val="16"/>
                <w:szCs w:val="16"/>
              </w:rPr>
              <w:t>3</w:t>
            </w:r>
          </w:p>
        </w:tc>
        <w:tc>
          <w:tcPr>
            <w:tcW w:w="1500" w:type="dxa"/>
            <w:gridSpan w:val="2"/>
            <w:tcBorders>
              <w:left w:val="single" w:color="000000" w:sz="4" w:space="0"/>
              <w:right w:val="single" w:color="000000" w:sz="2" w:space="0"/>
            </w:tcBorders>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58" w:hRule="atLeast"/>
        </w:trPr>
        <w:tc>
          <w:tcPr>
            <w:tcW w:w="291" w:type="dxa"/>
            <w:vMerge w:val="continue"/>
            <w:tcBorders>
              <w:top w:val="nil"/>
              <w:left w:val="single" w:color="000000" w:sz="2" w:space="0"/>
              <w:bottom w:val="nil"/>
              <w:right w:val="single" w:color="000000" w:sz="4" w:space="0"/>
            </w:tcBorders>
            <w:textDirection w:val="tbRlV"/>
            <w:vAlign w:val="top"/>
          </w:tcPr>
          <w:p>
            <w:pPr>
              <w:pStyle w:val="6"/>
            </w:pPr>
          </w:p>
        </w:tc>
        <w:tc>
          <w:tcPr>
            <w:tcW w:w="677" w:type="dxa"/>
            <w:vMerge w:val="continue"/>
            <w:tcBorders>
              <w:top w:val="nil"/>
              <w:left w:val="single" w:color="000000" w:sz="4" w:space="0"/>
              <w:bottom w:val="nil"/>
              <w:right w:val="single" w:color="000000" w:sz="4" w:space="0"/>
            </w:tcBorders>
            <w:vAlign w:val="top"/>
          </w:tcPr>
          <w:p>
            <w:pPr>
              <w:pStyle w:val="6"/>
            </w:pPr>
          </w:p>
        </w:tc>
        <w:tc>
          <w:tcPr>
            <w:tcW w:w="917" w:type="dxa"/>
            <w:vMerge w:val="continue"/>
            <w:tcBorders>
              <w:top w:val="nil"/>
              <w:left w:val="single" w:color="000000" w:sz="4" w:space="0"/>
              <w:bottom w:val="nil"/>
              <w:right w:val="single" w:color="000000" w:sz="4" w:space="0"/>
            </w:tcBorders>
            <w:vAlign w:val="top"/>
          </w:tcPr>
          <w:p>
            <w:pPr>
              <w:pStyle w:val="6"/>
            </w:pPr>
          </w:p>
        </w:tc>
        <w:tc>
          <w:tcPr>
            <w:tcW w:w="1765" w:type="dxa"/>
            <w:gridSpan w:val="2"/>
            <w:tcBorders>
              <w:left w:val="single" w:color="000000" w:sz="4" w:space="0"/>
              <w:right w:val="single" w:color="000000" w:sz="4" w:space="0"/>
            </w:tcBorders>
            <w:vAlign w:val="top"/>
          </w:tcPr>
          <w:p>
            <w:pPr>
              <w:spacing w:before="53" w:line="224" w:lineRule="auto"/>
              <w:ind w:left="27"/>
              <w:rPr>
                <w:rFonts w:ascii="宋体" w:hAnsi="宋体" w:eastAsia="宋体" w:cs="宋体"/>
                <w:sz w:val="16"/>
                <w:szCs w:val="16"/>
              </w:rPr>
            </w:pPr>
            <w:r>
              <w:rPr>
                <w:rFonts w:ascii="宋体" w:hAnsi="宋体" w:eastAsia="宋体" w:cs="宋体"/>
                <w:spacing w:val="-11"/>
                <w:w w:val="80"/>
                <w:sz w:val="16"/>
                <w:szCs w:val="16"/>
              </w:rPr>
              <w:t>发放肉鸽饲料补贴标准</w:t>
            </w:r>
          </w:p>
        </w:tc>
        <w:tc>
          <w:tcPr>
            <w:tcW w:w="858" w:type="dxa"/>
            <w:tcBorders>
              <w:left w:val="single" w:color="000000" w:sz="4" w:space="0"/>
              <w:right w:val="single" w:color="000000" w:sz="4" w:space="0"/>
            </w:tcBorders>
            <w:vAlign w:val="top"/>
          </w:tcPr>
          <w:p>
            <w:pPr>
              <w:spacing w:before="53" w:line="170" w:lineRule="auto"/>
              <w:ind w:left="228"/>
              <w:rPr>
                <w:rFonts w:ascii="宋体" w:hAnsi="宋体" w:eastAsia="宋体" w:cs="宋体"/>
                <w:sz w:val="16"/>
                <w:szCs w:val="16"/>
              </w:rPr>
            </w:pPr>
            <w:r>
              <w:rPr>
                <w:rFonts w:ascii="宋体" w:hAnsi="宋体" w:eastAsia="宋体" w:cs="宋体"/>
                <w:spacing w:val="-21"/>
                <w:w w:val="91"/>
                <w:sz w:val="16"/>
                <w:szCs w:val="16"/>
              </w:rPr>
              <w:t>≦5元</w:t>
            </w:r>
            <w:r>
              <w:rPr>
                <w:rFonts w:ascii="微软雅黑" w:hAnsi="微软雅黑" w:eastAsia="微软雅黑" w:cs="微软雅黑"/>
                <w:spacing w:val="-21"/>
                <w:w w:val="91"/>
                <w:sz w:val="16"/>
                <w:szCs w:val="16"/>
              </w:rPr>
              <w:t>/</w:t>
            </w:r>
            <w:r>
              <w:rPr>
                <w:rFonts w:ascii="宋体" w:hAnsi="宋体" w:eastAsia="宋体" w:cs="宋体"/>
                <w:spacing w:val="-21"/>
                <w:w w:val="91"/>
                <w:sz w:val="16"/>
                <w:szCs w:val="16"/>
              </w:rPr>
              <w:t>只</w:t>
            </w:r>
          </w:p>
        </w:tc>
        <w:tc>
          <w:tcPr>
            <w:tcW w:w="858" w:type="dxa"/>
            <w:tcBorders>
              <w:left w:val="single" w:color="000000" w:sz="4" w:space="0"/>
              <w:right w:val="single" w:color="000000" w:sz="4" w:space="0"/>
            </w:tcBorders>
            <w:vAlign w:val="top"/>
          </w:tcPr>
          <w:p>
            <w:pPr>
              <w:spacing w:before="53" w:line="170" w:lineRule="auto"/>
              <w:ind w:left="271"/>
              <w:rPr>
                <w:rFonts w:ascii="宋体" w:hAnsi="宋体" w:eastAsia="宋体" w:cs="宋体"/>
                <w:sz w:val="16"/>
                <w:szCs w:val="16"/>
              </w:rPr>
            </w:pPr>
            <w:r>
              <w:rPr>
                <w:rFonts w:ascii="宋体" w:hAnsi="宋体" w:eastAsia="宋体" w:cs="宋体"/>
                <w:spacing w:val="-12"/>
                <w:w w:val="89"/>
                <w:sz w:val="16"/>
                <w:szCs w:val="16"/>
              </w:rPr>
              <w:t>5元</w:t>
            </w:r>
            <w:r>
              <w:rPr>
                <w:rFonts w:ascii="微软雅黑" w:hAnsi="微软雅黑" w:eastAsia="微软雅黑" w:cs="微软雅黑"/>
                <w:spacing w:val="-12"/>
                <w:w w:val="89"/>
                <w:sz w:val="16"/>
                <w:szCs w:val="16"/>
              </w:rPr>
              <w:t>/</w:t>
            </w:r>
            <w:r>
              <w:rPr>
                <w:rFonts w:ascii="宋体" w:hAnsi="宋体" w:eastAsia="宋体" w:cs="宋体"/>
                <w:spacing w:val="-12"/>
                <w:w w:val="89"/>
                <w:sz w:val="16"/>
                <w:szCs w:val="16"/>
              </w:rPr>
              <w:t>只</w:t>
            </w:r>
          </w:p>
        </w:tc>
        <w:tc>
          <w:tcPr>
            <w:tcW w:w="767" w:type="dxa"/>
            <w:tcBorders>
              <w:left w:val="single" w:color="000000" w:sz="4" w:space="0"/>
              <w:right w:val="single" w:color="000000" w:sz="4" w:space="0"/>
            </w:tcBorders>
            <w:vAlign w:val="top"/>
          </w:tcPr>
          <w:p>
            <w:pPr>
              <w:spacing w:before="89" w:line="183" w:lineRule="auto"/>
              <w:ind w:left="364"/>
              <w:rPr>
                <w:rFonts w:ascii="宋体" w:hAnsi="宋体" w:eastAsia="宋体" w:cs="宋体"/>
                <w:sz w:val="16"/>
                <w:szCs w:val="16"/>
              </w:rPr>
            </w:pPr>
            <w:r>
              <w:rPr>
                <w:rFonts w:ascii="宋体" w:hAnsi="宋体" w:eastAsia="宋体" w:cs="宋体"/>
                <w:sz w:val="16"/>
                <w:szCs w:val="16"/>
              </w:rPr>
              <w:t>3</w:t>
            </w:r>
          </w:p>
        </w:tc>
        <w:tc>
          <w:tcPr>
            <w:tcW w:w="758" w:type="dxa"/>
            <w:tcBorders>
              <w:left w:val="single" w:color="000000" w:sz="4" w:space="0"/>
              <w:right w:val="single" w:color="000000" w:sz="4" w:space="0"/>
            </w:tcBorders>
            <w:vAlign w:val="top"/>
          </w:tcPr>
          <w:p>
            <w:pPr>
              <w:spacing w:before="89" w:line="183" w:lineRule="auto"/>
              <w:ind w:left="363"/>
              <w:rPr>
                <w:rFonts w:ascii="宋体" w:hAnsi="宋体" w:eastAsia="宋体" w:cs="宋体"/>
                <w:sz w:val="16"/>
                <w:szCs w:val="16"/>
              </w:rPr>
            </w:pPr>
            <w:r>
              <w:rPr>
                <w:rFonts w:ascii="宋体" w:hAnsi="宋体" w:eastAsia="宋体" w:cs="宋体"/>
                <w:sz w:val="16"/>
                <w:szCs w:val="16"/>
              </w:rPr>
              <w:t>3</w:t>
            </w:r>
          </w:p>
        </w:tc>
        <w:tc>
          <w:tcPr>
            <w:tcW w:w="1500" w:type="dxa"/>
            <w:gridSpan w:val="2"/>
            <w:tcBorders>
              <w:left w:val="single" w:color="000000" w:sz="4" w:space="0"/>
              <w:right w:val="single" w:color="000000" w:sz="2" w:space="0"/>
            </w:tcBorders>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59" w:hRule="atLeast"/>
        </w:trPr>
        <w:tc>
          <w:tcPr>
            <w:tcW w:w="291" w:type="dxa"/>
            <w:vMerge w:val="continue"/>
            <w:tcBorders>
              <w:top w:val="nil"/>
              <w:left w:val="single" w:color="000000" w:sz="2" w:space="0"/>
              <w:bottom w:val="nil"/>
              <w:right w:val="single" w:color="000000" w:sz="4" w:space="0"/>
            </w:tcBorders>
            <w:textDirection w:val="tbRlV"/>
            <w:vAlign w:val="top"/>
          </w:tcPr>
          <w:p>
            <w:pPr>
              <w:pStyle w:val="6"/>
            </w:pPr>
          </w:p>
        </w:tc>
        <w:tc>
          <w:tcPr>
            <w:tcW w:w="677" w:type="dxa"/>
            <w:vMerge w:val="continue"/>
            <w:tcBorders>
              <w:top w:val="nil"/>
              <w:left w:val="single" w:color="000000" w:sz="4" w:space="0"/>
              <w:bottom w:val="nil"/>
              <w:right w:val="single" w:color="000000" w:sz="4" w:space="0"/>
            </w:tcBorders>
            <w:vAlign w:val="top"/>
          </w:tcPr>
          <w:p>
            <w:pPr>
              <w:pStyle w:val="6"/>
            </w:pPr>
          </w:p>
        </w:tc>
        <w:tc>
          <w:tcPr>
            <w:tcW w:w="917" w:type="dxa"/>
            <w:vMerge w:val="continue"/>
            <w:tcBorders>
              <w:top w:val="nil"/>
              <w:left w:val="single" w:color="000000" w:sz="4" w:space="0"/>
              <w:bottom w:val="nil"/>
              <w:right w:val="single" w:color="000000" w:sz="4" w:space="0"/>
            </w:tcBorders>
            <w:vAlign w:val="top"/>
          </w:tcPr>
          <w:p>
            <w:pPr>
              <w:pStyle w:val="6"/>
            </w:pPr>
          </w:p>
        </w:tc>
        <w:tc>
          <w:tcPr>
            <w:tcW w:w="1765" w:type="dxa"/>
            <w:gridSpan w:val="2"/>
            <w:tcBorders>
              <w:left w:val="single" w:color="000000" w:sz="4" w:space="0"/>
              <w:right w:val="single" w:color="000000" w:sz="4" w:space="0"/>
            </w:tcBorders>
            <w:vAlign w:val="top"/>
          </w:tcPr>
          <w:p>
            <w:pPr>
              <w:spacing w:before="53" w:line="224" w:lineRule="auto"/>
              <w:ind w:left="27"/>
              <w:rPr>
                <w:rFonts w:ascii="宋体" w:hAnsi="宋体" w:eastAsia="宋体" w:cs="宋体"/>
                <w:sz w:val="16"/>
                <w:szCs w:val="16"/>
              </w:rPr>
            </w:pPr>
            <w:r>
              <w:rPr>
                <w:rFonts w:ascii="宋体" w:hAnsi="宋体" w:eastAsia="宋体" w:cs="宋体"/>
                <w:spacing w:val="-10"/>
                <w:w w:val="79"/>
                <w:sz w:val="16"/>
                <w:szCs w:val="16"/>
              </w:rPr>
              <w:t>发放孵化场饲料补贴标准</w:t>
            </w:r>
          </w:p>
        </w:tc>
        <w:tc>
          <w:tcPr>
            <w:tcW w:w="858" w:type="dxa"/>
            <w:tcBorders>
              <w:left w:val="single" w:color="000000" w:sz="4" w:space="0"/>
              <w:right w:val="single" w:color="000000" w:sz="4" w:space="0"/>
            </w:tcBorders>
            <w:vAlign w:val="top"/>
          </w:tcPr>
          <w:p>
            <w:pPr>
              <w:spacing w:before="62" w:line="215" w:lineRule="auto"/>
              <w:ind w:left="137"/>
              <w:rPr>
                <w:rFonts w:ascii="宋体" w:hAnsi="宋体" w:eastAsia="宋体" w:cs="宋体"/>
                <w:sz w:val="16"/>
                <w:szCs w:val="16"/>
              </w:rPr>
            </w:pPr>
            <w:r>
              <w:rPr>
                <w:rFonts w:ascii="宋体" w:hAnsi="宋体" w:eastAsia="宋体" w:cs="宋体"/>
                <w:spacing w:val="-18"/>
                <w:w w:val="90"/>
                <w:sz w:val="16"/>
                <w:szCs w:val="16"/>
              </w:rPr>
              <w:t>≦2000元/吨</w:t>
            </w:r>
          </w:p>
        </w:tc>
        <w:tc>
          <w:tcPr>
            <w:tcW w:w="858" w:type="dxa"/>
            <w:tcBorders>
              <w:left w:val="single" w:color="000000" w:sz="4" w:space="0"/>
              <w:right w:val="single" w:color="000000" w:sz="4" w:space="0"/>
            </w:tcBorders>
            <w:vAlign w:val="top"/>
          </w:tcPr>
          <w:p>
            <w:pPr>
              <w:spacing w:before="62" w:line="215" w:lineRule="auto"/>
              <w:ind w:left="180"/>
              <w:rPr>
                <w:rFonts w:ascii="宋体" w:hAnsi="宋体" w:eastAsia="宋体" w:cs="宋体"/>
                <w:sz w:val="16"/>
                <w:szCs w:val="16"/>
              </w:rPr>
            </w:pPr>
            <w:r>
              <w:rPr>
                <w:rFonts w:ascii="宋体" w:hAnsi="宋体" w:eastAsia="宋体" w:cs="宋体"/>
                <w:spacing w:val="-12"/>
                <w:w w:val="88"/>
                <w:sz w:val="16"/>
                <w:szCs w:val="16"/>
              </w:rPr>
              <w:t>2000元/吨</w:t>
            </w:r>
          </w:p>
        </w:tc>
        <w:tc>
          <w:tcPr>
            <w:tcW w:w="767" w:type="dxa"/>
            <w:tcBorders>
              <w:left w:val="single" w:color="000000" w:sz="4" w:space="0"/>
              <w:right w:val="single" w:color="000000" w:sz="4" w:space="0"/>
            </w:tcBorders>
            <w:vAlign w:val="top"/>
          </w:tcPr>
          <w:p>
            <w:pPr>
              <w:spacing w:before="89" w:line="184" w:lineRule="auto"/>
              <w:ind w:left="364"/>
              <w:rPr>
                <w:rFonts w:ascii="宋体" w:hAnsi="宋体" w:eastAsia="宋体" w:cs="宋体"/>
                <w:sz w:val="16"/>
                <w:szCs w:val="16"/>
              </w:rPr>
            </w:pPr>
            <w:r>
              <w:rPr>
                <w:rFonts w:ascii="宋体" w:hAnsi="宋体" w:eastAsia="宋体" w:cs="宋体"/>
                <w:sz w:val="16"/>
                <w:szCs w:val="16"/>
              </w:rPr>
              <w:t>3</w:t>
            </w:r>
          </w:p>
        </w:tc>
        <w:tc>
          <w:tcPr>
            <w:tcW w:w="758" w:type="dxa"/>
            <w:tcBorders>
              <w:left w:val="single" w:color="000000" w:sz="4" w:space="0"/>
              <w:right w:val="single" w:color="000000" w:sz="4" w:space="0"/>
            </w:tcBorders>
            <w:vAlign w:val="top"/>
          </w:tcPr>
          <w:p>
            <w:pPr>
              <w:spacing w:before="89" w:line="184" w:lineRule="auto"/>
              <w:ind w:left="363"/>
              <w:rPr>
                <w:rFonts w:ascii="宋体" w:hAnsi="宋体" w:eastAsia="宋体" w:cs="宋体"/>
                <w:sz w:val="16"/>
                <w:szCs w:val="16"/>
              </w:rPr>
            </w:pPr>
            <w:r>
              <w:rPr>
                <w:rFonts w:ascii="宋体" w:hAnsi="宋体" w:eastAsia="宋体" w:cs="宋体"/>
                <w:sz w:val="16"/>
                <w:szCs w:val="16"/>
              </w:rPr>
              <w:t>3</w:t>
            </w:r>
          </w:p>
        </w:tc>
        <w:tc>
          <w:tcPr>
            <w:tcW w:w="1500" w:type="dxa"/>
            <w:gridSpan w:val="2"/>
            <w:tcBorders>
              <w:left w:val="single" w:color="000000" w:sz="4" w:space="0"/>
              <w:right w:val="single" w:color="000000" w:sz="2" w:space="0"/>
            </w:tcBorders>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58" w:hRule="atLeast"/>
        </w:trPr>
        <w:tc>
          <w:tcPr>
            <w:tcW w:w="291" w:type="dxa"/>
            <w:vMerge w:val="continue"/>
            <w:tcBorders>
              <w:top w:val="nil"/>
              <w:left w:val="single" w:color="000000" w:sz="2" w:space="0"/>
              <w:bottom w:val="nil"/>
              <w:right w:val="single" w:color="000000" w:sz="4" w:space="0"/>
            </w:tcBorders>
            <w:textDirection w:val="tbRlV"/>
            <w:vAlign w:val="top"/>
          </w:tcPr>
          <w:p>
            <w:pPr>
              <w:pStyle w:val="6"/>
            </w:pPr>
          </w:p>
        </w:tc>
        <w:tc>
          <w:tcPr>
            <w:tcW w:w="677" w:type="dxa"/>
            <w:vMerge w:val="continue"/>
            <w:tcBorders>
              <w:top w:val="nil"/>
              <w:left w:val="single" w:color="000000" w:sz="4" w:space="0"/>
              <w:right w:val="single" w:color="000000" w:sz="4" w:space="0"/>
            </w:tcBorders>
            <w:vAlign w:val="top"/>
          </w:tcPr>
          <w:p>
            <w:pPr>
              <w:pStyle w:val="6"/>
            </w:pPr>
          </w:p>
        </w:tc>
        <w:tc>
          <w:tcPr>
            <w:tcW w:w="917" w:type="dxa"/>
            <w:vMerge w:val="continue"/>
            <w:tcBorders>
              <w:top w:val="nil"/>
              <w:left w:val="single" w:color="000000" w:sz="4" w:space="0"/>
              <w:right w:val="single" w:color="000000" w:sz="4" w:space="0"/>
            </w:tcBorders>
            <w:vAlign w:val="top"/>
          </w:tcPr>
          <w:p>
            <w:pPr>
              <w:pStyle w:val="6"/>
            </w:pPr>
          </w:p>
        </w:tc>
        <w:tc>
          <w:tcPr>
            <w:tcW w:w="1765" w:type="dxa"/>
            <w:gridSpan w:val="2"/>
            <w:tcBorders>
              <w:left w:val="single" w:color="000000" w:sz="4" w:space="0"/>
              <w:right w:val="single" w:color="000000" w:sz="4" w:space="0"/>
            </w:tcBorders>
            <w:vAlign w:val="top"/>
          </w:tcPr>
          <w:p>
            <w:pPr>
              <w:spacing w:before="53" w:line="224" w:lineRule="auto"/>
              <w:ind w:left="26"/>
              <w:rPr>
                <w:rFonts w:ascii="宋体" w:hAnsi="宋体" w:eastAsia="宋体" w:cs="宋体"/>
                <w:sz w:val="16"/>
                <w:szCs w:val="16"/>
              </w:rPr>
            </w:pPr>
            <w:r>
              <w:rPr>
                <w:rFonts w:ascii="宋体" w:hAnsi="宋体" w:eastAsia="宋体" w:cs="宋体"/>
                <w:spacing w:val="-10"/>
                <w:w w:val="78"/>
                <w:sz w:val="16"/>
                <w:szCs w:val="16"/>
              </w:rPr>
              <w:t>动物疫苗冷链物流车补贴标准</w:t>
            </w:r>
          </w:p>
        </w:tc>
        <w:tc>
          <w:tcPr>
            <w:tcW w:w="858" w:type="dxa"/>
            <w:tcBorders>
              <w:left w:val="single" w:color="000000" w:sz="4" w:space="0"/>
              <w:right w:val="single" w:color="000000" w:sz="4" w:space="0"/>
            </w:tcBorders>
            <w:vAlign w:val="top"/>
          </w:tcPr>
          <w:p>
            <w:pPr>
              <w:spacing w:before="61" w:line="215" w:lineRule="auto"/>
              <w:ind w:left="137"/>
              <w:rPr>
                <w:rFonts w:ascii="宋体" w:hAnsi="宋体" w:eastAsia="宋体" w:cs="宋体"/>
                <w:sz w:val="16"/>
                <w:szCs w:val="16"/>
              </w:rPr>
            </w:pPr>
            <w:r>
              <w:rPr>
                <w:rFonts w:ascii="宋体" w:hAnsi="宋体" w:eastAsia="宋体" w:cs="宋体"/>
                <w:spacing w:val="-17"/>
                <w:w w:val="87"/>
                <w:sz w:val="16"/>
                <w:szCs w:val="16"/>
              </w:rPr>
              <w:t>≦20万元/辆</w:t>
            </w:r>
          </w:p>
        </w:tc>
        <w:tc>
          <w:tcPr>
            <w:tcW w:w="858" w:type="dxa"/>
            <w:tcBorders>
              <w:left w:val="single" w:color="000000" w:sz="4" w:space="0"/>
              <w:right w:val="single" w:color="000000" w:sz="4" w:space="0"/>
            </w:tcBorders>
            <w:vAlign w:val="top"/>
          </w:tcPr>
          <w:p>
            <w:pPr>
              <w:spacing w:before="61" w:line="215" w:lineRule="auto"/>
              <w:ind w:left="131"/>
              <w:rPr>
                <w:rFonts w:ascii="宋体" w:hAnsi="宋体" w:eastAsia="宋体" w:cs="宋体"/>
                <w:sz w:val="16"/>
                <w:szCs w:val="16"/>
              </w:rPr>
            </w:pPr>
            <w:r>
              <w:rPr>
                <w:rFonts w:ascii="宋体" w:hAnsi="宋体" w:eastAsia="宋体" w:cs="宋体"/>
                <w:spacing w:val="-16"/>
                <w:w w:val="89"/>
                <w:sz w:val="16"/>
                <w:szCs w:val="16"/>
              </w:rPr>
              <w:t>17.8万元/辆</w:t>
            </w:r>
          </w:p>
        </w:tc>
        <w:tc>
          <w:tcPr>
            <w:tcW w:w="767" w:type="dxa"/>
            <w:tcBorders>
              <w:left w:val="single" w:color="000000" w:sz="4" w:space="0"/>
              <w:right w:val="single" w:color="000000" w:sz="4" w:space="0"/>
            </w:tcBorders>
            <w:vAlign w:val="top"/>
          </w:tcPr>
          <w:p>
            <w:pPr>
              <w:spacing w:before="89" w:line="183" w:lineRule="auto"/>
              <w:ind w:left="364"/>
              <w:rPr>
                <w:rFonts w:ascii="宋体" w:hAnsi="宋体" w:eastAsia="宋体" w:cs="宋体"/>
                <w:sz w:val="16"/>
                <w:szCs w:val="16"/>
              </w:rPr>
            </w:pPr>
            <w:r>
              <w:rPr>
                <w:rFonts w:ascii="宋体" w:hAnsi="宋体" w:eastAsia="宋体" w:cs="宋体"/>
                <w:sz w:val="16"/>
                <w:szCs w:val="16"/>
              </w:rPr>
              <w:t>3</w:t>
            </w:r>
          </w:p>
        </w:tc>
        <w:tc>
          <w:tcPr>
            <w:tcW w:w="758" w:type="dxa"/>
            <w:tcBorders>
              <w:left w:val="single" w:color="000000" w:sz="4" w:space="0"/>
              <w:right w:val="single" w:color="000000" w:sz="4" w:space="0"/>
            </w:tcBorders>
            <w:vAlign w:val="top"/>
          </w:tcPr>
          <w:p>
            <w:pPr>
              <w:spacing w:before="89" w:line="183" w:lineRule="auto"/>
              <w:ind w:left="363"/>
              <w:rPr>
                <w:rFonts w:ascii="宋体" w:hAnsi="宋体" w:eastAsia="宋体" w:cs="宋体"/>
                <w:sz w:val="16"/>
                <w:szCs w:val="16"/>
              </w:rPr>
            </w:pPr>
            <w:r>
              <w:rPr>
                <w:rFonts w:ascii="宋体" w:hAnsi="宋体" w:eastAsia="宋体" w:cs="宋体"/>
                <w:sz w:val="16"/>
                <w:szCs w:val="16"/>
              </w:rPr>
              <w:t>3</w:t>
            </w:r>
          </w:p>
        </w:tc>
        <w:tc>
          <w:tcPr>
            <w:tcW w:w="1500" w:type="dxa"/>
            <w:gridSpan w:val="2"/>
            <w:tcBorders>
              <w:left w:val="single" w:color="000000" w:sz="4" w:space="0"/>
              <w:right w:val="single" w:color="000000" w:sz="2" w:space="0"/>
            </w:tcBorders>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41" w:hRule="atLeast"/>
        </w:trPr>
        <w:tc>
          <w:tcPr>
            <w:tcW w:w="291" w:type="dxa"/>
            <w:vMerge w:val="continue"/>
            <w:tcBorders>
              <w:top w:val="nil"/>
              <w:left w:val="single" w:color="000000" w:sz="2" w:space="0"/>
              <w:bottom w:val="nil"/>
              <w:right w:val="single" w:color="000000" w:sz="4" w:space="0"/>
            </w:tcBorders>
            <w:textDirection w:val="tbRlV"/>
            <w:vAlign w:val="top"/>
          </w:tcPr>
          <w:p>
            <w:pPr>
              <w:pStyle w:val="6"/>
            </w:pPr>
          </w:p>
        </w:tc>
        <w:tc>
          <w:tcPr>
            <w:tcW w:w="677" w:type="dxa"/>
            <w:vMerge w:val="restart"/>
            <w:tcBorders>
              <w:left w:val="single" w:color="000000" w:sz="4" w:space="0"/>
              <w:bottom w:val="nil"/>
              <w:right w:val="single" w:color="000000" w:sz="4" w:space="0"/>
            </w:tcBorders>
            <w:vAlign w:val="top"/>
          </w:tcPr>
          <w:p>
            <w:pPr>
              <w:spacing w:before="198" w:line="231" w:lineRule="auto"/>
              <w:ind w:left="95" w:right="86" w:firstLine="24"/>
              <w:rPr>
                <w:rFonts w:ascii="宋体" w:hAnsi="宋体" w:eastAsia="宋体" w:cs="宋体"/>
                <w:sz w:val="16"/>
                <w:szCs w:val="16"/>
              </w:rPr>
            </w:pPr>
            <w:r>
              <w:rPr>
                <w:rFonts w:ascii="宋体" w:hAnsi="宋体" w:eastAsia="宋体" w:cs="宋体"/>
                <w:spacing w:val="-10"/>
                <w:w w:val="75"/>
                <w:sz w:val="16"/>
                <w:szCs w:val="16"/>
              </w:rPr>
              <w:t>效益指标</w:t>
            </w:r>
            <w:r>
              <w:rPr>
                <w:rFonts w:ascii="宋体" w:hAnsi="宋体" w:eastAsia="宋体" w:cs="宋体"/>
                <w:spacing w:val="3"/>
                <w:sz w:val="16"/>
                <w:szCs w:val="16"/>
              </w:rPr>
              <w:t xml:space="preserve"> </w:t>
            </w:r>
            <w:r>
              <w:rPr>
                <w:rFonts w:ascii="宋体" w:hAnsi="宋体" w:eastAsia="宋体" w:cs="宋体"/>
                <w:spacing w:val="-27"/>
                <w:w w:val="96"/>
                <w:sz w:val="16"/>
                <w:szCs w:val="16"/>
              </w:rPr>
              <w:t>（30分）</w:t>
            </w:r>
          </w:p>
        </w:tc>
        <w:tc>
          <w:tcPr>
            <w:tcW w:w="917" w:type="dxa"/>
            <w:tcBorders>
              <w:left w:val="single" w:color="000000" w:sz="4" w:space="0"/>
              <w:right w:val="single" w:color="000000" w:sz="4" w:space="0"/>
            </w:tcBorders>
            <w:vAlign w:val="top"/>
          </w:tcPr>
          <w:p>
            <w:pPr>
              <w:spacing w:before="53" w:line="205" w:lineRule="auto"/>
              <w:ind w:left="125"/>
              <w:rPr>
                <w:rFonts w:ascii="宋体" w:hAnsi="宋体" w:eastAsia="宋体" w:cs="宋体"/>
                <w:sz w:val="16"/>
                <w:szCs w:val="16"/>
              </w:rPr>
            </w:pPr>
            <w:r>
              <w:rPr>
                <w:rFonts w:ascii="宋体" w:hAnsi="宋体" w:eastAsia="宋体" w:cs="宋体"/>
                <w:spacing w:val="-11"/>
                <w:w w:val="81"/>
                <w:sz w:val="16"/>
                <w:szCs w:val="16"/>
              </w:rPr>
              <w:t>经济效益指标</w:t>
            </w:r>
          </w:p>
        </w:tc>
        <w:tc>
          <w:tcPr>
            <w:tcW w:w="1765" w:type="dxa"/>
            <w:gridSpan w:val="2"/>
            <w:tcBorders>
              <w:left w:val="single" w:color="000000" w:sz="4" w:space="0"/>
              <w:right w:val="single" w:color="000000" w:sz="4" w:space="0"/>
            </w:tcBorders>
            <w:vAlign w:val="top"/>
          </w:tcPr>
          <w:p>
            <w:pPr>
              <w:spacing w:before="44" w:line="215" w:lineRule="auto"/>
              <w:ind w:left="26"/>
              <w:rPr>
                <w:rFonts w:ascii="宋体" w:hAnsi="宋体" w:eastAsia="宋体" w:cs="宋体"/>
                <w:sz w:val="16"/>
                <w:szCs w:val="16"/>
              </w:rPr>
            </w:pPr>
            <w:r>
              <w:rPr>
                <w:rFonts w:ascii="宋体" w:hAnsi="宋体" w:eastAsia="宋体" w:cs="宋体"/>
                <w:spacing w:val="-10"/>
                <w:w w:val="79"/>
                <w:sz w:val="16"/>
                <w:szCs w:val="16"/>
              </w:rPr>
              <w:t>提高农牧民家庭经济收入</w:t>
            </w:r>
          </w:p>
        </w:tc>
        <w:tc>
          <w:tcPr>
            <w:tcW w:w="858" w:type="dxa"/>
            <w:tcBorders>
              <w:left w:val="single" w:color="000000" w:sz="4" w:space="0"/>
              <w:right w:val="single" w:color="000000" w:sz="4" w:space="0"/>
            </w:tcBorders>
            <w:vAlign w:val="top"/>
          </w:tcPr>
          <w:p>
            <w:pPr>
              <w:spacing w:before="53" w:line="205" w:lineRule="auto"/>
              <w:ind w:left="323"/>
              <w:rPr>
                <w:rFonts w:ascii="宋体" w:hAnsi="宋体" w:eastAsia="宋体" w:cs="宋体"/>
                <w:sz w:val="16"/>
                <w:szCs w:val="16"/>
              </w:rPr>
            </w:pPr>
            <w:r>
              <w:rPr>
                <w:rFonts w:ascii="宋体" w:hAnsi="宋体" w:eastAsia="宋体" w:cs="宋体"/>
                <w:spacing w:val="-17"/>
                <w:w w:val="94"/>
                <w:sz w:val="16"/>
                <w:szCs w:val="16"/>
              </w:rPr>
              <w:t>显著</w:t>
            </w:r>
          </w:p>
        </w:tc>
        <w:tc>
          <w:tcPr>
            <w:tcW w:w="858" w:type="dxa"/>
            <w:tcBorders>
              <w:left w:val="single" w:color="000000" w:sz="4" w:space="0"/>
              <w:right w:val="single" w:color="000000" w:sz="4" w:space="0"/>
            </w:tcBorders>
            <w:vAlign w:val="top"/>
          </w:tcPr>
          <w:p>
            <w:pPr>
              <w:spacing w:before="53" w:line="205" w:lineRule="auto"/>
              <w:ind w:left="95"/>
              <w:rPr>
                <w:rFonts w:ascii="宋体" w:hAnsi="宋体" w:eastAsia="宋体" w:cs="宋体"/>
                <w:sz w:val="16"/>
                <w:szCs w:val="16"/>
              </w:rPr>
            </w:pPr>
            <w:r>
              <w:rPr>
                <w:rFonts w:ascii="宋体" w:hAnsi="宋体" w:eastAsia="宋体" w:cs="宋体"/>
                <w:spacing w:val="-10"/>
                <w:w w:val="81"/>
                <w:sz w:val="16"/>
                <w:szCs w:val="16"/>
              </w:rPr>
              <w:t>达成年度指标</w:t>
            </w:r>
          </w:p>
        </w:tc>
        <w:tc>
          <w:tcPr>
            <w:tcW w:w="767" w:type="dxa"/>
            <w:tcBorders>
              <w:left w:val="single" w:color="000000" w:sz="4" w:space="0"/>
              <w:right w:val="single" w:color="000000" w:sz="4" w:space="0"/>
            </w:tcBorders>
            <w:vAlign w:val="top"/>
          </w:tcPr>
          <w:p>
            <w:pPr>
              <w:spacing w:before="81" w:line="173" w:lineRule="auto"/>
              <w:ind w:left="364"/>
              <w:rPr>
                <w:rFonts w:ascii="宋体" w:hAnsi="宋体" w:eastAsia="宋体" w:cs="宋体"/>
                <w:sz w:val="16"/>
                <w:szCs w:val="16"/>
              </w:rPr>
            </w:pPr>
            <w:r>
              <w:rPr>
                <w:rFonts w:ascii="宋体" w:hAnsi="宋体" w:eastAsia="宋体" w:cs="宋体"/>
                <w:sz w:val="16"/>
                <w:szCs w:val="16"/>
              </w:rPr>
              <w:t>3</w:t>
            </w:r>
          </w:p>
        </w:tc>
        <w:tc>
          <w:tcPr>
            <w:tcW w:w="758" w:type="dxa"/>
            <w:tcBorders>
              <w:left w:val="single" w:color="000000" w:sz="4" w:space="0"/>
              <w:right w:val="single" w:color="000000" w:sz="4" w:space="0"/>
            </w:tcBorders>
            <w:vAlign w:val="top"/>
          </w:tcPr>
          <w:p>
            <w:pPr>
              <w:spacing w:before="81" w:line="173" w:lineRule="auto"/>
              <w:ind w:left="363"/>
              <w:rPr>
                <w:rFonts w:ascii="宋体" w:hAnsi="宋体" w:eastAsia="宋体" w:cs="宋体"/>
                <w:sz w:val="16"/>
                <w:szCs w:val="16"/>
              </w:rPr>
            </w:pPr>
            <w:r>
              <w:rPr>
                <w:rFonts w:ascii="宋体" w:hAnsi="宋体" w:eastAsia="宋体" w:cs="宋体"/>
                <w:sz w:val="16"/>
                <w:szCs w:val="16"/>
              </w:rPr>
              <w:t>3</w:t>
            </w:r>
          </w:p>
        </w:tc>
        <w:tc>
          <w:tcPr>
            <w:tcW w:w="1500" w:type="dxa"/>
            <w:gridSpan w:val="2"/>
            <w:tcBorders>
              <w:left w:val="single" w:color="000000" w:sz="4" w:space="0"/>
              <w:right w:val="single" w:color="000000" w:sz="2" w:space="0"/>
            </w:tcBorders>
            <w:vAlign w:val="top"/>
          </w:tcPr>
          <w:p>
            <w:pPr>
              <w:pStyle w:val="6"/>
              <w:spacing w:line="231" w:lineRule="exact"/>
              <w:rPr>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41" w:hRule="atLeast"/>
        </w:trPr>
        <w:tc>
          <w:tcPr>
            <w:tcW w:w="291" w:type="dxa"/>
            <w:vMerge w:val="continue"/>
            <w:tcBorders>
              <w:top w:val="nil"/>
              <w:left w:val="single" w:color="000000" w:sz="2" w:space="0"/>
              <w:bottom w:val="nil"/>
              <w:right w:val="single" w:color="000000" w:sz="4" w:space="0"/>
            </w:tcBorders>
            <w:textDirection w:val="tbRlV"/>
            <w:vAlign w:val="top"/>
          </w:tcPr>
          <w:p>
            <w:pPr>
              <w:pStyle w:val="6"/>
            </w:pPr>
          </w:p>
        </w:tc>
        <w:tc>
          <w:tcPr>
            <w:tcW w:w="677" w:type="dxa"/>
            <w:vMerge w:val="continue"/>
            <w:tcBorders>
              <w:top w:val="nil"/>
              <w:left w:val="single" w:color="000000" w:sz="4" w:space="0"/>
              <w:bottom w:val="nil"/>
              <w:right w:val="single" w:color="000000" w:sz="4" w:space="0"/>
            </w:tcBorders>
            <w:vAlign w:val="top"/>
          </w:tcPr>
          <w:p>
            <w:pPr>
              <w:pStyle w:val="6"/>
            </w:pPr>
          </w:p>
        </w:tc>
        <w:tc>
          <w:tcPr>
            <w:tcW w:w="917" w:type="dxa"/>
            <w:tcBorders>
              <w:left w:val="single" w:color="000000" w:sz="4" w:space="0"/>
              <w:right w:val="single" w:color="000000" w:sz="4" w:space="0"/>
            </w:tcBorders>
            <w:vAlign w:val="top"/>
          </w:tcPr>
          <w:p>
            <w:pPr>
              <w:spacing w:before="53" w:line="205" w:lineRule="auto"/>
              <w:ind w:left="125"/>
              <w:rPr>
                <w:rFonts w:ascii="宋体" w:hAnsi="宋体" w:eastAsia="宋体" w:cs="宋体"/>
                <w:sz w:val="16"/>
                <w:szCs w:val="16"/>
              </w:rPr>
            </w:pPr>
            <w:r>
              <w:rPr>
                <w:rFonts w:ascii="宋体" w:hAnsi="宋体" w:eastAsia="宋体" w:cs="宋体"/>
                <w:spacing w:val="-10"/>
                <w:w w:val="81"/>
                <w:sz w:val="16"/>
                <w:szCs w:val="16"/>
              </w:rPr>
              <w:t>社会效益指标</w:t>
            </w:r>
          </w:p>
        </w:tc>
        <w:tc>
          <w:tcPr>
            <w:tcW w:w="1765" w:type="dxa"/>
            <w:gridSpan w:val="2"/>
            <w:tcBorders>
              <w:left w:val="single" w:color="000000" w:sz="4" w:space="0"/>
              <w:right w:val="single" w:color="000000" w:sz="4" w:space="0"/>
            </w:tcBorders>
            <w:vAlign w:val="top"/>
          </w:tcPr>
          <w:p>
            <w:pPr>
              <w:spacing w:before="44" w:line="215" w:lineRule="auto"/>
              <w:ind w:left="26"/>
              <w:rPr>
                <w:rFonts w:ascii="宋体" w:hAnsi="宋体" w:eastAsia="宋体" w:cs="宋体"/>
                <w:sz w:val="16"/>
                <w:szCs w:val="16"/>
              </w:rPr>
            </w:pPr>
            <w:r>
              <w:rPr>
                <w:rFonts w:ascii="宋体" w:hAnsi="宋体" w:eastAsia="宋体" w:cs="宋体"/>
                <w:spacing w:val="-12"/>
                <w:w w:val="80"/>
                <w:sz w:val="16"/>
                <w:szCs w:val="16"/>
              </w:rPr>
              <w:t>起到积极的示范和带头作用</w:t>
            </w:r>
          </w:p>
        </w:tc>
        <w:tc>
          <w:tcPr>
            <w:tcW w:w="858" w:type="dxa"/>
            <w:tcBorders>
              <w:left w:val="single" w:color="000000" w:sz="4" w:space="0"/>
              <w:right w:val="single" w:color="000000" w:sz="4" w:space="0"/>
            </w:tcBorders>
            <w:vAlign w:val="top"/>
          </w:tcPr>
          <w:p>
            <w:pPr>
              <w:spacing w:before="53" w:line="205" w:lineRule="auto"/>
              <w:ind w:left="210"/>
              <w:rPr>
                <w:rFonts w:ascii="宋体" w:hAnsi="宋体" w:eastAsia="宋体" w:cs="宋体"/>
                <w:sz w:val="16"/>
                <w:szCs w:val="16"/>
              </w:rPr>
            </w:pPr>
            <w:r>
              <w:rPr>
                <w:rFonts w:ascii="宋体" w:hAnsi="宋体" w:eastAsia="宋体" w:cs="宋体"/>
                <w:spacing w:val="-19"/>
                <w:w w:val="89"/>
                <w:sz w:val="16"/>
                <w:szCs w:val="16"/>
              </w:rPr>
              <w:t>效果明显</w:t>
            </w:r>
          </w:p>
        </w:tc>
        <w:tc>
          <w:tcPr>
            <w:tcW w:w="858" w:type="dxa"/>
            <w:tcBorders>
              <w:left w:val="single" w:color="000000" w:sz="4" w:space="0"/>
              <w:right w:val="single" w:color="000000" w:sz="4" w:space="0"/>
            </w:tcBorders>
            <w:vAlign w:val="top"/>
          </w:tcPr>
          <w:p>
            <w:pPr>
              <w:spacing w:before="53" w:line="205" w:lineRule="auto"/>
              <w:ind w:left="95"/>
              <w:rPr>
                <w:rFonts w:ascii="宋体" w:hAnsi="宋体" w:eastAsia="宋体" w:cs="宋体"/>
                <w:sz w:val="16"/>
                <w:szCs w:val="16"/>
              </w:rPr>
            </w:pPr>
            <w:r>
              <w:rPr>
                <w:rFonts w:ascii="宋体" w:hAnsi="宋体" w:eastAsia="宋体" w:cs="宋体"/>
                <w:spacing w:val="-10"/>
                <w:w w:val="81"/>
                <w:sz w:val="16"/>
                <w:szCs w:val="16"/>
              </w:rPr>
              <w:t>达成年度指标</w:t>
            </w:r>
          </w:p>
        </w:tc>
        <w:tc>
          <w:tcPr>
            <w:tcW w:w="767" w:type="dxa"/>
            <w:tcBorders>
              <w:left w:val="single" w:color="000000" w:sz="4" w:space="0"/>
              <w:right w:val="single" w:color="000000" w:sz="4" w:space="0"/>
            </w:tcBorders>
            <w:vAlign w:val="top"/>
          </w:tcPr>
          <w:p>
            <w:pPr>
              <w:spacing w:before="81" w:line="173" w:lineRule="auto"/>
              <w:ind w:left="364"/>
              <w:rPr>
                <w:rFonts w:ascii="宋体" w:hAnsi="宋体" w:eastAsia="宋体" w:cs="宋体"/>
                <w:sz w:val="16"/>
                <w:szCs w:val="16"/>
              </w:rPr>
            </w:pPr>
            <w:r>
              <w:rPr>
                <w:rFonts w:ascii="宋体" w:hAnsi="宋体" w:eastAsia="宋体" w:cs="宋体"/>
                <w:sz w:val="16"/>
                <w:szCs w:val="16"/>
              </w:rPr>
              <w:t>3</w:t>
            </w:r>
          </w:p>
        </w:tc>
        <w:tc>
          <w:tcPr>
            <w:tcW w:w="758" w:type="dxa"/>
            <w:tcBorders>
              <w:left w:val="single" w:color="000000" w:sz="4" w:space="0"/>
              <w:right w:val="single" w:color="000000" w:sz="4" w:space="0"/>
            </w:tcBorders>
            <w:vAlign w:val="top"/>
          </w:tcPr>
          <w:p>
            <w:pPr>
              <w:spacing w:before="81" w:line="173" w:lineRule="auto"/>
              <w:ind w:left="363"/>
              <w:rPr>
                <w:rFonts w:ascii="宋体" w:hAnsi="宋体" w:eastAsia="宋体" w:cs="宋体"/>
                <w:sz w:val="16"/>
                <w:szCs w:val="16"/>
              </w:rPr>
            </w:pPr>
            <w:r>
              <w:rPr>
                <w:rFonts w:ascii="宋体" w:hAnsi="宋体" w:eastAsia="宋体" w:cs="宋体"/>
                <w:sz w:val="16"/>
                <w:szCs w:val="16"/>
              </w:rPr>
              <w:t>3</w:t>
            </w:r>
          </w:p>
        </w:tc>
        <w:tc>
          <w:tcPr>
            <w:tcW w:w="1500" w:type="dxa"/>
            <w:gridSpan w:val="2"/>
            <w:tcBorders>
              <w:left w:val="single" w:color="000000" w:sz="4" w:space="0"/>
              <w:right w:val="single" w:color="000000" w:sz="2" w:space="0"/>
            </w:tcBorders>
            <w:vAlign w:val="top"/>
          </w:tcPr>
          <w:p>
            <w:pPr>
              <w:pStyle w:val="6"/>
              <w:spacing w:line="231" w:lineRule="exact"/>
              <w:rPr>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41" w:hRule="atLeast"/>
        </w:trPr>
        <w:tc>
          <w:tcPr>
            <w:tcW w:w="291" w:type="dxa"/>
            <w:vMerge w:val="continue"/>
            <w:tcBorders>
              <w:top w:val="nil"/>
              <w:left w:val="single" w:color="000000" w:sz="2" w:space="0"/>
              <w:bottom w:val="nil"/>
              <w:right w:val="single" w:color="000000" w:sz="4" w:space="0"/>
            </w:tcBorders>
            <w:textDirection w:val="tbRlV"/>
            <w:vAlign w:val="top"/>
          </w:tcPr>
          <w:p>
            <w:pPr>
              <w:pStyle w:val="6"/>
            </w:pPr>
          </w:p>
        </w:tc>
        <w:tc>
          <w:tcPr>
            <w:tcW w:w="677" w:type="dxa"/>
            <w:vMerge w:val="continue"/>
            <w:tcBorders>
              <w:top w:val="nil"/>
              <w:left w:val="single" w:color="000000" w:sz="4" w:space="0"/>
              <w:right w:val="single" w:color="000000" w:sz="4" w:space="0"/>
            </w:tcBorders>
            <w:vAlign w:val="top"/>
          </w:tcPr>
          <w:p>
            <w:pPr>
              <w:pStyle w:val="6"/>
            </w:pPr>
          </w:p>
        </w:tc>
        <w:tc>
          <w:tcPr>
            <w:tcW w:w="917" w:type="dxa"/>
            <w:tcBorders>
              <w:left w:val="single" w:color="000000" w:sz="4" w:space="0"/>
              <w:right w:val="single" w:color="000000" w:sz="4" w:space="0"/>
            </w:tcBorders>
            <w:vAlign w:val="top"/>
          </w:tcPr>
          <w:p>
            <w:pPr>
              <w:spacing w:before="53" w:line="205" w:lineRule="auto"/>
              <w:ind w:right="3"/>
              <w:jc w:val="right"/>
              <w:rPr>
                <w:rFonts w:ascii="宋体" w:hAnsi="宋体" w:eastAsia="宋体" w:cs="宋体"/>
                <w:sz w:val="16"/>
                <w:szCs w:val="16"/>
              </w:rPr>
            </w:pPr>
            <w:r>
              <w:rPr>
                <w:rFonts w:ascii="宋体" w:hAnsi="宋体" w:eastAsia="宋体" w:cs="宋体"/>
                <w:spacing w:val="-13"/>
                <w:w w:val="81"/>
                <w:sz w:val="16"/>
                <w:szCs w:val="16"/>
              </w:rPr>
              <w:t>可持</w:t>
            </w:r>
            <w:r>
              <w:rPr>
                <w:rFonts w:ascii="宋体" w:hAnsi="宋体" w:eastAsia="宋体" w:cs="宋体"/>
                <w:spacing w:val="-12"/>
                <w:w w:val="81"/>
                <w:sz w:val="16"/>
                <w:szCs w:val="16"/>
              </w:rPr>
              <w:t>续影响指</w:t>
            </w:r>
            <w:r>
              <w:rPr>
                <w:rFonts w:ascii="宋体" w:hAnsi="宋体" w:eastAsia="宋体" w:cs="宋体"/>
                <w:spacing w:val="-10"/>
                <w:w w:val="81"/>
                <w:sz w:val="16"/>
                <w:szCs w:val="16"/>
              </w:rPr>
              <w:t>标</w:t>
            </w:r>
          </w:p>
        </w:tc>
        <w:tc>
          <w:tcPr>
            <w:tcW w:w="1765" w:type="dxa"/>
            <w:gridSpan w:val="2"/>
            <w:tcBorders>
              <w:left w:val="single" w:color="000000" w:sz="4" w:space="0"/>
              <w:right w:val="single" w:color="000000" w:sz="4" w:space="0"/>
            </w:tcBorders>
            <w:vAlign w:val="top"/>
          </w:tcPr>
          <w:p>
            <w:pPr>
              <w:spacing w:before="44" w:line="215" w:lineRule="auto"/>
              <w:ind w:left="27"/>
              <w:rPr>
                <w:rFonts w:ascii="宋体" w:hAnsi="宋体" w:eastAsia="宋体" w:cs="宋体"/>
                <w:sz w:val="16"/>
                <w:szCs w:val="16"/>
              </w:rPr>
            </w:pPr>
            <w:r>
              <w:rPr>
                <w:rFonts w:ascii="宋体" w:hAnsi="宋体" w:eastAsia="宋体" w:cs="宋体"/>
                <w:spacing w:val="-17"/>
                <w:w w:val="84"/>
                <w:sz w:val="16"/>
                <w:szCs w:val="16"/>
              </w:rPr>
              <w:t>项目资金保障时效</w:t>
            </w:r>
          </w:p>
        </w:tc>
        <w:tc>
          <w:tcPr>
            <w:tcW w:w="858" w:type="dxa"/>
            <w:tcBorders>
              <w:left w:val="single" w:color="000000" w:sz="4" w:space="0"/>
              <w:right w:val="single" w:color="000000" w:sz="4" w:space="0"/>
            </w:tcBorders>
            <w:vAlign w:val="top"/>
          </w:tcPr>
          <w:p>
            <w:pPr>
              <w:spacing w:before="53" w:line="205" w:lineRule="auto"/>
              <w:ind w:left="357"/>
              <w:rPr>
                <w:rFonts w:ascii="宋体" w:hAnsi="宋体" w:eastAsia="宋体" w:cs="宋体"/>
                <w:sz w:val="16"/>
                <w:szCs w:val="16"/>
              </w:rPr>
            </w:pPr>
            <w:r>
              <w:rPr>
                <w:rFonts w:ascii="宋体" w:hAnsi="宋体" w:eastAsia="宋体" w:cs="宋体"/>
                <w:spacing w:val="-14"/>
                <w:sz w:val="16"/>
                <w:szCs w:val="16"/>
              </w:rPr>
              <w:t>1年</w:t>
            </w:r>
          </w:p>
        </w:tc>
        <w:tc>
          <w:tcPr>
            <w:tcW w:w="858" w:type="dxa"/>
            <w:tcBorders>
              <w:left w:val="single" w:color="000000" w:sz="4" w:space="0"/>
              <w:right w:val="single" w:color="000000" w:sz="4" w:space="0"/>
            </w:tcBorders>
            <w:vAlign w:val="top"/>
          </w:tcPr>
          <w:p>
            <w:pPr>
              <w:spacing w:before="53" w:line="205" w:lineRule="auto"/>
              <w:ind w:left="95"/>
              <w:rPr>
                <w:rFonts w:ascii="宋体" w:hAnsi="宋体" w:eastAsia="宋体" w:cs="宋体"/>
                <w:sz w:val="16"/>
                <w:szCs w:val="16"/>
              </w:rPr>
            </w:pPr>
            <w:r>
              <w:rPr>
                <w:rFonts w:ascii="宋体" w:hAnsi="宋体" w:eastAsia="宋体" w:cs="宋体"/>
                <w:spacing w:val="-10"/>
                <w:w w:val="81"/>
                <w:sz w:val="16"/>
                <w:szCs w:val="16"/>
              </w:rPr>
              <w:t>达成年度指标</w:t>
            </w:r>
          </w:p>
        </w:tc>
        <w:tc>
          <w:tcPr>
            <w:tcW w:w="767" w:type="dxa"/>
            <w:tcBorders>
              <w:left w:val="single" w:color="000000" w:sz="4" w:space="0"/>
              <w:right w:val="single" w:color="000000" w:sz="4" w:space="0"/>
            </w:tcBorders>
            <w:vAlign w:val="top"/>
          </w:tcPr>
          <w:p>
            <w:pPr>
              <w:spacing w:before="81" w:line="173" w:lineRule="auto"/>
              <w:ind w:left="364"/>
              <w:rPr>
                <w:rFonts w:ascii="宋体" w:hAnsi="宋体" w:eastAsia="宋体" w:cs="宋体"/>
                <w:sz w:val="16"/>
                <w:szCs w:val="16"/>
              </w:rPr>
            </w:pPr>
            <w:r>
              <w:rPr>
                <w:rFonts w:ascii="宋体" w:hAnsi="宋体" w:eastAsia="宋体" w:cs="宋体"/>
                <w:sz w:val="16"/>
                <w:szCs w:val="16"/>
              </w:rPr>
              <w:t>3</w:t>
            </w:r>
          </w:p>
        </w:tc>
        <w:tc>
          <w:tcPr>
            <w:tcW w:w="758" w:type="dxa"/>
            <w:tcBorders>
              <w:left w:val="single" w:color="000000" w:sz="4" w:space="0"/>
              <w:right w:val="single" w:color="000000" w:sz="4" w:space="0"/>
            </w:tcBorders>
            <w:vAlign w:val="top"/>
          </w:tcPr>
          <w:p>
            <w:pPr>
              <w:spacing w:before="81" w:line="173" w:lineRule="auto"/>
              <w:ind w:left="363"/>
              <w:rPr>
                <w:rFonts w:ascii="宋体" w:hAnsi="宋体" w:eastAsia="宋体" w:cs="宋体"/>
                <w:sz w:val="16"/>
                <w:szCs w:val="16"/>
              </w:rPr>
            </w:pPr>
            <w:r>
              <w:rPr>
                <w:rFonts w:ascii="宋体" w:hAnsi="宋体" w:eastAsia="宋体" w:cs="宋体"/>
                <w:sz w:val="16"/>
                <w:szCs w:val="16"/>
              </w:rPr>
              <w:t>3</w:t>
            </w:r>
          </w:p>
        </w:tc>
        <w:tc>
          <w:tcPr>
            <w:tcW w:w="1500" w:type="dxa"/>
            <w:gridSpan w:val="2"/>
            <w:tcBorders>
              <w:left w:val="single" w:color="000000" w:sz="4" w:space="0"/>
              <w:right w:val="single" w:color="000000" w:sz="2" w:space="0"/>
            </w:tcBorders>
            <w:vAlign w:val="top"/>
          </w:tcPr>
          <w:p>
            <w:pPr>
              <w:pStyle w:val="6"/>
              <w:spacing w:line="231" w:lineRule="exact"/>
              <w:rPr>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41" w:hRule="atLeast"/>
        </w:trPr>
        <w:tc>
          <w:tcPr>
            <w:tcW w:w="291" w:type="dxa"/>
            <w:vMerge w:val="continue"/>
            <w:tcBorders>
              <w:top w:val="nil"/>
              <w:left w:val="single" w:color="000000" w:sz="2" w:space="0"/>
              <w:bottom w:val="nil"/>
              <w:right w:val="single" w:color="000000" w:sz="4" w:space="0"/>
            </w:tcBorders>
            <w:textDirection w:val="tbRlV"/>
            <w:vAlign w:val="top"/>
          </w:tcPr>
          <w:p>
            <w:pPr>
              <w:pStyle w:val="6"/>
            </w:pPr>
          </w:p>
        </w:tc>
        <w:tc>
          <w:tcPr>
            <w:tcW w:w="677" w:type="dxa"/>
            <w:vMerge w:val="restart"/>
            <w:tcBorders>
              <w:left w:val="single" w:color="000000" w:sz="4" w:space="0"/>
              <w:bottom w:val="nil"/>
              <w:right w:val="single" w:color="000000" w:sz="4" w:space="0"/>
            </w:tcBorders>
            <w:vAlign w:val="top"/>
          </w:tcPr>
          <w:p>
            <w:pPr>
              <w:spacing w:before="71" w:line="231" w:lineRule="auto"/>
              <w:ind w:left="95" w:right="46" w:hanging="35"/>
              <w:rPr>
                <w:rFonts w:ascii="宋体" w:hAnsi="宋体" w:eastAsia="宋体" w:cs="宋体"/>
                <w:sz w:val="16"/>
                <w:szCs w:val="16"/>
              </w:rPr>
            </w:pPr>
            <w:r>
              <w:rPr>
                <w:rFonts w:ascii="宋体" w:hAnsi="宋体" w:eastAsia="宋体" w:cs="宋体"/>
                <w:spacing w:val="-10"/>
                <w:w w:val="76"/>
                <w:sz w:val="16"/>
                <w:szCs w:val="16"/>
              </w:rPr>
              <w:t>满意度指标</w:t>
            </w:r>
            <w:r>
              <w:rPr>
                <w:rFonts w:ascii="宋体" w:hAnsi="宋体" w:eastAsia="宋体" w:cs="宋体"/>
                <w:spacing w:val="1"/>
                <w:sz w:val="16"/>
                <w:szCs w:val="16"/>
              </w:rPr>
              <w:t xml:space="preserve"> </w:t>
            </w:r>
            <w:r>
              <w:rPr>
                <w:rFonts w:ascii="宋体" w:hAnsi="宋体" w:eastAsia="宋体" w:cs="宋体"/>
                <w:spacing w:val="-24"/>
                <w:sz w:val="16"/>
                <w:szCs w:val="16"/>
              </w:rPr>
              <w:t>（10分）</w:t>
            </w:r>
          </w:p>
        </w:tc>
        <w:tc>
          <w:tcPr>
            <w:tcW w:w="917" w:type="dxa"/>
            <w:vMerge w:val="restart"/>
            <w:tcBorders>
              <w:left w:val="single" w:color="000000" w:sz="4" w:space="0"/>
              <w:bottom w:val="nil"/>
              <w:right w:val="single" w:color="000000" w:sz="4" w:space="0"/>
            </w:tcBorders>
            <w:vAlign w:val="top"/>
          </w:tcPr>
          <w:p>
            <w:pPr>
              <w:spacing w:before="71" w:line="231" w:lineRule="auto"/>
              <w:ind w:left="353" w:right="51" w:hanging="284"/>
              <w:rPr>
                <w:rFonts w:ascii="宋体" w:hAnsi="宋体" w:eastAsia="宋体" w:cs="宋体"/>
                <w:sz w:val="16"/>
                <w:szCs w:val="16"/>
              </w:rPr>
            </w:pPr>
            <w:r>
              <w:rPr>
                <w:rFonts w:ascii="宋体" w:hAnsi="宋体" w:eastAsia="宋体" w:cs="宋体"/>
                <w:spacing w:val="-10"/>
                <w:w w:val="76"/>
                <w:sz w:val="16"/>
                <w:szCs w:val="16"/>
              </w:rPr>
              <w:t>服务对象满意度</w:t>
            </w:r>
            <w:r>
              <w:rPr>
                <w:rFonts w:ascii="宋体" w:hAnsi="宋体" w:eastAsia="宋体" w:cs="宋体"/>
                <w:spacing w:val="4"/>
                <w:sz w:val="16"/>
                <w:szCs w:val="16"/>
              </w:rPr>
              <w:t xml:space="preserve"> </w:t>
            </w:r>
            <w:r>
              <w:rPr>
                <w:rFonts w:ascii="宋体" w:hAnsi="宋体" w:eastAsia="宋体" w:cs="宋体"/>
                <w:spacing w:val="-13"/>
                <w:w w:val="92"/>
                <w:sz w:val="16"/>
                <w:szCs w:val="16"/>
              </w:rPr>
              <w:t>指标</w:t>
            </w:r>
          </w:p>
        </w:tc>
        <w:tc>
          <w:tcPr>
            <w:tcW w:w="1765" w:type="dxa"/>
            <w:gridSpan w:val="2"/>
            <w:tcBorders>
              <w:left w:val="single" w:color="000000" w:sz="4" w:space="0"/>
              <w:right w:val="single" w:color="000000" w:sz="4" w:space="0"/>
            </w:tcBorders>
            <w:vAlign w:val="top"/>
          </w:tcPr>
          <w:p>
            <w:pPr>
              <w:spacing w:before="44" w:line="215" w:lineRule="auto"/>
              <w:ind w:left="26"/>
              <w:rPr>
                <w:rFonts w:ascii="宋体" w:hAnsi="宋体" w:eastAsia="宋体" w:cs="宋体"/>
                <w:sz w:val="16"/>
                <w:szCs w:val="16"/>
              </w:rPr>
            </w:pPr>
            <w:r>
              <w:rPr>
                <w:rFonts w:ascii="宋体" w:hAnsi="宋体" w:eastAsia="宋体" w:cs="宋体"/>
                <w:spacing w:val="-14"/>
                <w:w w:val="82"/>
                <w:sz w:val="16"/>
                <w:szCs w:val="16"/>
              </w:rPr>
              <w:t>养殖户、贫困户满意度</w:t>
            </w:r>
          </w:p>
        </w:tc>
        <w:tc>
          <w:tcPr>
            <w:tcW w:w="858" w:type="dxa"/>
            <w:tcBorders>
              <w:left w:val="single" w:color="000000" w:sz="4" w:space="0"/>
              <w:right w:val="single" w:color="000000" w:sz="4" w:space="0"/>
            </w:tcBorders>
            <w:vAlign w:val="top"/>
          </w:tcPr>
          <w:p>
            <w:pPr>
              <w:spacing w:before="54" w:line="204" w:lineRule="auto"/>
              <w:ind w:left="303"/>
              <w:rPr>
                <w:rFonts w:ascii="宋体" w:hAnsi="宋体" w:eastAsia="宋体" w:cs="宋体"/>
                <w:sz w:val="16"/>
                <w:szCs w:val="16"/>
              </w:rPr>
            </w:pPr>
            <w:r>
              <w:rPr>
                <w:rFonts w:ascii="宋体" w:hAnsi="宋体" w:eastAsia="宋体" w:cs="宋体"/>
                <w:spacing w:val="-13"/>
                <w:w w:val="85"/>
                <w:sz w:val="16"/>
                <w:szCs w:val="16"/>
              </w:rPr>
              <w:t>≥98%</w:t>
            </w:r>
          </w:p>
        </w:tc>
        <w:tc>
          <w:tcPr>
            <w:tcW w:w="858" w:type="dxa"/>
            <w:tcBorders>
              <w:left w:val="single" w:color="000000" w:sz="4" w:space="0"/>
              <w:right w:val="single" w:color="000000" w:sz="4" w:space="0"/>
            </w:tcBorders>
            <w:vAlign w:val="top"/>
          </w:tcPr>
          <w:p>
            <w:pPr>
              <w:spacing w:before="81" w:line="173" w:lineRule="auto"/>
              <w:ind w:left="349"/>
              <w:rPr>
                <w:rFonts w:ascii="宋体" w:hAnsi="宋体" w:eastAsia="宋体" w:cs="宋体"/>
                <w:sz w:val="16"/>
                <w:szCs w:val="16"/>
              </w:rPr>
            </w:pPr>
            <w:r>
              <w:rPr>
                <w:rFonts w:ascii="宋体" w:hAnsi="宋体" w:eastAsia="宋体" w:cs="宋体"/>
                <w:spacing w:val="-9"/>
                <w:w w:val="90"/>
                <w:sz w:val="16"/>
                <w:szCs w:val="16"/>
              </w:rPr>
              <w:t>98%</w:t>
            </w:r>
          </w:p>
        </w:tc>
        <w:tc>
          <w:tcPr>
            <w:tcW w:w="767" w:type="dxa"/>
            <w:tcBorders>
              <w:left w:val="single" w:color="000000" w:sz="4" w:space="0"/>
              <w:right w:val="single" w:color="000000" w:sz="4" w:space="0"/>
            </w:tcBorders>
            <w:vAlign w:val="top"/>
          </w:tcPr>
          <w:p>
            <w:pPr>
              <w:spacing w:before="81" w:line="173" w:lineRule="auto"/>
              <w:ind w:left="364"/>
              <w:rPr>
                <w:rFonts w:ascii="宋体" w:hAnsi="宋体" w:eastAsia="宋体" w:cs="宋体"/>
                <w:sz w:val="16"/>
                <w:szCs w:val="16"/>
              </w:rPr>
            </w:pPr>
            <w:r>
              <w:rPr>
                <w:rFonts w:ascii="宋体" w:hAnsi="宋体" w:eastAsia="宋体" w:cs="宋体"/>
                <w:sz w:val="16"/>
                <w:szCs w:val="16"/>
              </w:rPr>
              <w:t>3</w:t>
            </w:r>
          </w:p>
        </w:tc>
        <w:tc>
          <w:tcPr>
            <w:tcW w:w="758" w:type="dxa"/>
            <w:tcBorders>
              <w:left w:val="single" w:color="000000" w:sz="4" w:space="0"/>
              <w:right w:val="single" w:color="000000" w:sz="4" w:space="0"/>
            </w:tcBorders>
            <w:vAlign w:val="top"/>
          </w:tcPr>
          <w:p>
            <w:pPr>
              <w:spacing w:before="81" w:line="173" w:lineRule="auto"/>
              <w:ind w:left="363"/>
              <w:rPr>
                <w:rFonts w:ascii="宋体" w:hAnsi="宋体" w:eastAsia="宋体" w:cs="宋体"/>
                <w:sz w:val="16"/>
                <w:szCs w:val="16"/>
              </w:rPr>
            </w:pPr>
            <w:r>
              <w:rPr>
                <w:rFonts w:ascii="宋体" w:hAnsi="宋体" w:eastAsia="宋体" w:cs="宋体"/>
                <w:sz w:val="16"/>
                <w:szCs w:val="16"/>
              </w:rPr>
              <w:t>3</w:t>
            </w:r>
          </w:p>
        </w:tc>
        <w:tc>
          <w:tcPr>
            <w:tcW w:w="1500" w:type="dxa"/>
            <w:gridSpan w:val="2"/>
            <w:tcBorders>
              <w:left w:val="single" w:color="000000" w:sz="4" w:space="0"/>
              <w:right w:val="single" w:color="000000" w:sz="2" w:space="0"/>
            </w:tcBorders>
            <w:vAlign w:val="top"/>
          </w:tcPr>
          <w:p>
            <w:pPr>
              <w:pStyle w:val="6"/>
              <w:spacing w:line="231" w:lineRule="exact"/>
              <w:rPr>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41" w:hRule="atLeast"/>
        </w:trPr>
        <w:tc>
          <w:tcPr>
            <w:tcW w:w="291" w:type="dxa"/>
            <w:vMerge w:val="continue"/>
            <w:tcBorders>
              <w:top w:val="nil"/>
              <w:left w:val="single" w:color="000000" w:sz="2" w:space="0"/>
              <w:right w:val="single" w:color="000000" w:sz="4" w:space="0"/>
            </w:tcBorders>
            <w:textDirection w:val="tbRlV"/>
            <w:vAlign w:val="top"/>
          </w:tcPr>
          <w:p>
            <w:pPr>
              <w:pStyle w:val="6"/>
            </w:pPr>
          </w:p>
        </w:tc>
        <w:tc>
          <w:tcPr>
            <w:tcW w:w="677" w:type="dxa"/>
            <w:vMerge w:val="continue"/>
            <w:tcBorders>
              <w:top w:val="nil"/>
              <w:left w:val="single" w:color="000000" w:sz="4" w:space="0"/>
              <w:right w:val="single" w:color="000000" w:sz="4" w:space="0"/>
            </w:tcBorders>
            <w:vAlign w:val="top"/>
          </w:tcPr>
          <w:p>
            <w:pPr>
              <w:pStyle w:val="6"/>
            </w:pPr>
          </w:p>
        </w:tc>
        <w:tc>
          <w:tcPr>
            <w:tcW w:w="917" w:type="dxa"/>
            <w:vMerge w:val="continue"/>
            <w:tcBorders>
              <w:top w:val="nil"/>
              <w:left w:val="single" w:color="000000" w:sz="4" w:space="0"/>
              <w:right w:val="single" w:color="000000" w:sz="4" w:space="0"/>
            </w:tcBorders>
            <w:vAlign w:val="top"/>
          </w:tcPr>
          <w:p>
            <w:pPr>
              <w:pStyle w:val="6"/>
            </w:pPr>
          </w:p>
        </w:tc>
        <w:tc>
          <w:tcPr>
            <w:tcW w:w="1765" w:type="dxa"/>
            <w:gridSpan w:val="2"/>
            <w:tcBorders>
              <w:left w:val="single" w:color="000000" w:sz="4" w:space="0"/>
              <w:right w:val="single" w:color="000000" w:sz="4" w:space="0"/>
            </w:tcBorders>
            <w:vAlign w:val="top"/>
          </w:tcPr>
          <w:p>
            <w:pPr>
              <w:spacing w:before="44" w:line="215" w:lineRule="auto"/>
              <w:ind w:left="26"/>
              <w:rPr>
                <w:rFonts w:ascii="宋体" w:hAnsi="宋体" w:eastAsia="宋体" w:cs="宋体"/>
                <w:sz w:val="16"/>
                <w:szCs w:val="16"/>
              </w:rPr>
            </w:pPr>
            <w:r>
              <w:rPr>
                <w:rFonts w:ascii="宋体" w:hAnsi="宋体" w:eastAsia="宋体" w:cs="宋体"/>
                <w:spacing w:val="-10"/>
                <w:w w:val="80"/>
                <w:sz w:val="16"/>
                <w:szCs w:val="16"/>
              </w:rPr>
              <w:t>养殖企业满意度</w:t>
            </w:r>
          </w:p>
        </w:tc>
        <w:tc>
          <w:tcPr>
            <w:tcW w:w="858" w:type="dxa"/>
            <w:tcBorders>
              <w:left w:val="single" w:color="000000" w:sz="4" w:space="0"/>
              <w:right w:val="single" w:color="000000" w:sz="4" w:space="0"/>
            </w:tcBorders>
            <w:vAlign w:val="top"/>
          </w:tcPr>
          <w:p>
            <w:pPr>
              <w:spacing w:before="54" w:line="204" w:lineRule="auto"/>
              <w:ind w:left="303"/>
              <w:rPr>
                <w:rFonts w:ascii="宋体" w:hAnsi="宋体" w:eastAsia="宋体" w:cs="宋体"/>
                <w:sz w:val="16"/>
                <w:szCs w:val="16"/>
              </w:rPr>
            </w:pPr>
            <w:r>
              <w:rPr>
                <w:rFonts w:ascii="宋体" w:hAnsi="宋体" w:eastAsia="宋体" w:cs="宋体"/>
                <w:spacing w:val="-13"/>
                <w:w w:val="85"/>
                <w:sz w:val="16"/>
                <w:szCs w:val="16"/>
              </w:rPr>
              <w:t>≥98%</w:t>
            </w:r>
          </w:p>
        </w:tc>
        <w:tc>
          <w:tcPr>
            <w:tcW w:w="858" w:type="dxa"/>
            <w:tcBorders>
              <w:left w:val="single" w:color="000000" w:sz="4" w:space="0"/>
              <w:right w:val="single" w:color="000000" w:sz="4" w:space="0"/>
            </w:tcBorders>
            <w:vAlign w:val="top"/>
          </w:tcPr>
          <w:p>
            <w:pPr>
              <w:spacing w:before="81" w:line="173" w:lineRule="auto"/>
              <w:ind w:left="349"/>
              <w:rPr>
                <w:rFonts w:ascii="宋体" w:hAnsi="宋体" w:eastAsia="宋体" w:cs="宋体"/>
                <w:sz w:val="16"/>
                <w:szCs w:val="16"/>
              </w:rPr>
            </w:pPr>
            <w:r>
              <w:rPr>
                <w:rFonts w:ascii="宋体" w:hAnsi="宋体" w:eastAsia="宋体" w:cs="宋体"/>
                <w:spacing w:val="-9"/>
                <w:w w:val="90"/>
                <w:sz w:val="16"/>
                <w:szCs w:val="16"/>
              </w:rPr>
              <w:t>98%</w:t>
            </w:r>
          </w:p>
        </w:tc>
        <w:tc>
          <w:tcPr>
            <w:tcW w:w="767" w:type="dxa"/>
            <w:tcBorders>
              <w:left w:val="single" w:color="000000" w:sz="4" w:space="0"/>
              <w:right w:val="single" w:color="000000" w:sz="4" w:space="0"/>
            </w:tcBorders>
            <w:vAlign w:val="top"/>
          </w:tcPr>
          <w:p>
            <w:pPr>
              <w:spacing w:before="81" w:line="173" w:lineRule="auto"/>
              <w:ind w:left="364"/>
              <w:rPr>
                <w:rFonts w:ascii="宋体" w:hAnsi="宋体" w:eastAsia="宋体" w:cs="宋体"/>
                <w:sz w:val="16"/>
                <w:szCs w:val="16"/>
              </w:rPr>
            </w:pPr>
            <w:r>
              <w:rPr>
                <w:rFonts w:ascii="宋体" w:hAnsi="宋体" w:eastAsia="宋体" w:cs="宋体"/>
                <w:sz w:val="16"/>
                <w:szCs w:val="16"/>
              </w:rPr>
              <w:t>3</w:t>
            </w:r>
          </w:p>
        </w:tc>
        <w:tc>
          <w:tcPr>
            <w:tcW w:w="758" w:type="dxa"/>
            <w:tcBorders>
              <w:left w:val="single" w:color="000000" w:sz="4" w:space="0"/>
              <w:right w:val="single" w:color="000000" w:sz="4" w:space="0"/>
            </w:tcBorders>
            <w:vAlign w:val="top"/>
          </w:tcPr>
          <w:p>
            <w:pPr>
              <w:spacing w:before="81" w:line="173" w:lineRule="auto"/>
              <w:ind w:left="363"/>
              <w:rPr>
                <w:rFonts w:ascii="宋体" w:hAnsi="宋体" w:eastAsia="宋体" w:cs="宋体"/>
                <w:sz w:val="16"/>
                <w:szCs w:val="16"/>
              </w:rPr>
            </w:pPr>
            <w:r>
              <w:rPr>
                <w:rFonts w:ascii="宋体" w:hAnsi="宋体" w:eastAsia="宋体" w:cs="宋体"/>
                <w:sz w:val="16"/>
                <w:szCs w:val="16"/>
              </w:rPr>
              <w:t>3</w:t>
            </w:r>
          </w:p>
        </w:tc>
        <w:tc>
          <w:tcPr>
            <w:tcW w:w="1500" w:type="dxa"/>
            <w:gridSpan w:val="2"/>
            <w:tcBorders>
              <w:left w:val="single" w:color="000000" w:sz="4" w:space="0"/>
              <w:right w:val="single" w:color="000000" w:sz="2" w:space="0"/>
            </w:tcBorders>
            <w:vAlign w:val="top"/>
          </w:tcPr>
          <w:p>
            <w:pPr>
              <w:pStyle w:val="6"/>
              <w:spacing w:line="231" w:lineRule="exact"/>
              <w:rPr>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71" w:hRule="atLeast"/>
        </w:trPr>
        <w:tc>
          <w:tcPr>
            <w:tcW w:w="5366" w:type="dxa"/>
            <w:gridSpan w:val="7"/>
            <w:tcBorders>
              <w:left w:val="single" w:color="000000" w:sz="2" w:space="0"/>
              <w:bottom w:val="single" w:color="000000" w:sz="2" w:space="0"/>
              <w:right w:val="single" w:color="000000" w:sz="4" w:space="0"/>
            </w:tcBorders>
            <w:vAlign w:val="top"/>
          </w:tcPr>
          <w:p>
            <w:pPr>
              <w:spacing w:before="98" w:line="225" w:lineRule="auto"/>
              <w:ind w:left="2587"/>
              <w:rPr>
                <w:rFonts w:ascii="宋体" w:hAnsi="宋体" w:eastAsia="宋体" w:cs="宋体"/>
                <w:sz w:val="16"/>
                <w:szCs w:val="16"/>
              </w:rPr>
            </w:pPr>
            <w:r>
              <w:rPr>
                <w:rFonts w:ascii="宋体" w:hAnsi="宋体" w:eastAsia="宋体" w:cs="宋体"/>
                <w:spacing w:val="-15"/>
                <w:w w:val="93"/>
                <w:sz w:val="16"/>
                <w:szCs w:val="16"/>
              </w:rPr>
              <w:t>总分</w:t>
            </w:r>
          </w:p>
        </w:tc>
        <w:tc>
          <w:tcPr>
            <w:tcW w:w="767" w:type="dxa"/>
            <w:tcBorders>
              <w:left w:val="single" w:color="000000" w:sz="4" w:space="0"/>
              <w:bottom w:val="single" w:color="000000" w:sz="2" w:space="0"/>
              <w:right w:val="single" w:color="000000" w:sz="4" w:space="0"/>
            </w:tcBorders>
            <w:vAlign w:val="top"/>
          </w:tcPr>
          <w:p>
            <w:pPr>
              <w:spacing w:before="133" w:line="185" w:lineRule="auto"/>
              <w:ind w:left="313"/>
              <w:rPr>
                <w:rFonts w:ascii="宋体" w:hAnsi="宋体" w:eastAsia="宋体" w:cs="宋体"/>
                <w:sz w:val="16"/>
                <w:szCs w:val="16"/>
              </w:rPr>
            </w:pPr>
            <w:r>
              <w:rPr>
                <w:rFonts w:ascii="宋体" w:hAnsi="宋体" w:eastAsia="宋体" w:cs="宋体"/>
                <w:spacing w:val="-19"/>
                <w:sz w:val="16"/>
                <w:szCs w:val="16"/>
              </w:rPr>
              <w:t>100</w:t>
            </w:r>
          </w:p>
        </w:tc>
        <w:tc>
          <w:tcPr>
            <w:tcW w:w="758" w:type="dxa"/>
            <w:tcBorders>
              <w:left w:val="single" w:color="000000" w:sz="4" w:space="0"/>
              <w:bottom w:val="single" w:color="000000" w:sz="2" w:space="0"/>
              <w:right w:val="single" w:color="000000" w:sz="4" w:space="0"/>
            </w:tcBorders>
            <w:vAlign w:val="top"/>
          </w:tcPr>
          <w:p>
            <w:pPr>
              <w:spacing w:before="134" w:line="184" w:lineRule="auto"/>
              <w:ind w:left="275"/>
              <w:rPr>
                <w:rFonts w:ascii="宋体" w:hAnsi="宋体" w:eastAsia="宋体" w:cs="宋体"/>
                <w:sz w:val="16"/>
                <w:szCs w:val="16"/>
              </w:rPr>
            </w:pPr>
            <w:r>
              <w:rPr>
                <w:rFonts w:ascii="宋体" w:hAnsi="宋体" w:eastAsia="宋体" w:cs="宋体"/>
                <w:spacing w:val="-16"/>
                <w:w w:val="97"/>
                <w:sz w:val="16"/>
                <w:szCs w:val="16"/>
              </w:rPr>
              <w:t>87.2</w:t>
            </w:r>
          </w:p>
        </w:tc>
        <w:tc>
          <w:tcPr>
            <w:tcW w:w="1500" w:type="dxa"/>
            <w:gridSpan w:val="2"/>
            <w:tcBorders>
              <w:left w:val="single" w:color="000000" w:sz="4" w:space="0"/>
              <w:bottom w:val="single" w:color="000000" w:sz="2" w:space="0"/>
              <w:right w:val="single" w:color="000000" w:sz="2" w:space="0"/>
            </w:tcBorders>
            <w:vAlign w:val="top"/>
          </w:tcPr>
          <w:p>
            <w:pPr>
              <w:pStyle w:val="6"/>
            </w:pPr>
          </w:p>
        </w:tc>
      </w:tr>
    </w:tbl>
    <w:p>
      <w:pPr>
        <w:pStyle w:val="2"/>
      </w:pPr>
    </w:p>
    <w:p>
      <w:pPr>
        <w:sectPr>
          <w:pgSz w:w="11907" w:h="16839"/>
          <w:pgMar w:top="1431" w:right="1709" w:bottom="400" w:left="1785" w:header="0" w:footer="0" w:gutter="0"/>
        </w:sectPr>
      </w:pPr>
    </w:p>
    <w:p>
      <w:pPr>
        <w:spacing w:line="23" w:lineRule="exact"/>
      </w:pPr>
    </w:p>
    <w:tbl>
      <w:tblPr>
        <w:tblStyle w:val="5"/>
        <w:tblW w:w="8235" w:type="dxa"/>
        <w:tblInd w:w="1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78"/>
        <w:gridCol w:w="644"/>
        <w:gridCol w:w="873"/>
        <w:gridCol w:w="843"/>
        <w:gridCol w:w="837"/>
        <w:gridCol w:w="817"/>
        <w:gridCol w:w="817"/>
        <w:gridCol w:w="752"/>
        <w:gridCol w:w="945"/>
        <w:gridCol w:w="650"/>
        <w:gridCol w:w="77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012" w:hRule="atLeast"/>
        </w:trPr>
        <w:tc>
          <w:tcPr>
            <w:tcW w:w="8235" w:type="dxa"/>
            <w:gridSpan w:val="11"/>
            <w:tcBorders>
              <w:top w:val="single" w:color="000000" w:sz="2" w:space="0"/>
              <w:left w:val="single" w:color="000000" w:sz="2" w:space="0"/>
              <w:bottom w:val="single" w:color="000000" w:sz="2" w:space="0"/>
              <w:right w:val="single" w:color="000000" w:sz="2" w:space="0"/>
            </w:tcBorders>
            <w:vAlign w:val="top"/>
          </w:tcPr>
          <w:p>
            <w:pPr>
              <w:spacing w:before="158" w:line="219" w:lineRule="auto"/>
              <w:ind w:left="3096"/>
              <w:rPr>
                <w:rFonts w:ascii="黑体" w:hAnsi="黑体" w:eastAsia="黑体" w:cs="黑体"/>
                <w:sz w:val="36"/>
                <w:szCs w:val="36"/>
              </w:rPr>
            </w:pPr>
            <w:r>
              <w:rPr>
                <w:rFonts w:ascii="黑体" w:hAnsi="黑体" w:eastAsia="黑体" w:cs="黑体"/>
                <w:spacing w:val="-36"/>
                <w:w w:val="72"/>
                <w:sz w:val="36"/>
                <w:szCs w:val="36"/>
                <w14:textOutline w14:w="6575" w14:cap="flat" w14:cmpd="sng">
                  <w14:solidFill>
                    <w14:srgbClr w14:val="000000"/>
                  </w14:solidFill>
                  <w14:prstDash w14:val="solid"/>
                  <w14:miter w14:val="0"/>
                </w14:textOutline>
              </w:rPr>
              <w:t>项目支出绩效自评表7</w:t>
            </w:r>
          </w:p>
          <w:p>
            <w:pPr>
              <w:spacing w:before="155" w:line="221" w:lineRule="auto"/>
              <w:ind w:left="3681"/>
              <w:rPr>
                <w:rFonts w:ascii="宋体" w:hAnsi="宋体" w:eastAsia="宋体" w:cs="宋体"/>
                <w:sz w:val="18"/>
                <w:szCs w:val="18"/>
              </w:rPr>
            </w:pPr>
            <w:r>
              <w:rPr>
                <w:rFonts w:ascii="宋体" w:hAnsi="宋体" w:eastAsia="宋体" w:cs="宋体"/>
                <w:spacing w:val="-22"/>
                <w:w w:val="87"/>
                <w:sz w:val="18"/>
                <w:szCs w:val="18"/>
              </w:rPr>
              <w:t>（</w:t>
            </w:r>
            <w:r>
              <w:rPr>
                <w:rFonts w:ascii="宋体" w:hAnsi="宋体" w:eastAsia="宋体" w:cs="宋体"/>
                <w:spacing w:val="19"/>
                <w:sz w:val="18"/>
                <w:szCs w:val="18"/>
              </w:rPr>
              <w:t xml:space="preserve"> </w:t>
            </w:r>
            <w:r>
              <w:rPr>
                <w:rFonts w:ascii="宋体" w:hAnsi="宋体" w:eastAsia="宋体" w:cs="宋体"/>
                <w:spacing w:val="-22"/>
                <w:w w:val="87"/>
                <w:sz w:val="18"/>
                <w:szCs w:val="18"/>
              </w:rPr>
              <w:t>2020</w:t>
            </w:r>
            <w:r>
              <w:rPr>
                <w:rFonts w:ascii="宋体" w:hAnsi="宋体" w:eastAsia="宋体" w:cs="宋体"/>
                <w:spacing w:val="-30"/>
                <w:sz w:val="18"/>
                <w:szCs w:val="18"/>
              </w:rPr>
              <w:t xml:space="preserve"> </w:t>
            </w:r>
            <w:r>
              <w:rPr>
                <w:rFonts w:ascii="宋体" w:hAnsi="宋体" w:eastAsia="宋体" w:cs="宋体"/>
                <w:spacing w:val="-22"/>
                <w:w w:val="87"/>
                <w:sz w:val="18"/>
                <w:szCs w:val="18"/>
              </w:rPr>
              <w:t>年度）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97" w:hRule="atLeast"/>
        </w:trPr>
        <w:tc>
          <w:tcPr>
            <w:tcW w:w="922" w:type="dxa"/>
            <w:gridSpan w:val="2"/>
            <w:tcBorders>
              <w:left w:val="single" w:color="000000" w:sz="2" w:space="0"/>
              <w:right w:val="single" w:color="000000" w:sz="2" w:space="0"/>
            </w:tcBorders>
            <w:vAlign w:val="top"/>
          </w:tcPr>
          <w:p>
            <w:pPr>
              <w:spacing w:before="61" w:line="221" w:lineRule="auto"/>
              <w:ind w:left="259"/>
              <w:rPr>
                <w:rFonts w:ascii="宋体" w:hAnsi="宋体" w:eastAsia="宋体" w:cs="宋体"/>
                <w:sz w:val="18"/>
                <w:szCs w:val="18"/>
              </w:rPr>
            </w:pPr>
            <w:r>
              <w:rPr>
                <w:rFonts w:ascii="宋体" w:hAnsi="宋体" w:eastAsia="宋体" w:cs="宋体"/>
                <w:spacing w:val="-24"/>
                <w:w w:val="82"/>
                <w:sz w:val="18"/>
                <w:szCs w:val="18"/>
              </w:rPr>
              <w:t>项目名称</w:t>
            </w:r>
          </w:p>
        </w:tc>
        <w:tc>
          <w:tcPr>
            <w:tcW w:w="7313" w:type="dxa"/>
            <w:gridSpan w:val="9"/>
            <w:tcBorders>
              <w:left w:val="single" w:color="000000" w:sz="2" w:space="0"/>
              <w:right w:val="single" w:color="000000" w:sz="2" w:space="0"/>
            </w:tcBorders>
            <w:vAlign w:val="top"/>
          </w:tcPr>
          <w:p>
            <w:pPr>
              <w:spacing w:before="60" w:line="220" w:lineRule="auto"/>
              <w:ind w:left="2685"/>
              <w:rPr>
                <w:rFonts w:ascii="宋体" w:hAnsi="宋体" w:eastAsia="宋体" w:cs="宋体"/>
                <w:sz w:val="18"/>
                <w:szCs w:val="18"/>
              </w:rPr>
            </w:pPr>
            <w:r>
              <w:rPr>
                <w:rFonts w:ascii="宋体" w:hAnsi="宋体" w:eastAsia="宋体" w:cs="宋体"/>
                <w:spacing w:val="-12"/>
                <w:w w:val="69"/>
                <w:sz w:val="18"/>
                <w:szCs w:val="18"/>
              </w:rPr>
              <w:t>和静县2020年自治区动物防疫等补助资金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96" w:hRule="atLeast"/>
        </w:trPr>
        <w:tc>
          <w:tcPr>
            <w:tcW w:w="922" w:type="dxa"/>
            <w:gridSpan w:val="2"/>
            <w:tcBorders>
              <w:left w:val="single" w:color="000000" w:sz="2" w:space="0"/>
              <w:right w:val="single" w:color="000000" w:sz="4" w:space="0"/>
            </w:tcBorders>
            <w:vAlign w:val="top"/>
          </w:tcPr>
          <w:p>
            <w:pPr>
              <w:spacing w:before="60" w:line="221" w:lineRule="auto"/>
              <w:ind w:left="258"/>
              <w:rPr>
                <w:rFonts w:ascii="宋体" w:hAnsi="宋体" w:eastAsia="宋体" w:cs="宋体"/>
                <w:sz w:val="18"/>
                <w:szCs w:val="18"/>
              </w:rPr>
            </w:pPr>
            <w:r>
              <w:rPr>
                <w:rFonts w:ascii="宋体" w:hAnsi="宋体" w:eastAsia="宋体" w:cs="宋体"/>
                <w:spacing w:val="-19"/>
                <w:w w:val="79"/>
                <w:sz w:val="18"/>
                <w:szCs w:val="18"/>
              </w:rPr>
              <w:t>主管部门</w:t>
            </w:r>
          </w:p>
        </w:tc>
        <w:tc>
          <w:tcPr>
            <w:tcW w:w="3370" w:type="dxa"/>
            <w:gridSpan w:val="4"/>
            <w:tcBorders>
              <w:left w:val="single" w:color="000000" w:sz="4" w:space="0"/>
              <w:right w:val="single" w:color="000000" w:sz="2" w:space="0"/>
            </w:tcBorders>
            <w:vAlign w:val="top"/>
          </w:tcPr>
          <w:p>
            <w:pPr>
              <w:spacing w:before="60" w:line="220" w:lineRule="auto"/>
              <w:ind w:left="1259"/>
              <w:rPr>
                <w:rFonts w:ascii="宋体" w:hAnsi="宋体" w:eastAsia="宋体" w:cs="宋体"/>
                <w:sz w:val="18"/>
                <w:szCs w:val="18"/>
              </w:rPr>
            </w:pPr>
            <w:r>
              <w:rPr>
                <w:rFonts w:ascii="宋体" w:hAnsi="宋体" w:eastAsia="宋体" w:cs="宋体"/>
                <w:spacing w:val="-9"/>
                <w:w w:val="69"/>
                <w:sz w:val="18"/>
                <w:szCs w:val="18"/>
              </w:rPr>
              <w:t>和静县农业农村局</w:t>
            </w:r>
          </w:p>
        </w:tc>
        <w:tc>
          <w:tcPr>
            <w:tcW w:w="1569" w:type="dxa"/>
            <w:gridSpan w:val="2"/>
            <w:tcBorders>
              <w:left w:val="single" w:color="000000" w:sz="2" w:space="0"/>
              <w:right w:val="single" w:color="000000" w:sz="2" w:space="0"/>
            </w:tcBorders>
            <w:vAlign w:val="top"/>
          </w:tcPr>
          <w:p>
            <w:pPr>
              <w:spacing w:before="60" w:line="221" w:lineRule="auto"/>
              <w:ind w:left="582"/>
              <w:rPr>
                <w:rFonts w:ascii="宋体" w:hAnsi="宋体" w:eastAsia="宋体" w:cs="宋体"/>
                <w:sz w:val="18"/>
                <w:szCs w:val="18"/>
              </w:rPr>
            </w:pPr>
            <w:r>
              <w:rPr>
                <w:rFonts w:ascii="宋体" w:hAnsi="宋体" w:eastAsia="宋体" w:cs="宋体"/>
                <w:spacing w:val="-11"/>
                <w:w w:val="75"/>
                <w:sz w:val="18"/>
                <w:szCs w:val="18"/>
              </w:rPr>
              <w:t>实施单位</w:t>
            </w:r>
          </w:p>
        </w:tc>
        <w:tc>
          <w:tcPr>
            <w:tcW w:w="2374" w:type="dxa"/>
            <w:gridSpan w:val="3"/>
            <w:tcBorders>
              <w:left w:val="single" w:color="000000" w:sz="2" w:space="0"/>
              <w:right w:val="single" w:color="000000" w:sz="2" w:space="0"/>
            </w:tcBorders>
            <w:vAlign w:val="top"/>
          </w:tcPr>
          <w:p>
            <w:pPr>
              <w:spacing w:before="60" w:line="220" w:lineRule="auto"/>
              <w:ind w:left="757"/>
              <w:rPr>
                <w:rFonts w:ascii="宋体" w:hAnsi="宋体" w:eastAsia="宋体" w:cs="宋体"/>
                <w:sz w:val="18"/>
                <w:szCs w:val="18"/>
              </w:rPr>
            </w:pPr>
            <w:r>
              <w:rPr>
                <w:rFonts w:ascii="宋体" w:hAnsi="宋体" w:eastAsia="宋体" w:cs="宋体"/>
                <w:spacing w:val="-13"/>
                <w:w w:val="71"/>
                <w:sz w:val="18"/>
                <w:szCs w:val="18"/>
              </w:rPr>
              <w:t>和静县畜牧兽医局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68" w:hRule="atLeast"/>
        </w:trPr>
        <w:tc>
          <w:tcPr>
            <w:tcW w:w="922" w:type="dxa"/>
            <w:gridSpan w:val="2"/>
            <w:vMerge w:val="restart"/>
            <w:tcBorders>
              <w:left w:val="single" w:color="000000" w:sz="2" w:space="0"/>
              <w:bottom w:val="nil"/>
              <w:right w:val="single" w:color="000000" w:sz="4" w:space="0"/>
            </w:tcBorders>
            <w:vAlign w:val="top"/>
          </w:tcPr>
          <w:p>
            <w:pPr>
              <w:pStyle w:val="6"/>
              <w:spacing w:line="275" w:lineRule="auto"/>
            </w:pPr>
          </w:p>
          <w:p>
            <w:pPr>
              <w:pStyle w:val="6"/>
              <w:spacing w:line="275" w:lineRule="auto"/>
            </w:pPr>
          </w:p>
          <w:p>
            <w:pPr>
              <w:spacing w:before="58" w:line="221" w:lineRule="auto"/>
              <w:jc w:val="right"/>
              <w:rPr>
                <w:rFonts w:ascii="宋体" w:hAnsi="宋体" w:eastAsia="宋体" w:cs="宋体"/>
                <w:sz w:val="18"/>
                <w:szCs w:val="18"/>
              </w:rPr>
            </w:pPr>
            <w:r>
              <w:rPr>
                <w:rFonts w:ascii="宋体" w:hAnsi="宋体" w:eastAsia="宋体" w:cs="宋体"/>
                <w:spacing w:val="-25"/>
                <w:w w:val="74"/>
                <w:sz w:val="18"/>
                <w:szCs w:val="18"/>
              </w:rPr>
              <w:t>项目资金（万元）</w:t>
            </w:r>
          </w:p>
        </w:tc>
        <w:tc>
          <w:tcPr>
            <w:tcW w:w="1716" w:type="dxa"/>
            <w:gridSpan w:val="2"/>
            <w:tcBorders>
              <w:left w:val="single" w:color="000000" w:sz="4" w:space="0"/>
              <w:right w:val="single" w:color="000000" w:sz="2" w:space="0"/>
            </w:tcBorders>
            <w:vAlign w:val="top"/>
          </w:tcPr>
          <w:p>
            <w:pPr>
              <w:pStyle w:val="6"/>
            </w:pPr>
          </w:p>
        </w:tc>
        <w:tc>
          <w:tcPr>
            <w:tcW w:w="837" w:type="dxa"/>
            <w:tcBorders>
              <w:left w:val="single" w:color="000000" w:sz="2" w:space="0"/>
              <w:right w:val="single" w:color="000000" w:sz="2" w:space="0"/>
            </w:tcBorders>
            <w:vAlign w:val="top"/>
          </w:tcPr>
          <w:p>
            <w:pPr>
              <w:spacing w:before="56" w:line="207" w:lineRule="auto"/>
              <w:ind w:left="156"/>
              <w:rPr>
                <w:rFonts w:ascii="宋体" w:hAnsi="宋体" w:eastAsia="宋体" w:cs="宋体"/>
                <w:sz w:val="18"/>
                <w:szCs w:val="18"/>
              </w:rPr>
            </w:pPr>
            <w:r>
              <w:rPr>
                <w:rFonts w:ascii="宋体" w:hAnsi="宋体" w:eastAsia="宋体" w:cs="宋体"/>
                <w:spacing w:val="-11"/>
                <w:w w:val="73"/>
                <w:sz w:val="18"/>
                <w:szCs w:val="18"/>
              </w:rPr>
              <w:t>年初预算数</w:t>
            </w:r>
          </w:p>
        </w:tc>
        <w:tc>
          <w:tcPr>
            <w:tcW w:w="817" w:type="dxa"/>
            <w:tcBorders>
              <w:left w:val="single" w:color="000000" w:sz="2" w:space="0"/>
              <w:right w:val="single" w:color="000000" w:sz="4" w:space="0"/>
            </w:tcBorders>
            <w:vAlign w:val="top"/>
          </w:tcPr>
          <w:p>
            <w:pPr>
              <w:spacing w:before="56" w:line="207" w:lineRule="auto"/>
              <w:ind w:left="148"/>
              <w:rPr>
                <w:rFonts w:ascii="宋体" w:hAnsi="宋体" w:eastAsia="宋体" w:cs="宋体"/>
                <w:sz w:val="18"/>
                <w:szCs w:val="18"/>
              </w:rPr>
            </w:pPr>
            <w:r>
              <w:rPr>
                <w:rFonts w:ascii="宋体" w:hAnsi="宋体" w:eastAsia="宋体" w:cs="宋体"/>
                <w:spacing w:val="-11"/>
                <w:w w:val="73"/>
                <w:sz w:val="18"/>
                <w:szCs w:val="18"/>
              </w:rPr>
              <w:t>全年预算数</w:t>
            </w:r>
          </w:p>
        </w:tc>
        <w:tc>
          <w:tcPr>
            <w:tcW w:w="1569" w:type="dxa"/>
            <w:gridSpan w:val="2"/>
            <w:tcBorders>
              <w:left w:val="single" w:color="000000" w:sz="4" w:space="0"/>
              <w:right w:val="single" w:color="000000" w:sz="4" w:space="0"/>
            </w:tcBorders>
            <w:vAlign w:val="top"/>
          </w:tcPr>
          <w:p>
            <w:pPr>
              <w:spacing w:before="46" w:line="217" w:lineRule="auto"/>
              <w:ind w:left="522"/>
              <w:rPr>
                <w:rFonts w:ascii="宋体" w:hAnsi="宋体" w:eastAsia="宋体" w:cs="宋体"/>
                <w:sz w:val="18"/>
                <w:szCs w:val="18"/>
              </w:rPr>
            </w:pPr>
            <w:r>
              <w:rPr>
                <w:rFonts w:ascii="宋体" w:hAnsi="宋体" w:eastAsia="宋体" w:cs="宋体"/>
                <w:spacing w:val="-11"/>
                <w:w w:val="73"/>
                <w:sz w:val="18"/>
                <w:szCs w:val="18"/>
              </w:rPr>
              <w:t>全年执行数</w:t>
            </w:r>
          </w:p>
        </w:tc>
        <w:tc>
          <w:tcPr>
            <w:tcW w:w="945" w:type="dxa"/>
            <w:tcBorders>
              <w:left w:val="single" w:color="000000" w:sz="4" w:space="0"/>
              <w:right w:val="single" w:color="000000" w:sz="2" w:space="0"/>
            </w:tcBorders>
            <w:vAlign w:val="top"/>
          </w:tcPr>
          <w:p>
            <w:pPr>
              <w:spacing w:before="56" w:line="207" w:lineRule="auto"/>
              <w:ind w:left="375"/>
              <w:rPr>
                <w:rFonts w:ascii="宋体" w:hAnsi="宋体" w:eastAsia="宋体" w:cs="宋体"/>
                <w:sz w:val="18"/>
                <w:szCs w:val="18"/>
              </w:rPr>
            </w:pPr>
            <w:r>
              <w:rPr>
                <w:rFonts w:ascii="宋体" w:hAnsi="宋体" w:eastAsia="宋体" w:cs="宋体"/>
                <w:spacing w:val="-12"/>
                <w:w w:val="85"/>
                <w:sz w:val="18"/>
                <w:szCs w:val="18"/>
              </w:rPr>
              <w:t>分值</w:t>
            </w:r>
          </w:p>
        </w:tc>
        <w:tc>
          <w:tcPr>
            <w:tcW w:w="650" w:type="dxa"/>
            <w:tcBorders>
              <w:left w:val="single" w:color="000000" w:sz="2" w:space="0"/>
              <w:right w:val="single" w:color="000000" w:sz="2" w:space="0"/>
            </w:tcBorders>
            <w:vAlign w:val="top"/>
          </w:tcPr>
          <w:p>
            <w:pPr>
              <w:spacing w:before="56" w:line="207" w:lineRule="auto"/>
              <w:ind w:left="178"/>
              <w:rPr>
                <w:rFonts w:ascii="宋体" w:hAnsi="宋体" w:eastAsia="宋体" w:cs="宋体"/>
                <w:sz w:val="18"/>
                <w:szCs w:val="18"/>
              </w:rPr>
            </w:pPr>
            <w:r>
              <w:rPr>
                <w:rFonts w:ascii="宋体" w:hAnsi="宋体" w:eastAsia="宋体" w:cs="宋体"/>
                <w:spacing w:val="-12"/>
                <w:w w:val="79"/>
                <w:sz w:val="18"/>
                <w:szCs w:val="18"/>
              </w:rPr>
              <w:t>执行率</w:t>
            </w:r>
          </w:p>
        </w:tc>
        <w:tc>
          <w:tcPr>
            <w:tcW w:w="779" w:type="dxa"/>
            <w:tcBorders>
              <w:left w:val="single" w:color="000000" w:sz="2" w:space="0"/>
              <w:right w:val="single" w:color="000000" w:sz="2" w:space="0"/>
            </w:tcBorders>
            <w:vAlign w:val="top"/>
          </w:tcPr>
          <w:p>
            <w:pPr>
              <w:spacing w:before="56" w:line="207" w:lineRule="auto"/>
              <w:ind w:left="286"/>
              <w:rPr>
                <w:rFonts w:ascii="宋体" w:hAnsi="宋体" w:eastAsia="宋体" w:cs="宋体"/>
                <w:sz w:val="18"/>
                <w:szCs w:val="18"/>
              </w:rPr>
            </w:pPr>
            <w:r>
              <w:rPr>
                <w:rFonts w:ascii="宋体" w:hAnsi="宋体" w:eastAsia="宋体" w:cs="宋体"/>
                <w:spacing w:val="-12"/>
                <w:w w:val="85"/>
                <w:sz w:val="18"/>
                <w:szCs w:val="18"/>
              </w:rPr>
              <w:t>得分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67" w:hRule="atLeast"/>
        </w:trPr>
        <w:tc>
          <w:tcPr>
            <w:tcW w:w="922" w:type="dxa"/>
            <w:gridSpan w:val="2"/>
            <w:vMerge w:val="continue"/>
            <w:tcBorders>
              <w:top w:val="nil"/>
              <w:left w:val="single" w:color="000000" w:sz="2" w:space="0"/>
              <w:bottom w:val="nil"/>
              <w:right w:val="single" w:color="000000" w:sz="4" w:space="0"/>
            </w:tcBorders>
            <w:vAlign w:val="top"/>
          </w:tcPr>
          <w:p>
            <w:pPr>
              <w:pStyle w:val="6"/>
            </w:pPr>
          </w:p>
        </w:tc>
        <w:tc>
          <w:tcPr>
            <w:tcW w:w="1716" w:type="dxa"/>
            <w:gridSpan w:val="2"/>
            <w:tcBorders>
              <w:left w:val="single" w:color="000000" w:sz="4" w:space="0"/>
              <w:right w:val="single" w:color="000000" w:sz="4" w:space="0"/>
            </w:tcBorders>
            <w:vAlign w:val="top"/>
          </w:tcPr>
          <w:p>
            <w:pPr>
              <w:spacing w:before="46" w:line="216" w:lineRule="auto"/>
              <w:ind w:left="23"/>
              <w:rPr>
                <w:rFonts w:ascii="宋体" w:hAnsi="宋体" w:eastAsia="宋体" w:cs="宋体"/>
                <w:sz w:val="18"/>
                <w:szCs w:val="18"/>
              </w:rPr>
            </w:pPr>
            <w:r>
              <w:rPr>
                <w:rFonts w:ascii="宋体" w:hAnsi="宋体" w:eastAsia="宋体" w:cs="宋体"/>
                <w:spacing w:val="-13"/>
                <w:w w:val="73"/>
                <w:sz w:val="18"/>
                <w:szCs w:val="18"/>
              </w:rPr>
              <w:t>年度资金总额</w:t>
            </w:r>
          </w:p>
        </w:tc>
        <w:tc>
          <w:tcPr>
            <w:tcW w:w="837" w:type="dxa"/>
            <w:tcBorders>
              <w:left w:val="single" w:color="000000" w:sz="4" w:space="0"/>
              <w:right w:val="single" w:color="000000" w:sz="4" w:space="0"/>
            </w:tcBorders>
            <w:vAlign w:val="top"/>
          </w:tcPr>
          <w:p>
            <w:pPr>
              <w:spacing w:before="85" w:line="176" w:lineRule="auto"/>
              <w:ind w:left="343"/>
              <w:rPr>
                <w:rFonts w:ascii="宋体" w:hAnsi="宋体" w:eastAsia="宋体" w:cs="宋体"/>
                <w:sz w:val="18"/>
                <w:szCs w:val="18"/>
              </w:rPr>
            </w:pPr>
            <w:r>
              <w:rPr>
                <w:rFonts w:ascii="宋体" w:hAnsi="宋体" w:eastAsia="宋体" w:cs="宋体"/>
                <w:spacing w:val="-26"/>
                <w:sz w:val="18"/>
                <w:szCs w:val="18"/>
              </w:rPr>
              <w:t>321</w:t>
            </w:r>
          </w:p>
        </w:tc>
        <w:tc>
          <w:tcPr>
            <w:tcW w:w="817" w:type="dxa"/>
            <w:tcBorders>
              <w:left w:val="single" w:color="000000" w:sz="4" w:space="0"/>
              <w:right w:val="single" w:color="000000" w:sz="4" w:space="0"/>
            </w:tcBorders>
            <w:vAlign w:val="top"/>
          </w:tcPr>
          <w:p>
            <w:pPr>
              <w:spacing w:before="85" w:line="176" w:lineRule="auto"/>
              <w:ind w:left="334"/>
              <w:rPr>
                <w:rFonts w:ascii="宋体" w:hAnsi="宋体" w:eastAsia="宋体" w:cs="宋体"/>
                <w:sz w:val="18"/>
                <w:szCs w:val="18"/>
              </w:rPr>
            </w:pPr>
            <w:r>
              <w:rPr>
                <w:rFonts w:ascii="宋体" w:hAnsi="宋体" w:eastAsia="宋体" w:cs="宋体"/>
                <w:spacing w:val="-26"/>
                <w:sz w:val="18"/>
                <w:szCs w:val="18"/>
              </w:rPr>
              <w:t>321</w:t>
            </w:r>
          </w:p>
        </w:tc>
        <w:tc>
          <w:tcPr>
            <w:tcW w:w="1569" w:type="dxa"/>
            <w:gridSpan w:val="2"/>
            <w:tcBorders>
              <w:left w:val="single" w:color="000000" w:sz="4" w:space="0"/>
              <w:right w:val="single" w:color="000000" w:sz="4" w:space="0"/>
            </w:tcBorders>
            <w:vAlign w:val="top"/>
          </w:tcPr>
          <w:p>
            <w:pPr>
              <w:spacing w:before="75" w:line="183" w:lineRule="auto"/>
              <w:ind w:left="656"/>
              <w:rPr>
                <w:rFonts w:ascii="宋体" w:hAnsi="宋体" w:eastAsia="宋体" w:cs="宋体"/>
                <w:sz w:val="18"/>
                <w:szCs w:val="18"/>
              </w:rPr>
            </w:pPr>
            <w:r>
              <w:rPr>
                <w:rFonts w:ascii="宋体" w:hAnsi="宋体" w:eastAsia="宋体" w:cs="宋体"/>
                <w:spacing w:val="-18"/>
                <w:w w:val="87"/>
                <w:sz w:val="18"/>
                <w:szCs w:val="18"/>
              </w:rPr>
              <w:t>98.19</w:t>
            </w:r>
          </w:p>
        </w:tc>
        <w:tc>
          <w:tcPr>
            <w:tcW w:w="945" w:type="dxa"/>
            <w:tcBorders>
              <w:left w:val="single" w:color="000000" w:sz="4" w:space="0"/>
              <w:right w:val="single" w:color="000000" w:sz="4" w:space="0"/>
            </w:tcBorders>
            <w:vAlign w:val="top"/>
          </w:tcPr>
          <w:p>
            <w:pPr>
              <w:spacing w:before="85" w:line="176" w:lineRule="auto"/>
              <w:ind w:left="435"/>
              <w:rPr>
                <w:rFonts w:ascii="宋体" w:hAnsi="宋体" w:eastAsia="宋体" w:cs="宋体"/>
                <w:sz w:val="18"/>
                <w:szCs w:val="18"/>
              </w:rPr>
            </w:pPr>
            <w:r>
              <w:rPr>
                <w:rFonts w:ascii="宋体" w:hAnsi="宋体" w:eastAsia="宋体" w:cs="宋体"/>
                <w:spacing w:val="-21"/>
                <w:sz w:val="18"/>
                <w:szCs w:val="18"/>
              </w:rPr>
              <w:t>10</w:t>
            </w:r>
          </w:p>
        </w:tc>
        <w:tc>
          <w:tcPr>
            <w:tcW w:w="650" w:type="dxa"/>
            <w:tcBorders>
              <w:left w:val="single" w:color="000000" w:sz="4" w:space="0"/>
              <w:right w:val="single" w:color="000000" w:sz="4" w:space="0"/>
            </w:tcBorders>
            <w:vAlign w:val="top"/>
          </w:tcPr>
          <w:p>
            <w:pPr>
              <w:spacing w:before="86" w:line="175" w:lineRule="auto"/>
              <w:ind w:left="176"/>
              <w:rPr>
                <w:rFonts w:ascii="宋体" w:hAnsi="宋体" w:eastAsia="宋体" w:cs="宋体"/>
                <w:sz w:val="18"/>
                <w:szCs w:val="18"/>
              </w:rPr>
            </w:pPr>
            <w:r>
              <w:rPr>
                <w:rFonts w:ascii="宋体" w:hAnsi="宋体" w:eastAsia="宋体" w:cs="宋体"/>
                <w:spacing w:val="-13"/>
                <w:w w:val="80"/>
                <w:sz w:val="18"/>
                <w:szCs w:val="18"/>
              </w:rPr>
              <w:t>32.70%</w:t>
            </w:r>
          </w:p>
        </w:tc>
        <w:tc>
          <w:tcPr>
            <w:tcW w:w="779" w:type="dxa"/>
            <w:tcBorders>
              <w:left w:val="single" w:color="000000" w:sz="4" w:space="0"/>
              <w:right w:val="single" w:color="000000" w:sz="2" w:space="0"/>
            </w:tcBorders>
            <w:vAlign w:val="top"/>
          </w:tcPr>
          <w:p>
            <w:pPr>
              <w:spacing w:before="86" w:line="175" w:lineRule="auto"/>
              <w:ind w:left="311"/>
              <w:rPr>
                <w:rFonts w:ascii="宋体" w:hAnsi="宋体" w:eastAsia="宋体" w:cs="宋体"/>
                <w:sz w:val="18"/>
                <w:szCs w:val="18"/>
              </w:rPr>
            </w:pPr>
            <w:r>
              <w:rPr>
                <w:rFonts w:ascii="宋体" w:hAnsi="宋体" w:eastAsia="宋体" w:cs="宋体"/>
                <w:spacing w:val="-20"/>
                <w:w w:val="94"/>
                <w:sz w:val="18"/>
                <w:szCs w:val="18"/>
              </w:rPr>
              <w:t>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68" w:hRule="atLeast"/>
        </w:trPr>
        <w:tc>
          <w:tcPr>
            <w:tcW w:w="922" w:type="dxa"/>
            <w:gridSpan w:val="2"/>
            <w:vMerge w:val="continue"/>
            <w:tcBorders>
              <w:top w:val="nil"/>
              <w:left w:val="single" w:color="000000" w:sz="2" w:space="0"/>
              <w:bottom w:val="nil"/>
              <w:right w:val="single" w:color="000000" w:sz="4" w:space="0"/>
            </w:tcBorders>
            <w:vAlign w:val="top"/>
          </w:tcPr>
          <w:p>
            <w:pPr>
              <w:pStyle w:val="6"/>
            </w:pPr>
          </w:p>
        </w:tc>
        <w:tc>
          <w:tcPr>
            <w:tcW w:w="1716" w:type="dxa"/>
            <w:gridSpan w:val="2"/>
            <w:tcBorders>
              <w:left w:val="single" w:color="000000" w:sz="4" w:space="0"/>
              <w:right w:val="single" w:color="000000" w:sz="4" w:space="0"/>
            </w:tcBorders>
            <w:vAlign w:val="top"/>
          </w:tcPr>
          <w:p>
            <w:pPr>
              <w:spacing w:before="46" w:line="217" w:lineRule="auto"/>
              <w:ind w:left="377"/>
              <w:rPr>
                <w:rFonts w:ascii="宋体" w:hAnsi="宋体" w:eastAsia="宋体" w:cs="宋体"/>
                <w:sz w:val="18"/>
                <w:szCs w:val="18"/>
              </w:rPr>
            </w:pPr>
            <w:r>
              <w:rPr>
                <w:rFonts w:ascii="宋体" w:hAnsi="宋体" w:eastAsia="宋体" w:cs="宋体"/>
                <w:spacing w:val="-16"/>
                <w:w w:val="72"/>
                <w:sz w:val="18"/>
                <w:szCs w:val="18"/>
              </w:rPr>
              <w:t>其中：当年财政拨款</w:t>
            </w:r>
          </w:p>
        </w:tc>
        <w:tc>
          <w:tcPr>
            <w:tcW w:w="837" w:type="dxa"/>
            <w:tcBorders>
              <w:left w:val="single" w:color="000000" w:sz="4" w:space="0"/>
              <w:right w:val="single" w:color="000000" w:sz="4" w:space="0"/>
            </w:tcBorders>
            <w:vAlign w:val="top"/>
          </w:tcPr>
          <w:p>
            <w:pPr>
              <w:spacing w:before="86" w:line="176" w:lineRule="auto"/>
              <w:ind w:left="343"/>
              <w:rPr>
                <w:rFonts w:ascii="宋体" w:hAnsi="宋体" w:eastAsia="宋体" w:cs="宋体"/>
                <w:sz w:val="18"/>
                <w:szCs w:val="18"/>
              </w:rPr>
            </w:pPr>
            <w:r>
              <w:rPr>
                <w:rFonts w:ascii="宋体" w:hAnsi="宋体" w:eastAsia="宋体" w:cs="宋体"/>
                <w:spacing w:val="-26"/>
                <w:sz w:val="18"/>
                <w:szCs w:val="18"/>
              </w:rPr>
              <w:t>321</w:t>
            </w:r>
          </w:p>
        </w:tc>
        <w:tc>
          <w:tcPr>
            <w:tcW w:w="817" w:type="dxa"/>
            <w:tcBorders>
              <w:left w:val="single" w:color="000000" w:sz="4" w:space="0"/>
              <w:right w:val="single" w:color="000000" w:sz="4" w:space="0"/>
            </w:tcBorders>
            <w:vAlign w:val="top"/>
          </w:tcPr>
          <w:p>
            <w:pPr>
              <w:spacing w:before="86" w:line="176" w:lineRule="auto"/>
              <w:ind w:left="334"/>
              <w:rPr>
                <w:rFonts w:ascii="宋体" w:hAnsi="宋体" w:eastAsia="宋体" w:cs="宋体"/>
                <w:sz w:val="18"/>
                <w:szCs w:val="18"/>
              </w:rPr>
            </w:pPr>
            <w:r>
              <w:rPr>
                <w:rFonts w:ascii="宋体" w:hAnsi="宋体" w:eastAsia="宋体" w:cs="宋体"/>
                <w:spacing w:val="-26"/>
                <w:sz w:val="18"/>
                <w:szCs w:val="18"/>
              </w:rPr>
              <w:t>321</w:t>
            </w:r>
          </w:p>
        </w:tc>
        <w:tc>
          <w:tcPr>
            <w:tcW w:w="1569" w:type="dxa"/>
            <w:gridSpan w:val="2"/>
            <w:tcBorders>
              <w:left w:val="single" w:color="000000" w:sz="4" w:space="0"/>
              <w:right w:val="single" w:color="000000" w:sz="4" w:space="0"/>
            </w:tcBorders>
            <w:vAlign w:val="top"/>
          </w:tcPr>
          <w:p>
            <w:pPr>
              <w:spacing w:before="76" w:line="183" w:lineRule="auto"/>
              <w:ind w:left="656"/>
              <w:rPr>
                <w:rFonts w:ascii="宋体" w:hAnsi="宋体" w:eastAsia="宋体" w:cs="宋体"/>
                <w:sz w:val="18"/>
                <w:szCs w:val="18"/>
              </w:rPr>
            </w:pPr>
            <w:r>
              <w:rPr>
                <w:rFonts w:ascii="宋体" w:hAnsi="宋体" w:eastAsia="宋体" w:cs="宋体"/>
                <w:spacing w:val="-18"/>
                <w:w w:val="87"/>
                <w:sz w:val="18"/>
                <w:szCs w:val="18"/>
              </w:rPr>
              <w:t>98.19</w:t>
            </w:r>
          </w:p>
        </w:tc>
        <w:tc>
          <w:tcPr>
            <w:tcW w:w="945" w:type="dxa"/>
            <w:tcBorders>
              <w:left w:val="single" w:color="000000" w:sz="4" w:space="0"/>
              <w:right w:val="single" w:color="000000" w:sz="4" w:space="0"/>
            </w:tcBorders>
            <w:vAlign w:val="top"/>
          </w:tcPr>
          <w:p>
            <w:pPr>
              <w:spacing w:before="86" w:line="176" w:lineRule="auto"/>
              <w:ind w:left="435"/>
              <w:rPr>
                <w:rFonts w:ascii="宋体" w:hAnsi="宋体" w:eastAsia="宋体" w:cs="宋体"/>
                <w:sz w:val="18"/>
                <w:szCs w:val="18"/>
              </w:rPr>
            </w:pPr>
            <w:r>
              <w:rPr>
                <w:rFonts w:ascii="宋体" w:hAnsi="宋体" w:eastAsia="宋体" w:cs="宋体"/>
                <w:spacing w:val="-21"/>
                <w:sz w:val="18"/>
                <w:szCs w:val="18"/>
              </w:rPr>
              <w:t>10</w:t>
            </w:r>
          </w:p>
        </w:tc>
        <w:tc>
          <w:tcPr>
            <w:tcW w:w="650" w:type="dxa"/>
            <w:tcBorders>
              <w:left w:val="single" w:color="000000" w:sz="4" w:space="0"/>
              <w:right w:val="single" w:color="000000" w:sz="4" w:space="0"/>
            </w:tcBorders>
            <w:vAlign w:val="top"/>
          </w:tcPr>
          <w:p>
            <w:pPr>
              <w:spacing w:before="86" w:line="176" w:lineRule="auto"/>
              <w:ind w:left="176"/>
              <w:rPr>
                <w:rFonts w:ascii="宋体" w:hAnsi="宋体" w:eastAsia="宋体" w:cs="宋体"/>
                <w:sz w:val="18"/>
                <w:szCs w:val="18"/>
              </w:rPr>
            </w:pPr>
            <w:r>
              <w:rPr>
                <w:rFonts w:ascii="宋体" w:hAnsi="宋体" w:eastAsia="宋体" w:cs="宋体"/>
                <w:spacing w:val="-13"/>
                <w:w w:val="80"/>
                <w:sz w:val="18"/>
                <w:szCs w:val="18"/>
              </w:rPr>
              <w:t>32.70%</w:t>
            </w:r>
          </w:p>
        </w:tc>
        <w:tc>
          <w:tcPr>
            <w:tcW w:w="779" w:type="dxa"/>
            <w:tcBorders>
              <w:left w:val="single" w:color="000000" w:sz="4" w:space="0"/>
              <w:right w:val="single" w:color="000000" w:sz="2" w:space="0"/>
            </w:tcBorders>
            <w:vAlign w:val="top"/>
          </w:tcPr>
          <w:p>
            <w:pPr>
              <w:spacing w:before="86" w:line="176" w:lineRule="auto"/>
              <w:ind w:left="311"/>
              <w:rPr>
                <w:rFonts w:ascii="宋体" w:hAnsi="宋体" w:eastAsia="宋体" w:cs="宋体"/>
                <w:sz w:val="18"/>
                <w:szCs w:val="18"/>
              </w:rPr>
            </w:pPr>
            <w:r>
              <w:rPr>
                <w:rFonts w:ascii="宋体" w:hAnsi="宋体" w:eastAsia="宋体" w:cs="宋体"/>
                <w:spacing w:val="-20"/>
                <w:w w:val="94"/>
                <w:sz w:val="18"/>
                <w:szCs w:val="18"/>
              </w:rPr>
              <w:t>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67" w:hRule="atLeast"/>
        </w:trPr>
        <w:tc>
          <w:tcPr>
            <w:tcW w:w="922" w:type="dxa"/>
            <w:gridSpan w:val="2"/>
            <w:vMerge w:val="continue"/>
            <w:tcBorders>
              <w:top w:val="nil"/>
              <w:left w:val="single" w:color="000000" w:sz="2" w:space="0"/>
              <w:bottom w:val="nil"/>
              <w:right w:val="single" w:color="000000" w:sz="4" w:space="0"/>
            </w:tcBorders>
            <w:vAlign w:val="top"/>
          </w:tcPr>
          <w:p>
            <w:pPr>
              <w:pStyle w:val="6"/>
            </w:pPr>
          </w:p>
        </w:tc>
        <w:tc>
          <w:tcPr>
            <w:tcW w:w="1716" w:type="dxa"/>
            <w:gridSpan w:val="2"/>
            <w:tcBorders>
              <w:left w:val="single" w:color="000000" w:sz="4" w:space="0"/>
              <w:right w:val="single" w:color="000000" w:sz="4" w:space="0"/>
            </w:tcBorders>
            <w:vAlign w:val="top"/>
          </w:tcPr>
          <w:p>
            <w:pPr>
              <w:spacing w:before="46" w:line="216" w:lineRule="auto"/>
              <w:ind w:left="703"/>
              <w:rPr>
                <w:rFonts w:ascii="宋体" w:hAnsi="宋体" w:eastAsia="宋体" w:cs="宋体"/>
                <w:sz w:val="18"/>
                <w:szCs w:val="18"/>
              </w:rPr>
            </w:pPr>
            <w:r>
              <w:rPr>
                <w:rFonts w:ascii="宋体" w:hAnsi="宋体" w:eastAsia="宋体" w:cs="宋体"/>
                <w:spacing w:val="-13"/>
                <w:w w:val="73"/>
                <w:sz w:val="18"/>
                <w:szCs w:val="18"/>
              </w:rPr>
              <w:t>上年结转资金</w:t>
            </w:r>
          </w:p>
        </w:tc>
        <w:tc>
          <w:tcPr>
            <w:tcW w:w="837" w:type="dxa"/>
            <w:tcBorders>
              <w:left w:val="single" w:color="000000" w:sz="4" w:space="0"/>
              <w:right w:val="single" w:color="000000" w:sz="4" w:space="0"/>
            </w:tcBorders>
            <w:vAlign w:val="top"/>
          </w:tcPr>
          <w:p>
            <w:pPr>
              <w:spacing w:before="86" w:line="175" w:lineRule="auto"/>
              <w:ind w:left="396"/>
              <w:rPr>
                <w:rFonts w:ascii="宋体" w:hAnsi="宋体" w:eastAsia="宋体" w:cs="宋体"/>
                <w:sz w:val="18"/>
                <w:szCs w:val="18"/>
              </w:rPr>
            </w:pPr>
            <w:r>
              <w:rPr>
                <w:rFonts w:ascii="宋体" w:hAnsi="宋体" w:eastAsia="宋体" w:cs="宋体"/>
                <w:sz w:val="18"/>
                <w:szCs w:val="18"/>
              </w:rPr>
              <w:t>0</w:t>
            </w:r>
          </w:p>
        </w:tc>
        <w:tc>
          <w:tcPr>
            <w:tcW w:w="817" w:type="dxa"/>
            <w:tcBorders>
              <w:left w:val="single" w:color="000000" w:sz="4" w:space="0"/>
              <w:right w:val="single" w:color="000000" w:sz="4" w:space="0"/>
            </w:tcBorders>
            <w:vAlign w:val="top"/>
          </w:tcPr>
          <w:p>
            <w:pPr>
              <w:spacing w:before="86" w:line="175" w:lineRule="auto"/>
              <w:ind w:left="387"/>
              <w:rPr>
                <w:rFonts w:ascii="宋体" w:hAnsi="宋体" w:eastAsia="宋体" w:cs="宋体"/>
                <w:sz w:val="18"/>
                <w:szCs w:val="18"/>
              </w:rPr>
            </w:pPr>
            <w:r>
              <w:rPr>
                <w:rFonts w:ascii="宋体" w:hAnsi="宋体" w:eastAsia="宋体" w:cs="宋体"/>
                <w:sz w:val="18"/>
                <w:szCs w:val="18"/>
              </w:rPr>
              <w:t>0</w:t>
            </w:r>
          </w:p>
        </w:tc>
        <w:tc>
          <w:tcPr>
            <w:tcW w:w="1569" w:type="dxa"/>
            <w:gridSpan w:val="2"/>
            <w:tcBorders>
              <w:left w:val="single" w:color="000000" w:sz="4" w:space="0"/>
              <w:right w:val="single" w:color="000000" w:sz="4" w:space="0"/>
            </w:tcBorders>
            <w:vAlign w:val="top"/>
          </w:tcPr>
          <w:p>
            <w:pPr>
              <w:spacing w:before="76" w:line="182" w:lineRule="auto"/>
              <w:ind w:left="766"/>
              <w:rPr>
                <w:rFonts w:ascii="宋体" w:hAnsi="宋体" w:eastAsia="宋体" w:cs="宋体"/>
                <w:sz w:val="18"/>
                <w:szCs w:val="18"/>
              </w:rPr>
            </w:pPr>
            <w:r>
              <w:rPr>
                <w:rFonts w:ascii="宋体" w:hAnsi="宋体" w:eastAsia="宋体" w:cs="宋体"/>
                <w:sz w:val="18"/>
                <w:szCs w:val="18"/>
              </w:rPr>
              <w:t>0</w:t>
            </w:r>
          </w:p>
        </w:tc>
        <w:tc>
          <w:tcPr>
            <w:tcW w:w="945" w:type="dxa"/>
            <w:tcBorders>
              <w:left w:val="single" w:color="000000" w:sz="4" w:space="0"/>
              <w:right w:val="single" w:color="000000" w:sz="4" w:space="0"/>
            </w:tcBorders>
            <w:vAlign w:val="top"/>
          </w:tcPr>
          <w:p>
            <w:pPr>
              <w:spacing w:before="86" w:line="175" w:lineRule="auto"/>
              <w:ind w:left="455"/>
              <w:rPr>
                <w:rFonts w:ascii="宋体" w:hAnsi="宋体" w:eastAsia="宋体" w:cs="宋体"/>
                <w:sz w:val="18"/>
                <w:szCs w:val="18"/>
              </w:rPr>
            </w:pPr>
            <w:r>
              <w:rPr>
                <w:rFonts w:ascii="宋体" w:hAnsi="宋体" w:eastAsia="宋体" w:cs="宋体"/>
                <w:sz w:val="18"/>
                <w:szCs w:val="18"/>
              </w:rPr>
              <w:t>0</w:t>
            </w:r>
          </w:p>
        </w:tc>
        <w:tc>
          <w:tcPr>
            <w:tcW w:w="650" w:type="dxa"/>
            <w:tcBorders>
              <w:left w:val="single" w:color="000000" w:sz="4" w:space="0"/>
              <w:right w:val="single" w:color="000000" w:sz="4" w:space="0"/>
            </w:tcBorders>
            <w:vAlign w:val="top"/>
          </w:tcPr>
          <w:p>
            <w:pPr>
              <w:spacing w:before="86" w:line="175" w:lineRule="auto"/>
              <w:ind w:left="311"/>
              <w:rPr>
                <w:rFonts w:ascii="宋体" w:hAnsi="宋体" w:eastAsia="宋体" w:cs="宋体"/>
                <w:sz w:val="18"/>
                <w:szCs w:val="18"/>
              </w:rPr>
            </w:pPr>
            <w:r>
              <w:rPr>
                <w:rFonts w:ascii="宋体" w:hAnsi="宋体" w:eastAsia="宋体" w:cs="宋体"/>
                <w:sz w:val="18"/>
                <w:szCs w:val="18"/>
              </w:rPr>
              <w:t>0</w:t>
            </w:r>
          </w:p>
        </w:tc>
        <w:tc>
          <w:tcPr>
            <w:tcW w:w="779" w:type="dxa"/>
            <w:tcBorders>
              <w:left w:val="single" w:color="000000" w:sz="4" w:space="0"/>
              <w:right w:val="single" w:color="000000" w:sz="2" w:space="0"/>
            </w:tcBorders>
            <w:vAlign w:val="top"/>
          </w:tcPr>
          <w:p>
            <w:pPr>
              <w:spacing w:before="86" w:line="175" w:lineRule="auto"/>
              <w:ind w:left="364"/>
              <w:rPr>
                <w:rFonts w:ascii="宋体" w:hAnsi="宋体" w:eastAsia="宋体" w:cs="宋体"/>
                <w:sz w:val="18"/>
                <w:szCs w:val="18"/>
              </w:rPr>
            </w:pPr>
            <w:r>
              <w:rPr>
                <w:rFonts w:ascii="宋体" w:hAnsi="宋体" w:eastAsia="宋体" w:cs="宋体"/>
                <w:sz w:val="18"/>
                <w:szCs w:val="18"/>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67" w:hRule="atLeast"/>
        </w:trPr>
        <w:tc>
          <w:tcPr>
            <w:tcW w:w="922" w:type="dxa"/>
            <w:gridSpan w:val="2"/>
            <w:vMerge w:val="continue"/>
            <w:tcBorders>
              <w:top w:val="nil"/>
              <w:left w:val="single" w:color="000000" w:sz="2" w:space="0"/>
              <w:right w:val="single" w:color="000000" w:sz="4" w:space="0"/>
            </w:tcBorders>
            <w:vAlign w:val="top"/>
          </w:tcPr>
          <w:p>
            <w:pPr>
              <w:pStyle w:val="6"/>
            </w:pPr>
          </w:p>
        </w:tc>
        <w:tc>
          <w:tcPr>
            <w:tcW w:w="1716" w:type="dxa"/>
            <w:gridSpan w:val="2"/>
            <w:tcBorders>
              <w:left w:val="single" w:color="000000" w:sz="4" w:space="0"/>
              <w:right w:val="single" w:color="000000" w:sz="4" w:space="0"/>
            </w:tcBorders>
            <w:vAlign w:val="top"/>
          </w:tcPr>
          <w:p>
            <w:pPr>
              <w:spacing w:before="47" w:line="215" w:lineRule="auto"/>
              <w:ind w:left="701"/>
              <w:rPr>
                <w:rFonts w:ascii="宋体" w:hAnsi="宋体" w:eastAsia="宋体" w:cs="宋体"/>
                <w:sz w:val="18"/>
                <w:szCs w:val="18"/>
              </w:rPr>
            </w:pPr>
            <w:r>
              <w:rPr>
                <w:rFonts w:ascii="宋体" w:hAnsi="宋体" w:eastAsia="宋体" w:cs="宋体"/>
                <w:spacing w:val="-13"/>
                <w:w w:val="76"/>
                <w:sz w:val="18"/>
                <w:szCs w:val="18"/>
              </w:rPr>
              <w:t>其他资金</w:t>
            </w:r>
          </w:p>
        </w:tc>
        <w:tc>
          <w:tcPr>
            <w:tcW w:w="837" w:type="dxa"/>
            <w:tcBorders>
              <w:left w:val="single" w:color="000000" w:sz="4" w:space="0"/>
              <w:right w:val="single" w:color="000000" w:sz="4" w:space="0"/>
            </w:tcBorders>
            <w:vAlign w:val="top"/>
          </w:tcPr>
          <w:p>
            <w:pPr>
              <w:spacing w:before="87" w:line="174" w:lineRule="auto"/>
              <w:ind w:left="396"/>
              <w:rPr>
                <w:rFonts w:ascii="宋体" w:hAnsi="宋体" w:eastAsia="宋体" w:cs="宋体"/>
                <w:sz w:val="18"/>
                <w:szCs w:val="18"/>
              </w:rPr>
            </w:pPr>
            <w:r>
              <w:rPr>
                <w:rFonts w:ascii="宋体" w:hAnsi="宋体" w:eastAsia="宋体" w:cs="宋体"/>
                <w:sz w:val="18"/>
                <w:szCs w:val="18"/>
              </w:rPr>
              <w:t>0</w:t>
            </w:r>
          </w:p>
        </w:tc>
        <w:tc>
          <w:tcPr>
            <w:tcW w:w="817" w:type="dxa"/>
            <w:tcBorders>
              <w:left w:val="single" w:color="000000" w:sz="4" w:space="0"/>
              <w:right w:val="single" w:color="000000" w:sz="4" w:space="0"/>
            </w:tcBorders>
            <w:vAlign w:val="top"/>
          </w:tcPr>
          <w:p>
            <w:pPr>
              <w:spacing w:before="87" w:line="174" w:lineRule="auto"/>
              <w:ind w:left="387"/>
              <w:rPr>
                <w:rFonts w:ascii="宋体" w:hAnsi="宋体" w:eastAsia="宋体" w:cs="宋体"/>
                <w:sz w:val="18"/>
                <w:szCs w:val="18"/>
              </w:rPr>
            </w:pPr>
            <w:r>
              <w:rPr>
                <w:rFonts w:ascii="宋体" w:hAnsi="宋体" w:eastAsia="宋体" w:cs="宋体"/>
                <w:sz w:val="18"/>
                <w:szCs w:val="18"/>
              </w:rPr>
              <w:t>0</w:t>
            </w:r>
          </w:p>
        </w:tc>
        <w:tc>
          <w:tcPr>
            <w:tcW w:w="1569" w:type="dxa"/>
            <w:gridSpan w:val="2"/>
            <w:tcBorders>
              <w:left w:val="single" w:color="000000" w:sz="4" w:space="0"/>
              <w:right w:val="single" w:color="000000" w:sz="4" w:space="0"/>
            </w:tcBorders>
            <w:vAlign w:val="top"/>
          </w:tcPr>
          <w:p>
            <w:pPr>
              <w:spacing w:before="77" w:line="182" w:lineRule="auto"/>
              <w:ind w:left="766"/>
              <w:rPr>
                <w:rFonts w:ascii="宋体" w:hAnsi="宋体" w:eastAsia="宋体" w:cs="宋体"/>
                <w:sz w:val="18"/>
                <w:szCs w:val="18"/>
              </w:rPr>
            </w:pPr>
            <w:r>
              <w:rPr>
                <w:rFonts w:ascii="宋体" w:hAnsi="宋体" w:eastAsia="宋体" w:cs="宋体"/>
                <w:sz w:val="18"/>
                <w:szCs w:val="18"/>
              </w:rPr>
              <w:t>0</w:t>
            </w:r>
          </w:p>
        </w:tc>
        <w:tc>
          <w:tcPr>
            <w:tcW w:w="945" w:type="dxa"/>
            <w:tcBorders>
              <w:left w:val="single" w:color="000000" w:sz="4" w:space="0"/>
              <w:right w:val="single" w:color="000000" w:sz="4" w:space="0"/>
            </w:tcBorders>
            <w:vAlign w:val="top"/>
          </w:tcPr>
          <w:p>
            <w:pPr>
              <w:spacing w:before="87" w:line="174" w:lineRule="auto"/>
              <w:ind w:left="455"/>
              <w:rPr>
                <w:rFonts w:ascii="宋体" w:hAnsi="宋体" w:eastAsia="宋体" w:cs="宋体"/>
                <w:sz w:val="18"/>
                <w:szCs w:val="18"/>
              </w:rPr>
            </w:pPr>
            <w:r>
              <w:rPr>
                <w:rFonts w:ascii="宋体" w:hAnsi="宋体" w:eastAsia="宋体" w:cs="宋体"/>
                <w:sz w:val="18"/>
                <w:szCs w:val="18"/>
              </w:rPr>
              <w:t>0</w:t>
            </w:r>
          </w:p>
        </w:tc>
        <w:tc>
          <w:tcPr>
            <w:tcW w:w="650" w:type="dxa"/>
            <w:tcBorders>
              <w:left w:val="single" w:color="000000" w:sz="4" w:space="0"/>
              <w:right w:val="single" w:color="000000" w:sz="4" w:space="0"/>
            </w:tcBorders>
            <w:vAlign w:val="top"/>
          </w:tcPr>
          <w:p>
            <w:pPr>
              <w:spacing w:before="87" w:line="174" w:lineRule="auto"/>
              <w:ind w:left="311"/>
              <w:rPr>
                <w:rFonts w:ascii="宋体" w:hAnsi="宋体" w:eastAsia="宋体" w:cs="宋体"/>
                <w:sz w:val="18"/>
                <w:szCs w:val="18"/>
              </w:rPr>
            </w:pPr>
            <w:r>
              <w:rPr>
                <w:rFonts w:ascii="宋体" w:hAnsi="宋体" w:eastAsia="宋体" w:cs="宋体"/>
                <w:sz w:val="18"/>
                <w:szCs w:val="18"/>
              </w:rPr>
              <w:t>0</w:t>
            </w:r>
          </w:p>
        </w:tc>
        <w:tc>
          <w:tcPr>
            <w:tcW w:w="779" w:type="dxa"/>
            <w:tcBorders>
              <w:left w:val="single" w:color="000000" w:sz="4" w:space="0"/>
              <w:right w:val="single" w:color="000000" w:sz="2" w:space="0"/>
            </w:tcBorders>
            <w:vAlign w:val="top"/>
          </w:tcPr>
          <w:p>
            <w:pPr>
              <w:spacing w:before="87" w:line="174" w:lineRule="auto"/>
              <w:ind w:left="364"/>
              <w:rPr>
                <w:rFonts w:ascii="宋体" w:hAnsi="宋体" w:eastAsia="宋体" w:cs="宋体"/>
                <w:sz w:val="18"/>
                <w:szCs w:val="18"/>
              </w:rPr>
            </w:pPr>
            <w:r>
              <w:rPr>
                <w:rFonts w:ascii="宋体" w:hAnsi="宋体" w:eastAsia="宋体" w:cs="宋体"/>
                <w:sz w:val="18"/>
                <w:szCs w:val="18"/>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68" w:hRule="atLeast"/>
        </w:trPr>
        <w:tc>
          <w:tcPr>
            <w:tcW w:w="278" w:type="dxa"/>
            <w:vMerge w:val="restart"/>
            <w:tcBorders>
              <w:left w:val="single" w:color="000000" w:sz="2" w:space="0"/>
              <w:bottom w:val="nil"/>
              <w:right w:val="single" w:color="000000" w:sz="2" w:space="0"/>
            </w:tcBorders>
            <w:textDirection w:val="tbRlV"/>
            <w:vAlign w:val="top"/>
          </w:tcPr>
          <w:p>
            <w:pPr>
              <w:spacing w:before="19" w:line="210" w:lineRule="exact"/>
              <w:ind w:left="200"/>
            </w:pPr>
            <w:r>
              <w:rPr>
                <w:rFonts w:ascii="宋体" w:hAnsi="宋体" w:eastAsia="宋体" w:cs="宋体"/>
                <w:spacing w:val="-8"/>
                <w:w w:val="61"/>
                <w:sz w:val="18"/>
                <w:szCs w:val="18"/>
              </w:rPr>
              <w:t>年度总体</w:t>
            </w:r>
            <w:r>
              <w:fldChar w:fldCharType="begin"/>
            </w:r>
            <w:r>
              <w:instrText xml:space="preserve">EQ \* jc3 \* hps18 \o\al(\s\up 2(</w:instrText>
            </w:r>
            <w:r>
              <w:rPr>
                <w:rFonts w:ascii="宋体" w:hAnsi="宋体" w:eastAsia="宋体" w:cs="宋体"/>
                <w:w w:val="126"/>
                <w:sz w:val="18"/>
                <w:szCs w:val="18"/>
              </w:rPr>
              <w:instrText xml:space="preserve">标</w:instrText>
            </w:r>
            <w:r>
              <w:instrText xml:space="preserve">),</w:instrText>
            </w:r>
            <w:r>
              <w:rPr>
                <w:rFonts w:ascii="宋体" w:hAnsi="宋体" w:eastAsia="宋体" w:cs="宋体"/>
                <w:w w:val="126"/>
                <w:position w:val="-4"/>
                <w:sz w:val="18"/>
                <w:szCs w:val="18"/>
              </w:rPr>
              <w:instrText xml:space="preserve">目</w:instrText>
            </w:r>
            <w:r>
              <w:instrText xml:space="preserve">)</w:instrText>
            </w:r>
            <w:r>
              <w:fldChar w:fldCharType="end"/>
            </w:r>
          </w:p>
        </w:tc>
        <w:tc>
          <w:tcPr>
            <w:tcW w:w="4014" w:type="dxa"/>
            <w:gridSpan w:val="5"/>
            <w:tcBorders>
              <w:left w:val="single" w:color="000000" w:sz="2" w:space="0"/>
              <w:right w:val="single" w:color="000000" w:sz="4" w:space="0"/>
            </w:tcBorders>
            <w:vAlign w:val="top"/>
          </w:tcPr>
          <w:p>
            <w:pPr>
              <w:spacing w:before="47" w:line="216" w:lineRule="auto"/>
              <w:ind w:left="1799"/>
              <w:rPr>
                <w:rFonts w:ascii="宋体" w:hAnsi="宋体" w:eastAsia="宋体" w:cs="宋体"/>
                <w:sz w:val="18"/>
                <w:szCs w:val="18"/>
              </w:rPr>
            </w:pPr>
            <w:r>
              <w:rPr>
                <w:rFonts w:ascii="宋体" w:hAnsi="宋体" w:eastAsia="宋体" w:cs="宋体"/>
                <w:spacing w:val="-24"/>
                <w:w w:val="82"/>
                <w:sz w:val="18"/>
                <w:szCs w:val="18"/>
              </w:rPr>
              <w:t>预期目标</w:t>
            </w:r>
          </w:p>
        </w:tc>
        <w:tc>
          <w:tcPr>
            <w:tcW w:w="3943" w:type="dxa"/>
            <w:gridSpan w:val="5"/>
            <w:tcBorders>
              <w:left w:val="single" w:color="000000" w:sz="4" w:space="0"/>
              <w:right w:val="single" w:color="000000" w:sz="2" w:space="0"/>
            </w:tcBorders>
            <w:vAlign w:val="top"/>
          </w:tcPr>
          <w:p>
            <w:pPr>
              <w:spacing w:before="47" w:line="216" w:lineRule="auto"/>
              <w:ind w:left="1648"/>
              <w:rPr>
                <w:rFonts w:ascii="宋体" w:hAnsi="宋体" w:eastAsia="宋体" w:cs="宋体"/>
                <w:sz w:val="18"/>
                <w:szCs w:val="18"/>
              </w:rPr>
            </w:pPr>
            <w:r>
              <w:rPr>
                <w:rFonts w:ascii="宋体" w:hAnsi="宋体" w:eastAsia="宋体" w:cs="宋体"/>
                <w:spacing w:val="-11"/>
                <w:w w:val="72"/>
                <w:sz w:val="18"/>
                <w:szCs w:val="18"/>
              </w:rPr>
              <w:t>实际完成情况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741" w:hRule="atLeast"/>
        </w:trPr>
        <w:tc>
          <w:tcPr>
            <w:tcW w:w="278" w:type="dxa"/>
            <w:vMerge w:val="continue"/>
            <w:tcBorders>
              <w:top w:val="nil"/>
              <w:left w:val="single" w:color="000000" w:sz="2" w:space="0"/>
              <w:right w:val="single" w:color="000000" w:sz="2" w:space="0"/>
            </w:tcBorders>
            <w:textDirection w:val="tbRlV"/>
            <w:vAlign w:val="top"/>
          </w:tcPr>
          <w:p>
            <w:pPr>
              <w:pStyle w:val="6"/>
            </w:pPr>
          </w:p>
        </w:tc>
        <w:tc>
          <w:tcPr>
            <w:tcW w:w="4014" w:type="dxa"/>
            <w:gridSpan w:val="5"/>
            <w:tcBorders>
              <w:left w:val="single" w:color="000000" w:sz="4" w:space="0"/>
              <w:right w:val="single" w:color="000000" w:sz="4" w:space="0"/>
            </w:tcBorders>
            <w:vAlign w:val="top"/>
          </w:tcPr>
          <w:p>
            <w:pPr>
              <w:spacing w:before="57" w:line="229" w:lineRule="auto"/>
              <w:ind w:left="21" w:right="70" w:firstLine="7"/>
              <w:rPr>
                <w:rFonts w:ascii="宋体" w:hAnsi="宋体" w:eastAsia="宋体" w:cs="宋体"/>
                <w:sz w:val="18"/>
                <w:szCs w:val="18"/>
              </w:rPr>
            </w:pPr>
            <w:r>
              <w:rPr>
                <w:rFonts w:ascii="宋体" w:hAnsi="宋体" w:eastAsia="宋体" w:cs="宋体"/>
                <w:spacing w:val="-12"/>
                <w:w w:val="66"/>
                <w:sz w:val="18"/>
                <w:szCs w:val="18"/>
              </w:rPr>
              <w:t>1、推进基层冷链体系建设，确保牲畜品种改良工作有序推进；2、建设病马隔离</w:t>
            </w:r>
            <w:r>
              <w:rPr>
                <w:rFonts w:ascii="宋体" w:hAnsi="宋体" w:eastAsia="宋体" w:cs="宋体"/>
                <w:spacing w:val="11"/>
                <w:sz w:val="18"/>
                <w:szCs w:val="18"/>
              </w:rPr>
              <w:t xml:space="preserve">  </w:t>
            </w:r>
            <w:r>
              <w:rPr>
                <w:rFonts w:ascii="宋体" w:hAnsi="宋体" w:eastAsia="宋体" w:cs="宋体"/>
                <w:spacing w:val="-13"/>
                <w:w w:val="67"/>
                <w:sz w:val="18"/>
                <w:szCs w:val="18"/>
              </w:rPr>
              <w:t>区，积极推进马传贫净化工作；3、提高畜禽屠宰行业规范化</w:t>
            </w:r>
            <w:r>
              <w:rPr>
                <w:rFonts w:ascii="宋体" w:hAnsi="宋体" w:eastAsia="宋体" w:cs="宋体"/>
                <w:spacing w:val="-14"/>
                <w:w w:val="67"/>
                <w:sz w:val="18"/>
                <w:szCs w:val="18"/>
              </w:rPr>
              <w:t>管理能力，提升畜产品</w:t>
            </w:r>
            <w:r>
              <w:rPr>
                <w:rFonts w:ascii="宋体" w:hAnsi="宋体" w:eastAsia="宋体" w:cs="宋体"/>
                <w:sz w:val="18"/>
                <w:szCs w:val="18"/>
              </w:rPr>
              <w:t xml:space="preserve"> </w:t>
            </w:r>
            <w:r>
              <w:rPr>
                <w:rFonts w:ascii="宋体" w:hAnsi="宋体" w:eastAsia="宋体" w:cs="宋体"/>
                <w:spacing w:val="-14"/>
                <w:w w:val="70"/>
                <w:sz w:val="18"/>
                <w:szCs w:val="18"/>
              </w:rPr>
              <w:t>质量安全；4、进一步提高经费统筹使用效率。</w:t>
            </w:r>
          </w:p>
        </w:tc>
        <w:tc>
          <w:tcPr>
            <w:tcW w:w="3943" w:type="dxa"/>
            <w:gridSpan w:val="5"/>
            <w:tcBorders>
              <w:left w:val="single" w:color="000000" w:sz="4" w:space="0"/>
              <w:right w:val="single" w:color="000000" w:sz="2" w:space="0"/>
            </w:tcBorders>
            <w:vAlign w:val="top"/>
          </w:tcPr>
          <w:p>
            <w:pPr>
              <w:spacing w:before="57" w:line="220" w:lineRule="auto"/>
              <w:ind w:left="32"/>
              <w:rPr>
                <w:rFonts w:ascii="宋体" w:hAnsi="宋体" w:eastAsia="宋体" w:cs="宋体"/>
                <w:sz w:val="18"/>
                <w:szCs w:val="18"/>
              </w:rPr>
            </w:pPr>
            <w:r>
              <w:rPr>
                <w:rFonts w:ascii="宋体" w:hAnsi="宋体" w:eastAsia="宋体" w:cs="宋体"/>
                <w:spacing w:val="-14"/>
                <w:w w:val="70"/>
                <w:sz w:val="18"/>
                <w:szCs w:val="18"/>
              </w:rPr>
              <w:t>1、完成巴音布鲁克牧区病马隔离区围栏建设85.79公里；</w:t>
            </w:r>
          </w:p>
          <w:p>
            <w:pPr>
              <w:spacing w:before="12" w:line="228" w:lineRule="auto"/>
              <w:ind w:left="25" w:right="98"/>
              <w:rPr>
                <w:rFonts w:ascii="宋体" w:hAnsi="宋体" w:eastAsia="宋体" w:cs="宋体"/>
                <w:sz w:val="18"/>
                <w:szCs w:val="18"/>
              </w:rPr>
            </w:pPr>
            <w:r>
              <w:rPr>
                <w:rFonts w:ascii="宋体" w:hAnsi="宋体" w:eastAsia="宋体" w:cs="宋体"/>
                <w:spacing w:val="-10"/>
                <w:w w:val="65"/>
                <w:sz w:val="18"/>
                <w:szCs w:val="18"/>
              </w:rPr>
              <w:t>2、完成晟鑫公司屠宰场可视化管理设备建设、利民生猪定点屠宰场检验检疫室标</w:t>
            </w:r>
            <w:r>
              <w:rPr>
                <w:rFonts w:ascii="宋体" w:hAnsi="宋体" w:eastAsia="宋体" w:cs="宋体"/>
                <w:spacing w:val="16"/>
                <w:sz w:val="18"/>
                <w:szCs w:val="18"/>
              </w:rPr>
              <w:t xml:space="preserve"> </w:t>
            </w:r>
            <w:r>
              <w:rPr>
                <w:rFonts w:ascii="宋体" w:hAnsi="宋体" w:eastAsia="宋体" w:cs="宋体"/>
                <w:spacing w:val="-17"/>
                <w:w w:val="78"/>
                <w:sz w:val="18"/>
                <w:szCs w:val="18"/>
              </w:rPr>
              <w:t>准化建设。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11" w:hRule="atLeast"/>
        </w:trPr>
        <w:tc>
          <w:tcPr>
            <w:tcW w:w="278" w:type="dxa"/>
            <w:vMerge w:val="restart"/>
            <w:tcBorders>
              <w:left w:val="single" w:color="000000" w:sz="2" w:space="0"/>
              <w:bottom w:val="nil"/>
              <w:right w:val="single" w:color="000000" w:sz="4" w:space="0"/>
            </w:tcBorders>
            <w:textDirection w:val="tbRlV"/>
            <w:vAlign w:val="top"/>
          </w:tcPr>
          <w:p>
            <w:pPr>
              <w:spacing w:before="71" w:line="139" w:lineRule="exact"/>
              <w:ind w:left="2911"/>
              <w:rPr>
                <w:rFonts w:ascii="宋体" w:hAnsi="宋体" w:eastAsia="宋体" w:cs="宋体"/>
                <w:sz w:val="18"/>
                <w:szCs w:val="18"/>
              </w:rPr>
            </w:pPr>
            <w:r>
              <w:rPr>
                <w:rFonts w:ascii="宋体" w:hAnsi="宋体" w:eastAsia="宋体" w:cs="宋体"/>
                <w:spacing w:val="35"/>
                <w:position w:val="-2"/>
                <w:sz w:val="18"/>
                <w:szCs w:val="18"/>
              </w:rPr>
              <w:t>绩效指标</w:t>
            </w:r>
          </w:p>
        </w:tc>
        <w:tc>
          <w:tcPr>
            <w:tcW w:w="644" w:type="dxa"/>
            <w:tcBorders>
              <w:left w:val="single" w:color="000000" w:sz="4" w:space="0"/>
              <w:right w:val="single" w:color="000000" w:sz="4" w:space="0"/>
            </w:tcBorders>
            <w:vAlign w:val="top"/>
          </w:tcPr>
          <w:p>
            <w:pPr>
              <w:spacing w:before="181" w:line="221" w:lineRule="auto"/>
              <w:ind w:left="111"/>
              <w:rPr>
                <w:rFonts w:ascii="宋体" w:hAnsi="宋体" w:eastAsia="宋体" w:cs="宋体"/>
                <w:sz w:val="18"/>
                <w:szCs w:val="18"/>
              </w:rPr>
            </w:pPr>
            <w:r>
              <w:rPr>
                <w:rFonts w:ascii="宋体" w:hAnsi="宋体" w:eastAsia="宋体" w:cs="宋体"/>
                <w:spacing w:val="-13"/>
                <w:w w:val="76"/>
                <w:sz w:val="18"/>
                <w:szCs w:val="18"/>
              </w:rPr>
              <w:t>一级指标</w:t>
            </w:r>
          </w:p>
        </w:tc>
        <w:tc>
          <w:tcPr>
            <w:tcW w:w="873" w:type="dxa"/>
            <w:tcBorders>
              <w:left w:val="single" w:color="000000" w:sz="4" w:space="0"/>
              <w:right w:val="single" w:color="000000" w:sz="4" w:space="0"/>
            </w:tcBorders>
            <w:vAlign w:val="top"/>
          </w:tcPr>
          <w:p>
            <w:pPr>
              <w:spacing w:before="181" w:line="221" w:lineRule="auto"/>
              <w:ind w:left="228"/>
              <w:rPr>
                <w:rFonts w:ascii="宋体" w:hAnsi="宋体" w:eastAsia="宋体" w:cs="宋体"/>
                <w:sz w:val="18"/>
                <w:szCs w:val="18"/>
              </w:rPr>
            </w:pPr>
            <w:r>
              <w:rPr>
                <w:rFonts w:ascii="宋体" w:hAnsi="宋体" w:eastAsia="宋体" w:cs="宋体"/>
                <w:spacing w:val="-13"/>
                <w:w w:val="76"/>
                <w:sz w:val="18"/>
                <w:szCs w:val="18"/>
              </w:rPr>
              <w:t>二级指标</w:t>
            </w:r>
          </w:p>
        </w:tc>
        <w:tc>
          <w:tcPr>
            <w:tcW w:w="1680" w:type="dxa"/>
            <w:gridSpan w:val="2"/>
            <w:tcBorders>
              <w:left w:val="single" w:color="000000" w:sz="4" w:space="0"/>
              <w:right w:val="single" w:color="000000" w:sz="4" w:space="0"/>
            </w:tcBorders>
            <w:vAlign w:val="top"/>
          </w:tcPr>
          <w:p>
            <w:pPr>
              <w:spacing w:before="172" w:line="221" w:lineRule="auto"/>
              <w:ind w:left="630"/>
              <w:rPr>
                <w:rFonts w:ascii="宋体" w:hAnsi="宋体" w:eastAsia="宋体" w:cs="宋体"/>
                <w:sz w:val="18"/>
                <w:szCs w:val="18"/>
              </w:rPr>
            </w:pPr>
            <w:r>
              <w:rPr>
                <w:rFonts w:ascii="宋体" w:hAnsi="宋体" w:eastAsia="宋体" w:cs="宋体"/>
                <w:spacing w:val="-12"/>
                <w:w w:val="76"/>
                <w:sz w:val="18"/>
                <w:szCs w:val="18"/>
              </w:rPr>
              <w:t>三级指标</w:t>
            </w:r>
          </w:p>
        </w:tc>
        <w:tc>
          <w:tcPr>
            <w:tcW w:w="817" w:type="dxa"/>
            <w:tcBorders>
              <w:left w:val="single" w:color="000000" w:sz="4" w:space="0"/>
              <w:right w:val="single" w:color="000000" w:sz="4" w:space="0"/>
            </w:tcBorders>
            <w:vAlign w:val="top"/>
          </w:tcPr>
          <w:p>
            <w:pPr>
              <w:spacing w:before="180" w:line="221" w:lineRule="auto"/>
              <w:ind w:left="146"/>
              <w:rPr>
                <w:rFonts w:ascii="宋体" w:hAnsi="宋体" w:eastAsia="宋体" w:cs="宋体"/>
                <w:sz w:val="18"/>
                <w:szCs w:val="18"/>
              </w:rPr>
            </w:pPr>
            <w:r>
              <w:rPr>
                <w:rFonts w:ascii="宋体" w:hAnsi="宋体" w:eastAsia="宋体" w:cs="宋体"/>
                <w:spacing w:val="-11"/>
                <w:w w:val="73"/>
                <w:sz w:val="18"/>
                <w:szCs w:val="18"/>
              </w:rPr>
              <w:t>年度指标值</w:t>
            </w:r>
          </w:p>
        </w:tc>
        <w:tc>
          <w:tcPr>
            <w:tcW w:w="817" w:type="dxa"/>
            <w:tcBorders>
              <w:left w:val="single" w:color="000000" w:sz="4" w:space="0"/>
              <w:right w:val="single" w:color="000000" w:sz="4" w:space="0"/>
            </w:tcBorders>
            <w:vAlign w:val="top"/>
          </w:tcPr>
          <w:p>
            <w:pPr>
              <w:spacing w:before="180" w:line="221" w:lineRule="auto"/>
              <w:ind w:left="149"/>
              <w:rPr>
                <w:rFonts w:ascii="宋体" w:hAnsi="宋体" w:eastAsia="宋体" w:cs="宋体"/>
                <w:sz w:val="18"/>
                <w:szCs w:val="18"/>
              </w:rPr>
            </w:pPr>
            <w:r>
              <w:rPr>
                <w:rFonts w:ascii="宋体" w:hAnsi="宋体" w:eastAsia="宋体" w:cs="宋体"/>
                <w:spacing w:val="-11"/>
                <w:w w:val="73"/>
                <w:sz w:val="18"/>
                <w:szCs w:val="18"/>
              </w:rPr>
              <w:t>实际完成值</w:t>
            </w:r>
          </w:p>
        </w:tc>
        <w:tc>
          <w:tcPr>
            <w:tcW w:w="752" w:type="dxa"/>
            <w:tcBorders>
              <w:left w:val="single" w:color="000000" w:sz="4" w:space="0"/>
              <w:right w:val="single" w:color="000000" w:sz="4" w:space="0"/>
            </w:tcBorders>
            <w:vAlign w:val="top"/>
          </w:tcPr>
          <w:p>
            <w:pPr>
              <w:spacing w:before="180" w:line="221" w:lineRule="auto"/>
              <w:ind w:left="278"/>
              <w:rPr>
                <w:rFonts w:ascii="宋体" w:hAnsi="宋体" w:eastAsia="宋体" w:cs="宋体"/>
                <w:sz w:val="18"/>
                <w:szCs w:val="18"/>
              </w:rPr>
            </w:pPr>
            <w:r>
              <w:rPr>
                <w:rFonts w:ascii="宋体" w:hAnsi="宋体" w:eastAsia="宋体" w:cs="宋体"/>
                <w:spacing w:val="-12"/>
                <w:w w:val="85"/>
                <w:sz w:val="18"/>
                <w:szCs w:val="18"/>
              </w:rPr>
              <w:t>分值</w:t>
            </w:r>
          </w:p>
        </w:tc>
        <w:tc>
          <w:tcPr>
            <w:tcW w:w="945" w:type="dxa"/>
            <w:tcBorders>
              <w:left w:val="single" w:color="000000" w:sz="4" w:space="0"/>
              <w:right w:val="single" w:color="000000" w:sz="4" w:space="0"/>
            </w:tcBorders>
            <w:vAlign w:val="top"/>
          </w:tcPr>
          <w:p>
            <w:pPr>
              <w:spacing w:before="180" w:line="221" w:lineRule="auto"/>
              <w:ind w:left="375"/>
              <w:rPr>
                <w:rFonts w:ascii="宋体" w:hAnsi="宋体" w:eastAsia="宋体" w:cs="宋体"/>
                <w:sz w:val="18"/>
                <w:szCs w:val="18"/>
              </w:rPr>
            </w:pPr>
            <w:r>
              <w:rPr>
                <w:rFonts w:ascii="宋体" w:hAnsi="宋体" w:eastAsia="宋体" w:cs="宋体"/>
                <w:spacing w:val="-12"/>
                <w:w w:val="85"/>
                <w:sz w:val="18"/>
                <w:szCs w:val="18"/>
              </w:rPr>
              <w:t>得分</w:t>
            </w:r>
          </w:p>
        </w:tc>
        <w:tc>
          <w:tcPr>
            <w:tcW w:w="1429" w:type="dxa"/>
            <w:gridSpan w:val="2"/>
            <w:tcBorders>
              <w:left w:val="single" w:color="000000" w:sz="4" w:space="0"/>
              <w:right w:val="single" w:color="000000" w:sz="2" w:space="0"/>
            </w:tcBorders>
            <w:vAlign w:val="top"/>
          </w:tcPr>
          <w:p>
            <w:pPr>
              <w:spacing w:before="171" w:line="221" w:lineRule="auto"/>
              <w:ind w:left="122"/>
              <w:rPr>
                <w:rFonts w:ascii="宋体" w:hAnsi="宋体" w:eastAsia="宋体" w:cs="宋体"/>
                <w:sz w:val="18"/>
                <w:szCs w:val="18"/>
              </w:rPr>
            </w:pPr>
            <w:r>
              <w:rPr>
                <w:rFonts w:ascii="宋体" w:hAnsi="宋体" w:eastAsia="宋体" w:cs="宋体"/>
                <w:spacing w:val="-11"/>
                <w:w w:val="69"/>
                <w:sz w:val="18"/>
                <w:szCs w:val="18"/>
              </w:rPr>
              <w:t>偏差原因分析及改进措施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67" w:hRule="atLeast"/>
        </w:trPr>
        <w:tc>
          <w:tcPr>
            <w:tcW w:w="278" w:type="dxa"/>
            <w:vMerge w:val="continue"/>
            <w:tcBorders>
              <w:top w:val="nil"/>
              <w:left w:val="single" w:color="000000" w:sz="2" w:space="0"/>
              <w:bottom w:val="nil"/>
              <w:right w:val="single" w:color="000000" w:sz="4" w:space="0"/>
            </w:tcBorders>
            <w:textDirection w:val="tbRlV"/>
            <w:vAlign w:val="top"/>
          </w:tcPr>
          <w:p>
            <w:pPr>
              <w:pStyle w:val="6"/>
            </w:pPr>
          </w:p>
        </w:tc>
        <w:tc>
          <w:tcPr>
            <w:tcW w:w="644" w:type="dxa"/>
            <w:vMerge w:val="restart"/>
            <w:tcBorders>
              <w:left w:val="single" w:color="000000" w:sz="4" w:space="0"/>
              <w:bottom w:val="nil"/>
              <w:right w:val="single" w:color="000000" w:sz="4" w:space="0"/>
            </w:tcBorders>
            <w:vAlign w:val="top"/>
          </w:tcPr>
          <w:p>
            <w:pPr>
              <w:pStyle w:val="6"/>
              <w:spacing w:line="279" w:lineRule="auto"/>
            </w:pPr>
          </w:p>
          <w:p>
            <w:pPr>
              <w:pStyle w:val="6"/>
              <w:spacing w:line="279" w:lineRule="auto"/>
            </w:pPr>
          </w:p>
          <w:p>
            <w:pPr>
              <w:pStyle w:val="6"/>
              <w:spacing w:line="279" w:lineRule="auto"/>
            </w:pPr>
          </w:p>
          <w:p>
            <w:pPr>
              <w:pStyle w:val="6"/>
              <w:spacing w:line="279" w:lineRule="auto"/>
            </w:pPr>
          </w:p>
          <w:p>
            <w:pPr>
              <w:pStyle w:val="6"/>
              <w:spacing w:line="280" w:lineRule="auto"/>
            </w:pPr>
          </w:p>
          <w:p>
            <w:pPr>
              <w:spacing w:before="58" w:line="227" w:lineRule="auto"/>
              <w:ind w:left="76" w:right="67" w:firstLine="34"/>
              <w:rPr>
                <w:rFonts w:ascii="宋体" w:hAnsi="宋体" w:eastAsia="宋体" w:cs="宋体"/>
                <w:sz w:val="18"/>
                <w:szCs w:val="18"/>
              </w:rPr>
            </w:pPr>
            <w:r>
              <w:rPr>
                <w:rFonts w:ascii="宋体" w:hAnsi="宋体" w:eastAsia="宋体" w:cs="宋体"/>
                <w:spacing w:val="-14"/>
                <w:w w:val="66"/>
                <w:sz w:val="18"/>
                <w:szCs w:val="18"/>
              </w:rPr>
              <w:t>产出指标</w:t>
            </w:r>
            <w:r>
              <w:rPr>
                <w:rFonts w:ascii="宋体" w:hAnsi="宋体" w:eastAsia="宋体" w:cs="宋体"/>
                <w:spacing w:val="6"/>
                <w:sz w:val="18"/>
                <w:szCs w:val="18"/>
              </w:rPr>
              <w:t xml:space="preserve"> </w:t>
            </w:r>
            <w:r>
              <w:rPr>
                <w:rFonts w:ascii="宋体" w:hAnsi="宋体" w:eastAsia="宋体" w:cs="宋体"/>
                <w:spacing w:val="-26"/>
                <w:w w:val="86"/>
                <w:sz w:val="18"/>
                <w:szCs w:val="18"/>
              </w:rPr>
              <w:t>（50分）</w:t>
            </w:r>
          </w:p>
        </w:tc>
        <w:tc>
          <w:tcPr>
            <w:tcW w:w="873" w:type="dxa"/>
            <w:vMerge w:val="restart"/>
            <w:tcBorders>
              <w:left w:val="single" w:color="000000" w:sz="4" w:space="0"/>
              <w:bottom w:val="nil"/>
              <w:right w:val="single" w:color="000000" w:sz="4" w:space="0"/>
            </w:tcBorders>
            <w:vAlign w:val="top"/>
          </w:tcPr>
          <w:p>
            <w:pPr>
              <w:pStyle w:val="6"/>
              <w:spacing w:line="412" w:lineRule="auto"/>
            </w:pPr>
          </w:p>
          <w:p>
            <w:pPr>
              <w:spacing w:before="59" w:line="221" w:lineRule="auto"/>
              <w:ind w:left="227"/>
              <w:rPr>
                <w:rFonts w:ascii="宋体" w:hAnsi="宋体" w:eastAsia="宋体" w:cs="宋体"/>
                <w:sz w:val="18"/>
                <w:szCs w:val="18"/>
              </w:rPr>
            </w:pPr>
            <w:r>
              <w:rPr>
                <w:rFonts w:ascii="宋体" w:hAnsi="宋体" w:eastAsia="宋体" w:cs="宋体"/>
                <w:spacing w:val="-11"/>
                <w:w w:val="75"/>
                <w:sz w:val="18"/>
                <w:szCs w:val="18"/>
              </w:rPr>
              <w:t>数量指标</w:t>
            </w:r>
          </w:p>
        </w:tc>
        <w:tc>
          <w:tcPr>
            <w:tcW w:w="1680" w:type="dxa"/>
            <w:gridSpan w:val="2"/>
            <w:tcBorders>
              <w:left w:val="single" w:color="000000" w:sz="4" w:space="0"/>
              <w:right w:val="single" w:color="000000" w:sz="4" w:space="0"/>
            </w:tcBorders>
            <w:vAlign w:val="top"/>
          </w:tcPr>
          <w:p>
            <w:pPr>
              <w:spacing w:before="49" w:line="213" w:lineRule="auto"/>
              <w:ind w:left="26"/>
              <w:rPr>
                <w:rFonts w:ascii="宋体" w:hAnsi="宋体" w:eastAsia="宋体" w:cs="宋体"/>
                <w:sz w:val="18"/>
                <w:szCs w:val="18"/>
              </w:rPr>
            </w:pPr>
            <w:r>
              <w:rPr>
                <w:rFonts w:ascii="宋体" w:hAnsi="宋体" w:eastAsia="宋体" w:cs="宋体"/>
                <w:spacing w:val="-10"/>
                <w:w w:val="70"/>
                <w:sz w:val="18"/>
                <w:szCs w:val="18"/>
              </w:rPr>
              <w:t>建设基层冷链体系</w:t>
            </w:r>
          </w:p>
        </w:tc>
        <w:tc>
          <w:tcPr>
            <w:tcW w:w="817" w:type="dxa"/>
            <w:tcBorders>
              <w:left w:val="single" w:color="000000" w:sz="4" w:space="0"/>
              <w:right w:val="single" w:color="000000" w:sz="4" w:space="0"/>
            </w:tcBorders>
            <w:vAlign w:val="top"/>
          </w:tcPr>
          <w:p>
            <w:pPr>
              <w:spacing w:before="59" w:line="203" w:lineRule="auto"/>
              <w:ind w:left="341"/>
              <w:rPr>
                <w:rFonts w:ascii="宋体" w:hAnsi="宋体" w:eastAsia="宋体" w:cs="宋体"/>
                <w:sz w:val="18"/>
                <w:szCs w:val="18"/>
              </w:rPr>
            </w:pPr>
            <w:r>
              <w:rPr>
                <w:rFonts w:ascii="宋体" w:hAnsi="宋体" w:eastAsia="宋体" w:cs="宋体"/>
                <w:spacing w:val="-21"/>
                <w:sz w:val="18"/>
                <w:szCs w:val="18"/>
              </w:rPr>
              <w:t>1套</w:t>
            </w:r>
          </w:p>
        </w:tc>
        <w:tc>
          <w:tcPr>
            <w:tcW w:w="817" w:type="dxa"/>
            <w:tcBorders>
              <w:left w:val="single" w:color="000000" w:sz="4" w:space="0"/>
              <w:right w:val="single" w:color="000000" w:sz="4" w:space="0"/>
            </w:tcBorders>
            <w:vAlign w:val="top"/>
          </w:tcPr>
          <w:p>
            <w:pPr>
              <w:spacing w:before="59" w:line="203" w:lineRule="auto"/>
              <w:ind w:left="342"/>
              <w:rPr>
                <w:rFonts w:ascii="宋体" w:hAnsi="宋体" w:eastAsia="宋体" w:cs="宋体"/>
                <w:sz w:val="18"/>
                <w:szCs w:val="18"/>
              </w:rPr>
            </w:pPr>
            <w:r>
              <w:rPr>
                <w:rFonts w:ascii="宋体" w:hAnsi="宋体" w:eastAsia="宋体" w:cs="宋体"/>
                <w:spacing w:val="-21"/>
                <w:sz w:val="18"/>
                <w:szCs w:val="18"/>
              </w:rPr>
              <w:t>1套</w:t>
            </w:r>
          </w:p>
        </w:tc>
        <w:tc>
          <w:tcPr>
            <w:tcW w:w="752" w:type="dxa"/>
            <w:tcBorders>
              <w:left w:val="single" w:color="000000" w:sz="4" w:space="0"/>
              <w:right w:val="single" w:color="000000" w:sz="4" w:space="0"/>
            </w:tcBorders>
            <w:vAlign w:val="top"/>
          </w:tcPr>
          <w:p>
            <w:pPr>
              <w:spacing w:before="89" w:line="172" w:lineRule="auto"/>
              <w:ind w:left="358"/>
              <w:rPr>
                <w:rFonts w:ascii="宋体" w:hAnsi="宋体" w:eastAsia="宋体" w:cs="宋体"/>
                <w:sz w:val="18"/>
                <w:szCs w:val="18"/>
              </w:rPr>
            </w:pPr>
            <w:r>
              <w:rPr>
                <w:rFonts w:ascii="宋体" w:hAnsi="宋体" w:eastAsia="宋体" w:cs="宋体"/>
                <w:sz w:val="18"/>
                <w:szCs w:val="18"/>
              </w:rPr>
              <w:t>6</w:t>
            </w:r>
          </w:p>
        </w:tc>
        <w:tc>
          <w:tcPr>
            <w:tcW w:w="945" w:type="dxa"/>
            <w:tcBorders>
              <w:left w:val="single" w:color="000000" w:sz="4" w:space="0"/>
              <w:right w:val="single" w:color="000000" w:sz="4" w:space="0"/>
            </w:tcBorders>
            <w:vAlign w:val="top"/>
          </w:tcPr>
          <w:p>
            <w:pPr>
              <w:spacing w:before="89" w:line="172" w:lineRule="auto"/>
              <w:ind w:left="455"/>
              <w:rPr>
                <w:rFonts w:ascii="宋体" w:hAnsi="宋体" w:eastAsia="宋体" w:cs="宋体"/>
                <w:sz w:val="18"/>
                <w:szCs w:val="18"/>
              </w:rPr>
            </w:pPr>
            <w:r>
              <w:rPr>
                <w:rFonts w:ascii="宋体" w:hAnsi="宋体" w:eastAsia="宋体" w:cs="宋体"/>
                <w:sz w:val="18"/>
                <w:szCs w:val="18"/>
              </w:rPr>
              <w:t>6</w:t>
            </w:r>
          </w:p>
        </w:tc>
        <w:tc>
          <w:tcPr>
            <w:tcW w:w="1429" w:type="dxa"/>
            <w:gridSpan w:val="2"/>
            <w:tcBorders>
              <w:left w:val="single" w:color="000000" w:sz="4" w:space="0"/>
              <w:right w:val="single" w:color="000000" w:sz="2" w:space="0"/>
            </w:tcBorders>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68" w:hRule="atLeast"/>
        </w:trPr>
        <w:tc>
          <w:tcPr>
            <w:tcW w:w="278" w:type="dxa"/>
            <w:vMerge w:val="continue"/>
            <w:tcBorders>
              <w:top w:val="nil"/>
              <w:left w:val="single" w:color="000000" w:sz="2" w:space="0"/>
              <w:bottom w:val="nil"/>
              <w:right w:val="single" w:color="000000" w:sz="4" w:space="0"/>
            </w:tcBorders>
            <w:textDirection w:val="tbRlV"/>
            <w:vAlign w:val="top"/>
          </w:tcPr>
          <w:p>
            <w:pPr>
              <w:pStyle w:val="6"/>
            </w:pPr>
          </w:p>
        </w:tc>
        <w:tc>
          <w:tcPr>
            <w:tcW w:w="644" w:type="dxa"/>
            <w:vMerge w:val="continue"/>
            <w:tcBorders>
              <w:top w:val="nil"/>
              <w:left w:val="single" w:color="000000" w:sz="4" w:space="0"/>
              <w:bottom w:val="nil"/>
              <w:right w:val="single" w:color="000000" w:sz="4" w:space="0"/>
            </w:tcBorders>
            <w:vAlign w:val="top"/>
          </w:tcPr>
          <w:p>
            <w:pPr>
              <w:pStyle w:val="6"/>
            </w:pPr>
          </w:p>
        </w:tc>
        <w:tc>
          <w:tcPr>
            <w:tcW w:w="873" w:type="dxa"/>
            <w:vMerge w:val="continue"/>
            <w:tcBorders>
              <w:top w:val="nil"/>
              <w:left w:val="single" w:color="000000" w:sz="4" w:space="0"/>
              <w:bottom w:val="nil"/>
              <w:right w:val="single" w:color="000000" w:sz="4" w:space="0"/>
            </w:tcBorders>
            <w:vAlign w:val="top"/>
          </w:tcPr>
          <w:p>
            <w:pPr>
              <w:pStyle w:val="6"/>
            </w:pPr>
          </w:p>
        </w:tc>
        <w:tc>
          <w:tcPr>
            <w:tcW w:w="1680" w:type="dxa"/>
            <w:gridSpan w:val="2"/>
            <w:tcBorders>
              <w:left w:val="single" w:color="000000" w:sz="4" w:space="0"/>
              <w:right w:val="single" w:color="000000" w:sz="4" w:space="0"/>
            </w:tcBorders>
            <w:vAlign w:val="top"/>
          </w:tcPr>
          <w:p>
            <w:pPr>
              <w:spacing w:before="49" w:line="214" w:lineRule="auto"/>
              <w:ind w:left="26"/>
              <w:rPr>
                <w:rFonts w:ascii="宋体" w:hAnsi="宋体" w:eastAsia="宋体" w:cs="宋体"/>
                <w:sz w:val="18"/>
                <w:szCs w:val="18"/>
              </w:rPr>
            </w:pPr>
            <w:r>
              <w:rPr>
                <w:rFonts w:ascii="宋体" w:hAnsi="宋体" w:eastAsia="宋体" w:cs="宋体"/>
                <w:spacing w:val="-15"/>
                <w:w w:val="73"/>
                <w:sz w:val="18"/>
                <w:szCs w:val="18"/>
              </w:rPr>
              <w:t>建设病马隔离区</w:t>
            </w:r>
          </w:p>
        </w:tc>
        <w:tc>
          <w:tcPr>
            <w:tcW w:w="817" w:type="dxa"/>
            <w:tcBorders>
              <w:left w:val="single" w:color="000000" w:sz="4" w:space="0"/>
              <w:right w:val="single" w:color="000000" w:sz="4" w:space="0"/>
            </w:tcBorders>
            <w:vAlign w:val="top"/>
          </w:tcPr>
          <w:p>
            <w:pPr>
              <w:spacing w:before="59" w:line="204" w:lineRule="auto"/>
              <w:ind w:left="341"/>
              <w:rPr>
                <w:rFonts w:ascii="宋体" w:hAnsi="宋体" w:eastAsia="宋体" w:cs="宋体"/>
                <w:sz w:val="18"/>
                <w:szCs w:val="18"/>
              </w:rPr>
            </w:pPr>
            <w:r>
              <w:rPr>
                <w:rFonts w:ascii="宋体" w:hAnsi="宋体" w:eastAsia="宋体" w:cs="宋体"/>
                <w:spacing w:val="-21"/>
                <w:sz w:val="18"/>
                <w:szCs w:val="18"/>
              </w:rPr>
              <w:t>1座</w:t>
            </w:r>
          </w:p>
        </w:tc>
        <w:tc>
          <w:tcPr>
            <w:tcW w:w="817" w:type="dxa"/>
            <w:tcBorders>
              <w:left w:val="single" w:color="000000" w:sz="4" w:space="0"/>
              <w:right w:val="single" w:color="000000" w:sz="4" w:space="0"/>
            </w:tcBorders>
            <w:vAlign w:val="top"/>
          </w:tcPr>
          <w:p>
            <w:pPr>
              <w:spacing w:before="59" w:line="204" w:lineRule="auto"/>
              <w:ind w:left="342"/>
              <w:rPr>
                <w:rFonts w:ascii="宋体" w:hAnsi="宋体" w:eastAsia="宋体" w:cs="宋体"/>
                <w:sz w:val="18"/>
                <w:szCs w:val="18"/>
              </w:rPr>
            </w:pPr>
            <w:r>
              <w:rPr>
                <w:rFonts w:ascii="宋体" w:hAnsi="宋体" w:eastAsia="宋体" w:cs="宋体"/>
                <w:spacing w:val="-21"/>
                <w:sz w:val="18"/>
                <w:szCs w:val="18"/>
              </w:rPr>
              <w:t>1座</w:t>
            </w:r>
          </w:p>
        </w:tc>
        <w:tc>
          <w:tcPr>
            <w:tcW w:w="752" w:type="dxa"/>
            <w:tcBorders>
              <w:left w:val="single" w:color="000000" w:sz="4" w:space="0"/>
              <w:right w:val="single" w:color="000000" w:sz="4" w:space="0"/>
            </w:tcBorders>
            <w:vAlign w:val="top"/>
          </w:tcPr>
          <w:p>
            <w:pPr>
              <w:spacing w:before="90" w:line="172" w:lineRule="auto"/>
              <w:ind w:left="358"/>
              <w:rPr>
                <w:rFonts w:ascii="宋体" w:hAnsi="宋体" w:eastAsia="宋体" w:cs="宋体"/>
                <w:sz w:val="18"/>
                <w:szCs w:val="18"/>
              </w:rPr>
            </w:pPr>
            <w:r>
              <w:rPr>
                <w:rFonts w:ascii="宋体" w:hAnsi="宋体" w:eastAsia="宋体" w:cs="宋体"/>
                <w:sz w:val="18"/>
                <w:szCs w:val="18"/>
              </w:rPr>
              <w:t>6</w:t>
            </w:r>
          </w:p>
        </w:tc>
        <w:tc>
          <w:tcPr>
            <w:tcW w:w="945" w:type="dxa"/>
            <w:tcBorders>
              <w:left w:val="single" w:color="000000" w:sz="4" w:space="0"/>
              <w:right w:val="single" w:color="000000" w:sz="4" w:space="0"/>
            </w:tcBorders>
            <w:vAlign w:val="top"/>
          </w:tcPr>
          <w:p>
            <w:pPr>
              <w:spacing w:before="90" w:line="172" w:lineRule="auto"/>
              <w:ind w:left="455"/>
              <w:rPr>
                <w:rFonts w:ascii="宋体" w:hAnsi="宋体" w:eastAsia="宋体" w:cs="宋体"/>
                <w:sz w:val="18"/>
                <w:szCs w:val="18"/>
              </w:rPr>
            </w:pPr>
            <w:r>
              <w:rPr>
                <w:rFonts w:ascii="宋体" w:hAnsi="宋体" w:eastAsia="宋体" w:cs="宋体"/>
                <w:sz w:val="18"/>
                <w:szCs w:val="18"/>
              </w:rPr>
              <w:t>6</w:t>
            </w:r>
          </w:p>
        </w:tc>
        <w:tc>
          <w:tcPr>
            <w:tcW w:w="1429" w:type="dxa"/>
            <w:gridSpan w:val="2"/>
            <w:tcBorders>
              <w:left w:val="single" w:color="000000" w:sz="4" w:space="0"/>
              <w:right w:val="single" w:color="000000" w:sz="2" w:space="0"/>
            </w:tcBorders>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67" w:hRule="atLeast"/>
        </w:trPr>
        <w:tc>
          <w:tcPr>
            <w:tcW w:w="278" w:type="dxa"/>
            <w:vMerge w:val="continue"/>
            <w:tcBorders>
              <w:top w:val="nil"/>
              <w:left w:val="single" w:color="000000" w:sz="2" w:space="0"/>
              <w:bottom w:val="nil"/>
              <w:right w:val="single" w:color="000000" w:sz="4" w:space="0"/>
            </w:tcBorders>
            <w:textDirection w:val="tbRlV"/>
            <w:vAlign w:val="top"/>
          </w:tcPr>
          <w:p>
            <w:pPr>
              <w:pStyle w:val="6"/>
            </w:pPr>
          </w:p>
        </w:tc>
        <w:tc>
          <w:tcPr>
            <w:tcW w:w="644" w:type="dxa"/>
            <w:vMerge w:val="continue"/>
            <w:tcBorders>
              <w:top w:val="nil"/>
              <w:left w:val="single" w:color="000000" w:sz="4" w:space="0"/>
              <w:bottom w:val="nil"/>
              <w:right w:val="single" w:color="000000" w:sz="4" w:space="0"/>
            </w:tcBorders>
            <w:vAlign w:val="top"/>
          </w:tcPr>
          <w:p>
            <w:pPr>
              <w:pStyle w:val="6"/>
            </w:pPr>
          </w:p>
        </w:tc>
        <w:tc>
          <w:tcPr>
            <w:tcW w:w="873" w:type="dxa"/>
            <w:vMerge w:val="continue"/>
            <w:tcBorders>
              <w:top w:val="nil"/>
              <w:left w:val="single" w:color="000000" w:sz="4" w:space="0"/>
              <w:bottom w:val="nil"/>
              <w:right w:val="single" w:color="000000" w:sz="4" w:space="0"/>
            </w:tcBorders>
            <w:vAlign w:val="top"/>
          </w:tcPr>
          <w:p>
            <w:pPr>
              <w:pStyle w:val="6"/>
            </w:pPr>
          </w:p>
        </w:tc>
        <w:tc>
          <w:tcPr>
            <w:tcW w:w="1680" w:type="dxa"/>
            <w:gridSpan w:val="2"/>
            <w:tcBorders>
              <w:left w:val="single" w:color="000000" w:sz="4" w:space="0"/>
              <w:right w:val="single" w:color="000000" w:sz="4" w:space="0"/>
            </w:tcBorders>
            <w:vAlign w:val="top"/>
          </w:tcPr>
          <w:p>
            <w:pPr>
              <w:spacing w:before="49" w:line="213" w:lineRule="auto"/>
              <w:ind w:left="26"/>
              <w:rPr>
                <w:rFonts w:ascii="宋体" w:hAnsi="宋体" w:eastAsia="宋体" w:cs="宋体"/>
                <w:sz w:val="18"/>
                <w:szCs w:val="18"/>
              </w:rPr>
            </w:pPr>
            <w:r>
              <w:rPr>
                <w:rFonts w:ascii="宋体" w:hAnsi="宋体" w:eastAsia="宋体" w:cs="宋体"/>
                <w:spacing w:val="-11"/>
                <w:w w:val="69"/>
                <w:sz w:val="18"/>
                <w:szCs w:val="18"/>
              </w:rPr>
              <w:t>建设屠宰场可视管理设备</w:t>
            </w:r>
          </w:p>
        </w:tc>
        <w:tc>
          <w:tcPr>
            <w:tcW w:w="817" w:type="dxa"/>
            <w:tcBorders>
              <w:left w:val="single" w:color="000000" w:sz="4" w:space="0"/>
              <w:right w:val="single" w:color="000000" w:sz="4" w:space="0"/>
            </w:tcBorders>
            <w:vAlign w:val="top"/>
          </w:tcPr>
          <w:p>
            <w:pPr>
              <w:spacing w:before="59" w:line="203" w:lineRule="auto"/>
              <w:ind w:left="341"/>
              <w:rPr>
                <w:rFonts w:ascii="宋体" w:hAnsi="宋体" w:eastAsia="宋体" w:cs="宋体"/>
                <w:sz w:val="18"/>
                <w:szCs w:val="18"/>
              </w:rPr>
            </w:pPr>
            <w:r>
              <w:rPr>
                <w:rFonts w:ascii="宋体" w:hAnsi="宋体" w:eastAsia="宋体" w:cs="宋体"/>
                <w:spacing w:val="-21"/>
                <w:sz w:val="18"/>
                <w:szCs w:val="18"/>
              </w:rPr>
              <w:t>1套</w:t>
            </w:r>
          </w:p>
        </w:tc>
        <w:tc>
          <w:tcPr>
            <w:tcW w:w="817" w:type="dxa"/>
            <w:tcBorders>
              <w:left w:val="single" w:color="000000" w:sz="4" w:space="0"/>
              <w:right w:val="single" w:color="000000" w:sz="4" w:space="0"/>
            </w:tcBorders>
            <w:vAlign w:val="top"/>
          </w:tcPr>
          <w:p>
            <w:pPr>
              <w:spacing w:before="59" w:line="203" w:lineRule="auto"/>
              <w:ind w:left="342"/>
              <w:rPr>
                <w:rFonts w:ascii="宋体" w:hAnsi="宋体" w:eastAsia="宋体" w:cs="宋体"/>
                <w:sz w:val="18"/>
                <w:szCs w:val="18"/>
              </w:rPr>
            </w:pPr>
            <w:r>
              <w:rPr>
                <w:rFonts w:ascii="宋体" w:hAnsi="宋体" w:eastAsia="宋体" w:cs="宋体"/>
                <w:spacing w:val="-21"/>
                <w:sz w:val="18"/>
                <w:szCs w:val="18"/>
              </w:rPr>
              <w:t>1套</w:t>
            </w:r>
          </w:p>
        </w:tc>
        <w:tc>
          <w:tcPr>
            <w:tcW w:w="752" w:type="dxa"/>
            <w:tcBorders>
              <w:left w:val="single" w:color="000000" w:sz="4" w:space="0"/>
              <w:right w:val="single" w:color="000000" w:sz="4" w:space="0"/>
            </w:tcBorders>
            <w:vAlign w:val="top"/>
          </w:tcPr>
          <w:p>
            <w:pPr>
              <w:spacing w:before="89" w:line="172" w:lineRule="auto"/>
              <w:ind w:left="358"/>
              <w:rPr>
                <w:rFonts w:ascii="宋体" w:hAnsi="宋体" w:eastAsia="宋体" w:cs="宋体"/>
                <w:sz w:val="18"/>
                <w:szCs w:val="18"/>
              </w:rPr>
            </w:pPr>
            <w:r>
              <w:rPr>
                <w:rFonts w:ascii="宋体" w:hAnsi="宋体" w:eastAsia="宋体" w:cs="宋体"/>
                <w:sz w:val="18"/>
                <w:szCs w:val="18"/>
              </w:rPr>
              <w:t>6</w:t>
            </w:r>
          </w:p>
        </w:tc>
        <w:tc>
          <w:tcPr>
            <w:tcW w:w="945" w:type="dxa"/>
            <w:tcBorders>
              <w:left w:val="single" w:color="000000" w:sz="4" w:space="0"/>
              <w:right w:val="single" w:color="000000" w:sz="4" w:space="0"/>
            </w:tcBorders>
            <w:vAlign w:val="top"/>
          </w:tcPr>
          <w:p>
            <w:pPr>
              <w:spacing w:before="89" w:line="172" w:lineRule="auto"/>
              <w:ind w:left="455"/>
              <w:rPr>
                <w:rFonts w:ascii="宋体" w:hAnsi="宋体" w:eastAsia="宋体" w:cs="宋体"/>
                <w:sz w:val="18"/>
                <w:szCs w:val="18"/>
              </w:rPr>
            </w:pPr>
            <w:r>
              <w:rPr>
                <w:rFonts w:ascii="宋体" w:hAnsi="宋体" w:eastAsia="宋体" w:cs="宋体"/>
                <w:sz w:val="18"/>
                <w:szCs w:val="18"/>
              </w:rPr>
              <w:t>6</w:t>
            </w:r>
          </w:p>
        </w:tc>
        <w:tc>
          <w:tcPr>
            <w:tcW w:w="1429" w:type="dxa"/>
            <w:gridSpan w:val="2"/>
            <w:tcBorders>
              <w:left w:val="single" w:color="000000" w:sz="4" w:space="0"/>
              <w:right w:val="single" w:color="000000" w:sz="2" w:space="0"/>
            </w:tcBorders>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68" w:hRule="atLeast"/>
        </w:trPr>
        <w:tc>
          <w:tcPr>
            <w:tcW w:w="278" w:type="dxa"/>
            <w:vMerge w:val="continue"/>
            <w:tcBorders>
              <w:top w:val="nil"/>
              <w:left w:val="single" w:color="000000" w:sz="2" w:space="0"/>
              <w:bottom w:val="nil"/>
              <w:right w:val="single" w:color="000000" w:sz="4" w:space="0"/>
            </w:tcBorders>
            <w:textDirection w:val="tbRlV"/>
            <w:vAlign w:val="top"/>
          </w:tcPr>
          <w:p>
            <w:pPr>
              <w:pStyle w:val="6"/>
            </w:pPr>
          </w:p>
        </w:tc>
        <w:tc>
          <w:tcPr>
            <w:tcW w:w="644" w:type="dxa"/>
            <w:vMerge w:val="continue"/>
            <w:tcBorders>
              <w:top w:val="nil"/>
              <w:left w:val="single" w:color="000000" w:sz="4" w:space="0"/>
              <w:bottom w:val="nil"/>
              <w:right w:val="single" w:color="000000" w:sz="4" w:space="0"/>
            </w:tcBorders>
            <w:vAlign w:val="top"/>
          </w:tcPr>
          <w:p>
            <w:pPr>
              <w:pStyle w:val="6"/>
            </w:pPr>
          </w:p>
        </w:tc>
        <w:tc>
          <w:tcPr>
            <w:tcW w:w="873" w:type="dxa"/>
            <w:vMerge w:val="continue"/>
            <w:tcBorders>
              <w:top w:val="nil"/>
              <w:left w:val="single" w:color="000000" w:sz="4" w:space="0"/>
              <w:right w:val="single" w:color="000000" w:sz="4" w:space="0"/>
            </w:tcBorders>
            <w:vAlign w:val="top"/>
          </w:tcPr>
          <w:p>
            <w:pPr>
              <w:pStyle w:val="6"/>
            </w:pPr>
          </w:p>
        </w:tc>
        <w:tc>
          <w:tcPr>
            <w:tcW w:w="1680" w:type="dxa"/>
            <w:gridSpan w:val="2"/>
            <w:tcBorders>
              <w:left w:val="single" w:color="000000" w:sz="4" w:space="0"/>
              <w:right w:val="single" w:color="000000" w:sz="4" w:space="0"/>
            </w:tcBorders>
            <w:vAlign w:val="top"/>
          </w:tcPr>
          <w:p>
            <w:pPr>
              <w:spacing w:before="50" w:line="213" w:lineRule="auto"/>
              <w:ind w:left="26"/>
              <w:rPr>
                <w:rFonts w:ascii="宋体" w:hAnsi="宋体" w:eastAsia="宋体" w:cs="宋体"/>
                <w:sz w:val="18"/>
                <w:szCs w:val="18"/>
              </w:rPr>
            </w:pPr>
            <w:r>
              <w:rPr>
                <w:rFonts w:ascii="宋体" w:hAnsi="宋体" w:eastAsia="宋体" w:cs="宋体"/>
                <w:spacing w:val="-11"/>
                <w:w w:val="68"/>
                <w:sz w:val="18"/>
                <w:szCs w:val="18"/>
              </w:rPr>
              <w:t>建设屠宰场标准化检验检疫室</w:t>
            </w:r>
          </w:p>
        </w:tc>
        <w:tc>
          <w:tcPr>
            <w:tcW w:w="817" w:type="dxa"/>
            <w:tcBorders>
              <w:left w:val="single" w:color="000000" w:sz="4" w:space="0"/>
              <w:right w:val="single" w:color="000000" w:sz="4" w:space="0"/>
            </w:tcBorders>
            <w:vAlign w:val="top"/>
          </w:tcPr>
          <w:p>
            <w:pPr>
              <w:spacing w:before="60" w:line="203" w:lineRule="auto"/>
              <w:ind w:left="341"/>
              <w:rPr>
                <w:rFonts w:ascii="宋体" w:hAnsi="宋体" w:eastAsia="宋体" w:cs="宋体"/>
                <w:sz w:val="18"/>
                <w:szCs w:val="18"/>
              </w:rPr>
            </w:pPr>
            <w:r>
              <w:rPr>
                <w:rFonts w:ascii="宋体" w:hAnsi="宋体" w:eastAsia="宋体" w:cs="宋体"/>
                <w:spacing w:val="-21"/>
                <w:sz w:val="18"/>
                <w:szCs w:val="18"/>
              </w:rPr>
              <w:t>1套</w:t>
            </w:r>
          </w:p>
        </w:tc>
        <w:tc>
          <w:tcPr>
            <w:tcW w:w="817" w:type="dxa"/>
            <w:tcBorders>
              <w:left w:val="single" w:color="000000" w:sz="4" w:space="0"/>
              <w:right w:val="single" w:color="000000" w:sz="4" w:space="0"/>
            </w:tcBorders>
            <w:vAlign w:val="top"/>
          </w:tcPr>
          <w:p>
            <w:pPr>
              <w:spacing w:before="60" w:line="203" w:lineRule="auto"/>
              <w:ind w:left="342"/>
              <w:rPr>
                <w:rFonts w:ascii="宋体" w:hAnsi="宋体" w:eastAsia="宋体" w:cs="宋体"/>
                <w:sz w:val="18"/>
                <w:szCs w:val="18"/>
              </w:rPr>
            </w:pPr>
            <w:r>
              <w:rPr>
                <w:rFonts w:ascii="宋体" w:hAnsi="宋体" w:eastAsia="宋体" w:cs="宋体"/>
                <w:spacing w:val="-21"/>
                <w:sz w:val="18"/>
                <w:szCs w:val="18"/>
              </w:rPr>
              <w:t>1套</w:t>
            </w:r>
          </w:p>
        </w:tc>
        <w:tc>
          <w:tcPr>
            <w:tcW w:w="752" w:type="dxa"/>
            <w:tcBorders>
              <w:left w:val="single" w:color="000000" w:sz="4" w:space="0"/>
              <w:right w:val="single" w:color="000000" w:sz="4" w:space="0"/>
            </w:tcBorders>
            <w:vAlign w:val="top"/>
          </w:tcPr>
          <w:p>
            <w:pPr>
              <w:spacing w:before="90" w:line="172" w:lineRule="auto"/>
              <w:ind w:left="358"/>
              <w:rPr>
                <w:rFonts w:ascii="宋体" w:hAnsi="宋体" w:eastAsia="宋体" w:cs="宋体"/>
                <w:sz w:val="18"/>
                <w:szCs w:val="18"/>
              </w:rPr>
            </w:pPr>
            <w:r>
              <w:rPr>
                <w:rFonts w:ascii="宋体" w:hAnsi="宋体" w:eastAsia="宋体" w:cs="宋体"/>
                <w:sz w:val="18"/>
                <w:szCs w:val="18"/>
              </w:rPr>
              <w:t>6</w:t>
            </w:r>
          </w:p>
        </w:tc>
        <w:tc>
          <w:tcPr>
            <w:tcW w:w="945" w:type="dxa"/>
            <w:tcBorders>
              <w:left w:val="single" w:color="000000" w:sz="4" w:space="0"/>
              <w:right w:val="single" w:color="000000" w:sz="4" w:space="0"/>
            </w:tcBorders>
            <w:vAlign w:val="top"/>
          </w:tcPr>
          <w:p>
            <w:pPr>
              <w:spacing w:before="90" w:line="172" w:lineRule="auto"/>
              <w:ind w:left="455"/>
              <w:rPr>
                <w:rFonts w:ascii="宋体" w:hAnsi="宋体" w:eastAsia="宋体" w:cs="宋体"/>
                <w:sz w:val="18"/>
                <w:szCs w:val="18"/>
              </w:rPr>
            </w:pPr>
            <w:r>
              <w:rPr>
                <w:rFonts w:ascii="宋体" w:hAnsi="宋体" w:eastAsia="宋体" w:cs="宋体"/>
                <w:sz w:val="18"/>
                <w:szCs w:val="18"/>
              </w:rPr>
              <w:t>6</w:t>
            </w:r>
          </w:p>
        </w:tc>
        <w:tc>
          <w:tcPr>
            <w:tcW w:w="1429" w:type="dxa"/>
            <w:gridSpan w:val="2"/>
            <w:tcBorders>
              <w:left w:val="single" w:color="000000" w:sz="4" w:space="0"/>
              <w:right w:val="single" w:color="000000" w:sz="2" w:space="0"/>
            </w:tcBorders>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67" w:hRule="atLeast"/>
        </w:trPr>
        <w:tc>
          <w:tcPr>
            <w:tcW w:w="278" w:type="dxa"/>
            <w:vMerge w:val="continue"/>
            <w:tcBorders>
              <w:top w:val="nil"/>
              <w:left w:val="single" w:color="000000" w:sz="2" w:space="0"/>
              <w:bottom w:val="nil"/>
              <w:right w:val="single" w:color="000000" w:sz="4" w:space="0"/>
            </w:tcBorders>
            <w:textDirection w:val="tbRlV"/>
            <w:vAlign w:val="top"/>
          </w:tcPr>
          <w:p>
            <w:pPr>
              <w:pStyle w:val="6"/>
            </w:pPr>
          </w:p>
        </w:tc>
        <w:tc>
          <w:tcPr>
            <w:tcW w:w="644" w:type="dxa"/>
            <w:vMerge w:val="continue"/>
            <w:tcBorders>
              <w:top w:val="nil"/>
              <w:left w:val="single" w:color="000000" w:sz="4" w:space="0"/>
              <w:bottom w:val="nil"/>
              <w:right w:val="single" w:color="000000" w:sz="4" w:space="0"/>
            </w:tcBorders>
            <w:vAlign w:val="top"/>
          </w:tcPr>
          <w:p>
            <w:pPr>
              <w:pStyle w:val="6"/>
            </w:pPr>
          </w:p>
        </w:tc>
        <w:tc>
          <w:tcPr>
            <w:tcW w:w="873" w:type="dxa"/>
            <w:vMerge w:val="restart"/>
            <w:tcBorders>
              <w:left w:val="single" w:color="000000" w:sz="4" w:space="0"/>
              <w:bottom w:val="nil"/>
              <w:right w:val="single" w:color="000000" w:sz="4" w:space="0"/>
            </w:tcBorders>
            <w:vAlign w:val="top"/>
          </w:tcPr>
          <w:p>
            <w:pPr>
              <w:spacing w:before="193" w:line="221" w:lineRule="auto"/>
              <w:ind w:left="226"/>
              <w:rPr>
                <w:rFonts w:ascii="宋体" w:hAnsi="宋体" w:eastAsia="宋体" w:cs="宋体"/>
                <w:sz w:val="18"/>
                <w:szCs w:val="18"/>
              </w:rPr>
            </w:pPr>
            <w:r>
              <w:rPr>
                <w:rFonts w:ascii="宋体" w:hAnsi="宋体" w:eastAsia="宋体" w:cs="宋体"/>
                <w:spacing w:val="-11"/>
                <w:w w:val="75"/>
                <w:sz w:val="18"/>
                <w:szCs w:val="18"/>
              </w:rPr>
              <w:t>质量指标</w:t>
            </w:r>
          </w:p>
        </w:tc>
        <w:tc>
          <w:tcPr>
            <w:tcW w:w="1680" w:type="dxa"/>
            <w:gridSpan w:val="2"/>
            <w:tcBorders>
              <w:left w:val="single" w:color="000000" w:sz="4" w:space="0"/>
              <w:right w:val="single" w:color="000000" w:sz="4" w:space="0"/>
            </w:tcBorders>
            <w:vAlign w:val="top"/>
          </w:tcPr>
          <w:p>
            <w:pPr>
              <w:spacing w:before="49" w:line="213" w:lineRule="auto"/>
              <w:ind w:left="25"/>
              <w:rPr>
                <w:rFonts w:ascii="宋体" w:hAnsi="宋体" w:eastAsia="宋体" w:cs="宋体"/>
                <w:sz w:val="18"/>
                <w:szCs w:val="18"/>
              </w:rPr>
            </w:pPr>
            <w:r>
              <w:rPr>
                <w:rFonts w:ascii="宋体" w:hAnsi="宋体" w:eastAsia="宋体" w:cs="宋体"/>
                <w:spacing w:val="-16"/>
                <w:w w:val="74"/>
                <w:sz w:val="18"/>
                <w:szCs w:val="18"/>
              </w:rPr>
              <w:t>经费内容执行率</w:t>
            </w:r>
          </w:p>
        </w:tc>
        <w:tc>
          <w:tcPr>
            <w:tcW w:w="817" w:type="dxa"/>
            <w:tcBorders>
              <w:left w:val="single" w:color="000000" w:sz="4" w:space="0"/>
              <w:right w:val="single" w:color="000000" w:sz="4" w:space="0"/>
            </w:tcBorders>
            <w:vAlign w:val="top"/>
          </w:tcPr>
          <w:p>
            <w:pPr>
              <w:spacing w:before="89" w:line="172" w:lineRule="auto"/>
              <w:ind w:left="313"/>
              <w:rPr>
                <w:rFonts w:ascii="宋体" w:hAnsi="宋体" w:eastAsia="宋体" w:cs="宋体"/>
                <w:sz w:val="18"/>
                <w:szCs w:val="18"/>
              </w:rPr>
            </w:pPr>
            <w:r>
              <w:rPr>
                <w:rFonts w:ascii="宋体" w:hAnsi="宋体" w:eastAsia="宋体" w:cs="宋体"/>
                <w:spacing w:val="-15"/>
                <w:w w:val="84"/>
                <w:sz w:val="18"/>
                <w:szCs w:val="18"/>
              </w:rPr>
              <w:t>100%</w:t>
            </w:r>
          </w:p>
        </w:tc>
        <w:tc>
          <w:tcPr>
            <w:tcW w:w="817" w:type="dxa"/>
            <w:tcBorders>
              <w:left w:val="single" w:color="000000" w:sz="4" w:space="0"/>
              <w:right w:val="single" w:color="000000" w:sz="4" w:space="0"/>
            </w:tcBorders>
            <w:vAlign w:val="top"/>
          </w:tcPr>
          <w:p>
            <w:pPr>
              <w:spacing w:before="90" w:line="171" w:lineRule="auto"/>
              <w:ind w:left="335"/>
              <w:rPr>
                <w:rFonts w:ascii="宋体" w:hAnsi="宋体" w:eastAsia="宋体" w:cs="宋体"/>
                <w:sz w:val="18"/>
                <w:szCs w:val="18"/>
              </w:rPr>
            </w:pPr>
            <w:r>
              <w:rPr>
                <w:rFonts w:ascii="宋体" w:hAnsi="宋体" w:eastAsia="宋体" w:cs="宋体"/>
                <w:spacing w:val="-12"/>
                <w:w w:val="85"/>
                <w:sz w:val="18"/>
                <w:szCs w:val="18"/>
              </w:rPr>
              <w:t>33%</w:t>
            </w:r>
          </w:p>
        </w:tc>
        <w:tc>
          <w:tcPr>
            <w:tcW w:w="752" w:type="dxa"/>
            <w:tcBorders>
              <w:left w:val="single" w:color="000000" w:sz="4" w:space="0"/>
              <w:right w:val="single" w:color="000000" w:sz="4" w:space="0"/>
            </w:tcBorders>
            <w:vAlign w:val="top"/>
          </w:tcPr>
          <w:p>
            <w:pPr>
              <w:spacing w:before="90" w:line="171" w:lineRule="auto"/>
              <w:ind w:left="358"/>
              <w:rPr>
                <w:rFonts w:ascii="宋体" w:hAnsi="宋体" w:eastAsia="宋体" w:cs="宋体"/>
                <w:sz w:val="18"/>
                <w:szCs w:val="18"/>
              </w:rPr>
            </w:pPr>
            <w:r>
              <w:rPr>
                <w:rFonts w:ascii="宋体" w:hAnsi="宋体" w:eastAsia="宋体" w:cs="宋体"/>
                <w:sz w:val="18"/>
                <w:szCs w:val="18"/>
              </w:rPr>
              <w:t>2</w:t>
            </w:r>
          </w:p>
        </w:tc>
        <w:tc>
          <w:tcPr>
            <w:tcW w:w="945" w:type="dxa"/>
            <w:tcBorders>
              <w:left w:val="single" w:color="000000" w:sz="4" w:space="0"/>
              <w:right w:val="single" w:color="000000" w:sz="4" w:space="0"/>
            </w:tcBorders>
            <w:vAlign w:val="top"/>
          </w:tcPr>
          <w:p>
            <w:pPr>
              <w:spacing w:before="90" w:line="171" w:lineRule="auto"/>
              <w:ind w:left="401"/>
              <w:rPr>
                <w:rFonts w:ascii="宋体" w:hAnsi="宋体" w:eastAsia="宋体" w:cs="宋体"/>
                <w:sz w:val="18"/>
                <w:szCs w:val="18"/>
              </w:rPr>
            </w:pPr>
            <w:r>
              <w:rPr>
                <w:rFonts w:ascii="宋体" w:hAnsi="宋体" w:eastAsia="宋体" w:cs="宋体"/>
                <w:spacing w:val="-18"/>
                <w:w w:val="92"/>
                <w:sz w:val="18"/>
                <w:szCs w:val="18"/>
              </w:rPr>
              <w:t>0.7</w:t>
            </w:r>
          </w:p>
        </w:tc>
        <w:tc>
          <w:tcPr>
            <w:tcW w:w="1429" w:type="dxa"/>
            <w:gridSpan w:val="2"/>
            <w:vMerge w:val="restart"/>
            <w:tcBorders>
              <w:left w:val="single" w:color="000000" w:sz="4" w:space="0"/>
              <w:bottom w:val="nil"/>
              <w:right w:val="single" w:color="000000" w:sz="2" w:space="0"/>
            </w:tcBorders>
            <w:vAlign w:val="top"/>
          </w:tcPr>
          <w:p>
            <w:pPr>
              <w:spacing w:before="79" w:line="227" w:lineRule="auto"/>
              <w:ind w:left="659" w:right="66" w:hanging="588"/>
              <w:rPr>
                <w:rFonts w:ascii="宋体" w:hAnsi="宋体" w:eastAsia="宋体" w:cs="宋体"/>
                <w:sz w:val="18"/>
                <w:szCs w:val="18"/>
              </w:rPr>
            </w:pPr>
            <w:r>
              <w:rPr>
                <w:rFonts w:ascii="宋体" w:hAnsi="宋体" w:eastAsia="宋体" w:cs="宋体"/>
                <w:spacing w:val="-11"/>
                <w:w w:val="65"/>
                <w:sz w:val="18"/>
                <w:szCs w:val="18"/>
              </w:rPr>
              <w:t>改进措施：加大经费执行力</w:t>
            </w:r>
            <w:r>
              <w:rPr>
                <w:rFonts w:ascii="宋体" w:hAnsi="宋体" w:eastAsia="宋体" w:cs="宋体"/>
                <w:spacing w:val="10"/>
                <w:sz w:val="18"/>
                <w:szCs w:val="18"/>
              </w:rPr>
              <w:t xml:space="preserve"> </w:t>
            </w:r>
            <w:r>
              <w:rPr>
                <w:rFonts w:ascii="宋体" w:hAnsi="宋体" w:eastAsia="宋体" w:cs="宋体"/>
                <w:sz w:val="18"/>
                <w:szCs w:val="18"/>
              </w:rPr>
              <w:t>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68" w:hRule="atLeast"/>
        </w:trPr>
        <w:tc>
          <w:tcPr>
            <w:tcW w:w="278" w:type="dxa"/>
            <w:vMerge w:val="continue"/>
            <w:tcBorders>
              <w:top w:val="nil"/>
              <w:left w:val="single" w:color="000000" w:sz="2" w:space="0"/>
              <w:bottom w:val="nil"/>
              <w:right w:val="single" w:color="000000" w:sz="4" w:space="0"/>
            </w:tcBorders>
            <w:textDirection w:val="tbRlV"/>
            <w:vAlign w:val="top"/>
          </w:tcPr>
          <w:p>
            <w:pPr>
              <w:pStyle w:val="6"/>
            </w:pPr>
          </w:p>
        </w:tc>
        <w:tc>
          <w:tcPr>
            <w:tcW w:w="644" w:type="dxa"/>
            <w:vMerge w:val="continue"/>
            <w:tcBorders>
              <w:top w:val="nil"/>
              <w:left w:val="single" w:color="000000" w:sz="4" w:space="0"/>
              <w:bottom w:val="nil"/>
              <w:right w:val="single" w:color="000000" w:sz="4" w:space="0"/>
            </w:tcBorders>
            <w:vAlign w:val="top"/>
          </w:tcPr>
          <w:p>
            <w:pPr>
              <w:pStyle w:val="6"/>
            </w:pPr>
          </w:p>
        </w:tc>
        <w:tc>
          <w:tcPr>
            <w:tcW w:w="873" w:type="dxa"/>
            <w:vMerge w:val="continue"/>
            <w:tcBorders>
              <w:top w:val="nil"/>
              <w:left w:val="single" w:color="000000" w:sz="4" w:space="0"/>
              <w:right w:val="single" w:color="000000" w:sz="4" w:space="0"/>
            </w:tcBorders>
            <w:vAlign w:val="top"/>
          </w:tcPr>
          <w:p>
            <w:pPr>
              <w:pStyle w:val="6"/>
            </w:pPr>
          </w:p>
        </w:tc>
        <w:tc>
          <w:tcPr>
            <w:tcW w:w="1680" w:type="dxa"/>
            <w:gridSpan w:val="2"/>
            <w:tcBorders>
              <w:left w:val="single" w:color="000000" w:sz="4" w:space="0"/>
              <w:right w:val="single" w:color="000000" w:sz="4" w:space="0"/>
            </w:tcBorders>
            <w:vAlign w:val="top"/>
          </w:tcPr>
          <w:p>
            <w:pPr>
              <w:spacing w:before="51" w:line="212" w:lineRule="auto"/>
              <w:ind w:left="26"/>
              <w:rPr>
                <w:rFonts w:ascii="宋体" w:hAnsi="宋体" w:eastAsia="宋体" w:cs="宋体"/>
                <w:sz w:val="18"/>
                <w:szCs w:val="18"/>
              </w:rPr>
            </w:pPr>
            <w:r>
              <w:rPr>
                <w:rFonts w:ascii="宋体" w:hAnsi="宋体" w:eastAsia="宋体" w:cs="宋体"/>
                <w:spacing w:val="-12"/>
                <w:w w:val="71"/>
                <w:sz w:val="18"/>
                <w:szCs w:val="18"/>
              </w:rPr>
              <w:t>工作经费支付率</w:t>
            </w:r>
          </w:p>
        </w:tc>
        <w:tc>
          <w:tcPr>
            <w:tcW w:w="817" w:type="dxa"/>
            <w:tcBorders>
              <w:left w:val="single" w:color="000000" w:sz="4" w:space="0"/>
              <w:right w:val="single" w:color="000000" w:sz="4" w:space="0"/>
            </w:tcBorders>
            <w:vAlign w:val="top"/>
          </w:tcPr>
          <w:p>
            <w:pPr>
              <w:spacing w:before="90" w:line="172" w:lineRule="auto"/>
              <w:ind w:left="313"/>
              <w:rPr>
                <w:rFonts w:ascii="宋体" w:hAnsi="宋体" w:eastAsia="宋体" w:cs="宋体"/>
                <w:sz w:val="18"/>
                <w:szCs w:val="18"/>
              </w:rPr>
            </w:pPr>
            <w:r>
              <w:rPr>
                <w:rFonts w:ascii="宋体" w:hAnsi="宋体" w:eastAsia="宋体" w:cs="宋体"/>
                <w:spacing w:val="-15"/>
                <w:w w:val="84"/>
                <w:sz w:val="18"/>
                <w:szCs w:val="18"/>
              </w:rPr>
              <w:t>100%</w:t>
            </w:r>
          </w:p>
        </w:tc>
        <w:tc>
          <w:tcPr>
            <w:tcW w:w="817" w:type="dxa"/>
            <w:tcBorders>
              <w:left w:val="single" w:color="000000" w:sz="4" w:space="0"/>
              <w:right w:val="single" w:color="000000" w:sz="4" w:space="0"/>
            </w:tcBorders>
            <w:vAlign w:val="top"/>
          </w:tcPr>
          <w:p>
            <w:pPr>
              <w:spacing w:before="91" w:line="171" w:lineRule="auto"/>
              <w:ind w:left="335"/>
              <w:rPr>
                <w:rFonts w:ascii="宋体" w:hAnsi="宋体" w:eastAsia="宋体" w:cs="宋体"/>
                <w:sz w:val="18"/>
                <w:szCs w:val="18"/>
              </w:rPr>
            </w:pPr>
            <w:r>
              <w:rPr>
                <w:rFonts w:ascii="宋体" w:hAnsi="宋体" w:eastAsia="宋体" w:cs="宋体"/>
                <w:spacing w:val="-12"/>
                <w:w w:val="85"/>
                <w:sz w:val="18"/>
                <w:szCs w:val="18"/>
              </w:rPr>
              <w:t>33%</w:t>
            </w:r>
          </w:p>
        </w:tc>
        <w:tc>
          <w:tcPr>
            <w:tcW w:w="752" w:type="dxa"/>
            <w:tcBorders>
              <w:left w:val="single" w:color="000000" w:sz="4" w:space="0"/>
              <w:right w:val="single" w:color="000000" w:sz="4" w:space="0"/>
            </w:tcBorders>
            <w:vAlign w:val="top"/>
          </w:tcPr>
          <w:p>
            <w:pPr>
              <w:spacing w:before="91" w:line="171" w:lineRule="auto"/>
              <w:ind w:left="358"/>
              <w:rPr>
                <w:rFonts w:ascii="宋体" w:hAnsi="宋体" w:eastAsia="宋体" w:cs="宋体"/>
                <w:sz w:val="18"/>
                <w:szCs w:val="18"/>
              </w:rPr>
            </w:pPr>
            <w:r>
              <w:rPr>
                <w:rFonts w:ascii="宋体" w:hAnsi="宋体" w:eastAsia="宋体" w:cs="宋体"/>
                <w:sz w:val="18"/>
                <w:szCs w:val="18"/>
              </w:rPr>
              <w:t>2</w:t>
            </w:r>
          </w:p>
        </w:tc>
        <w:tc>
          <w:tcPr>
            <w:tcW w:w="945" w:type="dxa"/>
            <w:tcBorders>
              <w:left w:val="single" w:color="000000" w:sz="4" w:space="0"/>
              <w:right w:val="single" w:color="000000" w:sz="4" w:space="0"/>
            </w:tcBorders>
            <w:vAlign w:val="top"/>
          </w:tcPr>
          <w:p>
            <w:pPr>
              <w:spacing w:before="91" w:line="171" w:lineRule="auto"/>
              <w:ind w:left="401"/>
              <w:rPr>
                <w:rFonts w:ascii="宋体" w:hAnsi="宋体" w:eastAsia="宋体" w:cs="宋体"/>
                <w:sz w:val="18"/>
                <w:szCs w:val="18"/>
              </w:rPr>
            </w:pPr>
            <w:r>
              <w:rPr>
                <w:rFonts w:ascii="宋体" w:hAnsi="宋体" w:eastAsia="宋体" w:cs="宋体"/>
                <w:spacing w:val="-18"/>
                <w:w w:val="92"/>
                <w:sz w:val="18"/>
                <w:szCs w:val="18"/>
              </w:rPr>
              <w:t>0.7</w:t>
            </w:r>
          </w:p>
        </w:tc>
        <w:tc>
          <w:tcPr>
            <w:tcW w:w="1429" w:type="dxa"/>
            <w:gridSpan w:val="2"/>
            <w:vMerge w:val="continue"/>
            <w:tcBorders>
              <w:top w:val="nil"/>
              <w:left w:val="single" w:color="000000" w:sz="4" w:space="0"/>
              <w:right w:val="single" w:color="000000" w:sz="2" w:space="0"/>
            </w:tcBorders>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17" w:hRule="atLeast"/>
        </w:trPr>
        <w:tc>
          <w:tcPr>
            <w:tcW w:w="278" w:type="dxa"/>
            <w:vMerge w:val="continue"/>
            <w:tcBorders>
              <w:top w:val="nil"/>
              <w:left w:val="single" w:color="000000" w:sz="2" w:space="0"/>
              <w:bottom w:val="nil"/>
              <w:right w:val="single" w:color="000000" w:sz="4" w:space="0"/>
            </w:tcBorders>
            <w:textDirection w:val="tbRlV"/>
            <w:vAlign w:val="top"/>
          </w:tcPr>
          <w:p>
            <w:pPr>
              <w:pStyle w:val="6"/>
            </w:pPr>
          </w:p>
        </w:tc>
        <w:tc>
          <w:tcPr>
            <w:tcW w:w="644" w:type="dxa"/>
            <w:vMerge w:val="continue"/>
            <w:tcBorders>
              <w:top w:val="nil"/>
              <w:left w:val="single" w:color="000000" w:sz="4" w:space="0"/>
              <w:bottom w:val="nil"/>
              <w:right w:val="single" w:color="000000" w:sz="4" w:space="0"/>
            </w:tcBorders>
            <w:vAlign w:val="top"/>
          </w:tcPr>
          <w:p>
            <w:pPr>
              <w:pStyle w:val="6"/>
            </w:pPr>
          </w:p>
        </w:tc>
        <w:tc>
          <w:tcPr>
            <w:tcW w:w="873" w:type="dxa"/>
            <w:tcBorders>
              <w:left w:val="single" w:color="000000" w:sz="4" w:space="0"/>
              <w:right w:val="single" w:color="000000" w:sz="4" w:space="0"/>
            </w:tcBorders>
            <w:vAlign w:val="top"/>
          </w:tcPr>
          <w:p>
            <w:pPr>
              <w:spacing w:before="135" w:line="221" w:lineRule="auto"/>
              <w:ind w:left="231"/>
              <w:rPr>
                <w:rFonts w:ascii="宋体" w:hAnsi="宋体" w:eastAsia="宋体" w:cs="宋体"/>
                <w:sz w:val="18"/>
                <w:szCs w:val="18"/>
              </w:rPr>
            </w:pPr>
            <w:r>
              <w:rPr>
                <w:rFonts w:ascii="宋体" w:hAnsi="宋体" w:eastAsia="宋体" w:cs="宋体"/>
                <w:spacing w:val="-12"/>
                <w:w w:val="75"/>
                <w:sz w:val="18"/>
                <w:szCs w:val="18"/>
              </w:rPr>
              <w:t>时效指标</w:t>
            </w:r>
          </w:p>
        </w:tc>
        <w:tc>
          <w:tcPr>
            <w:tcW w:w="1680" w:type="dxa"/>
            <w:gridSpan w:val="2"/>
            <w:tcBorders>
              <w:left w:val="single" w:color="000000" w:sz="4" w:space="0"/>
              <w:right w:val="single" w:color="000000" w:sz="4" w:space="0"/>
            </w:tcBorders>
            <w:vAlign w:val="top"/>
          </w:tcPr>
          <w:p>
            <w:pPr>
              <w:spacing w:before="125" w:line="221" w:lineRule="auto"/>
              <w:ind w:left="25"/>
              <w:rPr>
                <w:rFonts w:ascii="宋体" w:hAnsi="宋体" w:eastAsia="宋体" w:cs="宋体"/>
                <w:sz w:val="18"/>
                <w:szCs w:val="18"/>
              </w:rPr>
            </w:pPr>
            <w:r>
              <w:rPr>
                <w:rFonts w:ascii="宋体" w:hAnsi="宋体" w:eastAsia="宋体" w:cs="宋体"/>
                <w:spacing w:val="-15"/>
                <w:w w:val="74"/>
                <w:sz w:val="18"/>
                <w:szCs w:val="18"/>
              </w:rPr>
              <w:t>经费使用时间</w:t>
            </w:r>
          </w:p>
        </w:tc>
        <w:tc>
          <w:tcPr>
            <w:tcW w:w="817" w:type="dxa"/>
            <w:tcBorders>
              <w:left w:val="single" w:color="000000" w:sz="4" w:space="0"/>
              <w:right w:val="single" w:color="000000" w:sz="4" w:space="0"/>
            </w:tcBorders>
            <w:vAlign w:val="top"/>
          </w:tcPr>
          <w:p>
            <w:pPr>
              <w:spacing w:before="43" w:line="210" w:lineRule="auto"/>
              <w:ind w:left="324" w:right="9" w:hanging="297"/>
              <w:rPr>
                <w:rFonts w:ascii="宋体" w:hAnsi="宋体" w:eastAsia="宋体" w:cs="宋体"/>
                <w:sz w:val="16"/>
                <w:szCs w:val="16"/>
              </w:rPr>
            </w:pPr>
            <w:r>
              <w:rPr>
                <w:rFonts w:ascii="宋体" w:hAnsi="宋体" w:eastAsia="宋体" w:cs="宋体"/>
                <w:spacing w:val="-13"/>
                <w:w w:val="73"/>
                <w:sz w:val="16"/>
                <w:szCs w:val="16"/>
              </w:rPr>
              <w:t>2020年1月-2021年</w:t>
            </w:r>
            <w:r>
              <w:rPr>
                <w:rFonts w:ascii="宋体" w:hAnsi="宋体" w:eastAsia="宋体" w:cs="宋体"/>
                <w:spacing w:val="3"/>
                <w:sz w:val="16"/>
                <w:szCs w:val="16"/>
              </w:rPr>
              <w:t xml:space="preserve"> </w:t>
            </w:r>
            <w:r>
              <w:rPr>
                <w:rFonts w:ascii="宋体" w:hAnsi="宋体" w:eastAsia="宋体" w:cs="宋体"/>
                <w:spacing w:val="-23"/>
                <w:sz w:val="16"/>
                <w:szCs w:val="16"/>
              </w:rPr>
              <w:t>12月</w:t>
            </w:r>
          </w:p>
        </w:tc>
        <w:tc>
          <w:tcPr>
            <w:tcW w:w="817" w:type="dxa"/>
            <w:tcBorders>
              <w:left w:val="single" w:color="000000" w:sz="4" w:space="0"/>
              <w:right w:val="single" w:color="000000" w:sz="4" w:space="0"/>
            </w:tcBorders>
            <w:vAlign w:val="top"/>
          </w:tcPr>
          <w:p>
            <w:pPr>
              <w:spacing w:before="43" w:line="210" w:lineRule="auto"/>
              <w:ind w:left="325" w:right="8" w:hanging="297"/>
              <w:rPr>
                <w:rFonts w:ascii="宋体" w:hAnsi="宋体" w:eastAsia="宋体" w:cs="宋体"/>
                <w:sz w:val="16"/>
                <w:szCs w:val="16"/>
              </w:rPr>
            </w:pPr>
            <w:r>
              <w:rPr>
                <w:rFonts w:ascii="宋体" w:hAnsi="宋体" w:eastAsia="宋体" w:cs="宋体"/>
                <w:spacing w:val="-13"/>
                <w:w w:val="73"/>
                <w:sz w:val="16"/>
                <w:szCs w:val="16"/>
              </w:rPr>
              <w:t>2020年1月-2021年</w:t>
            </w:r>
            <w:r>
              <w:rPr>
                <w:rFonts w:ascii="宋体" w:hAnsi="宋体" w:eastAsia="宋体" w:cs="宋体"/>
                <w:spacing w:val="3"/>
                <w:sz w:val="16"/>
                <w:szCs w:val="16"/>
              </w:rPr>
              <w:t xml:space="preserve"> </w:t>
            </w:r>
            <w:r>
              <w:rPr>
                <w:rFonts w:ascii="宋体" w:hAnsi="宋体" w:eastAsia="宋体" w:cs="宋体"/>
                <w:spacing w:val="-23"/>
                <w:sz w:val="16"/>
                <w:szCs w:val="16"/>
              </w:rPr>
              <w:t>12月</w:t>
            </w:r>
          </w:p>
        </w:tc>
        <w:tc>
          <w:tcPr>
            <w:tcW w:w="752" w:type="dxa"/>
            <w:tcBorders>
              <w:left w:val="single" w:color="000000" w:sz="4" w:space="0"/>
              <w:right w:val="single" w:color="000000" w:sz="4" w:space="0"/>
            </w:tcBorders>
            <w:vAlign w:val="top"/>
          </w:tcPr>
          <w:p>
            <w:pPr>
              <w:spacing w:before="165" w:line="182" w:lineRule="auto"/>
              <w:ind w:left="358"/>
              <w:rPr>
                <w:rFonts w:ascii="宋体" w:hAnsi="宋体" w:eastAsia="宋体" w:cs="宋体"/>
                <w:sz w:val="18"/>
                <w:szCs w:val="18"/>
              </w:rPr>
            </w:pPr>
            <w:r>
              <w:rPr>
                <w:rFonts w:ascii="宋体" w:hAnsi="宋体" w:eastAsia="宋体" w:cs="宋体"/>
                <w:sz w:val="18"/>
                <w:szCs w:val="18"/>
              </w:rPr>
              <w:t>6</w:t>
            </w:r>
          </w:p>
        </w:tc>
        <w:tc>
          <w:tcPr>
            <w:tcW w:w="945" w:type="dxa"/>
            <w:tcBorders>
              <w:left w:val="single" w:color="000000" w:sz="4" w:space="0"/>
              <w:right w:val="single" w:color="000000" w:sz="4" w:space="0"/>
            </w:tcBorders>
            <w:vAlign w:val="top"/>
          </w:tcPr>
          <w:p>
            <w:pPr>
              <w:spacing w:before="165" w:line="182" w:lineRule="auto"/>
              <w:ind w:left="455"/>
              <w:rPr>
                <w:rFonts w:ascii="宋体" w:hAnsi="宋体" w:eastAsia="宋体" w:cs="宋体"/>
                <w:sz w:val="18"/>
                <w:szCs w:val="18"/>
              </w:rPr>
            </w:pPr>
            <w:r>
              <w:rPr>
                <w:rFonts w:ascii="宋体" w:hAnsi="宋体" w:eastAsia="宋体" w:cs="宋体"/>
                <w:sz w:val="18"/>
                <w:szCs w:val="18"/>
              </w:rPr>
              <w:t>6</w:t>
            </w:r>
          </w:p>
        </w:tc>
        <w:tc>
          <w:tcPr>
            <w:tcW w:w="1429" w:type="dxa"/>
            <w:gridSpan w:val="2"/>
            <w:tcBorders>
              <w:left w:val="single" w:color="000000" w:sz="4" w:space="0"/>
              <w:right w:val="single" w:color="000000" w:sz="2" w:space="0"/>
            </w:tcBorders>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87" w:hRule="atLeast"/>
        </w:trPr>
        <w:tc>
          <w:tcPr>
            <w:tcW w:w="278" w:type="dxa"/>
            <w:vMerge w:val="continue"/>
            <w:tcBorders>
              <w:top w:val="nil"/>
              <w:left w:val="single" w:color="000000" w:sz="2" w:space="0"/>
              <w:bottom w:val="nil"/>
              <w:right w:val="single" w:color="000000" w:sz="4" w:space="0"/>
            </w:tcBorders>
            <w:textDirection w:val="tbRlV"/>
            <w:vAlign w:val="top"/>
          </w:tcPr>
          <w:p>
            <w:pPr>
              <w:pStyle w:val="6"/>
            </w:pPr>
          </w:p>
        </w:tc>
        <w:tc>
          <w:tcPr>
            <w:tcW w:w="644" w:type="dxa"/>
            <w:vMerge w:val="continue"/>
            <w:tcBorders>
              <w:top w:val="nil"/>
              <w:left w:val="single" w:color="000000" w:sz="4" w:space="0"/>
              <w:bottom w:val="nil"/>
              <w:right w:val="single" w:color="000000" w:sz="4" w:space="0"/>
            </w:tcBorders>
            <w:vAlign w:val="top"/>
          </w:tcPr>
          <w:p>
            <w:pPr>
              <w:pStyle w:val="6"/>
            </w:pPr>
          </w:p>
        </w:tc>
        <w:tc>
          <w:tcPr>
            <w:tcW w:w="873" w:type="dxa"/>
            <w:vMerge w:val="restart"/>
            <w:tcBorders>
              <w:left w:val="single" w:color="000000" w:sz="4" w:space="0"/>
              <w:bottom w:val="nil"/>
              <w:right w:val="single" w:color="000000" w:sz="4" w:space="0"/>
            </w:tcBorders>
            <w:vAlign w:val="top"/>
          </w:tcPr>
          <w:p>
            <w:pPr>
              <w:pStyle w:val="6"/>
              <w:spacing w:line="453" w:lineRule="auto"/>
            </w:pPr>
          </w:p>
          <w:p>
            <w:pPr>
              <w:spacing w:before="59" w:line="220" w:lineRule="auto"/>
              <w:ind w:left="227"/>
              <w:rPr>
                <w:rFonts w:ascii="宋体" w:hAnsi="宋体" w:eastAsia="宋体" w:cs="宋体"/>
                <w:sz w:val="18"/>
                <w:szCs w:val="18"/>
              </w:rPr>
            </w:pPr>
            <w:r>
              <w:rPr>
                <w:rFonts w:ascii="宋体" w:hAnsi="宋体" w:eastAsia="宋体" w:cs="宋体"/>
                <w:spacing w:val="-12"/>
                <w:w w:val="75"/>
                <w:sz w:val="18"/>
                <w:szCs w:val="18"/>
              </w:rPr>
              <w:t>成本指标</w:t>
            </w:r>
          </w:p>
        </w:tc>
        <w:tc>
          <w:tcPr>
            <w:tcW w:w="1680" w:type="dxa"/>
            <w:gridSpan w:val="2"/>
            <w:tcBorders>
              <w:left w:val="single" w:color="000000" w:sz="4" w:space="0"/>
              <w:right w:val="single" w:color="000000" w:sz="4" w:space="0"/>
            </w:tcBorders>
            <w:vAlign w:val="top"/>
          </w:tcPr>
          <w:p>
            <w:pPr>
              <w:spacing w:before="60" w:line="221" w:lineRule="auto"/>
              <w:ind w:left="24"/>
              <w:rPr>
                <w:rFonts w:ascii="宋体" w:hAnsi="宋体" w:eastAsia="宋体" w:cs="宋体"/>
                <w:sz w:val="18"/>
                <w:szCs w:val="18"/>
              </w:rPr>
            </w:pPr>
            <w:r>
              <w:rPr>
                <w:rFonts w:ascii="宋体" w:hAnsi="宋体" w:eastAsia="宋体" w:cs="宋体"/>
                <w:spacing w:val="-10"/>
                <w:w w:val="69"/>
                <w:sz w:val="18"/>
                <w:szCs w:val="18"/>
              </w:rPr>
              <w:t>基层冷链体系建设补助</w:t>
            </w:r>
          </w:p>
        </w:tc>
        <w:tc>
          <w:tcPr>
            <w:tcW w:w="817" w:type="dxa"/>
            <w:tcBorders>
              <w:left w:val="single" w:color="000000" w:sz="4" w:space="0"/>
              <w:right w:val="single" w:color="000000" w:sz="4" w:space="0"/>
            </w:tcBorders>
            <w:vAlign w:val="top"/>
          </w:tcPr>
          <w:p>
            <w:pPr>
              <w:spacing w:before="70" w:line="212" w:lineRule="auto"/>
              <w:ind w:left="233"/>
              <w:rPr>
                <w:rFonts w:ascii="宋体" w:hAnsi="宋体" w:eastAsia="宋体" w:cs="宋体"/>
                <w:sz w:val="18"/>
                <w:szCs w:val="18"/>
              </w:rPr>
            </w:pPr>
            <w:r>
              <w:rPr>
                <w:rFonts w:ascii="宋体" w:hAnsi="宋体" w:eastAsia="宋体" w:cs="宋体"/>
                <w:spacing w:val="-18"/>
                <w:w w:val="80"/>
                <w:sz w:val="18"/>
                <w:szCs w:val="18"/>
              </w:rPr>
              <w:t>≤6万元</w:t>
            </w:r>
          </w:p>
        </w:tc>
        <w:tc>
          <w:tcPr>
            <w:tcW w:w="817" w:type="dxa"/>
            <w:tcBorders>
              <w:left w:val="single" w:color="000000" w:sz="4" w:space="0"/>
              <w:right w:val="single" w:color="000000" w:sz="4" w:space="0"/>
            </w:tcBorders>
            <w:vAlign w:val="top"/>
          </w:tcPr>
          <w:p>
            <w:pPr>
              <w:spacing w:before="70" w:line="212" w:lineRule="auto"/>
              <w:ind w:left="281"/>
              <w:rPr>
                <w:rFonts w:ascii="宋体" w:hAnsi="宋体" w:eastAsia="宋体" w:cs="宋体"/>
                <w:sz w:val="18"/>
                <w:szCs w:val="18"/>
              </w:rPr>
            </w:pPr>
            <w:r>
              <w:rPr>
                <w:rFonts w:ascii="宋体" w:hAnsi="宋体" w:eastAsia="宋体" w:cs="宋体"/>
                <w:spacing w:val="-15"/>
                <w:w w:val="84"/>
                <w:sz w:val="18"/>
                <w:szCs w:val="18"/>
              </w:rPr>
              <w:t>0万元</w:t>
            </w:r>
          </w:p>
        </w:tc>
        <w:tc>
          <w:tcPr>
            <w:tcW w:w="752" w:type="dxa"/>
            <w:tcBorders>
              <w:left w:val="single" w:color="000000" w:sz="4" w:space="0"/>
              <w:right w:val="single" w:color="000000" w:sz="4" w:space="0"/>
            </w:tcBorders>
            <w:vAlign w:val="top"/>
          </w:tcPr>
          <w:p>
            <w:pPr>
              <w:spacing w:before="100" w:line="181" w:lineRule="auto"/>
              <w:ind w:left="356"/>
              <w:rPr>
                <w:rFonts w:ascii="宋体" w:hAnsi="宋体" w:eastAsia="宋体" w:cs="宋体"/>
                <w:sz w:val="18"/>
                <w:szCs w:val="18"/>
              </w:rPr>
            </w:pPr>
            <w:r>
              <w:rPr>
                <w:rFonts w:ascii="宋体" w:hAnsi="宋体" w:eastAsia="宋体" w:cs="宋体"/>
                <w:sz w:val="18"/>
                <w:szCs w:val="18"/>
              </w:rPr>
              <w:t>4</w:t>
            </w:r>
          </w:p>
        </w:tc>
        <w:tc>
          <w:tcPr>
            <w:tcW w:w="945" w:type="dxa"/>
            <w:tcBorders>
              <w:left w:val="single" w:color="000000" w:sz="4" w:space="0"/>
              <w:right w:val="single" w:color="000000" w:sz="4" w:space="0"/>
            </w:tcBorders>
            <w:vAlign w:val="top"/>
          </w:tcPr>
          <w:p>
            <w:pPr>
              <w:spacing w:before="100" w:line="181" w:lineRule="auto"/>
              <w:ind w:left="455"/>
              <w:rPr>
                <w:rFonts w:ascii="宋体" w:hAnsi="宋体" w:eastAsia="宋体" w:cs="宋体"/>
                <w:sz w:val="18"/>
                <w:szCs w:val="18"/>
              </w:rPr>
            </w:pPr>
            <w:r>
              <w:rPr>
                <w:rFonts w:ascii="宋体" w:hAnsi="宋体" w:eastAsia="宋体" w:cs="宋体"/>
                <w:sz w:val="18"/>
                <w:szCs w:val="18"/>
              </w:rPr>
              <w:t>0</w:t>
            </w:r>
          </w:p>
        </w:tc>
        <w:tc>
          <w:tcPr>
            <w:tcW w:w="1429" w:type="dxa"/>
            <w:gridSpan w:val="2"/>
            <w:vMerge w:val="restart"/>
            <w:tcBorders>
              <w:left w:val="single" w:color="000000" w:sz="4" w:space="0"/>
              <w:bottom w:val="nil"/>
              <w:right w:val="single" w:color="000000" w:sz="2" w:space="0"/>
            </w:tcBorders>
            <w:vAlign w:val="top"/>
          </w:tcPr>
          <w:p>
            <w:pPr>
              <w:spacing w:before="16" w:line="230" w:lineRule="auto"/>
              <w:ind w:left="28" w:right="50" w:firstLine="5"/>
              <w:jc w:val="both"/>
              <w:rPr>
                <w:rFonts w:ascii="宋体" w:hAnsi="宋体" w:eastAsia="宋体" w:cs="宋体"/>
                <w:sz w:val="16"/>
                <w:szCs w:val="16"/>
              </w:rPr>
            </w:pPr>
            <w:r>
              <w:rPr>
                <w:rFonts w:ascii="宋体" w:hAnsi="宋体" w:eastAsia="宋体" w:cs="宋体"/>
                <w:spacing w:val="-14"/>
                <w:w w:val="69"/>
                <w:sz w:val="16"/>
                <w:szCs w:val="16"/>
              </w:rPr>
              <w:t>1.病马隔离区建设尚未完工，急</w:t>
            </w:r>
            <w:r>
              <w:rPr>
                <w:rFonts w:ascii="宋体" w:hAnsi="宋体" w:eastAsia="宋体" w:cs="宋体"/>
                <w:sz w:val="16"/>
                <w:szCs w:val="16"/>
              </w:rPr>
              <w:t xml:space="preserve"> </w:t>
            </w:r>
            <w:r>
              <w:rPr>
                <w:rFonts w:ascii="宋体" w:hAnsi="宋体" w:eastAsia="宋体" w:cs="宋体"/>
                <w:spacing w:val="-11"/>
                <w:w w:val="66"/>
                <w:sz w:val="16"/>
                <w:szCs w:val="16"/>
              </w:rPr>
              <w:t>需加快病马隔离区建设进度，加</w:t>
            </w:r>
            <w:r>
              <w:rPr>
                <w:rFonts w:ascii="宋体" w:hAnsi="宋体" w:eastAsia="宋体" w:cs="宋体"/>
                <w:spacing w:val="15"/>
                <w:sz w:val="16"/>
                <w:szCs w:val="16"/>
              </w:rPr>
              <w:t xml:space="preserve"> </w:t>
            </w:r>
            <w:r>
              <w:rPr>
                <w:rFonts w:ascii="宋体" w:hAnsi="宋体" w:eastAsia="宋体" w:cs="宋体"/>
                <w:spacing w:val="-13"/>
                <w:w w:val="74"/>
                <w:sz w:val="16"/>
                <w:szCs w:val="16"/>
              </w:rPr>
              <w:t>快资金支付力度。</w:t>
            </w:r>
          </w:p>
          <w:p>
            <w:pPr>
              <w:spacing w:before="11" w:line="214" w:lineRule="auto"/>
              <w:ind w:left="28" w:right="51"/>
              <w:rPr>
                <w:rFonts w:ascii="宋体" w:hAnsi="宋体" w:eastAsia="宋体" w:cs="宋体"/>
                <w:sz w:val="16"/>
                <w:szCs w:val="16"/>
              </w:rPr>
            </w:pPr>
            <w:r>
              <w:rPr>
                <w:rFonts w:ascii="宋体" w:hAnsi="宋体" w:eastAsia="宋体" w:cs="宋体"/>
                <w:spacing w:val="-10"/>
                <w:w w:val="66"/>
                <w:sz w:val="16"/>
                <w:szCs w:val="16"/>
              </w:rPr>
              <w:t>2.屠宰场建设已完工并通过验</w:t>
            </w:r>
            <w:r>
              <w:rPr>
                <w:rFonts w:ascii="宋体" w:hAnsi="宋体" w:eastAsia="宋体" w:cs="宋体"/>
                <w:spacing w:val="6"/>
                <w:sz w:val="16"/>
                <w:szCs w:val="16"/>
              </w:rPr>
              <w:t xml:space="preserve">  </w:t>
            </w:r>
            <w:r>
              <w:rPr>
                <w:rFonts w:ascii="宋体" w:hAnsi="宋体" w:eastAsia="宋体" w:cs="宋体"/>
                <w:spacing w:val="-12"/>
                <w:w w:val="67"/>
                <w:sz w:val="16"/>
                <w:szCs w:val="16"/>
              </w:rPr>
              <w:t>收，补助资金尚未支付，急需加</w:t>
            </w:r>
            <w:r>
              <w:rPr>
                <w:rFonts w:ascii="宋体" w:hAnsi="宋体" w:eastAsia="宋体" w:cs="宋体"/>
                <w:spacing w:val="7"/>
                <w:sz w:val="16"/>
                <w:szCs w:val="16"/>
              </w:rPr>
              <w:t xml:space="preserve"> </w:t>
            </w:r>
            <w:r>
              <w:rPr>
                <w:rFonts w:ascii="宋体" w:hAnsi="宋体" w:eastAsia="宋体" w:cs="宋体"/>
                <w:spacing w:val="-14"/>
                <w:w w:val="74"/>
                <w:sz w:val="16"/>
                <w:szCs w:val="16"/>
              </w:rPr>
              <w:t>大资金支付力度。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87" w:hRule="atLeast"/>
        </w:trPr>
        <w:tc>
          <w:tcPr>
            <w:tcW w:w="278" w:type="dxa"/>
            <w:vMerge w:val="continue"/>
            <w:tcBorders>
              <w:top w:val="nil"/>
              <w:left w:val="single" w:color="000000" w:sz="2" w:space="0"/>
              <w:bottom w:val="nil"/>
              <w:right w:val="single" w:color="000000" w:sz="4" w:space="0"/>
            </w:tcBorders>
            <w:textDirection w:val="tbRlV"/>
            <w:vAlign w:val="top"/>
          </w:tcPr>
          <w:p>
            <w:pPr>
              <w:pStyle w:val="6"/>
            </w:pPr>
          </w:p>
        </w:tc>
        <w:tc>
          <w:tcPr>
            <w:tcW w:w="644" w:type="dxa"/>
            <w:vMerge w:val="continue"/>
            <w:tcBorders>
              <w:top w:val="nil"/>
              <w:left w:val="single" w:color="000000" w:sz="4" w:space="0"/>
              <w:bottom w:val="nil"/>
              <w:right w:val="single" w:color="000000" w:sz="4" w:space="0"/>
            </w:tcBorders>
            <w:vAlign w:val="top"/>
          </w:tcPr>
          <w:p>
            <w:pPr>
              <w:pStyle w:val="6"/>
            </w:pPr>
          </w:p>
        </w:tc>
        <w:tc>
          <w:tcPr>
            <w:tcW w:w="873" w:type="dxa"/>
            <w:vMerge w:val="continue"/>
            <w:tcBorders>
              <w:top w:val="nil"/>
              <w:left w:val="single" w:color="000000" w:sz="4" w:space="0"/>
              <w:bottom w:val="nil"/>
              <w:right w:val="single" w:color="000000" w:sz="4" w:space="0"/>
            </w:tcBorders>
            <w:vAlign w:val="top"/>
          </w:tcPr>
          <w:p>
            <w:pPr>
              <w:pStyle w:val="6"/>
            </w:pPr>
          </w:p>
        </w:tc>
        <w:tc>
          <w:tcPr>
            <w:tcW w:w="1680" w:type="dxa"/>
            <w:gridSpan w:val="2"/>
            <w:tcBorders>
              <w:left w:val="single" w:color="000000" w:sz="4" w:space="0"/>
              <w:right w:val="single" w:color="000000" w:sz="4" w:space="0"/>
            </w:tcBorders>
            <w:vAlign w:val="top"/>
          </w:tcPr>
          <w:p>
            <w:pPr>
              <w:spacing w:before="61" w:line="221" w:lineRule="auto"/>
              <w:ind w:left="24"/>
              <w:rPr>
                <w:rFonts w:ascii="宋体" w:hAnsi="宋体" w:eastAsia="宋体" w:cs="宋体"/>
                <w:sz w:val="18"/>
                <w:szCs w:val="18"/>
              </w:rPr>
            </w:pPr>
            <w:r>
              <w:rPr>
                <w:rFonts w:ascii="宋体" w:hAnsi="宋体" w:eastAsia="宋体" w:cs="宋体"/>
                <w:spacing w:val="-14"/>
                <w:w w:val="71"/>
                <w:sz w:val="18"/>
                <w:szCs w:val="18"/>
              </w:rPr>
              <w:t>病马隔离区建设经费</w:t>
            </w:r>
          </w:p>
        </w:tc>
        <w:tc>
          <w:tcPr>
            <w:tcW w:w="817" w:type="dxa"/>
            <w:tcBorders>
              <w:left w:val="single" w:color="000000" w:sz="4" w:space="0"/>
              <w:right w:val="single" w:color="000000" w:sz="4" w:space="0"/>
            </w:tcBorders>
            <w:vAlign w:val="top"/>
          </w:tcPr>
          <w:p>
            <w:pPr>
              <w:spacing w:before="70" w:line="212" w:lineRule="auto"/>
              <w:ind w:left="179"/>
              <w:rPr>
                <w:rFonts w:ascii="宋体" w:hAnsi="宋体" w:eastAsia="宋体" w:cs="宋体"/>
                <w:sz w:val="18"/>
                <w:szCs w:val="18"/>
              </w:rPr>
            </w:pPr>
            <w:r>
              <w:rPr>
                <w:rFonts w:ascii="宋体" w:hAnsi="宋体" w:eastAsia="宋体" w:cs="宋体"/>
                <w:spacing w:val="-17"/>
                <w:w w:val="80"/>
                <w:sz w:val="18"/>
                <w:szCs w:val="18"/>
              </w:rPr>
              <w:t>≤300万元</w:t>
            </w:r>
          </w:p>
        </w:tc>
        <w:tc>
          <w:tcPr>
            <w:tcW w:w="817" w:type="dxa"/>
            <w:tcBorders>
              <w:left w:val="single" w:color="000000" w:sz="4" w:space="0"/>
              <w:right w:val="single" w:color="000000" w:sz="4" w:space="0"/>
            </w:tcBorders>
            <w:vAlign w:val="top"/>
          </w:tcPr>
          <w:p>
            <w:pPr>
              <w:spacing w:before="70" w:line="212" w:lineRule="auto"/>
              <w:ind w:left="171"/>
              <w:rPr>
                <w:rFonts w:ascii="宋体" w:hAnsi="宋体" w:eastAsia="宋体" w:cs="宋体"/>
                <w:sz w:val="18"/>
                <w:szCs w:val="18"/>
              </w:rPr>
            </w:pPr>
            <w:r>
              <w:rPr>
                <w:rFonts w:ascii="宋体" w:hAnsi="宋体" w:eastAsia="宋体" w:cs="宋体"/>
                <w:spacing w:val="-16"/>
                <w:w w:val="82"/>
                <w:sz w:val="18"/>
                <w:szCs w:val="18"/>
              </w:rPr>
              <w:t>98.19万元</w:t>
            </w:r>
          </w:p>
        </w:tc>
        <w:tc>
          <w:tcPr>
            <w:tcW w:w="752" w:type="dxa"/>
            <w:tcBorders>
              <w:left w:val="single" w:color="000000" w:sz="4" w:space="0"/>
              <w:right w:val="single" w:color="000000" w:sz="4" w:space="0"/>
            </w:tcBorders>
            <w:vAlign w:val="top"/>
          </w:tcPr>
          <w:p>
            <w:pPr>
              <w:spacing w:before="100" w:line="181" w:lineRule="auto"/>
              <w:ind w:left="356"/>
              <w:rPr>
                <w:rFonts w:ascii="宋体" w:hAnsi="宋体" w:eastAsia="宋体" w:cs="宋体"/>
                <w:sz w:val="18"/>
                <w:szCs w:val="18"/>
              </w:rPr>
            </w:pPr>
            <w:r>
              <w:rPr>
                <w:rFonts w:ascii="宋体" w:hAnsi="宋体" w:eastAsia="宋体" w:cs="宋体"/>
                <w:sz w:val="18"/>
                <w:szCs w:val="18"/>
              </w:rPr>
              <w:t>4</w:t>
            </w:r>
          </w:p>
        </w:tc>
        <w:tc>
          <w:tcPr>
            <w:tcW w:w="945" w:type="dxa"/>
            <w:tcBorders>
              <w:left w:val="single" w:color="000000" w:sz="4" w:space="0"/>
              <w:right w:val="single" w:color="000000" w:sz="4" w:space="0"/>
            </w:tcBorders>
            <w:vAlign w:val="top"/>
          </w:tcPr>
          <w:p>
            <w:pPr>
              <w:spacing w:before="100" w:line="181" w:lineRule="auto"/>
              <w:ind w:left="408"/>
              <w:rPr>
                <w:rFonts w:ascii="宋体" w:hAnsi="宋体" w:eastAsia="宋体" w:cs="宋体"/>
                <w:sz w:val="18"/>
                <w:szCs w:val="18"/>
              </w:rPr>
            </w:pPr>
            <w:r>
              <w:rPr>
                <w:rFonts w:ascii="宋体" w:hAnsi="宋体" w:eastAsia="宋体" w:cs="宋体"/>
                <w:spacing w:val="-27"/>
                <w:sz w:val="18"/>
                <w:szCs w:val="18"/>
              </w:rPr>
              <w:t>1.3</w:t>
            </w:r>
          </w:p>
        </w:tc>
        <w:tc>
          <w:tcPr>
            <w:tcW w:w="1429" w:type="dxa"/>
            <w:gridSpan w:val="2"/>
            <w:vMerge w:val="continue"/>
            <w:tcBorders>
              <w:top w:val="nil"/>
              <w:left w:val="single" w:color="000000" w:sz="4" w:space="0"/>
              <w:bottom w:val="nil"/>
              <w:right w:val="single" w:color="000000" w:sz="2" w:space="0"/>
            </w:tcBorders>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87" w:hRule="atLeast"/>
        </w:trPr>
        <w:tc>
          <w:tcPr>
            <w:tcW w:w="278" w:type="dxa"/>
            <w:vMerge w:val="continue"/>
            <w:tcBorders>
              <w:top w:val="nil"/>
              <w:left w:val="single" w:color="000000" w:sz="2" w:space="0"/>
              <w:bottom w:val="nil"/>
              <w:right w:val="single" w:color="000000" w:sz="4" w:space="0"/>
            </w:tcBorders>
            <w:textDirection w:val="tbRlV"/>
            <w:vAlign w:val="top"/>
          </w:tcPr>
          <w:p>
            <w:pPr>
              <w:pStyle w:val="6"/>
            </w:pPr>
          </w:p>
        </w:tc>
        <w:tc>
          <w:tcPr>
            <w:tcW w:w="644" w:type="dxa"/>
            <w:vMerge w:val="continue"/>
            <w:tcBorders>
              <w:top w:val="nil"/>
              <w:left w:val="single" w:color="000000" w:sz="4" w:space="0"/>
              <w:bottom w:val="nil"/>
              <w:right w:val="single" w:color="000000" w:sz="4" w:space="0"/>
            </w:tcBorders>
            <w:vAlign w:val="top"/>
          </w:tcPr>
          <w:p>
            <w:pPr>
              <w:pStyle w:val="6"/>
            </w:pPr>
          </w:p>
        </w:tc>
        <w:tc>
          <w:tcPr>
            <w:tcW w:w="873" w:type="dxa"/>
            <w:vMerge w:val="continue"/>
            <w:tcBorders>
              <w:top w:val="nil"/>
              <w:left w:val="single" w:color="000000" w:sz="4" w:space="0"/>
              <w:bottom w:val="nil"/>
              <w:right w:val="single" w:color="000000" w:sz="4" w:space="0"/>
            </w:tcBorders>
            <w:vAlign w:val="top"/>
          </w:tcPr>
          <w:p>
            <w:pPr>
              <w:pStyle w:val="6"/>
            </w:pPr>
          </w:p>
        </w:tc>
        <w:tc>
          <w:tcPr>
            <w:tcW w:w="1680" w:type="dxa"/>
            <w:gridSpan w:val="2"/>
            <w:tcBorders>
              <w:left w:val="single" w:color="000000" w:sz="4" w:space="0"/>
              <w:right w:val="single" w:color="000000" w:sz="4" w:space="0"/>
            </w:tcBorders>
            <w:vAlign w:val="top"/>
          </w:tcPr>
          <w:p>
            <w:pPr>
              <w:spacing w:before="60" w:line="221" w:lineRule="auto"/>
              <w:ind w:left="25"/>
              <w:rPr>
                <w:rFonts w:ascii="宋体" w:hAnsi="宋体" w:eastAsia="宋体" w:cs="宋体"/>
                <w:sz w:val="18"/>
                <w:szCs w:val="18"/>
              </w:rPr>
            </w:pPr>
            <w:r>
              <w:rPr>
                <w:rFonts w:ascii="宋体" w:hAnsi="宋体" w:eastAsia="宋体" w:cs="宋体"/>
                <w:spacing w:val="-11"/>
                <w:w w:val="68"/>
                <w:sz w:val="18"/>
                <w:szCs w:val="18"/>
              </w:rPr>
              <w:t>屠宰场可视管理设备建设补助</w:t>
            </w:r>
          </w:p>
        </w:tc>
        <w:tc>
          <w:tcPr>
            <w:tcW w:w="817" w:type="dxa"/>
            <w:tcBorders>
              <w:left w:val="single" w:color="000000" w:sz="4" w:space="0"/>
              <w:right w:val="single" w:color="000000" w:sz="4" w:space="0"/>
            </w:tcBorders>
            <w:vAlign w:val="top"/>
          </w:tcPr>
          <w:p>
            <w:pPr>
              <w:spacing w:before="70" w:line="212" w:lineRule="auto"/>
              <w:ind w:left="233"/>
              <w:rPr>
                <w:rFonts w:ascii="宋体" w:hAnsi="宋体" w:eastAsia="宋体" w:cs="宋体"/>
                <w:sz w:val="18"/>
                <w:szCs w:val="18"/>
              </w:rPr>
            </w:pPr>
            <w:r>
              <w:rPr>
                <w:rFonts w:ascii="宋体" w:hAnsi="宋体" w:eastAsia="宋体" w:cs="宋体"/>
                <w:spacing w:val="-19"/>
                <w:w w:val="81"/>
                <w:sz w:val="18"/>
                <w:szCs w:val="18"/>
              </w:rPr>
              <w:t>≤5万元</w:t>
            </w:r>
          </w:p>
        </w:tc>
        <w:tc>
          <w:tcPr>
            <w:tcW w:w="817" w:type="dxa"/>
            <w:tcBorders>
              <w:left w:val="single" w:color="000000" w:sz="4" w:space="0"/>
              <w:right w:val="single" w:color="000000" w:sz="4" w:space="0"/>
            </w:tcBorders>
            <w:vAlign w:val="top"/>
          </w:tcPr>
          <w:p>
            <w:pPr>
              <w:spacing w:before="70" w:line="212" w:lineRule="auto"/>
              <w:ind w:left="281"/>
              <w:rPr>
                <w:rFonts w:ascii="宋体" w:hAnsi="宋体" w:eastAsia="宋体" w:cs="宋体"/>
                <w:sz w:val="18"/>
                <w:szCs w:val="18"/>
              </w:rPr>
            </w:pPr>
            <w:r>
              <w:rPr>
                <w:rFonts w:ascii="宋体" w:hAnsi="宋体" w:eastAsia="宋体" w:cs="宋体"/>
                <w:spacing w:val="-15"/>
                <w:w w:val="84"/>
                <w:sz w:val="18"/>
                <w:szCs w:val="18"/>
              </w:rPr>
              <w:t>0万元</w:t>
            </w:r>
          </w:p>
        </w:tc>
        <w:tc>
          <w:tcPr>
            <w:tcW w:w="752" w:type="dxa"/>
            <w:tcBorders>
              <w:left w:val="single" w:color="000000" w:sz="4" w:space="0"/>
              <w:right w:val="single" w:color="000000" w:sz="4" w:space="0"/>
            </w:tcBorders>
            <w:vAlign w:val="top"/>
          </w:tcPr>
          <w:p>
            <w:pPr>
              <w:spacing w:before="100" w:line="181" w:lineRule="auto"/>
              <w:ind w:left="356"/>
              <w:rPr>
                <w:rFonts w:ascii="宋体" w:hAnsi="宋体" w:eastAsia="宋体" w:cs="宋体"/>
                <w:sz w:val="18"/>
                <w:szCs w:val="18"/>
              </w:rPr>
            </w:pPr>
            <w:r>
              <w:rPr>
                <w:rFonts w:ascii="宋体" w:hAnsi="宋体" w:eastAsia="宋体" w:cs="宋体"/>
                <w:sz w:val="18"/>
                <w:szCs w:val="18"/>
              </w:rPr>
              <w:t>4</w:t>
            </w:r>
          </w:p>
        </w:tc>
        <w:tc>
          <w:tcPr>
            <w:tcW w:w="945" w:type="dxa"/>
            <w:tcBorders>
              <w:left w:val="single" w:color="000000" w:sz="4" w:space="0"/>
              <w:right w:val="single" w:color="000000" w:sz="4" w:space="0"/>
            </w:tcBorders>
            <w:vAlign w:val="top"/>
          </w:tcPr>
          <w:p>
            <w:pPr>
              <w:spacing w:before="100" w:line="181" w:lineRule="auto"/>
              <w:ind w:left="455"/>
              <w:rPr>
                <w:rFonts w:ascii="宋体" w:hAnsi="宋体" w:eastAsia="宋体" w:cs="宋体"/>
                <w:sz w:val="18"/>
                <w:szCs w:val="18"/>
              </w:rPr>
            </w:pPr>
            <w:r>
              <w:rPr>
                <w:rFonts w:ascii="宋体" w:hAnsi="宋体" w:eastAsia="宋体" w:cs="宋体"/>
                <w:sz w:val="18"/>
                <w:szCs w:val="18"/>
              </w:rPr>
              <w:t>0</w:t>
            </w:r>
          </w:p>
        </w:tc>
        <w:tc>
          <w:tcPr>
            <w:tcW w:w="1429" w:type="dxa"/>
            <w:gridSpan w:val="2"/>
            <w:vMerge w:val="continue"/>
            <w:tcBorders>
              <w:top w:val="nil"/>
              <w:left w:val="single" w:color="000000" w:sz="4" w:space="0"/>
              <w:bottom w:val="nil"/>
              <w:right w:val="single" w:color="000000" w:sz="2" w:space="0"/>
            </w:tcBorders>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87" w:hRule="atLeast"/>
        </w:trPr>
        <w:tc>
          <w:tcPr>
            <w:tcW w:w="278" w:type="dxa"/>
            <w:vMerge w:val="continue"/>
            <w:tcBorders>
              <w:top w:val="nil"/>
              <w:left w:val="single" w:color="000000" w:sz="2" w:space="0"/>
              <w:bottom w:val="nil"/>
              <w:right w:val="single" w:color="000000" w:sz="4" w:space="0"/>
            </w:tcBorders>
            <w:textDirection w:val="tbRlV"/>
            <w:vAlign w:val="top"/>
          </w:tcPr>
          <w:p>
            <w:pPr>
              <w:pStyle w:val="6"/>
            </w:pPr>
          </w:p>
        </w:tc>
        <w:tc>
          <w:tcPr>
            <w:tcW w:w="644" w:type="dxa"/>
            <w:vMerge w:val="continue"/>
            <w:tcBorders>
              <w:top w:val="nil"/>
              <w:left w:val="single" w:color="000000" w:sz="4" w:space="0"/>
              <w:right w:val="single" w:color="000000" w:sz="4" w:space="0"/>
            </w:tcBorders>
            <w:vAlign w:val="top"/>
          </w:tcPr>
          <w:p>
            <w:pPr>
              <w:pStyle w:val="6"/>
            </w:pPr>
          </w:p>
        </w:tc>
        <w:tc>
          <w:tcPr>
            <w:tcW w:w="873" w:type="dxa"/>
            <w:vMerge w:val="continue"/>
            <w:tcBorders>
              <w:top w:val="nil"/>
              <w:left w:val="single" w:color="000000" w:sz="4" w:space="0"/>
              <w:right w:val="single" w:color="000000" w:sz="4" w:space="0"/>
            </w:tcBorders>
            <w:vAlign w:val="top"/>
          </w:tcPr>
          <w:p>
            <w:pPr>
              <w:pStyle w:val="6"/>
            </w:pPr>
          </w:p>
        </w:tc>
        <w:tc>
          <w:tcPr>
            <w:tcW w:w="1680" w:type="dxa"/>
            <w:gridSpan w:val="2"/>
            <w:tcBorders>
              <w:left w:val="single" w:color="000000" w:sz="4" w:space="0"/>
              <w:right w:val="single" w:color="000000" w:sz="4" w:space="0"/>
            </w:tcBorders>
            <w:vAlign w:val="top"/>
          </w:tcPr>
          <w:p>
            <w:pPr>
              <w:spacing w:before="60" w:line="221" w:lineRule="auto"/>
              <w:ind w:left="25"/>
              <w:rPr>
                <w:rFonts w:ascii="宋体" w:hAnsi="宋体" w:eastAsia="宋体" w:cs="宋体"/>
                <w:sz w:val="18"/>
                <w:szCs w:val="18"/>
              </w:rPr>
            </w:pPr>
            <w:r>
              <w:rPr>
                <w:rFonts w:ascii="宋体" w:hAnsi="宋体" w:eastAsia="宋体" w:cs="宋体"/>
                <w:spacing w:val="-10"/>
                <w:w w:val="68"/>
                <w:sz w:val="18"/>
                <w:szCs w:val="18"/>
              </w:rPr>
              <w:t>屠宰场检验检疫标准化建设补助</w:t>
            </w:r>
          </w:p>
        </w:tc>
        <w:tc>
          <w:tcPr>
            <w:tcW w:w="817" w:type="dxa"/>
            <w:tcBorders>
              <w:left w:val="single" w:color="000000" w:sz="4" w:space="0"/>
              <w:right w:val="single" w:color="000000" w:sz="4" w:space="0"/>
            </w:tcBorders>
            <w:vAlign w:val="top"/>
          </w:tcPr>
          <w:p>
            <w:pPr>
              <w:spacing w:before="70" w:line="212" w:lineRule="auto"/>
              <w:ind w:left="206"/>
              <w:rPr>
                <w:rFonts w:ascii="宋体" w:hAnsi="宋体" w:eastAsia="宋体" w:cs="宋体"/>
                <w:sz w:val="18"/>
                <w:szCs w:val="18"/>
              </w:rPr>
            </w:pPr>
            <w:r>
              <w:rPr>
                <w:rFonts w:ascii="宋体" w:hAnsi="宋体" w:eastAsia="宋体" w:cs="宋体"/>
                <w:spacing w:val="-21"/>
                <w:w w:val="82"/>
                <w:sz w:val="18"/>
                <w:szCs w:val="18"/>
              </w:rPr>
              <w:t>≤10万元</w:t>
            </w:r>
          </w:p>
        </w:tc>
        <w:tc>
          <w:tcPr>
            <w:tcW w:w="817" w:type="dxa"/>
            <w:tcBorders>
              <w:left w:val="single" w:color="000000" w:sz="4" w:space="0"/>
              <w:right w:val="single" w:color="000000" w:sz="4" w:space="0"/>
            </w:tcBorders>
            <w:vAlign w:val="top"/>
          </w:tcPr>
          <w:p>
            <w:pPr>
              <w:spacing w:before="70" w:line="212" w:lineRule="auto"/>
              <w:ind w:left="281"/>
              <w:rPr>
                <w:rFonts w:ascii="宋体" w:hAnsi="宋体" w:eastAsia="宋体" w:cs="宋体"/>
                <w:sz w:val="18"/>
                <w:szCs w:val="18"/>
              </w:rPr>
            </w:pPr>
            <w:r>
              <w:rPr>
                <w:rFonts w:ascii="宋体" w:hAnsi="宋体" w:eastAsia="宋体" w:cs="宋体"/>
                <w:spacing w:val="-15"/>
                <w:w w:val="84"/>
                <w:sz w:val="18"/>
                <w:szCs w:val="18"/>
              </w:rPr>
              <w:t>0万元</w:t>
            </w:r>
          </w:p>
        </w:tc>
        <w:tc>
          <w:tcPr>
            <w:tcW w:w="752" w:type="dxa"/>
            <w:tcBorders>
              <w:left w:val="single" w:color="000000" w:sz="4" w:space="0"/>
              <w:right w:val="single" w:color="000000" w:sz="4" w:space="0"/>
            </w:tcBorders>
            <w:vAlign w:val="top"/>
          </w:tcPr>
          <w:p>
            <w:pPr>
              <w:spacing w:before="100" w:line="181" w:lineRule="auto"/>
              <w:ind w:left="356"/>
              <w:rPr>
                <w:rFonts w:ascii="宋体" w:hAnsi="宋体" w:eastAsia="宋体" w:cs="宋体"/>
                <w:sz w:val="18"/>
                <w:szCs w:val="18"/>
              </w:rPr>
            </w:pPr>
            <w:r>
              <w:rPr>
                <w:rFonts w:ascii="宋体" w:hAnsi="宋体" w:eastAsia="宋体" w:cs="宋体"/>
                <w:sz w:val="18"/>
                <w:szCs w:val="18"/>
              </w:rPr>
              <w:t>4</w:t>
            </w:r>
          </w:p>
        </w:tc>
        <w:tc>
          <w:tcPr>
            <w:tcW w:w="945" w:type="dxa"/>
            <w:tcBorders>
              <w:left w:val="single" w:color="000000" w:sz="4" w:space="0"/>
              <w:right w:val="single" w:color="000000" w:sz="4" w:space="0"/>
            </w:tcBorders>
            <w:vAlign w:val="top"/>
          </w:tcPr>
          <w:p>
            <w:pPr>
              <w:spacing w:before="100" w:line="181" w:lineRule="auto"/>
              <w:ind w:left="455"/>
              <w:rPr>
                <w:rFonts w:ascii="宋体" w:hAnsi="宋体" w:eastAsia="宋体" w:cs="宋体"/>
                <w:sz w:val="18"/>
                <w:szCs w:val="18"/>
              </w:rPr>
            </w:pPr>
            <w:r>
              <w:rPr>
                <w:rFonts w:ascii="宋体" w:hAnsi="宋体" w:eastAsia="宋体" w:cs="宋体"/>
                <w:sz w:val="18"/>
                <w:szCs w:val="18"/>
              </w:rPr>
              <w:t>0</w:t>
            </w:r>
          </w:p>
        </w:tc>
        <w:tc>
          <w:tcPr>
            <w:tcW w:w="1429" w:type="dxa"/>
            <w:gridSpan w:val="2"/>
            <w:vMerge w:val="continue"/>
            <w:tcBorders>
              <w:top w:val="nil"/>
              <w:left w:val="single" w:color="000000" w:sz="4" w:space="0"/>
              <w:right w:val="single" w:color="000000" w:sz="2" w:space="0"/>
            </w:tcBorders>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67" w:hRule="atLeast"/>
        </w:trPr>
        <w:tc>
          <w:tcPr>
            <w:tcW w:w="278" w:type="dxa"/>
            <w:vMerge w:val="continue"/>
            <w:tcBorders>
              <w:top w:val="nil"/>
              <w:left w:val="single" w:color="000000" w:sz="2" w:space="0"/>
              <w:bottom w:val="nil"/>
              <w:right w:val="single" w:color="000000" w:sz="4" w:space="0"/>
            </w:tcBorders>
            <w:textDirection w:val="tbRlV"/>
            <w:vAlign w:val="top"/>
          </w:tcPr>
          <w:p>
            <w:pPr>
              <w:pStyle w:val="6"/>
            </w:pPr>
          </w:p>
        </w:tc>
        <w:tc>
          <w:tcPr>
            <w:tcW w:w="644" w:type="dxa"/>
            <w:vMerge w:val="restart"/>
            <w:tcBorders>
              <w:left w:val="single" w:color="000000" w:sz="4" w:space="0"/>
              <w:bottom w:val="nil"/>
              <w:right w:val="single" w:color="000000" w:sz="4" w:space="0"/>
            </w:tcBorders>
            <w:vAlign w:val="top"/>
          </w:tcPr>
          <w:p>
            <w:pPr>
              <w:pStyle w:val="6"/>
              <w:spacing w:line="241" w:lineRule="auto"/>
            </w:pPr>
          </w:p>
          <w:p>
            <w:pPr>
              <w:pStyle w:val="6"/>
              <w:spacing w:line="241" w:lineRule="auto"/>
            </w:pPr>
          </w:p>
          <w:p>
            <w:pPr>
              <w:pStyle w:val="6"/>
              <w:spacing w:line="241" w:lineRule="auto"/>
            </w:pPr>
          </w:p>
          <w:p>
            <w:pPr>
              <w:spacing w:before="59" w:line="227" w:lineRule="auto"/>
              <w:ind w:left="76" w:right="67" w:firstLine="37"/>
              <w:rPr>
                <w:rFonts w:ascii="宋体" w:hAnsi="宋体" w:eastAsia="宋体" w:cs="宋体"/>
                <w:sz w:val="18"/>
                <w:szCs w:val="18"/>
              </w:rPr>
            </w:pPr>
            <w:r>
              <w:rPr>
                <w:rFonts w:ascii="宋体" w:hAnsi="宋体" w:eastAsia="宋体" w:cs="宋体"/>
                <w:spacing w:val="-10"/>
                <w:w w:val="64"/>
                <w:sz w:val="18"/>
                <w:szCs w:val="18"/>
              </w:rPr>
              <w:t>效益指标</w:t>
            </w:r>
            <w:r>
              <w:rPr>
                <w:rFonts w:ascii="宋体" w:hAnsi="宋体" w:eastAsia="宋体" w:cs="宋体"/>
                <w:spacing w:val="1"/>
                <w:sz w:val="18"/>
                <w:szCs w:val="18"/>
              </w:rPr>
              <w:t xml:space="preserve"> </w:t>
            </w:r>
            <w:r>
              <w:rPr>
                <w:rFonts w:ascii="宋体" w:hAnsi="宋体" w:eastAsia="宋体" w:cs="宋体"/>
                <w:spacing w:val="-26"/>
                <w:w w:val="86"/>
                <w:sz w:val="18"/>
                <w:szCs w:val="18"/>
              </w:rPr>
              <w:t>（30分）</w:t>
            </w:r>
          </w:p>
        </w:tc>
        <w:tc>
          <w:tcPr>
            <w:tcW w:w="873" w:type="dxa"/>
            <w:vMerge w:val="restart"/>
            <w:tcBorders>
              <w:left w:val="single" w:color="000000" w:sz="4" w:space="0"/>
              <w:bottom w:val="nil"/>
              <w:right w:val="single" w:color="000000" w:sz="4" w:space="0"/>
            </w:tcBorders>
            <w:vAlign w:val="top"/>
          </w:tcPr>
          <w:p>
            <w:pPr>
              <w:pStyle w:val="6"/>
              <w:spacing w:line="273" w:lineRule="auto"/>
            </w:pPr>
          </w:p>
          <w:p>
            <w:pPr>
              <w:spacing w:before="59" w:line="221" w:lineRule="auto"/>
              <w:ind w:left="119"/>
              <w:rPr>
                <w:rFonts w:ascii="宋体" w:hAnsi="宋体" w:eastAsia="宋体" w:cs="宋体"/>
                <w:sz w:val="18"/>
                <w:szCs w:val="18"/>
              </w:rPr>
            </w:pPr>
            <w:r>
              <w:rPr>
                <w:rFonts w:ascii="宋体" w:hAnsi="宋体" w:eastAsia="宋体" w:cs="宋体"/>
                <w:spacing w:val="-11"/>
                <w:w w:val="72"/>
                <w:sz w:val="18"/>
                <w:szCs w:val="18"/>
              </w:rPr>
              <w:t>经济效益指标</w:t>
            </w:r>
          </w:p>
        </w:tc>
        <w:tc>
          <w:tcPr>
            <w:tcW w:w="1680" w:type="dxa"/>
            <w:gridSpan w:val="2"/>
            <w:tcBorders>
              <w:left w:val="single" w:color="000000" w:sz="4" w:space="0"/>
              <w:right w:val="single" w:color="000000" w:sz="4" w:space="0"/>
            </w:tcBorders>
            <w:vAlign w:val="top"/>
          </w:tcPr>
          <w:p>
            <w:pPr>
              <w:spacing w:before="51" w:line="211" w:lineRule="auto"/>
              <w:ind w:left="25"/>
              <w:rPr>
                <w:rFonts w:ascii="宋体" w:hAnsi="宋体" w:eastAsia="宋体" w:cs="宋体"/>
                <w:sz w:val="18"/>
                <w:szCs w:val="18"/>
              </w:rPr>
            </w:pPr>
            <w:r>
              <w:rPr>
                <w:rFonts w:ascii="宋体" w:hAnsi="宋体" w:eastAsia="宋体" w:cs="宋体"/>
                <w:spacing w:val="-11"/>
                <w:w w:val="68"/>
                <w:sz w:val="18"/>
                <w:szCs w:val="18"/>
              </w:rPr>
              <w:t>养殖户良种牲畜养殖经济效益</w:t>
            </w:r>
          </w:p>
        </w:tc>
        <w:tc>
          <w:tcPr>
            <w:tcW w:w="817" w:type="dxa"/>
            <w:tcBorders>
              <w:left w:val="single" w:color="000000" w:sz="4" w:space="0"/>
              <w:right w:val="single" w:color="000000" w:sz="4" w:space="0"/>
            </w:tcBorders>
            <w:vAlign w:val="top"/>
          </w:tcPr>
          <w:p>
            <w:pPr>
              <w:spacing w:before="61" w:line="201" w:lineRule="auto"/>
              <w:ind w:left="201"/>
              <w:rPr>
                <w:rFonts w:ascii="宋体" w:hAnsi="宋体" w:eastAsia="宋体" w:cs="宋体"/>
                <w:sz w:val="18"/>
                <w:szCs w:val="18"/>
              </w:rPr>
            </w:pPr>
            <w:r>
              <w:rPr>
                <w:rFonts w:ascii="宋体" w:hAnsi="宋体" w:eastAsia="宋体" w:cs="宋体"/>
                <w:spacing w:val="-13"/>
                <w:w w:val="76"/>
                <w:sz w:val="18"/>
                <w:szCs w:val="18"/>
              </w:rPr>
              <w:t>显著提高</w:t>
            </w:r>
          </w:p>
        </w:tc>
        <w:tc>
          <w:tcPr>
            <w:tcW w:w="817" w:type="dxa"/>
            <w:tcBorders>
              <w:left w:val="single" w:color="000000" w:sz="4" w:space="0"/>
              <w:right w:val="single" w:color="000000" w:sz="4" w:space="0"/>
            </w:tcBorders>
            <w:vAlign w:val="top"/>
          </w:tcPr>
          <w:p>
            <w:pPr>
              <w:spacing w:before="61" w:line="201" w:lineRule="auto"/>
              <w:jc w:val="right"/>
              <w:rPr>
                <w:rFonts w:ascii="宋体" w:hAnsi="宋体" w:eastAsia="宋体" w:cs="宋体"/>
                <w:sz w:val="18"/>
                <w:szCs w:val="18"/>
              </w:rPr>
            </w:pPr>
            <w:r>
              <w:rPr>
                <w:rFonts w:ascii="宋体" w:hAnsi="宋体" w:eastAsia="宋体" w:cs="宋体"/>
                <w:spacing w:val="-11"/>
                <w:w w:val="71"/>
                <w:sz w:val="18"/>
                <w:szCs w:val="18"/>
              </w:rPr>
              <w:t>达成</w:t>
            </w:r>
            <w:r>
              <w:rPr>
                <w:rFonts w:ascii="宋体" w:hAnsi="宋体" w:eastAsia="宋体" w:cs="宋体"/>
                <w:spacing w:val="-10"/>
                <w:w w:val="71"/>
                <w:sz w:val="18"/>
                <w:szCs w:val="18"/>
              </w:rPr>
              <w:t>年度指</w:t>
            </w:r>
            <w:r>
              <w:rPr>
                <w:rFonts w:ascii="宋体" w:hAnsi="宋体" w:eastAsia="宋体" w:cs="宋体"/>
                <w:spacing w:val="-8"/>
                <w:w w:val="71"/>
                <w:sz w:val="18"/>
                <w:szCs w:val="18"/>
              </w:rPr>
              <w:t>标</w:t>
            </w:r>
          </w:p>
        </w:tc>
        <w:tc>
          <w:tcPr>
            <w:tcW w:w="752" w:type="dxa"/>
            <w:tcBorders>
              <w:left w:val="single" w:color="000000" w:sz="4" w:space="0"/>
              <w:right w:val="single" w:color="000000" w:sz="4" w:space="0"/>
            </w:tcBorders>
            <w:vAlign w:val="top"/>
          </w:tcPr>
          <w:p>
            <w:pPr>
              <w:spacing w:before="91" w:line="170" w:lineRule="auto"/>
              <w:ind w:left="356"/>
              <w:rPr>
                <w:rFonts w:ascii="宋体" w:hAnsi="宋体" w:eastAsia="宋体" w:cs="宋体"/>
                <w:sz w:val="18"/>
                <w:szCs w:val="18"/>
              </w:rPr>
            </w:pPr>
            <w:r>
              <w:rPr>
                <w:rFonts w:ascii="宋体" w:hAnsi="宋体" w:eastAsia="宋体" w:cs="宋体"/>
                <w:sz w:val="18"/>
                <w:szCs w:val="18"/>
              </w:rPr>
              <w:t>4</w:t>
            </w:r>
          </w:p>
        </w:tc>
        <w:tc>
          <w:tcPr>
            <w:tcW w:w="945" w:type="dxa"/>
            <w:tcBorders>
              <w:left w:val="single" w:color="000000" w:sz="4" w:space="0"/>
              <w:right w:val="single" w:color="000000" w:sz="4" w:space="0"/>
            </w:tcBorders>
            <w:vAlign w:val="top"/>
          </w:tcPr>
          <w:p>
            <w:pPr>
              <w:spacing w:before="91" w:line="170" w:lineRule="auto"/>
              <w:ind w:left="454"/>
              <w:rPr>
                <w:rFonts w:ascii="宋体" w:hAnsi="宋体" w:eastAsia="宋体" w:cs="宋体"/>
                <w:sz w:val="18"/>
                <w:szCs w:val="18"/>
              </w:rPr>
            </w:pPr>
            <w:r>
              <w:rPr>
                <w:rFonts w:ascii="宋体" w:hAnsi="宋体" w:eastAsia="宋体" w:cs="宋体"/>
                <w:sz w:val="18"/>
                <w:szCs w:val="18"/>
              </w:rPr>
              <w:t>4</w:t>
            </w:r>
          </w:p>
        </w:tc>
        <w:tc>
          <w:tcPr>
            <w:tcW w:w="1429" w:type="dxa"/>
            <w:gridSpan w:val="2"/>
            <w:tcBorders>
              <w:left w:val="single" w:color="000000" w:sz="4" w:space="0"/>
              <w:right w:val="single" w:color="000000" w:sz="2" w:space="0"/>
            </w:tcBorders>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68" w:hRule="atLeast"/>
        </w:trPr>
        <w:tc>
          <w:tcPr>
            <w:tcW w:w="278" w:type="dxa"/>
            <w:vMerge w:val="continue"/>
            <w:tcBorders>
              <w:top w:val="nil"/>
              <w:left w:val="single" w:color="000000" w:sz="2" w:space="0"/>
              <w:bottom w:val="nil"/>
              <w:right w:val="single" w:color="000000" w:sz="4" w:space="0"/>
            </w:tcBorders>
            <w:textDirection w:val="tbRlV"/>
            <w:vAlign w:val="top"/>
          </w:tcPr>
          <w:p>
            <w:pPr>
              <w:pStyle w:val="6"/>
            </w:pPr>
          </w:p>
        </w:tc>
        <w:tc>
          <w:tcPr>
            <w:tcW w:w="644" w:type="dxa"/>
            <w:vMerge w:val="continue"/>
            <w:tcBorders>
              <w:top w:val="nil"/>
              <w:left w:val="single" w:color="000000" w:sz="4" w:space="0"/>
              <w:bottom w:val="nil"/>
              <w:right w:val="single" w:color="000000" w:sz="4" w:space="0"/>
            </w:tcBorders>
            <w:vAlign w:val="top"/>
          </w:tcPr>
          <w:p>
            <w:pPr>
              <w:pStyle w:val="6"/>
            </w:pPr>
          </w:p>
        </w:tc>
        <w:tc>
          <w:tcPr>
            <w:tcW w:w="873" w:type="dxa"/>
            <w:vMerge w:val="continue"/>
            <w:tcBorders>
              <w:top w:val="nil"/>
              <w:left w:val="single" w:color="000000" w:sz="4" w:space="0"/>
              <w:bottom w:val="nil"/>
              <w:right w:val="single" w:color="000000" w:sz="4" w:space="0"/>
            </w:tcBorders>
            <w:vAlign w:val="top"/>
          </w:tcPr>
          <w:p>
            <w:pPr>
              <w:pStyle w:val="6"/>
            </w:pPr>
          </w:p>
        </w:tc>
        <w:tc>
          <w:tcPr>
            <w:tcW w:w="1680" w:type="dxa"/>
            <w:gridSpan w:val="2"/>
            <w:tcBorders>
              <w:left w:val="single" w:color="000000" w:sz="4" w:space="0"/>
              <w:right w:val="single" w:color="000000" w:sz="4" w:space="0"/>
            </w:tcBorders>
            <w:vAlign w:val="top"/>
          </w:tcPr>
          <w:p>
            <w:pPr>
              <w:spacing w:before="51" w:line="212" w:lineRule="auto"/>
              <w:ind w:left="25"/>
              <w:rPr>
                <w:rFonts w:ascii="宋体" w:hAnsi="宋体" w:eastAsia="宋体" w:cs="宋体"/>
                <w:sz w:val="18"/>
                <w:szCs w:val="18"/>
              </w:rPr>
            </w:pPr>
            <w:r>
              <w:rPr>
                <w:rFonts w:ascii="宋体" w:hAnsi="宋体" w:eastAsia="宋体" w:cs="宋体"/>
                <w:spacing w:val="-12"/>
                <w:w w:val="69"/>
                <w:sz w:val="18"/>
                <w:szCs w:val="18"/>
              </w:rPr>
              <w:t>养殖户因病马造成的经济损失</w:t>
            </w:r>
          </w:p>
        </w:tc>
        <w:tc>
          <w:tcPr>
            <w:tcW w:w="817" w:type="dxa"/>
            <w:tcBorders>
              <w:left w:val="single" w:color="000000" w:sz="4" w:space="0"/>
              <w:right w:val="single" w:color="000000" w:sz="4" w:space="0"/>
            </w:tcBorders>
            <w:vAlign w:val="top"/>
          </w:tcPr>
          <w:p>
            <w:pPr>
              <w:spacing w:before="61" w:line="202" w:lineRule="auto"/>
              <w:ind w:left="201"/>
              <w:rPr>
                <w:rFonts w:ascii="宋体" w:hAnsi="宋体" w:eastAsia="宋体" w:cs="宋体"/>
                <w:sz w:val="18"/>
                <w:szCs w:val="18"/>
              </w:rPr>
            </w:pPr>
            <w:r>
              <w:rPr>
                <w:rFonts w:ascii="宋体" w:hAnsi="宋体" w:eastAsia="宋体" w:cs="宋体"/>
                <w:spacing w:val="-13"/>
                <w:w w:val="76"/>
                <w:sz w:val="18"/>
                <w:szCs w:val="18"/>
              </w:rPr>
              <w:t>显著减少</w:t>
            </w:r>
          </w:p>
        </w:tc>
        <w:tc>
          <w:tcPr>
            <w:tcW w:w="817" w:type="dxa"/>
            <w:tcBorders>
              <w:left w:val="single" w:color="000000" w:sz="4" w:space="0"/>
              <w:right w:val="single" w:color="000000" w:sz="4" w:space="0"/>
            </w:tcBorders>
            <w:vAlign w:val="top"/>
          </w:tcPr>
          <w:p>
            <w:pPr>
              <w:spacing w:before="61" w:line="202" w:lineRule="auto"/>
              <w:jc w:val="right"/>
              <w:rPr>
                <w:rFonts w:ascii="宋体" w:hAnsi="宋体" w:eastAsia="宋体" w:cs="宋体"/>
                <w:sz w:val="18"/>
                <w:szCs w:val="18"/>
              </w:rPr>
            </w:pPr>
            <w:r>
              <w:rPr>
                <w:rFonts w:ascii="宋体" w:hAnsi="宋体" w:eastAsia="宋体" w:cs="宋体"/>
                <w:spacing w:val="-11"/>
                <w:w w:val="71"/>
                <w:sz w:val="18"/>
                <w:szCs w:val="18"/>
              </w:rPr>
              <w:t>达成</w:t>
            </w:r>
            <w:r>
              <w:rPr>
                <w:rFonts w:ascii="宋体" w:hAnsi="宋体" w:eastAsia="宋体" w:cs="宋体"/>
                <w:spacing w:val="-10"/>
                <w:w w:val="71"/>
                <w:sz w:val="18"/>
                <w:szCs w:val="18"/>
              </w:rPr>
              <w:t>年度指</w:t>
            </w:r>
            <w:r>
              <w:rPr>
                <w:rFonts w:ascii="宋体" w:hAnsi="宋体" w:eastAsia="宋体" w:cs="宋体"/>
                <w:spacing w:val="-8"/>
                <w:w w:val="71"/>
                <w:sz w:val="18"/>
                <w:szCs w:val="18"/>
              </w:rPr>
              <w:t>标</w:t>
            </w:r>
          </w:p>
        </w:tc>
        <w:tc>
          <w:tcPr>
            <w:tcW w:w="752" w:type="dxa"/>
            <w:tcBorders>
              <w:left w:val="single" w:color="000000" w:sz="4" w:space="0"/>
              <w:right w:val="single" w:color="000000" w:sz="4" w:space="0"/>
            </w:tcBorders>
            <w:vAlign w:val="top"/>
          </w:tcPr>
          <w:p>
            <w:pPr>
              <w:spacing w:before="92" w:line="170" w:lineRule="auto"/>
              <w:ind w:left="356"/>
              <w:rPr>
                <w:rFonts w:ascii="宋体" w:hAnsi="宋体" w:eastAsia="宋体" w:cs="宋体"/>
                <w:sz w:val="18"/>
                <w:szCs w:val="18"/>
              </w:rPr>
            </w:pPr>
            <w:r>
              <w:rPr>
                <w:rFonts w:ascii="宋体" w:hAnsi="宋体" w:eastAsia="宋体" w:cs="宋体"/>
                <w:sz w:val="18"/>
                <w:szCs w:val="18"/>
              </w:rPr>
              <w:t>4</w:t>
            </w:r>
          </w:p>
        </w:tc>
        <w:tc>
          <w:tcPr>
            <w:tcW w:w="945" w:type="dxa"/>
            <w:tcBorders>
              <w:left w:val="single" w:color="000000" w:sz="4" w:space="0"/>
              <w:right w:val="single" w:color="000000" w:sz="4" w:space="0"/>
            </w:tcBorders>
            <w:vAlign w:val="top"/>
          </w:tcPr>
          <w:p>
            <w:pPr>
              <w:spacing w:before="92" w:line="170" w:lineRule="auto"/>
              <w:ind w:left="454"/>
              <w:rPr>
                <w:rFonts w:ascii="宋体" w:hAnsi="宋体" w:eastAsia="宋体" w:cs="宋体"/>
                <w:sz w:val="18"/>
                <w:szCs w:val="18"/>
              </w:rPr>
            </w:pPr>
            <w:r>
              <w:rPr>
                <w:rFonts w:ascii="宋体" w:hAnsi="宋体" w:eastAsia="宋体" w:cs="宋体"/>
                <w:sz w:val="18"/>
                <w:szCs w:val="18"/>
              </w:rPr>
              <w:t>4</w:t>
            </w:r>
          </w:p>
        </w:tc>
        <w:tc>
          <w:tcPr>
            <w:tcW w:w="1429" w:type="dxa"/>
            <w:gridSpan w:val="2"/>
            <w:tcBorders>
              <w:left w:val="single" w:color="000000" w:sz="4" w:space="0"/>
              <w:right w:val="single" w:color="000000" w:sz="2" w:space="0"/>
            </w:tcBorders>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68" w:hRule="atLeast"/>
        </w:trPr>
        <w:tc>
          <w:tcPr>
            <w:tcW w:w="278" w:type="dxa"/>
            <w:vMerge w:val="continue"/>
            <w:tcBorders>
              <w:top w:val="nil"/>
              <w:left w:val="single" w:color="000000" w:sz="2" w:space="0"/>
              <w:bottom w:val="nil"/>
              <w:right w:val="single" w:color="000000" w:sz="4" w:space="0"/>
            </w:tcBorders>
            <w:textDirection w:val="tbRlV"/>
            <w:vAlign w:val="top"/>
          </w:tcPr>
          <w:p>
            <w:pPr>
              <w:pStyle w:val="6"/>
            </w:pPr>
          </w:p>
        </w:tc>
        <w:tc>
          <w:tcPr>
            <w:tcW w:w="644" w:type="dxa"/>
            <w:vMerge w:val="continue"/>
            <w:tcBorders>
              <w:top w:val="nil"/>
              <w:left w:val="single" w:color="000000" w:sz="4" w:space="0"/>
              <w:bottom w:val="nil"/>
              <w:right w:val="single" w:color="000000" w:sz="4" w:space="0"/>
            </w:tcBorders>
            <w:vAlign w:val="top"/>
          </w:tcPr>
          <w:p>
            <w:pPr>
              <w:pStyle w:val="6"/>
            </w:pPr>
          </w:p>
        </w:tc>
        <w:tc>
          <w:tcPr>
            <w:tcW w:w="873" w:type="dxa"/>
            <w:vMerge w:val="continue"/>
            <w:tcBorders>
              <w:top w:val="nil"/>
              <w:left w:val="single" w:color="000000" w:sz="4" w:space="0"/>
              <w:right w:val="single" w:color="000000" w:sz="4" w:space="0"/>
            </w:tcBorders>
            <w:vAlign w:val="top"/>
          </w:tcPr>
          <w:p>
            <w:pPr>
              <w:pStyle w:val="6"/>
            </w:pPr>
          </w:p>
        </w:tc>
        <w:tc>
          <w:tcPr>
            <w:tcW w:w="1680" w:type="dxa"/>
            <w:gridSpan w:val="2"/>
            <w:tcBorders>
              <w:left w:val="single" w:color="000000" w:sz="4" w:space="0"/>
              <w:right w:val="single" w:color="000000" w:sz="4" w:space="0"/>
            </w:tcBorders>
            <w:vAlign w:val="top"/>
          </w:tcPr>
          <w:p>
            <w:pPr>
              <w:spacing w:before="52" w:line="211" w:lineRule="auto"/>
              <w:ind w:left="25"/>
              <w:rPr>
                <w:rFonts w:ascii="宋体" w:hAnsi="宋体" w:eastAsia="宋体" w:cs="宋体"/>
                <w:sz w:val="18"/>
                <w:szCs w:val="18"/>
              </w:rPr>
            </w:pPr>
            <w:r>
              <w:rPr>
                <w:rFonts w:ascii="宋体" w:hAnsi="宋体" w:eastAsia="宋体" w:cs="宋体"/>
                <w:spacing w:val="-10"/>
                <w:w w:val="68"/>
                <w:sz w:val="18"/>
                <w:szCs w:val="18"/>
              </w:rPr>
              <w:t>屠宰场检疫检疫标准化程度</w:t>
            </w:r>
          </w:p>
        </w:tc>
        <w:tc>
          <w:tcPr>
            <w:tcW w:w="817" w:type="dxa"/>
            <w:tcBorders>
              <w:left w:val="single" w:color="000000" w:sz="4" w:space="0"/>
              <w:right w:val="single" w:color="000000" w:sz="4" w:space="0"/>
            </w:tcBorders>
            <w:vAlign w:val="top"/>
          </w:tcPr>
          <w:p>
            <w:pPr>
              <w:spacing w:before="62" w:line="201" w:lineRule="auto"/>
              <w:ind w:left="201"/>
              <w:rPr>
                <w:rFonts w:ascii="宋体" w:hAnsi="宋体" w:eastAsia="宋体" w:cs="宋体"/>
                <w:sz w:val="18"/>
                <w:szCs w:val="18"/>
              </w:rPr>
            </w:pPr>
            <w:r>
              <w:rPr>
                <w:rFonts w:ascii="宋体" w:hAnsi="宋体" w:eastAsia="宋体" w:cs="宋体"/>
                <w:spacing w:val="-13"/>
                <w:w w:val="76"/>
                <w:sz w:val="18"/>
                <w:szCs w:val="18"/>
              </w:rPr>
              <w:t>显著改善</w:t>
            </w:r>
          </w:p>
        </w:tc>
        <w:tc>
          <w:tcPr>
            <w:tcW w:w="817" w:type="dxa"/>
            <w:tcBorders>
              <w:left w:val="single" w:color="000000" w:sz="4" w:space="0"/>
              <w:right w:val="single" w:color="000000" w:sz="4" w:space="0"/>
            </w:tcBorders>
            <w:vAlign w:val="top"/>
          </w:tcPr>
          <w:p>
            <w:pPr>
              <w:spacing w:before="62" w:line="201" w:lineRule="auto"/>
              <w:jc w:val="right"/>
              <w:rPr>
                <w:rFonts w:ascii="宋体" w:hAnsi="宋体" w:eastAsia="宋体" w:cs="宋体"/>
                <w:sz w:val="18"/>
                <w:szCs w:val="18"/>
              </w:rPr>
            </w:pPr>
            <w:r>
              <w:rPr>
                <w:rFonts w:ascii="宋体" w:hAnsi="宋体" w:eastAsia="宋体" w:cs="宋体"/>
                <w:spacing w:val="-11"/>
                <w:w w:val="71"/>
                <w:sz w:val="18"/>
                <w:szCs w:val="18"/>
              </w:rPr>
              <w:t>达成</w:t>
            </w:r>
            <w:r>
              <w:rPr>
                <w:rFonts w:ascii="宋体" w:hAnsi="宋体" w:eastAsia="宋体" w:cs="宋体"/>
                <w:spacing w:val="-10"/>
                <w:w w:val="71"/>
                <w:sz w:val="18"/>
                <w:szCs w:val="18"/>
              </w:rPr>
              <w:t>年度指</w:t>
            </w:r>
            <w:r>
              <w:rPr>
                <w:rFonts w:ascii="宋体" w:hAnsi="宋体" w:eastAsia="宋体" w:cs="宋体"/>
                <w:spacing w:val="-8"/>
                <w:w w:val="71"/>
                <w:sz w:val="18"/>
                <w:szCs w:val="18"/>
              </w:rPr>
              <w:t>标</w:t>
            </w:r>
          </w:p>
        </w:tc>
        <w:tc>
          <w:tcPr>
            <w:tcW w:w="752" w:type="dxa"/>
            <w:tcBorders>
              <w:left w:val="single" w:color="000000" w:sz="4" w:space="0"/>
              <w:right w:val="single" w:color="000000" w:sz="4" w:space="0"/>
            </w:tcBorders>
            <w:vAlign w:val="top"/>
          </w:tcPr>
          <w:p>
            <w:pPr>
              <w:spacing w:before="92" w:line="170" w:lineRule="auto"/>
              <w:ind w:left="356"/>
              <w:rPr>
                <w:rFonts w:ascii="宋体" w:hAnsi="宋体" w:eastAsia="宋体" w:cs="宋体"/>
                <w:sz w:val="18"/>
                <w:szCs w:val="18"/>
              </w:rPr>
            </w:pPr>
            <w:r>
              <w:rPr>
                <w:rFonts w:ascii="宋体" w:hAnsi="宋体" w:eastAsia="宋体" w:cs="宋体"/>
                <w:sz w:val="18"/>
                <w:szCs w:val="18"/>
              </w:rPr>
              <w:t>4</w:t>
            </w:r>
          </w:p>
        </w:tc>
        <w:tc>
          <w:tcPr>
            <w:tcW w:w="945" w:type="dxa"/>
            <w:tcBorders>
              <w:left w:val="single" w:color="000000" w:sz="4" w:space="0"/>
              <w:right w:val="single" w:color="000000" w:sz="4" w:space="0"/>
            </w:tcBorders>
            <w:vAlign w:val="top"/>
          </w:tcPr>
          <w:p>
            <w:pPr>
              <w:spacing w:before="92" w:line="170" w:lineRule="auto"/>
              <w:ind w:left="454"/>
              <w:rPr>
                <w:rFonts w:ascii="宋体" w:hAnsi="宋体" w:eastAsia="宋体" w:cs="宋体"/>
                <w:sz w:val="18"/>
                <w:szCs w:val="18"/>
              </w:rPr>
            </w:pPr>
            <w:r>
              <w:rPr>
                <w:rFonts w:ascii="宋体" w:hAnsi="宋体" w:eastAsia="宋体" w:cs="宋体"/>
                <w:sz w:val="18"/>
                <w:szCs w:val="18"/>
              </w:rPr>
              <w:t>4</w:t>
            </w:r>
          </w:p>
        </w:tc>
        <w:tc>
          <w:tcPr>
            <w:tcW w:w="1429" w:type="dxa"/>
            <w:gridSpan w:val="2"/>
            <w:tcBorders>
              <w:left w:val="single" w:color="000000" w:sz="4" w:space="0"/>
              <w:right w:val="single" w:color="000000" w:sz="2" w:space="0"/>
            </w:tcBorders>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68" w:hRule="atLeast"/>
        </w:trPr>
        <w:tc>
          <w:tcPr>
            <w:tcW w:w="278" w:type="dxa"/>
            <w:vMerge w:val="continue"/>
            <w:tcBorders>
              <w:top w:val="nil"/>
              <w:left w:val="single" w:color="000000" w:sz="2" w:space="0"/>
              <w:bottom w:val="nil"/>
              <w:right w:val="single" w:color="000000" w:sz="4" w:space="0"/>
            </w:tcBorders>
            <w:textDirection w:val="tbRlV"/>
            <w:vAlign w:val="top"/>
          </w:tcPr>
          <w:p>
            <w:pPr>
              <w:pStyle w:val="6"/>
            </w:pPr>
          </w:p>
        </w:tc>
        <w:tc>
          <w:tcPr>
            <w:tcW w:w="644" w:type="dxa"/>
            <w:vMerge w:val="continue"/>
            <w:tcBorders>
              <w:top w:val="nil"/>
              <w:left w:val="single" w:color="000000" w:sz="4" w:space="0"/>
              <w:bottom w:val="nil"/>
              <w:right w:val="single" w:color="000000" w:sz="4" w:space="0"/>
            </w:tcBorders>
            <w:vAlign w:val="top"/>
          </w:tcPr>
          <w:p>
            <w:pPr>
              <w:pStyle w:val="6"/>
            </w:pPr>
          </w:p>
        </w:tc>
        <w:tc>
          <w:tcPr>
            <w:tcW w:w="873" w:type="dxa"/>
            <w:vMerge w:val="restart"/>
            <w:tcBorders>
              <w:left w:val="single" w:color="000000" w:sz="4" w:space="0"/>
              <w:bottom w:val="nil"/>
              <w:right w:val="single" w:color="000000" w:sz="4" w:space="0"/>
            </w:tcBorders>
            <w:vAlign w:val="top"/>
          </w:tcPr>
          <w:p>
            <w:pPr>
              <w:spacing w:before="194" w:line="220" w:lineRule="auto"/>
              <w:ind w:left="119"/>
              <w:rPr>
                <w:rFonts w:ascii="宋体" w:hAnsi="宋体" w:eastAsia="宋体" w:cs="宋体"/>
                <w:sz w:val="18"/>
                <w:szCs w:val="18"/>
              </w:rPr>
            </w:pPr>
            <w:r>
              <w:rPr>
                <w:rFonts w:ascii="宋体" w:hAnsi="宋体" w:eastAsia="宋体" w:cs="宋体"/>
                <w:spacing w:val="-10"/>
                <w:w w:val="71"/>
                <w:sz w:val="18"/>
                <w:szCs w:val="18"/>
              </w:rPr>
              <w:t>社会效益指标</w:t>
            </w:r>
          </w:p>
        </w:tc>
        <w:tc>
          <w:tcPr>
            <w:tcW w:w="1680" w:type="dxa"/>
            <w:gridSpan w:val="2"/>
            <w:tcBorders>
              <w:left w:val="single" w:color="000000" w:sz="4" w:space="0"/>
              <w:right w:val="single" w:color="000000" w:sz="4" w:space="0"/>
            </w:tcBorders>
            <w:vAlign w:val="top"/>
          </w:tcPr>
          <w:p>
            <w:pPr>
              <w:spacing w:before="51" w:line="212" w:lineRule="auto"/>
              <w:ind w:left="25"/>
              <w:rPr>
                <w:rFonts w:ascii="宋体" w:hAnsi="宋体" w:eastAsia="宋体" w:cs="宋体"/>
                <w:sz w:val="18"/>
                <w:szCs w:val="18"/>
              </w:rPr>
            </w:pPr>
            <w:r>
              <w:rPr>
                <w:rFonts w:ascii="宋体" w:hAnsi="宋体" w:eastAsia="宋体" w:cs="宋体"/>
                <w:spacing w:val="-12"/>
                <w:w w:val="69"/>
                <w:sz w:val="18"/>
                <w:szCs w:val="18"/>
              </w:rPr>
              <w:t>经费使用重大违规违纪问题</w:t>
            </w:r>
          </w:p>
        </w:tc>
        <w:tc>
          <w:tcPr>
            <w:tcW w:w="817" w:type="dxa"/>
            <w:tcBorders>
              <w:left w:val="single" w:color="000000" w:sz="4" w:space="0"/>
              <w:right w:val="single" w:color="000000" w:sz="4" w:space="0"/>
            </w:tcBorders>
            <w:vAlign w:val="top"/>
          </w:tcPr>
          <w:p>
            <w:pPr>
              <w:spacing w:before="61" w:line="202" w:lineRule="auto"/>
              <w:ind w:left="361"/>
              <w:rPr>
                <w:rFonts w:ascii="宋体" w:hAnsi="宋体" w:eastAsia="宋体" w:cs="宋体"/>
                <w:sz w:val="18"/>
                <w:szCs w:val="18"/>
              </w:rPr>
            </w:pPr>
            <w:r>
              <w:rPr>
                <w:rFonts w:ascii="宋体" w:hAnsi="宋体" w:eastAsia="宋体" w:cs="宋体"/>
                <w:sz w:val="18"/>
                <w:szCs w:val="18"/>
              </w:rPr>
              <w:t>无</w:t>
            </w:r>
          </w:p>
        </w:tc>
        <w:tc>
          <w:tcPr>
            <w:tcW w:w="817" w:type="dxa"/>
            <w:tcBorders>
              <w:left w:val="single" w:color="000000" w:sz="4" w:space="0"/>
              <w:right w:val="single" w:color="000000" w:sz="4" w:space="0"/>
            </w:tcBorders>
            <w:vAlign w:val="top"/>
          </w:tcPr>
          <w:p>
            <w:pPr>
              <w:spacing w:before="61" w:line="202" w:lineRule="auto"/>
              <w:jc w:val="right"/>
              <w:rPr>
                <w:rFonts w:ascii="宋体" w:hAnsi="宋体" w:eastAsia="宋体" w:cs="宋体"/>
                <w:sz w:val="18"/>
                <w:szCs w:val="18"/>
              </w:rPr>
            </w:pPr>
            <w:r>
              <w:rPr>
                <w:rFonts w:ascii="宋体" w:hAnsi="宋体" w:eastAsia="宋体" w:cs="宋体"/>
                <w:spacing w:val="-11"/>
                <w:w w:val="71"/>
                <w:sz w:val="18"/>
                <w:szCs w:val="18"/>
              </w:rPr>
              <w:t>达成</w:t>
            </w:r>
            <w:r>
              <w:rPr>
                <w:rFonts w:ascii="宋体" w:hAnsi="宋体" w:eastAsia="宋体" w:cs="宋体"/>
                <w:spacing w:val="-10"/>
                <w:w w:val="71"/>
                <w:sz w:val="18"/>
                <w:szCs w:val="18"/>
              </w:rPr>
              <w:t>年度指</w:t>
            </w:r>
            <w:r>
              <w:rPr>
                <w:rFonts w:ascii="宋体" w:hAnsi="宋体" w:eastAsia="宋体" w:cs="宋体"/>
                <w:spacing w:val="-8"/>
                <w:w w:val="71"/>
                <w:sz w:val="18"/>
                <w:szCs w:val="18"/>
              </w:rPr>
              <w:t>标</w:t>
            </w:r>
          </w:p>
        </w:tc>
        <w:tc>
          <w:tcPr>
            <w:tcW w:w="752" w:type="dxa"/>
            <w:tcBorders>
              <w:left w:val="single" w:color="000000" w:sz="4" w:space="0"/>
              <w:right w:val="single" w:color="000000" w:sz="4" w:space="0"/>
            </w:tcBorders>
            <w:vAlign w:val="top"/>
          </w:tcPr>
          <w:p>
            <w:pPr>
              <w:spacing w:before="92" w:line="170" w:lineRule="auto"/>
              <w:ind w:left="356"/>
              <w:rPr>
                <w:rFonts w:ascii="宋体" w:hAnsi="宋体" w:eastAsia="宋体" w:cs="宋体"/>
                <w:sz w:val="18"/>
                <w:szCs w:val="18"/>
              </w:rPr>
            </w:pPr>
            <w:r>
              <w:rPr>
                <w:rFonts w:ascii="宋体" w:hAnsi="宋体" w:eastAsia="宋体" w:cs="宋体"/>
                <w:sz w:val="18"/>
                <w:szCs w:val="18"/>
              </w:rPr>
              <w:t>4</w:t>
            </w:r>
          </w:p>
        </w:tc>
        <w:tc>
          <w:tcPr>
            <w:tcW w:w="945" w:type="dxa"/>
            <w:tcBorders>
              <w:left w:val="single" w:color="000000" w:sz="4" w:space="0"/>
              <w:right w:val="single" w:color="000000" w:sz="4" w:space="0"/>
            </w:tcBorders>
            <w:vAlign w:val="top"/>
          </w:tcPr>
          <w:p>
            <w:pPr>
              <w:spacing w:before="92" w:line="170" w:lineRule="auto"/>
              <w:ind w:left="454"/>
              <w:rPr>
                <w:rFonts w:ascii="宋体" w:hAnsi="宋体" w:eastAsia="宋体" w:cs="宋体"/>
                <w:sz w:val="18"/>
                <w:szCs w:val="18"/>
              </w:rPr>
            </w:pPr>
            <w:r>
              <w:rPr>
                <w:rFonts w:ascii="宋体" w:hAnsi="宋体" w:eastAsia="宋体" w:cs="宋体"/>
                <w:sz w:val="18"/>
                <w:szCs w:val="18"/>
              </w:rPr>
              <w:t>4</w:t>
            </w:r>
          </w:p>
        </w:tc>
        <w:tc>
          <w:tcPr>
            <w:tcW w:w="1429" w:type="dxa"/>
            <w:gridSpan w:val="2"/>
            <w:tcBorders>
              <w:left w:val="single" w:color="000000" w:sz="4" w:space="0"/>
              <w:right w:val="single" w:color="000000" w:sz="2" w:space="0"/>
            </w:tcBorders>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67" w:hRule="atLeast"/>
        </w:trPr>
        <w:tc>
          <w:tcPr>
            <w:tcW w:w="278" w:type="dxa"/>
            <w:vMerge w:val="continue"/>
            <w:tcBorders>
              <w:top w:val="nil"/>
              <w:left w:val="single" w:color="000000" w:sz="2" w:space="0"/>
              <w:bottom w:val="nil"/>
              <w:right w:val="single" w:color="000000" w:sz="4" w:space="0"/>
            </w:tcBorders>
            <w:textDirection w:val="tbRlV"/>
            <w:vAlign w:val="top"/>
          </w:tcPr>
          <w:p>
            <w:pPr>
              <w:pStyle w:val="6"/>
            </w:pPr>
          </w:p>
        </w:tc>
        <w:tc>
          <w:tcPr>
            <w:tcW w:w="644" w:type="dxa"/>
            <w:vMerge w:val="continue"/>
            <w:tcBorders>
              <w:top w:val="nil"/>
              <w:left w:val="single" w:color="000000" w:sz="4" w:space="0"/>
              <w:bottom w:val="nil"/>
              <w:right w:val="single" w:color="000000" w:sz="4" w:space="0"/>
            </w:tcBorders>
            <w:vAlign w:val="top"/>
          </w:tcPr>
          <w:p>
            <w:pPr>
              <w:pStyle w:val="6"/>
            </w:pPr>
          </w:p>
        </w:tc>
        <w:tc>
          <w:tcPr>
            <w:tcW w:w="873" w:type="dxa"/>
            <w:vMerge w:val="continue"/>
            <w:tcBorders>
              <w:top w:val="nil"/>
              <w:left w:val="single" w:color="000000" w:sz="4" w:space="0"/>
              <w:right w:val="single" w:color="000000" w:sz="4" w:space="0"/>
            </w:tcBorders>
            <w:vAlign w:val="top"/>
          </w:tcPr>
          <w:p>
            <w:pPr>
              <w:pStyle w:val="6"/>
            </w:pPr>
          </w:p>
        </w:tc>
        <w:tc>
          <w:tcPr>
            <w:tcW w:w="1680" w:type="dxa"/>
            <w:gridSpan w:val="2"/>
            <w:tcBorders>
              <w:left w:val="single" w:color="000000" w:sz="4" w:space="0"/>
              <w:right w:val="single" w:color="000000" w:sz="4" w:space="0"/>
            </w:tcBorders>
            <w:vAlign w:val="top"/>
          </w:tcPr>
          <w:p>
            <w:pPr>
              <w:spacing w:before="51" w:line="211" w:lineRule="auto"/>
              <w:ind w:left="31"/>
              <w:rPr>
                <w:rFonts w:ascii="宋体" w:hAnsi="宋体" w:eastAsia="宋体" w:cs="宋体"/>
                <w:sz w:val="18"/>
                <w:szCs w:val="18"/>
              </w:rPr>
            </w:pPr>
            <w:r>
              <w:rPr>
                <w:rFonts w:ascii="宋体" w:hAnsi="宋体" w:eastAsia="宋体" w:cs="宋体"/>
                <w:spacing w:val="-14"/>
                <w:w w:val="71"/>
                <w:sz w:val="18"/>
                <w:szCs w:val="18"/>
              </w:rPr>
              <w:t>畜产品质量安全情况</w:t>
            </w:r>
          </w:p>
        </w:tc>
        <w:tc>
          <w:tcPr>
            <w:tcW w:w="817" w:type="dxa"/>
            <w:tcBorders>
              <w:left w:val="single" w:color="000000" w:sz="4" w:space="0"/>
              <w:right w:val="single" w:color="000000" w:sz="4" w:space="0"/>
            </w:tcBorders>
            <w:vAlign w:val="top"/>
          </w:tcPr>
          <w:p>
            <w:pPr>
              <w:spacing w:before="61" w:line="201" w:lineRule="auto"/>
              <w:ind w:left="201"/>
              <w:rPr>
                <w:rFonts w:ascii="宋体" w:hAnsi="宋体" w:eastAsia="宋体" w:cs="宋体"/>
                <w:sz w:val="18"/>
                <w:szCs w:val="18"/>
              </w:rPr>
            </w:pPr>
            <w:r>
              <w:rPr>
                <w:rFonts w:ascii="宋体" w:hAnsi="宋体" w:eastAsia="宋体" w:cs="宋体"/>
                <w:spacing w:val="-13"/>
                <w:w w:val="76"/>
                <w:sz w:val="18"/>
                <w:szCs w:val="18"/>
              </w:rPr>
              <w:t>显著提升</w:t>
            </w:r>
          </w:p>
        </w:tc>
        <w:tc>
          <w:tcPr>
            <w:tcW w:w="817" w:type="dxa"/>
            <w:tcBorders>
              <w:left w:val="single" w:color="000000" w:sz="4" w:space="0"/>
              <w:right w:val="single" w:color="000000" w:sz="4" w:space="0"/>
            </w:tcBorders>
            <w:vAlign w:val="top"/>
          </w:tcPr>
          <w:p>
            <w:pPr>
              <w:spacing w:before="61" w:line="201" w:lineRule="auto"/>
              <w:jc w:val="right"/>
              <w:rPr>
                <w:rFonts w:ascii="宋体" w:hAnsi="宋体" w:eastAsia="宋体" w:cs="宋体"/>
                <w:sz w:val="18"/>
                <w:szCs w:val="18"/>
              </w:rPr>
            </w:pPr>
            <w:r>
              <w:rPr>
                <w:rFonts w:ascii="宋体" w:hAnsi="宋体" w:eastAsia="宋体" w:cs="宋体"/>
                <w:spacing w:val="-11"/>
                <w:w w:val="71"/>
                <w:sz w:val="18"/>
                <w:szCs w:val="18"/>
              </w:rPr>
              <w:t>达成</w:t>
            </w:r>
            <w:r>
              <w:rPr>
                <w:rFonts w:ascii="宋体" w:hAnsi="宋体" w:eastAsia="宋体" w:cs="宋体"/>
                <w:spacing w:val="-10"/>
                <w:w w:val="71"/>
                <w:sz w:val="18"/>
                <w:szCs w:val="18"/>
              </w:rPr>
              <w:t>年度指</w:t>
            </w:r>
            <w:r>
              <w:rPr>
                <w:rFonts w:ascii="宋体" w:hAnsi="宋体" w:eastAsia="宋体" w:cs="宋体"/>
                <w:spacing w:val="-8"/>
                <w:w w:val="71"/>
                <w:sz w:val="18"/>
                <w:szCs w:val="18"/>
              </w:rPr>
              <w:t>标</w:t>
            </w:r>
          </w:p>
        </w:tc>
        <w:tc>
          <w:tcPr>
            <w:tcW w:w="752" w:type="dxa"/>
            <w:tcBorders>
              <w:left w:val="single" w:color="000000" w:sz="4" w:space="0"/>
              <w:right w:val="single" w:color="000000" w:sz="4" w:space="0"/>
            </w:tcBorders>
            <w:vAlign w:val="top"/>
          </w:tcPr>
          <w:p>
            <w:pPr>
              <w:spacing w:before="91" w:line="170" w:lineRule="auto"/>
              <w:ind w:left="356"/>
              <w:rPr>
                <w:rFonts w:ascii="宋体" w:hAnsi="宋体" w:eastAsia="宋体" w:cs="宋体"/>
                <w:sz w:val="18"/>
                <w:szCs w:val="18"/>
              </w:rPr>
            </w:pPr>
            <w:r>
              <w:rPr>
                <w:rFonts w:ascii="宋体" w:hAnsi="宋体" w:eastAsia="宋体" w:cs="宋体"/>
                <w:sz w:val="18"/>
                <w:szCs w:val="18"/>
              </w:rPr>
              <w:t>4</w:t>
            </w:r>
          </w:p>
        </w:tc>
        <w:tc>
          <w:tcPr>
            <w:tcW w:w="945" w:type="dxa"/>
            <w:tcBorders>
              <w:left w:val="single" w:color="000000" w:sz="4" w:space="0"/>
              <w:right w:val="single" w:color="000000" w:sz="4" w:space="0"/>
            </w:tcBorders>
            <w:vAlign w:val="top"/>
          </w:tcPr>
          <w:p>
            <w:pPr>
              <w:spacing w:before="91" w:line="170" w:lineRule="auto"/>
              <w:ind w:left="454"/>
              <w:rPr>
                <w:rFonts w:ascii="宋体" w:hAnsi="宋体" w:eastAsia="宋体" w:cs="宋体"/>
                <w:sz w:val="18"/>
                <w:szCs w:val="18"/>
              </w:rPr>
            </w:pPr>
            <w:r>
              <w:rPr>
                <w:rFonts w:ascii="宋体" w:hAnsi="宋体" w:eastAsia="宋体" w:cs="宋体"/>
                <w:sz w:val="18"/>
                <w:szCs w:val="18"/>
              </w:rPr>
              <w:t>4</w:t>
            </w:r>
          </w:p>
        </w:tc>
        <w:tc>
          <w:tcPr>
            <w:tcW w:w="1429" w:type="dxa"/>
            <w:gridSpan w:val="2"/>
            <w:tcBorders>
              <w:left w:val="single" w:color="000000" w:sz="4" w:space="0"/>
              <w:right w:val="single" w:color="000000" w:sz="2" w:space="0"/>
            </w:tcBorders>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68" w:hRule="atLeast"/>
        </w:trPr>
        <w:tc>
          <w:tcPr>
            <w:tcW w:w="278" w:type="dxa"/>
            <w:vMerge w:val="continue"/>
            <w:tcBorders>
              <w:top w:val="nil"/>
              <w:left w:val="single" w:color="000000" w:sz="2" w:space="0"/>
              <w:bottom w:val="nil"/>
              <w:right w:val="single" w:color="000000" w:sz="4" w:space="0"/>
            </w:tcBorders>
            <w:textDirection w:val="tbRlV"/>
            <w:vAlign w:val="top"/>
          </w:tcPr>
          <w:p>
            <w:pPr>
              <w:pStyle w:val="6"/>
            </w:pPr>
          </w:p>
        </w:tc>
        <w:tc>
          <w:tcPr>
            <w:tcW w:w="644" w:type="dxa"/>
            <w:vMerge w:val="continue"/>
            <w:tcBorders>
              <w:top w:val="nil"/>
              <w:left w:val="single" w:color="000000" w:sz="4" w:space="0"/>
              <w:bottom w:val="nil"/>
              <w:right w:val="single" w:color="000000" w:sz="4" w:space="0"/>
            </w:tcBorders>
            <w:vAlign w:val="top"/>
          </w:tcPr>
          <w:p>
            <w:pPr>
              <w:pStyle w:val="6"/>
            </w:pPr>
          </w:p>
        </w:tc>
        <w:tc>
          <w:tcPr>
            <w:tcW w:w="873" w:type="dxa"/>
            <w:tcBorders>
              <w:left w:val="single" w:color="000000" w:sz="4" w:space="0"/>
              <w:right w:val="single" w:color="000000" w:sz="4" w:space="0"/>
            </w:tcBorders>
            <w:vAlign w:val="top"/>
          </w:tcPr>
          <w:p>
            <w:pPr>
              <w:spacing w:before="62" w:line="201" w:lineRule="auto"/>
              <w:ind w:left="119"/>
              <w:rPr>
                <w:rFonts w:ascii="宋体" w:hAnsi="宋体" w:eastAsia="宋体" w:cs="宋体"/>
                <w:sz w:val="18"/>
                <w:szCs w:val="18"/>
              </w:rPr>
            </w:pPr>
            <w:r>
              <w:rPr>
                <w:rFonts w:ascii="宋体" w:hAnsi="宋体" w:eastAsia="宋体" w:cs="宋体"/>
                <w:spacing w:val="-11"/>
                <w:w w:val="72"/>
                <w:sz w:val="18"/>
                <w:szCs w:val="18"/>
              </w:rPr>
              <w:t>生态效益指标</w:t>
            </w:r>
          </w:p>
        </w:tc>
        <w:tc>
          <w:tcPr>
            <w:tcW w:w="1680" w:type="dxa"/>
            <w:gridSpan w:val="2"/>
            <w:tcBorders>
              <w:left w:val="single" w:color="000000" w:sz="4" w:space="0"/>
              <w:right w:val="single" w:color="000000" w:sz="4" w:space="0"/>
            </w:tcBorders>
            <w:vAlign w:val="top"/>
          </w:tcPr>
          <w:p>
            <w:pPr>
              <w:spacing w:before="52" w:line="211" w:lineRule="auto"/>
              <w:ind w:left="24"/>
              <w:rPr>
                <w:rFonts w:ascii="宋体" w:hAnsi="宋体" w:eastAsia="宋体" w:cs="宋体"/>
                <w:sz w:val="18"/>
                <w:szCs w:val="18"/>
              </w:rPr>
            </w:pPr>
            <w:r>
              <w:rPr>
                <w:rFonts w:ascii="宋体" w:hAnsi="宋体" w:eastAsia="宋体" w:cs="宋体"/>
                <w:spacing w:val="-11"/>
                <w:w w:val="69"/>
                <w:sz w:val="18"/>
                <w:szCs w:val="18"/>
              </w:rPr>
              <w:t>病死畜禽造成环境污染情况</w:t>
            </w:r>
          </w:p>
        </w:tc>
        <w:tc>
          <w:tcPr>
            <w:tcW w:w="817" w:type="dxa"/>
            <w:tcBorders>
              <w:left w:val="single" w:color="000000" w:sz="4" w:space="0"/>
              <w:right w:val="single" w:color="000000" w:sz="4" w:space="0"/>
            </w:tcBorders>
            <w:vAlign w:val="top"/>
          </w:tcPr>
          <w:p>
            <w:pPr>
              <w:spacing w:before="62" w:line="201" w:lineRule="auto"/>
              <w:ind w:left="199"/>
              <w:rPr>
                <w:rFonts w:ascii="宋体" w:hAnsi="宋体" w:eastAsia="宋体" w:cs="宋体"/>
                <w:sz w:val="18"/>
                <w:szCs w:val="18"/>
              </w:rPr>
            </w:pPr>
            <w:r>
              <w:rPr>
                <w:rFonts w:ascii="宋体" w:hAnsi="宋体" w:eastAsia="宋体" w:cs="宋体"/>
                <w:spacing w:val="-12"/>
                <w:w w:val="76"/>
                <w:sz w:val="18"/>
                <w:szCs w:val="18"/>
              </w:rPr>
              <w:t>有效治理</w:t>
            </w:r>
          </w:p>
        </w:tc>
        <w:tc>
          <w:tcPr>
            <w:tcW w:w="817" w:type="dxa"/>
            <w:tcBorders>
              <w:left w:val="single" w:color="000000" w:sz="4" w:space="0"/>
              <w:right w:val="single" w:color="000000" w:sz="4" w:space="0"/>
            </w:tcBorders>
            <w:vAlign w:val="top"/>
          </w:tcPr>
          <w:p>
            <w:pPr>
              <w:spacing w:before="62" w:line="201" w:lineRule="auto"/>
              <w:jc w:val="right"/>
              <w:rPr>
                <w:rFonts w:ascii="宋体" w:hAnsi="宋体" w:eastAsia="宋体" w:cs="宋体"/>
                <w:sz w:val="18"/>
                <w:szCs w:val="18"/>
              </w:rPr>
            </w:pPr>
            <w:r>
              <w:rPr>
                <w:rFonts w:ascii="宋体" w:hAnsi="宋体" w:eastAsia="宋体" w:cs="宋体"/>
                <w:spacing w:val="-11"/>
                <w:w w:val="71"/>
                <w:sz w:val="18"/>
                <w:szCs w:val="18"/>
              </w:rPr>
              <w:t>达成</w:t>
            </w:r>
            <w:r>
              <w:rPr>
                <w:rFonts w:ascii="宋体" w:hAnsi="宋体" w:eastAsia="宋体" w:cs="宋体"/>
                <w:spacing w:val="-10"/>
                <w:w w:val="71"/>
                <w:sz w:val="18"/>
                <w:szCs w:val="18"/>
              </w:rPr>
              <w:t>年度指</w:t>
            </w:r>
            <w:r>
              <w:rPr>
                <w:rFonts w:ascii="宋体" w:hAnsi="宋体" w:eastAsia="宋体" w:cs="宋体"/>
                <w:spacing w:val="-8"/>
                <w:w w:val="71"/>
                <w:sz w:val="18"/>
                <w:szCs w:val="18"/>
              </w:rPr>
              <w:t>标</w:t>
            </w:r>
          </w:p>
        </w:tc>
        <w:tc>
          <w:tcPr>
            <w:tcW w:w="752" w:type="dxa"/>
            <w:tcBorders>
              <w:left w:val="single" w:color="000000" w:sz="4" w:space="0"/>
              <w:right w:val="single" w:color="000000" w:sz="4" w:space="0"/>
            </w:tcBorders>
            <w:vAlign w:val="top"/>
          </w:tcPr>
          <w:p>
            <w:pPr>
              <w:spacing w:before="93" w:line="169" w:lineRule="auto"/>
              <w:ind w:left="359"/>
              <w:rPr>
                <w:rFonts w:ascii="宋体" w:hAnsi="宋体" w:eastAsia="宋体" w:cs="宋体"/>
                <w:sz w:val="18"/>
                <w:szCs w:val="18"/>
              </w:rPr>
            </w:pPr>
            <w:r>
              <w:rPr>
                <w:rFonts w:ascii="宋体" w:hAnsi="宋体" w:eastAsia="宋体" w:cs="宋体"/>
                <w:sz w:val="18"/>
                <w:szCs w:val="18"/>
              </w:rPr>
              <w:t>5</w:t>
            </w:r>
          </w:p>
        </w:tc>
        <w:tc>
          <w:tcPr>
            <w:tcW w:w="945" w:type="dxa"/>
            <w:tcBorders>
              <w:left w:val="single" w:color="000000" w:sz="4" w:space="0"/>
              <w:right w:val="single" w:color="000000" w:sz="4" w:space="0"/>
            </w:tcBorders>
            <w:vAlign w:val="top"/>
          </w:tcPr>
          <w:p>
            <w:pPr>
              <w:spacing w:before="93" w:line="169" w:lineRule="auto"/>
              <w:ind w:left="457"/>
              <w:rPr>
                <w:rFonts w:ascii="宋体" w:hAnsi="宋体" w:eastAsia="宋体" w:cs="宋体"/>
                <w:sz w:val="18"/>
                <w:szCs w:val="18"/>
              </w:rPr>
            </w:pPr>
            <w:r>
              <w:rPr>
                <w:rFonts w:ascii="宋体" w:hAnsi="宋体" w:eastAsia="宋体" w:cs="宋体"/>
                <w:sz w:val="18"/>
                <w:szCs w:val="18"/>
              </w:rPr>
              <w:t>5</w:t>
            </w:r>
          </w:p>
        </w:tc>
        <w:tc>
          <w:tcPr>
            <w:tcW w:w="1429" w:type="dxa"/>
            <w:gridSpan w:val="2"/>
            <w:tcBorders>
              <w:left w:val="single" w:color="000000" w:sz="4" w:space="0"/>
              <w:right w:val="single" w:color="000000" w:sz="2" w:space="0"/>
            </w:tcBorders>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68" w:hRule="atLeast"/>
        </w:trPr>
        <w:tc>
          <w:tcPr>
            <w:tcW w:w="278" w:type="dxa"/>
            <w:vMerge w:val="continue"/>
            <w:tcBorders>
              <w:top w:val="nil"/>
              <w:left w:val="single" w:color="000000" w:sz="2" w:space="0"/>
              <w:bottom w:val="nil"/>
              <w:right w:val="single" w:color="000000" w:sz="4" w:space="0"/>
            </w:tcBorders>
            <w:textDirection w:val="tbRlV"/>
            <w:vAlign w:val="top"/>
          </w:tcPr>
          <w:p>
            <w:pPr>
              <w:pStyle w:val="6"/>
            </w:pPr>
          </w:p>
        </w:tc>
        <w:tc>
          <w:tcPr>
            <w:tcW w:w="644" w:type="dxa"/>
            <w:vMerge w:val="continue"/>
            <w:tcBorders>
              <w:top w:val="nil"/>
              <w:left w:val="single" w:color="000000" w:sz="4" w:space="0"/>
              <w:right w:val="single" w:color="000000" w:sz="4" w:space="0"/>
            </w:tcBorders>
            <w:vAlign w:val="top"/>
          </w:tcPr>
          <w:p>
            <w:pPr>
              <w:pStyle w:val="6"/>
            </w:pPr>
          </w:p>
        </w:tc>
        <w:tc>
          <w:tcPr>
            <w:tcW w:w="873" w:type="dxa"/>
            <w:tcBorders>
              <w:left w:val="single" w:color="000000" w:sz="4" w:space="0"/>
              <w:right w:val="single" w:color="000000" w:sz="4" w:space="0"/>
            </w:tcBorders>
            <w:vAlign w:val="top"/>
          </w:tcPr>
          <w:p>
            <w:pPr>
              <w:spacing w:before="61" w:line="202" w:lineRule="auto"/>
              <w:jc w:val="right"/>
              <w:rPr>
                <w:rFonts w:ascii="宋体" w:hAnsi="宋体" w:eastAsia="宋体" w:cs="宋体"/>
                <w:sz w:val="18"/>
                <w:szCs w:val="18"/>
              </w:rPr>
            </w:pPr>
            <w:r>
              <w:rPr>
                <w:rFonts w:ascii="宋体" w:hAnsi="宋体" w:eastAsia="宋体" w:cs="宋体"/>
                <w:spacing w:val="-12"/>
                <w:w w:val="65"/>
                <w:sz w:val="18"/>
                <w:szCs w:val="18"/>
              </w:rPr>
              <w:t>可持续</w:t>
            </w:r>
            <w:r>
              <w:rPr>
                <w:rFonts w:ascii="宋体" w:hAnsi="宋体" w:eastAsia="宋体" w:cs="宋体"/>
                <w:spacing w:val="-11"/>
                <w:w w:val="65"/>
                <w:sz w:val="18"/>
                <w:szCs w:val="18"/>
              </w:rPr>
              <w:t>影响指</w:t>
            </w:r>
            <w:r>
              <w:rPr>
                <w:rFonts w:ascii="宋体" w:hAnsi="宋体" w:eastAsia="宋体" w:cs="宋体"/>
                <w:spacing w:val="-8"/>
                <w:w w:val="65"/>
                <w:sz w:val="18"/>
                <w:szCs w:val="18"/>
              </w:rPr>
              <w:t>标</w:t>
            </w:r>
          </w:p>
        </w:tc>
        <w:tc>
          <w:tcPr>
            <w:tcW w:w="1680" w:type="dxa"/>
            <w:gridSpan w:val="2"/>
            <w:tcBorders>
              <w:left w:val="single" w:color="000000" w:sz="4" w:space="0"/>
              <w:right w:val="single" w:color="000000" w:sz="4" w:space="0"/>
            </w:tcBorders>
            <w:vAlign w:val="top"/>
          </w:tcPr>
          <w:p>
            <w:pPr>
              <w:spacing w:before="51" w:line="212" w:lineRule="auto"/>
              <w:ind w:left="31"/>
              <w:rPr>
                <w:rFonts w:ascii="宋体" w:hAnsi="宋体" w:eastAsia="宋体" w:cs="宋体"/>
                <w:sz w:val="18"/>
                <w:szCs w:val="18"/>
              </w:rPr>
            </w:pPr>
            <w:r>
              <w:rPr>
                <w:rFonts w:ascii="宋体" w:hAnsi="宋体" w:eastAsia="宋体" w:cs="宋体"/>
                <w:spacing w:val="-11"/>
                <w:w w:val="69"/>
                <w:sz w:val="18"/>
                <w:szCs w:val="18"/>
              </w:rPr>
              <w:t>畜牧业健康发展情况</w:t>
            </w:r>
          </w:p>
        </w:tc>
        <w:tc>
          <w:tcPr>
            <w:tcW w:w="817" w:type="dxa"/>
            <w:tcBorders>
              <w:left w:val="single" w:color="000000" w:sz="4" w:space="0"/>
              <w:right w:val="single" w:color="000000" w:sz="4" w:space="0"/>
            </w:tcBorders>
            <w:vAlign w:val="top"/>
          </w:tcPr>
          <w:p>
            <w:pPr>
              <w:spacing w:before="61" w:line="202" w:lineRule="auto"/>
              <w:ind w:left="254"/>
              <w:rPr>
                <w:rFonts w:ascii="宋体" w:hAnsi="宋体" w:eastAsia="宋体" w:cs="宋体"/>
                <w:sz w:val="18"/>
                <w:szCs w:val="18"/>
              </w:rPr>
            </w:pPr>
            <w:r>
              <w:rPr>
                <w:rFonts w:ascii="宋体" w:hAnsi="宋体" w:eastAsia="宋体" w:cs="宋体"/>
                <w:spacing w:val="-12"/>
                <w:w w:val="79"/>
                <w:sz w:val="18"/>
                <w:szCs w:val="18"/>
              </w:rPr>
              <w:t>可持续</w:t>
            </w:r>
          </w:p>
        </w:tc>
        <w:tc>
          <w:tcPr>
            <w:tcW w:w="817" w:type="dxa"/>
            <w:tcBorders>
              <w:left w:val="single" w:color="000000" w:sz="4" w:space="0"/>
              <w:right w:val="single" w:color="000000" w:sz="4" w:space="0"/>
            </w:tcBorders>
            <w:vAlign w:val="top"/>
          </w:tcPr>
          <w:p>
            <w:pPr>
              <w:spacing w:before="61" w:line="202" w:lineRule="auto"/>
              <w:jc w:val="right"/>
              <w:rPr>
                <w:rFonts w:ascii="宋体" w:hAnsi="宋体" w:eastAsia="宋体" w:cs="宋体"/>
                <w:sz w:val="18"/>
                <w:szCs w:val="18"/>
              </w:rPr>
            </w:pPr>
            <w:r>
              <w:rPr>
                <w:rFonts w:ascii="宋体" w:hAnsi="宋体" w:eastAsia="宋体" w:cs="宋体"/>
                <w:spacing w:val="-11"/>
                <w:w w:val="71"/>
                <w:sz w:val="18"/>
                <w:szCs w:val="18"/>
              </w:rPr>
              <w:t>达成</w:t>
            </w:r>
            <w:r>
              <w:rPr>
                <w:rFonts w:ascii="宋体" w:hAnsi="宋体" w:eastAsia="宋体" w:cs="宋体"/>
                <w:spacing w:val="-10"/>
                <w:w w:val="71"/>
                <w:sz w:val="18"/>
                <w:szCs w:val="18"/>
              </w:rPr>
              <w:t>年度指</w:t>
            </w:r>
            <w:r>
              <w:rPr>
                <w:rFonts w:ascii="宋体" w:hAnsi="宋体" w:eastAsia="宋体" w:cs="宋体"/>
                <w:spacing w:val="-8"/>
                <w:w w:val="71"/>
                <w:sz w:val="18"/>
                <w:szCs w:val="18"/>
              </w:rPr>
              <w:t>标</w:t>
            </w:r>
          </w:p>
        </w:tc>
        <w:tc>
          <w:tcPr>
            <w:tcW w:w="752" w:type="dxa"/>
            <w:tcBorders>
              <w:left w:val="single" w:color="000000" w:sz="4" w:space="0"/>
              <w:right w:val="single" w:color="000000" w:sz="4" w:space="0"/>
            </w:tcBorders>
            <w:vAlign w:val="top"/>
          </w:tcPr>
          <w:p>
            <w:pPr>
              <w:spacing w:before="93" w:line="169" w:lineRule="auto"/>
              <w:ind w:left="359"/>
              <w:rPr>
                <w:rFonts w:ascii="宋体" w:hAnsi="宋体" w:eastAsia="宋体" w:cs="宋体"/>
                <w:sz w:val="18"/>
                <w:szCs w:val="18"/>
              </w:rPr>
            </w:pPr>
            <w:r>
              <w:rPr>
                <w:rFonts w:ascii="宋体" w:hAnsi="宋体" w:eastAsia="宋体" w:cs="宋体"/>
                <w:sz w:val="18"/>
                <w:szCs w:val="18"/>
              </w:rPr>
              <w:t>5</w:t>
            </w:r>
          </w:p>
        </w:tc>
        <w:tc>
          <w:tcPr>
            <w:tcW w:w="945" w:type="dxa"/>
            <w:tcBorders>
              <w:left w:val="single" w:color="000000" w:sz="4" w:space="0"/>
              <w:right w:val="single" w:color="000000" w:sz="4" w:space="0"/>
            </w:tcBorders>
            <w:vAlign w:val="top"/>
          </w:tcPr>
          <w:p>
            <w:pPr>
              <w:spacing w:before="93" w:line="169" w:lineRule="auto"/>
              <w:ind w:left="457"/>
              <w:rPr>
                <w:rFonts w:ascii="宋体" w:hAnsi="宋体" w:eastAsia="宋体" w:cs="宋体"/>
                <w:sz w:val="18"/>
                <w:szCs w:val="18"/>
              </w:rPr>
            </w:pPr>
            <w:r>
              <w:rPr>
                <w:rFonts w:ascii="宋体" w:hAnsi="宋体" w:eastAsia="宋体" w:cs="宋体"/>
                <w:sz w:val="18"/>
                <w:szCs w:val="18"/>
              </w:rPr>
              <w:t>5</w:t>
            </w:r>
          </w:p>
        </w:tc>
        <w:tc>
          <w:tcPr>
            <w:tcW w:w="1429" w:type="dxa"/>
            <w:gridSpan w:val="2"/>
            <w:tcBorders>
              <w:left w:val="single" w:color="000000" w:sz="4" w:space="0"/>
              <w:right w:val="single" w:color="000000" w:sz="2" w:space="0"/>
            </w:tcBorders>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68" w:hRule="atLeast"/>
        </w:trPr>
        <w:tc>
          <w:tcPr>
            <w:tcW w:w="278" w:type="dxa"/>
            <w:vMerge w:val="continue"/>
            <w:tcBorders>
              <w:top w:val="nil"/>
              <w:left w:val="single" w:color="000000" w:sz="2" w:space="0"/>
              <w:bottom w:val="nil"/>
              <w:right w:val="single" w:color="000000" w:sz="4" w:space="0"/>
            </w:tcBorders>
            <w:textDirection w:val="tbRlV"/>
            <w:vAlign w:val="top"/>
          </w:tcPr>
          <w:p>
            <w:pPr>
              <w:pStyle w:val="6"/>
            </w:pPr>
          </w:p>
        </w:tc>
        <w:tc>
          <w:tcPr>
            <w:tcW w:w="644" w:type="dxa"/>
            <w:vMerge w:val="restart"/>
            <w:tcBorders>
              <w:left w:val="single" w:color="000000" w:sz="4" w:space="0"/>
              <w:bottom w:val="nil"/>
              <w:right w:val="single" w:color="000000" w:sz="4" w:space="0"/>
            </w:tcBorders>
            <w:vAlign w:val="top"/>
          </w:tcPr>
          <w:p>
            <w:pPr>
              <w:spacing w:before="220" w:line="227" w:lineRule="auto"/>
              <w:ind w:left="75" w:right="43" w:hanging="19"/>
              <w:rPr>
                <w:rFonts w:ascii="宋体" w:hAnsi="宋体" w:eastAsia="宋体" w:cs="宋体"/>
                <w:sz w:val="18"/>
                <w:szCs w:val="18"/>
              </w:rPr>
            </w:pPr>
            <w:r>
              <w:rPr>
                <w:rFonts w:ascii="宋体" w:hAnsi="宋体" w:eastAsia="宋体" w:cs="宋体"/>
                <w:spacing w:val="-10"/>
                <w:w w:val="64"/>
                <w:sz w:val="18"/>
                <w:szCs w:val="18"/>
              </w:rPr>
              <w:t>满意度指标</w:t>
            </w:r>
            <w:r>
              <w:rPr>
                <w:rFonts w:ascii="宋体" w:hAnsi="宋体" w:eastAsia="宋体" w:cs="宋体"/>
                <w:spacing w:val="6"/>
                <w:sz w:val="18"/>
                <w:szCs w:val="18"/>
              </w:rPr>
              <w:t xml:space="preserve"> </w:t>
            </w:r>
            <w:r>
              <w:rPr>
                <w:rFonts w:ascii="宋体" w:hAnsi="宋体" w:eastAsia="宋体" w:cs="宋体"/>
                <w:spacing w:val="-30"/>
                <w:w w:val="88"/>
                <w:sz w:val="18"/>
                <w:szCs w:val="18"/>
              </w:rPr>
              <w:t>（10分）</w:t>
            </w:r>
          </w:p>
        </w:tc>
        <w:tc>
          <w:tcPr>
            <w:tcW w:w="873" w:type="dxa"/>
            <w:vMerge w:val="restart"/>
            <w:tcBorders>
              <w:left w:val="single" w:color="000000" w:sz="4" w:space="0"/>
              <w:bottom w:val="nil"/>
              <w:right w:val="single" w:color="000000" w:sz="4" w:space="0"/>
            </w:tcBorders>
            <w:vAlign w:val="top"/>
          </w:tcPr>
          <w:p>
            <w:pPr>
              <w:spacing w:before="220" w:line="227" w:lineRule="auto"/>
              <w:ind w:left="335" w:right="48" w:hanging="270"/>
              <w:rPr>
                <w:rFonts w:ascii="宋体" w:hAnsi="宋体" w:eastAsia="宋体" w:cs="宋体"/>
                <w:sz w:val="18"/>
                <w:szCs w:val="18"/>
              </w:rPr>
            </w:pPr>
            <w:r>
              <w:rPr>
                <w:rFonts w:ascii="宋体" w:hAnsi="宋体" w:eastAsia="宋体" w:cs="宋体"/>
                <w:spacing w:val="-9"/>
                <w:w w:val="64"/>
                <w:sz w:val="18"/>
                <w:szCs w:val="18"/>
              </w:rPr>
              <w:t>服务对象满意度</w:t>
            </w:r>
            <w:r>
              <w:rPr>
                <w:rFonts w:ascii="宋体" w:hAnsi="宋体" w:eastAsia="宋体" w:cs="宋体"/>
                <w:spacing w:val="4"/>
                <w:sz w:val="18"/>
                <w:szCs w:val="18"/>
              </w:rPr>
              <w:t xml:space="preserve"> </w:t>
            </w:r>
            <w:r>
              <w:rPr>
                <w:rFonts w:ascii="宋体" w:hAnsi="宋体" w:eastAsia="宋体" w:cs="宋体"/>
                <w:spacing w:val="-13"/>
                <w:w w:val="86"/>
                <w:sz w:val="18"/>
                <w:szCs w:val="18"/>
              </w:rPr>
              <w:t>指标</w:t>
            </w:r>
          </w:p>
        </w:tc>
        <w:tc>
          <w:tcPr>
            <w:tcW w:w="1680" w:type="dxa"/>
            <w:gridSpan w:val="2"/>
            <w:tcBorders>
              <w:left w:val="single" w:color="000000" w:sz="4" w:space="0"/>
              <w:right w:val="single" w:color="000000" w:sz="4" w:space="0"/>
            </w:tcBorders>
            <w:vAlign w:val="top"/>
          </w:tcPr>
          <w:p>
            <w:pPr>
              <w:spacing w:before="51" w:line="212" w:lineRule="auto"/>
              <w:ind w:left="24"/>
              <w:rPr>
                <w:rFonts w:ascii="宋体" w:hAnsi="宋体" w:eastAsia="宋体" w:cs="宋体"/>
                <w:sz w:val="18"/>
                <w:szCs w:val="18"/>
              </w:rPr>
            </w:pPr>
            <w:r>
              <w:rPr>
                <w:rFonts w:ascii="宋体" w:hAnsi="宋体" w:eastAsia="宋体" w:cs="宋体"/>
                <w:spacing w:val="-15"/>
                <w:w w:val="72"/>
                <w:sz w:val="18"/>
                <w:szCs w:val="18"/>
              </w:rPr>
              <w:t>牲畜品种改良受益户</w:t>
            </w:r>
          </w:p>
        </w:tc>
        <w:tc>
          <w:tcPr>
            <w:tcW w:w="817" w:type="dxa"/>
            <w:tcBorders>
              <w:left w:val="single" w:color="000000" w:sz="4" w:space="0"/>
              <w:right w:val="single" w:color="000000" w:sz="4" w:space="0"/>
            </w:tcBorders>
            <w:vAlign w:val="top"/>
          </w:tcPr>
          <w:p>
            <w:pPr>
              <w:spacing w:before="61" w:line="202" w:lineRule="auto"/>
              <w:ind w:left="289"/>
              <w:rPr>
                <w:rFonts w:ascii="宋体" w:hAnsi="宋体" w:eastAsia="宋体" w:cs="宋体"/>
                <w:sz w:val="18"/>
                <w:szCs w:val="18"/>
              </w:rPr>
            </w:pPr>
            <w:r>
              <w:rPr>
                <w:rFonts w:ascii="宋体" w:hAnsi="宋体" w:eastAsia="宋体" w:cs="宋体"/>
                <w:spacing w:val="-15"/>
                <w:w w:val="78"/>
                <w:sz w:val="18"/>
                <w:szCs w:val="18"/>
              </w:rPr>
              <w:t>≥95%</w:t>
            </w:r>
          </w:p>
        </w:tc>
        <w:tc>
          <w:tcPr>
            <w:tcW w:w="817" w:type="dxa"/>
            <w:tcBorders>
              <w:left w:val="single" w:color="000000" w:sz="4" w:space="0"/>
              <w:right w:val="single" w:color="000000" w:sz="4" w:space="0"/>
            </w:tcBorders>
            <w:vAlign w:val="top"/>
          </w:tcPr>
          <w:p>
            <w:pPr>
              <w:spacing w:before="91" w:line="171" w:lineRule="auto"/>
              <w:ind w:left="333"/>
              <w:rPr>
                <w:rFonts w:ascii="宋体" w:hAnsi="宋体" w:eastAsia="宋体" w:cs="宋体"/>
                <w:sz w:val="18"/>
                <w:szCs w:val="18"/>
              </w:rPr>
            </w:pPr>
            <w:r>
              <w:rPr>
                <w:rFonts w:ascii="宋体" w:hAnsi="宋体" w:eastAsia="宋体" w:cs="宋体"/>
                <w:spacing w:val="-11"/>
                <w:w w:val="84"/>
                <w:sz w:val="18"/>
                <w:szCs w:val="18"/>
              </w:rPr>
              <w:t>95%</w:t>
            </w:r>
          </w:p>
        </w:tc>
        <w:tc>
          <w:tcPr>
            <w:tcW w:w="752" w:type="dxa"/>
            <w:tcBorders>
              <w:left w:val="single" w:color="000000" w:sz="4" w:space="0"/>
              <w:right w:val="single" w:color="000000" w:sz="4" w:space="0"/>
            </w:tcBorders>
            <w:vAlign w:val="top"/>
          </w:tcPr>
          <w:p>
            <w:pPr>
              <w:spacing w:before="91" w:line="171" w:lineRule="auto"/>
              <w:ind w:left="359"/>
              <w:rPr>
                <w:rFonts w:ascii="宋体" w:hAnsi="宋体" w:eastAsia="宋体" w:cs="宋体"/>
                <w:sz w:val="18"/>
                <w:szCs w:val="18"/>
              </w:rPr>
            </w:pPr>
            <w:r>
              <w:rPr>
                <w:rFonts w:ascii="宋体" w:hAnsi="宋体" w:eastAsia="宋体" w:cs="宋体"/>
                <w:sz w:val="18"/>
                <w:szCs w:val="18"/>
              </w:rPr>
              <w:t>3</w:t>
            </w:r>
          </w:p>
        </w:tc>
        <w:tc>
          <w:tcPr>
            <w:tcW w:w="945" w:type="dxa"/>
            <w:tcBorders>
              <w:left w:val="single" w:color="000000" w:sz="4" w:space="0"/>
              <w:right w:val="single" w:color="000000" w:sz="4" w:space="0"/>
            </w:tcBorders>
            <w:vAlign w:val="top"/>
          </w:tcPr>
          <w:p>
            <w:pPr>
              <w:spacing w:before="91" w:line="171" w:lineRule="auto"/>
              <w:ind w:left="457"/>
              <w:rPr>
                <w:rFonts w:ascii="宋体" w:hAnsi="宋体" w:eastAsia="宋体" w:cs="宋体"/>
                <w:sz w:val="18"/>
                <w:szCs w:val="18"/>
              </w:rPr>
            </w:pPr>
            <w:r>
              <w:rPr>
                <w:rFonts w:ascii="宋体" w:hAnsi="宋体" w:eastAsia="宋体" w:cs="宋体"/>
                <w:sz w:val="18"/>
                <w:szCs w:val="18"/>
              </w:rPr>
              <w:t>3</w:t>
            </w:r>
          </w:p>
        </w:tc>
        <w:tc>
          <w:tcPr>
            <w:tcW w:w="1429" w:type="dxa"/>
            <w:gridSpan w:val="2"/>
            <w:tcBorders>
              <w:left w:val="single" w:color="000000" w:sz="4" w:space="0"/>
              <w:right w:val="single" w:color="000000" w:sz="2" w:space="0"/>
            </w:tcBorders>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68" w:hRule="atLeast"/>
        </w:trPr>
        <w:tc>
          <w:tcPr>
            <w:tcW w:w="278" w:type="dxa"/>
            <w:vMerge w:val="continue"/>
            <w:tcBorders>
              <w:top w:val="nil"/>
              <w:left w:val="single" w:color="000000" w:sz="2" w:space="0"/>
              <w:bottom w:val="nil"/>
              <w:right w:val="single" w:color="000000" w:sz="4" w:space="0"/>
            </w:tcBorders>
            <w:textDirection w:val="tbRlV"/>
            <w:vAlign w:val="top"/>
          </w:tcPr>
          <w:p>
            <w:pPr>
              <w:pStyle w:val="6"/>
            </w:pPr>
          </w:p>
        </w:tc>
        <w:tc>
          <w:tcPr>
            <w:tcW w:w="644" w:type="dxa"/>
            <w:vMerge w:val="continue"/>
            <w:tcBorders>
              <w:top w:val="nil"/>
              <w:left w:val="single" w:color="000000" w:sz="4" w:space="0"/>
              <w:bottom w:val="nil"/>
              <w:right w:val="single" w:color="000000" w:sz="4" w:space="0"/>
            </w:tcBorders>
            <w:vAlign w:val="top"/>
          </w:tcPr>
          <w:p>
            <w:pPr>
              <w:pStyle w:val="6"/>
            </w:pPr>
          </w:p>
        </w:tc>
        <w:tc>
          <w:tcPr>
            <w:tcW w:w="873" w:type="dxa"/>
            <w:vMerge w:val="continue"/>
            <w:tcBorders>
              <w:top w:val="nil"/>
              <w:left w:val="single" w:color="000000" w:sz="4" w:space="0"/>
              <w:bottom w:val="nil"/>
              <w:right w:val="single" w:color="000000" w:sz="4" w:space="0"/>
            </w:tcBorders>
            <w:vAlign w:val="top"/>
          </w:tcPr>
          <w:p>
            <w:pPr>
              <w:pStyle w:val="6"/>
            </w:pPr>
          </w:p>
        </w:tc>
        <w:tc>
          <w:tcPr>
            <w:tcW w:w="1680" w:type="dxa"/>
            <w:gridSpan w:val="2"/>
            <w:tcBorders>
              <w:left w:val="single" w:color="000000" w:sz="4" w:space="0"/>
              <w:right w:val="single" w:color="000000" w:sz="4" w:space="0"/>
            </w:tcBorders>
            <w:vAlign w:val="top"/>
          </w:tcPr>
          <w:p>
            <w:pPr>
              <w:spacing w:before="51" w:line="212" w:lineRule="auto"/>
              <w:ind w:left="24"/>
              <w:rPr>
                <w:rFonts w:ascii="宋体" w:hAnsi="宋体" w:eastAsia="宋体" w:cs="宋体"/>
                <w:sz w:val="18"/>
                <w:szCs w:val="18"/>
              </w:rPr>
            </w:pPr>
            <w:r>
              <w:rPr>
                <w:rFonts w:ascii="宋体" w:hAnsi="宋体" w:eastAsia="宋体" w:cs="宋体"/>
                <w:spacing w:val="-14"/>
                <w:w w:val="73"/>
                <w:sz w:val="18"/>
                <w:szCs w:val="18"/>
              </w:rPr>
              <w:t>病马隔离区群众</w:t>
            </w:r>
          </w:p>
        </w:tc>
        <w:tc>
          <w:tcPr>
            <w:tcW w:w="817" w:type="dxa"/>
            <w:tcBorders>
              <w:left w:val="single" w:color="000000" w:sz="4" w:space="0"/>
              <w:right w:val="single" w:color="000000" w:sz="4" w:space="0"/>
            </w:tcBorders>
            <w:vAlign w:val="top"/>
          </w:tcPr>
          <w:p>
            <w:pPr>
              <w:spacing w:before="61" w:line="202" w:lineRule="auto"/>
              <w:ind w:left="289"/>
              <w:rPr>
                <w:rFonts w:ascii="宋体" w:hAnsi="宋体" w:eastAsia="宋体" w:cs="宋体"/>
                <w:sz w:val="18"/>
                <w:szCs w:val="18"/>
              </w:rPr>
            </w:pPr>
            <w:r>
              <w:rPr>
                <w:rFonts w:ascii="宋体" w:hAnsi="宋体" w:eastAsia="宋体" w:cs="宋体"/>
                <w:spacing w:val="-15"/>
                <w:w w:val="78"/>
                <w:sz w:val="18"/>
                <w:szCs w:val="18"/>
              </w:rPr>
              <w:t>≥95%</w:t>
            </w:r>
          </w:p>
        </w:tc>
        <w:tc>
          <w:tcPr>
            <w:tcW w:w="817" w:type="dxa"/>
            <w:tcBorders>
              <w:left w:val="single" w:color="000000" w:sz="4" w:space="0"/>
              <w:right w:val="single" w:color="000000" w:sz="4" w:space="0"/>
            </w:tcBorders>
            <w:vAlign w:val="top"/>
          </w:tcPr>
          <w:p>
            <w:pPr>
              <w:spacing w:before="91" w:line="171" w:lineRule="auto"/>
              <w:ind w:left="333"/>
              <w:rPr>
                <w:rFonts w:ascii="宋体" w:hAnsi="宋体" w:eastAsia="宋体" w:cs="宋体"/>
                <w:sz w:val="18"/>
                <w:szCs w:val="18"/>
              </w:rPr>
            </w:pPr>
            <w:r>
              <w:rPr>
                <w:rFonts w:ascii="宋体" w:hAnsi="宋体" w:eastAsia="宋体" w:cs="宋体"/>
                <w:spacing w:val="-11"/>
                <w:w w:val="84"/>
                <w:sz w:val="18"/>
                <w:szCs w:val="18"/>
              </w:rPr>
              <w:t>95%</w:t>
            </w:r>
          </w:p>
        </w:tc>
        <w:tc>
          <w:tcPr>
            <w:tcW w:w="752" w:type="dxa"/>
            <w:tcBorders>
              <w:left w:val="single" w:color="000000" w:sz="4" w:space="0"/>
              <w:right w:val="single" w:color="000000" w:sz="4" w:space="0"/>
            </w:tcBorders>
            <w:vAlign w:val="top"/>
          </w:tcPr>
          <w:p>
            <w:pPr>
              <w:spacing w:before="91" w:line="171" w:lineRule="auto"/>
              <w:ind w:left="359"/>
              <w:rPr>
                <w:rFonts w:ascii="宋体" w:hAnsi="宋体" w:eastAsia="宋体" w:cs="宋体"/>
                <w:sz w:val="18"/>
                <w:szCs w:val="18"/>
              </w:rPr>
            </w:pPr>
            <w:r>
              <w:rPr>
                <w:rFonts w:ascii="宋体" w:hAnsi="宋体" w:eastAsia="宋体" w:cs="宋体"/>
                <w:sz w:val="18"/>
                <w:szCs w:val="18"/>
              </w:rPr>
              <w:t>3</w:t>
            </w:r>
          </w:p>
        </w:tc>
        <w:tc>
          <w:tcPr>
            <w:tcW w:w="945" w:type="dxa"/>
            <w:tcBorders>
              <w:left w:val="single" w:color="000000" w:sz="4" w:space="0"/>
              <w:right w:val="single" w:color="000000" w:sz="4" w:space="0"/>
            </w:tcBorders>
            <w:vAlign w:val="top"/>
          </w:tcPr>
          <w:p>
            <w:pPr>
              <w:spacing w:before="91" w:line="171" w:lineRule="auto"/>
              <w:ind w:left="457"/>
              <w:rPr>
                <w:rFonts w:ascii="宋体" w:hAnsi="宋体" w:eastAsia="宋体" w:cs="宋体"/>
                <w:sz w:val="18"/>
                <w:szCs w:val="18"/>
              </w:rPr>
            </w:pPr>
            <w:r>
              <w:rPr>
                <w:rFonts w:ascii="宋体" w:hAnsi="宋体" w:eastAsia="宋体" w:cs="宋体"/>
                <w:sz w:val="18"/>
                <w:szCs w:val="18"/>
              </w:rPr>
              <w:t>3</w:t>
            </w:r>
          </w:p>
        </w:tc>
        <w:tc>
          <w:tcPr>
            <w:tcW w:w="1429" w:type="dxa"/>
            <w:gridSpan w:val="2"/>
            <w:tcBorders>
              <w:left w:val="single" w:color="000000" w:sz="4" w:space="0"/>
              <w:right w:val="single" w:color="000000" w:sz="2" w:space="0"/>
            </w:tcBorders>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68" w:hRule="atLeast"/>
        </w:trPr>
        <w:tc>
          <w:tcPr>
            <w:tcW w:w="278" w:type="dxa"/>
            <w:vMerge w:val="continue"/>
            <w:tcBorders>
              <w:top w:val="nil"/>
              <w:left w:val="single" w:color="000000" w:sz="2" w:space="0"/>
              <w:right w:val="single" w:color="000000" w:sz="4" w:space="0"/>
            </w:tcBorders>
            <w:textDirection w:val="tbRlV"/>
            <w:vAlign w:val="top"/>
          </w:tcPr>
          <w:p>
            <w:pPr>
              <w:pStyle w:val="6"/>
            </w:pPr>
          </w:p>
        </w:tc>
        <w:tc>
          <w:tcPr>
            <w:tcW w:w="644" w:type="dxa"/>
            <w:vMerge w:val="continue"/>
            <w:tcBorders>
              <w:top w:val="nil"/>
              <w:left w:val="single" w:color="000000" w:sz="4" w:space="0"/>
              <w:right w:val="single" w:color="000000" w:sz="4" w:space="0"/>
            </w:tcBorders>
            <w:vAlign w:val="top"/>
          </w:tcPr>
          <w:p>
            <w:pPr>
              <w:pStyle w:val="6"/>
            </w:pPr>
          </w:p>
        </w:tc>
        <w:tc>
          <w:tcPr>
            <w:tcW w:w="873" w:type="dxa"/>
            <w:vMerge w:val="continue"/>
            <w:tcBorders>
              <w:top w:val="nil"/>
              <w:left w:val="single" w:color="000000" w:sz="4" w:space="0"/>
              <w:right w:val="single" w:color="000000" w:sz="4" w:space="0"/>
            </w:tcBorders>
            <w:vAlign w:val="top"/>
          </w:tcPr>
          <w:p>
            <w:pPr>
              <w:pStyle w:val="6"/>
            </w:pPr>
          </w:p>
        </w:tc>
        <w:tc>
          <w:tcPr>
            <w:tcW w:w="1680" w:type="dxa"/>
            <w:gridSpan w:val="2"/>
            <w:tcBorders>
              <w:left w:val="single" w:color="000000" w:sz="4" w:space="0"/>
              <w:right w:val="single" w:color="000000" w:sz="4" w:space="0"/>
            </w:tcBorders>
            <w:vAlign w:val="top"/>
          </w:tcPr>
          <w:p>
            <w:pPr>
              <w:spacing w:before="50" w:line="213" w:lineRule="auto"/>
              <w:ind w:left="25"/>
              <w:rPr>
                <w:rFonts w:ascii="宋体" w:hAnsi="宋体" w:eastAsia="宋体" w:cs="宋体"/>
                <w:sz w:val="18"/>
                <w:szCs w:val="18"/>
              </w:rPr>
            </w:pPr>
            <w:r>
              <w:rPr>
                <w:rFonts w:ascii="宋体" w:hAnsi="宋体" w:eastAsia="宋体" w:cs="宋体"/>
                <w:spacing w:val="-14"/>
                <w:w w:val="80"/>
                <w:sz w:val="18"/>
                <w:szCs w:val="18"/>
              </w:rPr>
              <w:t>屠宰场</w:t>
            </w:r>
          </w:p>
        </w:tc>
        <w:tc>
          <w:tcPr>
            <w:tcW w:w="817" w:type="dxa"/>
            <w:tcBorders>
              <w:left w:val="single" w:color="000000" w:sz="4" w:space="0"/>
              <w:right w:val="single" w:color="000000" w:sz="4" w:space="0"/>
            </w:tcBorders>
            <w:vAlign w:val="top"/>
          </w:tcPr>
          <w:p>
            <w:pPr>
              <w:spacing w:before="90" w:line="172" w:lineRule="auto"/>
              <w:ind w:left="313"/>
              <w:rPr>
                <w:rFonts w:ascii="宋体" w:hAnsi="宋体" w:eastAsia="宋体" w:cs="宋体"/>
                <w:sz w:val="18"/>
                <w:szCs w:val="18"/>
              </w:rPr>
            </w:pPr>
            <w:r>
              <w:rPr>
                <w:rFonts w:ascii="宋体" w:hAnsi="宋体" w:eastAsia="宋体" w:cs="宋体"/>
                <w:spacing w:val="-15"/>
                <w:w w:val="84"/>
                <w:sz w:val="18"/>
                <w:szCs w:val="18"/>
              </w:rPr>
              <w:t>100%</w:t>
            </w:r>
          </w:p>
        </w:tc>
        <w:tc>
          <w:tcPr>
            <w:tcW w:w="817" w:type="dxa"/>
            <w:tcBorders>
              <w:left w:val="single" w:color="000000" w:sz="4" w:space="0"/>
              <w:right w:val="single" w:color="000000" w:sz="4" w:space="0"/>
            </w:tcBorders>
            <w:vAlign w:val="top"/>
          </w:tcPr>
          <w:p>
            <w:pPr>
              <w:spacing w:before="90" w:line="172" w:lineRule="auto"/>
              <w:ind w:left="314"/>
              <w:rPr>
                <w:rFonts w:ascii="宋体" w:hAnsi="宋体" w:eastAsia="宋体" w:cs="宋体"/>
                <w:sz w:val="18"/>
                <w:szCs w:val="18"/>
              </w:rPr>
            </w:pPr>
            <w:r>
              <w:rPr>
                <w:rFonts w:ascii="宋体" w:hAnsi="宋体" w:eastAsia="宋体" w:cs="宋体"/>
                <w:spacing w:val="-15"/>
                <w:w w:val="84"/>
                <w:sz w:val="18"/>
                <w:szCs w:val="18"/>
              </w:rPr>
              <w:t>100%</w:t>
            </w:r>
          </w:p>
        </w:tc>
        <w:tc>
          <w:tcPr>
            <w:tcW w:w="752" w:type="dxa"/>
            <w:tcBorders>
              <w:left w:val="single" w:color="000000" w:sz="4" w:space="0"/>
              <w:right w:val="single" w:color="000000" w:sz="4" w:space="0"/>
            </w:tcBorders>
            <w:vAlign w:val="top"/>
          </w:tcPr>
          <w:p>
            <w:pPr>
              <w:spacing w:before="90" w:line="172" w:lineRule="auto"/>
              <w:ind w:left="356"/>
              <w:rPr>
                <w:rFonts w:ascii="宋体" w:hAnsi="宋体" w:eastAsia="宋体" w:cs="宋体"/>
                <w:sz w:val="18"/>
                <w:szCs w:val="18"/>
              </w:rPr>
            </w:pPr>
            <w:r>
              <w:rPr>
                <w:rFonts w:ascii="宋体" w:hAnsi="宋体" w:eastAsia="宋体" w:cs="宋体"/>
                <w:sz w:val="18"/>
                <w:szCs w:val="18"/>
              </w:rPr>
              <w:t>4</w:t>
            </w:r>
          </w:p>
        </w:tc>
        <w:tc>
          <w:tcPr>
            <w:tcW w:w="945" w:type="dxa"/>
            <w:tcBorders>
              <w:left w:val="single" w:color="000000" w:sz="4" w:space="0"/>
              <w:right w:val="single" w:color="000000" w:sz="4" w:space="0"/>
            </w:tcBorders>
            <w:vAlign w:val="top"/>
          </w:tcPr>
          <w:p>
            <w:pPr>
              <w:spacing w:before="90" w:line="172" w:lineRule="auto"/>
              <w:ind w:left="454"/>
              <w:rPr>
                <w:rFonts w:ascii="宋体" w:hAnsi="宋体" w:eastAsia="宋体" w:cs="宋体"/>
                <w:sz w:val="18"/>
                <w:szCs w:val="18"/>
              </w:rPr>
            </w:pPr>
            <w:r>
              <w:rPr>
                <w:rFonts w:ascii="宋体" w:hAnsi="宋体" w:eastAsia="宋体" w:cs="宋体"/>
                <w:sz w:val="18"/>
                <w:szCs w:val="18"/>
              </w:rPr>
              <w:t>4</w:t>
            </w:r>
          </w:p>
        </w:tc>
        <w:tc>
          <w:tcPr>
            <w:tcW w:w="1429" w:type="dxa"/>
            <w:gridSpan w:val="2"/>
            <w:tcBorders>
              <w:left w:val="single" w:color="000000" w:sz="4" w:space="0"/>
              <w:right w:val="single" w:color="000000" w:sz="2" w:space="0"/>
            </w:tcBorders>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10" w:hRule="atLeast"/>
        </w:trPr>
        <w:tc>
          <w:tcPr>
            <w:tcW w:w="5109" w:type="dxa"/>
            <w:gridSpan w:val="7"/>
            <w:tcBorders>
              <w:left w:val="single" w:color="000000" w:sz="2" w:space="0"/>
              <w:bottom w:val="single" w:color="000000" w:sz="2" w:space="0"/>
              <w:right w:val="single" w:color="000000" w:sz="2" w:space="0"/>
            </w:tcBorders>
            <w:vAlign w:val="top"/>
          </w:tcPr>
          <w:p>
            <w:pPr>
              <w:spacing w:before="109" w:line="221" w:lineRule="auto"/>
              <w:ind w:left="2463"/>
              <w:rPr>
                <w:rFonts w:ascii="宋体" w:hAnsi="宋体" w:eastAsia="宋体" w:cs="宋体"/>
                <w:sz w:val="18"/>
                <w:szCs w:val="18"/>
              </w:rPr>
            </w:pPr>
            <w:r>
              <w:rPr>
                <w:rFonts w:ascii="宋体" w:hAnsi="宋体" w:eastAsia="宋体" w:cs="宋体"/>
                <w:spacing w:val="-16"/>
                <w:w w:val="87"/>
                <w:sz w:val="18"/>
                <w:szCs w:val="18"/>
              </w:rPr>
              <w:t>总分</w:t>
            </w:r>
          </w:p>
        </w:tc>
        <w:tc>
          <w:tcPr>
            <w:tcW w:w="752" w:type="dxa"/>
            <w:tcBorders>
              <w:left w:val="single" w:color="000000" w:sz="2" w:space="0"/>
              <w:bottom w:val="single" w:color="000000" w:sz="2" w:space="0"/>
              <w:right w:val="single" w:color="000000" w:sz="2" w:space="0"/>
            </w:tcBorders>
            <w:vAlign w:val="top"/>
          </w:tcPr>
          <w:p>
            <w:pPr>
              <w:spacing w:before="148" w:line="182" w:lineRule="auto"/>
              <w:ind w:left="332"/>
              <w:rPr>
                <w:rFonts w:ascii="宋体" w:hAnsi="宋体" w:eastAsia="宋体" w:cs="宋体"/>
                <w:sz w:val="18"/>
                <w:szCs w:val="18"/>
              </w:rPr>
            </w:pPr>
            <w:r>
              <w:rPr>
                <w:rFonts w:ascii="宋体" w:hAnsi="宋体" w:eastAsia="宋体" w:cs="宋体"/>
                <w:spacing w:val="-15"/>
                <w:w w:val="95"/>
                <w:sz w:val="18"/>
                <w:szCs w:val="18"/>
              </w:rPr>
              <w:t>90</w:t>
            </w:r>
          </w:p>
        </w:tc>
        <w:tc>
          <w:tcPr>
            <w:tcW w:w="945" w:type="dxa"/>
            <w:tcBorders>
              <w:left w:val="single" w:color="000000" w:sz="2" w:space="0"/>
              <w:bottom w:val="single" w:color="000000" w:sz="2" w:space="0"/>
              <w:right w:val="single" w:color="000000" w:sz="2" w:space="0"/>
            </w:tcBorders>
            <w:vAlign w:val="top"/>
          </w:tcPr>
          <w:p>
            <w:pPr>
              <w:spacing w:before="148" w:line="182" w:lineRule="auto"/>
              <w:ind w:left="432"/>
              <w:rPr>
                <w:rFonts w:ascii="宋体" w:hAnsi="宋体" w:eastAsia="宋体" w:cs="宋体"/>
                <w:sz w:val="18"/>
                <w:szCs w:val="18"/>
              </w:rPr>
            </w:pPr>
            <w:r>
              <w:rPr>
                <w:rFonts w:ascii="宋体" w:hAnsi="宋体" w:eastAsia="宋体" w:cs="宋体"/>
                <w:spacing w:val="-19"/>
                <w:w w:val="99"/>
                <w:sz w:val="18"/>
                <w:szCs w:val="18"/>
              </w:rPr>
              <w:t>76</w:t>
            </w:r>
          </w:p>
        </w:tc>
        <w:tc>
          <w:tcPr>
            <w:tcW w:w="1429" w:type="dxa"/>
            <w:gridSpan w:val="2"/>
            <w:tcBorders>
              <w:left w:val="single" w:color="000000" w:sz="2" w:space="0"/>
              <w:bottom w:val="single" w:color="000000" w:sz="2" w:space="0"/>
              <w:right w:val="single" w:color="000000" w:sz="2" w:space="0"/>
            </w:tcBorders>
            <w:vAlign w:val="top"/>
          </w:tcPr>
          <w:p>
            <w:pPr>
              <w:pStyle w:val="6"/>
            </w:pPr>
          </w:p>
        </w:tc>
      </w:tr>
    </w:tbl>
    <w:p>
      <w:pPr>
        <w:pStyle w:val="2"/>
      </w:pPr>
    </w:p>
    <w:p>
      <w:pPr>
        <w:sectPr>
          <w:pgSz w:w="11907" w:h="16839"/>
          <w:pgMar w:top="1431" w:right="1785" w:bottom="400" w:left="1785" w:header="0" w:footer="0" w:gutter="0"/>
        </w:sectPr>
      </w:pPr>
    </w:p>
    <w:p>
      <w:pPr>
        <w:pStyle w:val="2"/>
        <w:spacing w:line="339" w:lineRule="auto"/>
      </w:pPr>
    </w:p>
    <w:p>
      <w:pPr>
        <w:spacing w:before="117" w:line="209" w:lineRule="auto"/>
        <w:ind w:left="5269"/>
        <w:rPr>
          <w:rFonts w:ascii="宋体" w:hAnsi="宋体" w:eastAsia="宋体" w:cs="宋体"/>
          <w:sz w:val="36"/>
          <w:szCs w:val="36"/>
        </w:rPr>
      </w:pPr>
      <w:r>
        <w:rPr>
          <w:rFonts w:ascii="宋体" w:hAnsi="宋体" w:eastAsia="宋体" w:cs="宋体"/>
          <w:spacing w:val="-3"/>
          <w:sz w:val="36"/>
          <w:szCs w:val="36"/>
        </w:rPr>
        <w:t>收入支出决算总表</w:t>
      </w:r>
    </w:p>
    <w:p>
      <w:pPr>
        <w:spacing w:line="192" w:lineRule="auto"/>
        <w:ind w:left="13633"/>
        <w:rPr>
          <w:rFonts w:ascii="宋体" w:hAnsi="宋体" w:eastAsia="宋体" w:cs="宋体"/>
          <w:sz w:val="19"/>
          <w:szCs w:val="19"/>
        </w:rPr>
      </w:pPr>
      <w:r>
        <w:rPr>
          <w:rFonts w:ascii="宋体" w:hAnsi="宋体" w:eastAsia="宋体" w:cs="宋体"/>
          <w:spacing w:val="2"/>
          <w:sz w:val="19"/>
          <w:szCs w:val="19"/>
        </w:rPr>
        <w:t>公开01表</w:t>
      </w:r>
    </w:p>
    <w:p>
      <w:pPr>
        <w:spacing w:line="192" w:lineRule="auto"/>
        <w:rPr>
          <w:rFonts w:ascii="宋体" w:hAnsi="宋体" w:eastAsia="宋体" w:cs="宋体"/>
          <w:sz w:val="19"/>
          <w:szCs w:val="19"/>
        </w:rPr>
        <w:sectPr>
          <w:pgSz w:w="16839" w:h="11907"/>
          <w:pgMar w:top="1012" w:right="1193" w:bottom="400" w:left="1185" w:header="0" w:footer="0" w:gutter="0"/>
          <w:cols w:equalWidth="0" w:num="1">
            <w:col w:w="14460"/>
          </w:cols>
        </w:sectPr>
      </w:pPr>
    </w:p>
    <w:p>
      <w:pPr>
        <w:spacing w:before="39" w:line="191" w:lineRule="auto"/>
        <w:ind w:left="52"/>
        <w:rPr>
          <w:rFonts w:ascii="宋体" w:hAnsi="宋体" w:eastAsia="宋体" w:cs="宋体"/>
          <w:sz w:val="19"/>
          <w:szCs w:val="19"/>
        </w:rPr>
      </w:pPr>
      <w:r>
        <w:rPr>
          <w:rFonts w:ascii="宋体" w:hAnsi="宋体" w:eastAsia="宋体" w:cs="宋体"/>
          <w:spacing w:val="6"/>
          <w:sz w:val="19"/>
          <w:szCs w:val="19"/>
        </w:rPr>
        <w:t>编制单位：新疆巴州和静县农业农村局</w:t>
      </w:r>
    </w:p>
    <w:p>
      <w:pPr>
        <w:pStyle w:val="2"/>
        <w:spacing w:line="14" w:lineRule="auto"/>
        <w:rPr>
          <w:sz w:val="2"/>
        </w:rPr>
      </w:pPr>
      <w:r>
        <w:rPr>
          <w:sz w:val="2"/>
          <w:szCs w:val="2"/>
        </w:rPr>
        <w:br w:type="column"/>
      </w:r>
    </w:p>
    <w:p>
      <w:pPr>
        <w:spacing w:before="38" w:line="191" w:lineRule="auto"/>
        <w:rPr>
          <w:rFonts w:ascii="宋体" w:hAnsi="宋体" w:eastAsia="宋体" w:cs="宋体"/>
          <w:sz w:val="19"/>
          <w:szCs w:val="19"/>
        </w:rPr>
      </w:pPr>
      <w:r>
        <w:rPr>
          <w:rFonts w:ascii="宋体" w:hAnsi="宋体" w:eastAsia="宋体" w:cs="宋体"/>
          <w:spacing w:val="2"/>
          <w:sz w:val="19"/>
          <w:szCs w:val="19"/>
        </w:rPr>
        <w:t>2020年度</w:t>
      </w:r>
    </w:p>
    <w:p>
      <w:pPr>
        <w:pStyle w:val="2"/>
        <w:spacing w:line="14" w:lineRule="auto"/>
        <w:rPr>
          <w:sz w:val="2"/>
        </w:rPr>
      </w:pPr>
      <w:r>
        <w:rPr>
          <w:sz w:val="2"/>
          <w:szCs w:val="2"/>
        </w:rPr>
        <w:br w:type="column"/>
      </w:r>
    </w:p>
    <w:p>
      <w:pPr>
        <w:spacing w:before="38" w:line="191" w:lineRule="auto"/>
        <w:rPr>
          <w:rFonts w:ascii="宋体" w:hAnsi="宋体" w:eastAsia="宋体" w:cs="宋体"/>
          <w:sz w:val="19"/>
          <w:szCs w:val="19"/>
        </w:rPr>
      </w:pPr>
      <w:r>
        <w:rPr>
          <w:rFonts w:ascii="宋体" w:hAnsi="宋体" w:eastAsia="宋体" w:cs="宋体"/>
          <w:spacing w:val="5"/>
          <w:sz w:val="19"/>
          <w:szCs w:val="19"/>
        </w:rPr>
        <w:t>金额单位：万元</w:t>
      </w:r>
    </w:p>
    <w:p>
      <w:pPr>
        <w:spacing w:line="191" w:lineRule="auto"/>
        <w:rPr>
          <w:rFonts w:ascii="宋体" w:hAnsi="宋体" w:eastAsia="宋体" w:cs="宋体"/>
          <w:sz w:val="19"/>
          <w:szCs w:val="19"/>
        </w:rPr>
        <w:sectPr>
          <w:type w:val="continuous"/>
          <w:pgSz w:w="16839" w:h="11907"/>
          <w:pgMar w:top="1012" w:right="1193" w:bottom="400" w:left="1185" w:header="0" w:footer="0" w:gutter="0"/>
          <w:cols w:equalWidth="0" w:num="3">
            <w:col w:w="6200" w:space="100"/>
            <w:col w:w="6640" w:space="100"/>
            <w:col w:w="1422"/>
          </w:cols>
        </w:sectPr>
      </w:pPr>
    </w:p>
    <w:p>
      <w:pPr>
        <w:spacing w:line="136" w:lineRule="auto"/>
        <w:rPr>
          <w:rFonts w:ascii="Arial"/>
          <w:sz w:val="2"/>
        </w:rPr>
      </w:pPr>
    </w:p>
    <w:tbl>
      <w:tblPr>
        <w:tblStyle w:val="5"/>
        <w:tblW w:w="1443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857"/>
        <w:gridCol w:w="492"/>
        <w:gridCol w:w="4630"/>
        <w:gridCol w:w="3406"/>
        <w:gridCol w:w="491"/>
        <w:gridCol w:w="15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28" w:hRule="atLeast"/>
        </w:trPr>
        <w:tc>
          <w:tcPr>
            <w:tcW w:w="8979" w:type="dxa"/>
            <w:gridSpan w:val="3"/>
            <w:vAlign w:val="top"/>
          </w:tcPr>
          <w:p>
            <w:pPr>
              <w:spacing w:before="22" w:line="201" w:lineRule="auto"/>
              <w:ind w:left="4326"/>
              <w:rPr>
                <w:rFonts w:ascii="宋体" w:hAnsi="宋体" w:eastAsia="宋体" w:cs="宋体"/>
                <w:sz w:val="18"/>
                <w:szCs w:val="18"/>
              </w:rPr>
            </w:pPr>
            <w:r>
              <w:drawing>
                <wp:anchor distT="0" distB="0" distL="0" distR="0" simplePos="0" relativeHeight="251665408" behindDoc="1" locked="0" layoutInCell="1" allowOverlap="1">
                  <wp:simplePos x="0" y="0"/>
                  <wp:positionH relativeFrom="column">
                    <wp:posOffset>635</wp:posOffset>
                  </wp:positionH>
                  <wp:positionV relativeFrom="paragraph">
                    <wp:posOffset>-5080</wp:posOffset>
                  </wp:positionV>
                  <wp:extent cx="9161780" cy="4931410"/>
                  <wp:effectExtent l="0" t="0" r="0" b="0"/>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23"/>
                          <a:stretch>
                            <a:fillRect/>
                          </a:stretch>
                        </pic:blipFill>
                        <pic:spPr>
                          <a:xfrm>
                            <a:off x="0" y="0"/>
                            <a:ext cx="9162034" cy="4931105"/>
                          </a:xfrm>
                          <a:prstGeom prst="rect">
                            <a:avLst/>
                          </a:prstGeom>
                        </pic:spPr>
                      </pic:pic>
                    </a:graphicData>
                  </a:graphic>
                </wp:anchor>
              </w:drawing>
            </w:r>
            <w:r>
              <w:rPr>
                <w:rFonts w:ascii="宋体" w:hAnsi="宋体" w:eastAsia="宋体" w:cs="宋体"/>
                <w:spacing w:val="-4"/>
                <w:sz w:val="18"/>
                <w:szCs w:val="18"/>
              </w:rPr>
              <w:t>收入</w:t>
            </w:r>
          </w:p>
        </w:tc>
        <w:tc>
          <w:tcPr>
            <w:tcW w:w="5458" w:type="dxa"/>
            <w:gridSpan w:val="3"/>
            <w:tcBorders>
              <w:right w:val="single" w:color="000000" w:sz="12" w:space="0"/>
            </w:tcBorders>
            <w:vAlign w:val="top"/>
          </w:tcPr>
          <w:p>
            <w:pPr>
              <w:spacing w:before="22" w:line="201" w:lineRule="auto"/>
              <w:ind w:left="2559"/>
              <w:rPr>
                <w:rFonts w:ascii="宋体" w:hAnsi="宋体" w:eastAsia="宋体" w:cs="宋体"/>
                <w:sz w:val="18"/>
                <w:szCs w:val="18"/>
              </w:rPr>
            </w:pPr>
            <w:r>
              <w:rPr>
                <w:rFonts w:ascii="宋体" w:hAnsi="宋体" w:eastAsia="宋体" w:cs="宋体"/>
                <w:spacing w:val="-2"/>
                <w:sz w:val="18"/>
                <w:szCs w:val="18"/>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19" w:hRule="atLeast"/>
        </w:trPr>
        <w:tc>
          <w:tcPr>
            <w:tcW w:w="3857" w:type="dxa"/>
            <w:vAlign w:val="top"/>
          </w:tcPr>
          <w:p>
            <w:pPr>
              <w:spacing w:before="23" w:line="190" w:lineRule="auto"/>
              <w:ind w:left="1759"/>
              <w:rPr>
                <w:rFonts w:ascii="宋体" w:hAnsi="宋体" w:eastAsia="宋体" w:cs="宋体"/>
                <w:sz w:val="18"/>
                <w:szCs w:val="18"/>
              </w:rPr>
            </w:pPr>
            <w:r>
              <w:rPr>
                <w:rFonts w:ascii="宋体" w:hAnsi="宋体" w:eastAsia="宋体" w:cs="宋体"/>
                <w:spacing w:val="-3"/>
                <w:sz w:val="18"/>
                <w:szCs w:val="18"/>
              </w:rPr>
              <w:t>项目</w:t>
            </w:r>
          </w:p>
        </w:tc>
        <w:tc>
          <w:tcPr>
            <w:tcW w:w="492" w:type="dxa"/>
            <w:vAlign w:val="top"/>
          </w:tcPr>
          <w:p>
            <w:pPr>
              <w:spacing w:before="23" w:line="190" w:lineRule="auto"/>
              <w:ind w:left="74"/>
              <w:rPr>
                <w:rFonts w:ascii="宋体" w:hAnsi="宋体" w:eastAsia="宋体" w:cs="宋体"/>
                <w:sz w:val="18"/>
                <w:szCs w:val="18"/>
              </w:rPr>
            </w:pPr>
            <w:r>
              <w:rPr>
                <w:rFonts w:ascii="宋体" w:hAnsi="宋体" w:eastAsia="宋体" w:cs="宋体"/>
                <w:spacing w:val="-3"/>
                <w:sz w:val="18"/>
                <w:szCs w:val="18"/>
              </w:rPr>
              <w:t>行次</w:t>
            </w:r>
          </w:p>
        </w:tc>
        <w:tc>
          <w:tcPr>
            <w:tcW w:w="4630" w:type="dxa"/>
            <w:vAlign w:val="top"/>
          </w:tcPr>
          <w:p>
            <w:pPr>
              <w:spacing w:before="23" w:line="190" w:lineRule="auto"/>
              <w:ind w:left="2059"/>
              <w:rPr>
                <w:rFonts w:ascii="宋体" w:hAnsi="宋体" w:eastAsia="宋体" w:cs="宋体"/>
                <w:sz w:val="18"/>
                <w:szCs w:val="18"/>
              </w:rPr>
            </w:pPr>
            <w:r>
              <w:rPr>
                <w:rFonts w:ascii="宋体" w:hAnsi="宋体" w:eastAsia="宋体" w:cs="宋体"/>
                <w:spacing w:val="-3"/>
                <w:sz w:val="18"/>
                <w:szCs w:val="18"/>
              </w:rPr>
              <w:t>决算数</w:t>
            </w:r>
          </w:p>
        </w:tc>
        <w:tc>
          <w:tcPr>
            <w:tcW w:w="3406" w:type="dxa"/>
            <w:vAlign w:val="top"/>
          </w:tcPr>
          <w:p>
            <w:pPr>
              <w:spacing w:before="23" w:line="190" w:lineRule="auto"/>
              <w:ind w:left="1001"/>
              <w:rPr>
                <w:rFonts w:ascii="宋体" w:hAnsi="宋体" w:eastAsia="宋体" w:cs="宋体"/>
                <w:sz w:val="18"/>
                <w:szCs w:val="18"/>
              </w:rPr>
            </w:pPr>
            <w:r>
              <w:rPr>
                <w:rFonts w:ascii="宋体" w:hAnsi="宋体" w:eastAsia="宋体" w:cs="宋体"/>
                <w:spacing w:val="-1"/>
                <w:sz w:val="18"/>
                <w:szCs w:val="18"/>
              </w:rPr>
              <w:t>项目(按功能分类)</w:t>
            </w:r>
          </w:p>
        </w:tc>
        <w:tc>
          <w:tcPr>
            <w:tcW w:w="491" w:type="dxa"/>
            <w:vAlign w:val="top"/>
          </w:tcPr>
          <w:p>
            <w:pPr>
              <w:spacing w:before="23" w:line="190" w:lineRule="auto"/>
              <w:ind w:left="87"/>
              <w:rPr>
                <w:rFonts w:ascii="宋体" w:hAnsi="宋体" w:eastAsia="宋体" w:cs="宋体"/>
                <w:sz w:val="18"/>
                <w:szCs w:val="18"/>
              </w:rPr>
            </w:pPr>
            <w:r>
              <w:rPr>
                <w:rFonts w:ascii="宋体" w:hAnsi="宋体" w:eastAsia="宋体" w:cs="宋体"/>
                <w:spacing w:val="-3"/>
                <w:sz w:val="18"/>
                <w:szCs w:val="18"/>
              </w:rPr>
              <w:t>行次</w:t>
            </w:r>
          </w:p>
        </w:tc>
        <w:tc>
          <w:tcPr>
            <w:tcW w:w="1561" w:type="dxa"/>
            <w:tcBorders>
              <w:right w:val="single" w:color="000000" w:sz="12" w:space="0"/>
            </w:tcBorders>
            <w:vAlign w:val="top"/>
          </w:tcPr>
          <w:p>
            <w:pPr>
              <w:spacing w:before="23" w:line="190" w:lineRule="auto"/>
              <w:ind w:left="530"/>
              <w:rPr>
                <w:rFonts w:ascii="宋体" w:hAnsi="宋体" w:eastAsia="宋体" w:cs="宋体"/>
                <w:sz w:val="18"/>
                <w:szCs w:val="18"/>
              </w:rPr>
            </w:pPr>
            <w:r>
              <w:rPr>
                <w:rFonts w:ascii="宋体" w:hAnsi="宋体" w:eastAsia="宋体" w:cs="宋体"/>
                <w:spacing w:val="-3"/>
                <w:sz w:val="18"/>
                <w:szCs w:val="18"/>
              </w:rPr>
              <w:t>决算数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19" w:hRule="atLeast"/>
        </w:trPr>
        <w:tc>
          <w:tcPr>
            <w:tcW w:w="3857" w:type="dxa"/>
            <w:vAlign w:val="top"/>
          </w:tcPr>
          <w:p>
            <w:pPr>
              <w:spacing w:before="25" w:line="188" w:lineRule="auto"/>
              <w:ind w:left="1756"/>
              <w:rPr>
                <w:rFonts w:ascii="宋体" w:hAnsi="宋体" w:eastAsia="宋体" w:cs="宋体"/>
                <w:sz w:val="18"/>
                <w:szCs w:val="18"/>
              </w:rPr>
            </w:pPr>
            <w:r>
              <w:rPr>
                <w:rFonts w:ascii="宋体" w:hAnsi="宋体" w:eastAsia="宋体" w:cs="宋体"/>
                <w:spacing w:val="-2"/>
                <w:sz w:val="18"/>
                <w:szCs w:val="18"/>
              </w:rPr>
              <w:t>栏次</w:t>
            </w:r>
          </w:p>
        </w:tc>
        <w:tc>
          <w:tcPr>
            <w:tcW w:w="492" w:type="dxa"/>
            <w:vAlign w:val="top"/>
          </w:tcPr>
          <w:p>
            <w:pPr>
              <w:pStyle w:val="6"/>
              <w:spacing w:line="209" w:lineRule="exact"/>
              <w:rPr>
                <w:sz w:val="18"/>
              </w:rPr>
            </w:pPr>
          </w:p>
        </w:tc>
        <w:tc>
          <w:tcPr>
            <w:tcW w:w="4630" w:type="dxa"/>
            <w:vAlign w:val="top"/>
          </w:tcPr>
          <w:p>
            <w:pPr>
              <w:spacing w:before="54" w:line="158" w:lineRule="auto"/>
              <w:ind w:left="2293"/>
              <w:rPr>
                <w:rFonts w:ascii="宋体" w:hAnsi="宋体" w:eastAsia="宋体" w:cs="宋体"/>
                <w:sz w:val="18"/>
                <w:szCs w:val="18"/>
              </w:rPr>
            </w:pPr>
            <w:r>
              <w:rPr>
                <w:rFonts w:ascii="宋体" w:hAnsi="宋体" w:eastAsia="宋体" w:cs="宋体"/>
                <w:sz w:val="18"/>
                <w:szCs w:val="18"/>
              </w:rPr>
              <w:t>1</w:t>
            </w:r>
          </w:p>
        </w:tc>
        <w:tc>
          <w:tcPr>
            <w:tcW w:w="3406" w:type="dxa"/>
            <w:vAlign w:val="top"/>
          </w:tcPr>
          <w:p>
            <w:pPr>
              <w:spacing w:before="25" w:line="188" w:lineRule="auto"/>
              <w:ind w:left="1538"/>
              <w:rPr>
                <w:rFonts w:ascii="宋体" w:hAnsi="宋体" w:eastAsia="宋体" w:cs="宋体"/>
                <w:sz w:val="18"/>
                <w:szCs w:val="18"/>
              </w:rPr>
            </w:pPr>
            <w:r>
              <w:rPr>
                <w:rFonts w:ascii="宋体" w:hAnsi="宋体" w:eastAsia="宋体" w:cs="宋体"/>
                <w:spacing w:val="-2"/>
                <w:sz w:val="18"/>
                <w:szCs w:val="18"/>
              </w:rPr>
              <w:t>栏次</w:t>
            </w:r>
          </w:p>
        </w:tc>
        <w:tc>
          <w:tcPr>
            <w:tcW w:w="491" w:type="dxa"/>
            <w:vAlign w:val="top"/>
          </w:tcPr>
          <w:p>
            <w:pPr>
              <w:pStyle w:val="6"/>
              <w:spacing w:line="209" w:lineRule="exact"/>
              <w:rPr>
                <w:sz w:val="18"/>
              </w:rPr>
            </w:pPr>
          </w:p>
        </w:tc>
        <w:tc>
          <w:tcPr>
            <w:tcW w:w="1561" w:type="dxa"/>
            <w:tcBorders>
              <w:right w:val="single" w:color="000000" w:sz="12" w:space="0"/>
            </w:tcBorders>
            <w:vAlign w:val="top"/>
          </w:tcPr>
          <w:p>
            <w:pPr>
              <w:spacing w:before="55" w:line="157" w:lineRule="auto"/>
              <w:ind w:left="749"/>
              <w:rPr>
                <w:rFonts w:ascii="宋体" w:hAnsi="宋体" w:eastAsia="宋体" w:cs="宋体"/>
                <w:sz w:val="18"/>
                <w:szCs w:val="18"/>
              </w:rPr>
            </w:pPr>
            <w:r>
              <w:rPr>
                <w:rFonts w:ascii="宋体" w:hAnsi="宋体" w:eastAsia="宋体" w:cs="宋体"/>
                <w:sz w:val="18"/>
                <w:szCs w:val="18"/>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19" w:hRule="atLeast"/>
        </w:trPr>
        <w:tc>
          <w:tcPr>
            <w:tcW w:w="3857" w:type="dxa"/>
            <w:vAlign w:val="top"/>
          </w:tcPr>
          <w:p>
            <w:pPr>
              <w:spacing w:before="26" w:line="187" w:lineRule="auto"/>
              <w:ind w:left="35"/>
              <w:rPr>
                <w:rFonts w:ascii="宋体" w:hAnsi="宋体" w:eastAsia="宋体" w:cs="宋体"/>
                <w:sz w:val="18"/>
                <w:szCs w:val="18"/>
              </w:rPr>
            </w:pPr>
            <w:r>
              <w:rPr>
                <w:rFonts w:ascii="宋体" w:hAnsi="宋体" w:eastAsia="宋体" w:cs="宋体"/>
                <w:spacing w:val="-1"/>
                <w:sz w:val="18"/>
                <w:szCs w:val="18"/>
              </w:rPr>
              <w:t>一、一般公共预算财政拨款收入</w:t>
            </w:r>
          </w:p>
        </w:tc>
        <w:tc>
          <w:tcPr>
            <w:tcW w:w="492" w:type="dxa"/>
            <w:vAlign w:val="top"/>
          </w:tcPr>
          <w:p>
            <w:pPr>
              <w:spacing w:before="55" w:line="157" w:lineRule="auto"/>
              <w:ind w:left="219"/>
              <w:rPr>
                <w:rFonts w:ascii="宋体" w:hAnsi="宋体" w:eastAsia="宋体" w:cs="宋体"/>
                <w:sz w:val="18"/>
                <w:szCs w:val="18"/>
              </w:rPr>
            </w:pPr>
            <w:r>
              <w:rPr>
                <w:rFonts w:ascii="宋体" w:hAnsi="宋体" w:eastAsia="宋体" w:cs="宋体"/>
                <w:sz w:val="18"/>
                <w:szCs w:val="18"/>
              </w:rPr>
              <w:t>1</w:t>
            </w:r>
          </w:p>
        </w:tc>
        <w:tc>
          <w:tcPr>
            <w:tcW w:w="4630" w:type="dxa"/>
            <w:vAlign w:val="top"/>
          </w:tcPr>
          <w:p>
            <w:pPr>
              <w:spacing w:before="55" w:line="157" w:lineRule="auto"/>
              <w:ind w:right="22"/>
              <w:jc w:val="right"/>
              <w:rPr>
                <w:rFonts w:ascii="宋体" w:hAnsi="宋体" w:eastAsia="宋体" w:cs="宋体"/>
                <w:sz w:val="18"/>
                <w:szCs w:val="18"/>
              </w:rPr>
            </w:pPr>
            <w:r>
              <w:rPr>
                <w:rFonts w:ascii="宋体" w:hAnsi="宋体" w:eastAsia="宋体" w:cs="宋体"/>
                <w:sz w:val="18"/>
                <w:szCs w:val="18"/>
              </w:rPr>
              <w:t>21,582.55</w:t>
            </w:r>
          </w:p>
        </w:tc>
        <w:tc>
          <w:tcPr>
            <w:tcW w:w="3406" w:type="dxa"/>
            <w:vAlign w:val="top"/>
          </w:tcPr>
          <w:p>
            <w:pPr>
              <w:spacing w:before="26" w:line="187" w:lineRule="auto"/>
              <w:ind w:left="41"/>
              <w:rPr>
                <w:rFonts w:ascii="宋体" w:hAnsi="宋体" w:eastAsia="宋体" w:cs="宋体"/>
                <w:sz w:val="18"/>
                <w:szCs w:val="18"/>
              </w:rPr>
            </w:pPr>
            <w:r>
              <w:rPr>
                <w:rFonts w:ascii="宋体" w:hAnsi="宋体" w:eastAsia="宋体" w:cs="宋体"/>
                <w:spacing w:val="-1"/>
                <w:sz w:val="18"/>
                <w:szCs w:val="18"/>
              </w:rPr>
              <w:t>一、一般公共服务支出</w:t>
            </w:r>
          </w:p>
        </w:tc>
        <w:tc>
          <w:tcPr>
            <w:tcW w:w="491" w:type="dxa"/>
            <w:vAlign w:val="top"/>
          </w:tcPr>
          <w:p>
            <w:pPr>
              <w:spacing w:before="55" w:line="157" w:lineRule="auto"/>
              <w:ind w:left="176"/>
              <w:rPr>
                <w:rFonts w:ascii="宋体" w:hAnsi="宋体" w:eastAsia="宋体" w:cs="宋体"/>
                <w:sz w:val="18"/>
                <w:szCs w:val="18"/>
              </w:rPr>
            </w:pPr>
            <w:r>
              <w:rPr>
                <w:rFonts w:ascii="宋体" w:hAnsi="宋体" w:eastAsia="宋体" w:cs="宋体"/>
                <w:spacing w:val="-3"/>
                <w:sz w:val="18"/>
                <w:szCs w:val="18"/>
              </w:rPr>
              <w:t>31</w:t>
            </w:r>
          </w:p>
        </w:tc>
        <w:tc>
          <w:tcPr>
            <w:tcW w:w="1561" w:type="dxa"/>
            <w:tcBorders>
              <w:right w:val="single" w:color="000000" w:sz="12" w:space="0"/>
            </w:tcBorders>
            <w:vAlign w:val="top"/>
          </w:tcPr>
          <w:p>
            <w:pPr>
              <w:spacing w:before="55" w:line="157" w:lineRule="auto"/>
              <w:ind w:right="20"/>
              <w:jc w:val="right"/>
              <w:rPr>
                <w:rFonts w:ascii="宋体" w:hAnsi="宋体" w:eastAsia="宋体" w:cs="宋体"/>
                <w:sz w:val="18"/>
                <w:szCs w:val="18"/>
              </w:rPr>
            </w:pPr>
            <w:r>
              <w:rPr>
                <w:rFonts w:ascii="宋体" w:hAnsi="宋体" w:eastAsia="宋体" w:cs="宋体"/>
                <w:spacing w:val="-1"/>
                <w:sz w:val="18"/>
                <w:szCs w:val="18"/>
              </w:rPr>
              <w:t>57.15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19" w:hRule="atLeast"/>
        </w:trPr>
        <w:tc>
          <w:tcPr>
            <w:tcW w:w="3857" w:type="dxa"/>
            <w:vAlign w:val="top"/>
          </w:tcPr>
          <w:p>
            <w:pPr>
              <w:spacing w:before="27" w:line="186" w:lineRule="auto"/>
              <w:ind w:left="35"/>
              <w:rPr>
                <w:rFonts w:ascii="宋体" w:hAnsi="宋体" w:eastAsia="宋体" w:cs="宋体"/>
                <w:sz w:val="18"/>
                <w:szCs w:val="18"/>
              </w:rPr>
            </w:pPr>
            <w:r>
              <w:rPr>
                <w:rFonts w:ascii="宋体" w:hAnsi="宋体" w:eastAsia="宋体" w:cs="宋体"/>
                <w:spacing w:val="-1"/>
                <w:sz w:val="18"/>
                <w:szCs w:val="18"/>
              </w:rPr>
              <w:t>二、政府性基金预算财政拨款收入</w:t>
            </w:r>
          </w:p>
        </w:tc>
        <w:tc>
          <w:tcPr>
            <w:tcW w:w="492" w:type="dxa"/>
            <w:vAlign w:val="top"/>
          </w:tcPr>
          <w:p>
            <w:pPr>
              <w:spacing w:before="58" w:line="151" w:lineRule="exact"/>
              <w:ind w:left="208"/>
              <w:rPr>
                <w:rFonts w:ascii="宋体" w:hAnsi="宋体" w:eastAsia="宋体" w:cs="宋体"/>
                <w:sz w:val="18"/>
                <w:szCs w:val="18"/>
              </w:rPr>
            </w:pPr>
            <w:r>
              <w:rPr>
                <w:rFonts w:ascii="宋体" w:hAnsi="宋体" w:eastAsia="宋体" w:cs="宋体"/>
                <w:position w:val="-2"/>
                <w:sz w:val="18"/>
                <w:szCs w:val="18"/>
              </w:rPr>
              <w:t>2</w:t>
            </w:r>
          </w:p>
        </w:tc>
        <w:tc>
          <w:tcPr>
            <w:tcW w:w="4630" w:type="dxa"/>
            <w:vAlign w:val="top"/>
          </w:tcPr>
          <w:p>
            <w:pPr>
              <w:spacing w:before="58" w:line="151" w:lineRule="exact"/>
              <w:ind w:right="20"/>
              <w:jc w:val="right"/>
              <w:rPr>
                <w:rFonts w:ascii="宋体" w:hAnsi="宋体" w:eastAsia="宋体" w:cs="宋体"/>
                <w:sz w:val="18"/>
                <w:szCs w:val="18"/>
              </w:rPr>
            </w:pPr>
            <w:r>
              <w:rPr>
                <w:rFonts w:ascii="宋体" w:hAnsi="宋体" w:eastAsia="宋体" w:cs="宋体"/>
                <w:spacing w:val="-1"/>
                <w:position w:val="-2"/>
                <w:sz w:val="18"/>
                <w:szCs w:val="18"/>
              </w:rPr>
              <w:t>0.00</w:t>
            </w:r>
          </w:p>
        </w:tc>
        <w:tc>
          <w:tcPr>
            <w:tcW w:w="3406" w:type="dxa"/>
            <w:vAlign w:val="top"/>
          </w:tcPr>
          <w:p>
            <w:pPr>
              <w:spacing w:before="27" w:line="186" w:lineRule="auto"/>
              <w:ind w:left="41"/>
              <w:rPr>
                <w:rFonts w:ascii="宋体" w:hAnsi="宋体" w:eastAsia="宋体" w:cs="宋体"/>
                <w:sz w:val="18"/>
                <w:szCs w:val="18"/>
              </w:rPr>
            </w:pPr>
            <w:r>
              <w:rPr>
                <w:rFonts w:ascii="宋体" w:hAnsi="宋体" w:eastAsia="宋体" w:cs="宋体"/>
                <w:spacing w:val="-2"/>
                <w:sz w:val="18"/>
                <w:szCs w:val="18"/>
              </w:rPr>
              <w:t>二、外交支出</w:t>
            </w:r>
          </w:p>
        </w:tc>
        <w:tc>
          <w:tcPr>
            <w:tcW w:w="491" w:type="dxa"/>
            <w:vAlign w:val="top"/>
          </w:tcPr>
          <w:p>
            <w:pPr>
              <w:spacing w:before="58" w:line="151" w:lineRule="exact"/>
              <w:ind w:left="176"/>
              <w:rPr>
                <w:rFonts w:ascii="宋体" w:hAnsi="宋体" w:eastAsia="宋体" w:cs="宋体"/>
                <w:sz w:val="18"/>
                <w:szCs w:val="18"/>
              </w:rPr>
            </w:pPr>
            <w:r>
              <w:rPr>
                <w:rFonts w:ascii="宋体" w:hAnsi="宋体" w:eastAsia="宋体" w:cs="宋体"/>
                <w:spacing w:val="-3"/>
                <w:position w:val="-2"/>
                <w:sz w:val="18"/>
                <w:szCs w:val="18"/>
              </w:rPr>
              <w:t>32</w:t>
            </w:r>
          </w:p>
        </w:tc>
        <w:tc>
          <w:tcPr>
            <w:tcW w:w="1561" w:type="dxa"/>
            <w:tcBorders>
              <w:right w:val="single" w:color="000000" w:sz="12" w:space="0"/>
            </w:tcBorders>
            <w:vAlign w:val="top"/>
          </w:tcPr>
          <w:p>
            <w:pPr>
              <w:spacing w:before="58" w:line="151" w:lineRule="exact"/>
              <w:ind w:right="20"/>
              <w:jc w:val="right"/>
              <w:rPr>
                <w:rFonts w:ascii="宋体" w:hAnsi="宋体" w:eastAsia="宋体" w:cs="宋体"/>
                <w:sz w:val="18"/>
                <w:szCs w:val="18"/>
              </w:rPr>
            </w:pPr>
            <w:r>
              <w:rPr>
                <w:rFonts w:ascii="宋体" w:hAnsi="宋体" w:eastAsia="宋体" w:cs="宋体"/>
                <w:spacing w:val="-1"/>
                <w:position w:val="-2"/>
                <w:sz w:val="18"/>
                <w:szCs w:val="18"/>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20" w:hRule="atLeast"/>
        </w:trPr>
        <w:tc>
          <w:tcPr>
            <w:tcW w:w="3857" w:type="dxa"/>
            <w:vAlign w:val="top"/>
          </w:tcPr>
          <w:p>
            <w:pPr>
              <w:spacing w:before="29" w:line="185" w:lineRule="auto"/>
              <w:ind w:left="32"/>
              <w:rPr>
                <w:rFonts w:ascii="宋体" w:hAnsi="宋体" w:eastAsia="宋体" w:cs="宋体"/>
                <w:sz w:val="18"/>
                <w:szCs w:val="18"/>
              </w:rPr>
            </w:pPr>
            <w:r>
              <w:rPr>
                <w:rFonts w:ascii="宋体" w:hAnsi="宋体" w:eastAsia="宋体" w:cs="宋体"/>
                <w:spacing w:val="-1"/>
                <w:sz w:val="18"/>
                <w:szCs w:val="18"/>
              </w:rPr>
              <w:t>三、国有资本经营预算财政拨款收入</w:t>
            </w:r>
          </w:p>
        </w:tc>
        <w:tc>
          <w:tcPr>
            <w:tcW w:w="492" w:type="dxa"/>
            <w:vAlign w:val="top"/>
          </w:tcPr>
          <w:p>
            <w:pPr>
              <w:spacing w:before="59" w:line="151" w:lineRule="exact"/>
              <w:ind w:left="210"/>
              <w:rPr>
                <w:rFonts w:ascii="宋体" w:hAnsi="宋体" w:eastAsia="宋体" w:cs="宋体"/>
                <w:sz w:val="18"/>
                <w:szCs w:val="18"/>
              </w:rPr>
            </w:pPr>
            <w:r>
              <w:rPr>
                <w:rFonts w:ascii="宋体" w:hAnsi="宋体" w:eastAsia="宋体" w:cs="宋体"/>
                <w:position w:val="-2"/>
                <w:sz w:val="18"/>
                <w:szCs w:val="18"/>
              </w:rPr>
              <w:t>3</w:t>
            </w:r>
          </w:p>
        </w:tc>
        <w:tc>
          <w:tcPr>
            <w:tcW w:w="4630" w:type="dxa"/>
            <w:vAlign w:val="top"/>
          </w:tcPr>
          <w:p>
            <w:pPr>
              <w:spacing w:before="59" w:line="151" w:lineRule="exact"/>
              <w:ind w:right="20"/>
              <w:jc w:val="right"/>
              <w:rPr>
                <w:rFonts w:ascii="宋体" w:hAnsi="宋体" w:eastAsia="宋体" w:cs="宋体"/>
                <w:sz w:val="18"/>
                <w:szCs w:val="18"/>
              </w:rPr>
            </w:pPr>
            <w:r>
              <w:rPr>
                <w:rFonts w:ascii="宋体" w:hAnsi="宋体" w:eastAsia="宋体" w:cs="宋体"/>
                <w:spacing w:val="-1"/>
                <w:position w:val="-2"/>
                <w:sz w:val="18"/>
                <w:szCs w:val="18"/>
              </w:rPr>
              <w:t>0.00</w:t>
            </w:r>
          </w:p>
        </w:tc>
        <w:tc>
          <w:tcPr>
            <w:tcW w:w="3406" w:type="dxa"/>
            <w:vAlign w:val="top"/>
          </w:tcPr>
          <w:p>
            <w:pPr>
              <w:spacing w:before="29" w:line="185" w:lineRule="auto"/>
              <w:ind w:left="38"/>
              <w:rPr>
                <w:rFonts w:ascii="宋体" w:hAnsi="宋体" w:eastAsia="宋体" w:cs="宋体"/>
                <w:sz w:val="18"/>
                <w:szCs w:val="18"/>
              </w:rPr>
            </w:pPr>
            <w:r>
              <w:rPr>
                <w:rFonts w:ascii="宋体" w:hAnsi="宋体" w:eastAsia="宋体" w:cs="宋体"/>
                <w:spacing w:val="-1"/>
                <w:sz w:val="18"/>
                <w:szCs w:val="18"/>
              </w:rPr>
              <w:t>三、国防支出</w:t>
            </w:r>
          </w:p>
        </w:tc>
        <w:tc>
          <w:tcPr>
            <w:tcW w:w="491" w:type="dxa"/>
            <w:vAlign w:val="top"/>
          </w:tcPr>
          <w:p>
            <w:pPr>
              <w:spacing w:before="59" w:line="151" w:lineRule="exact"/>
              <w:ind w:left="176"/>
              <w:rPr>
                <w:rFonts w:ascii="宋体" w:hAnsi="宋体" w:eastAsia="宋体" w:cs="宋体"/>
                <w:sz w:val="18"/>
                <w:szCs w:val="18"/>
              </w:rPr>
            </w:pPr>
            <w:r>
              <w:rPr>
                <w:rFonts w:ascii="宋体" w:hAnsi="宋体" w:eastAsia="宋体" w:cs="宋体"/>
                <w:spacing w:val="-3"/>
                <w:position w:val="-2"/>
                <w:sz w:val="18"/>
                <w:szCs w:val="18"/>
              </w:rPr>
              <w:t>33</w:t>
            </w:r>
          </w:p>
        </w:tc>
        <w:tc>
          <w:tcPr>
            <w:tcW w:w="1561" w:type="dxa"/>
            <w:tcBorders>
              <w:right w:val="single" w:color="000000" w:sz="12" w:space="0"/>
            </w:tcBorders>
            <w:vAlign w:val="top"/>
          </w:tcPr>
          <w:p>
            <w:pPr>
              <w:spacing w:before="59" w:line="151" w:lineRule="exact"/>
              <w:ind w:right="20"/>
              <w:jc w:val="right"/>
              <w:rPr>
                <w:rFonts w:ascii="宋体" w:hAnsi="宋体" w:eastAsia="宋体" w:cs="宋体"/>
                <w:sz w:val="18"/>
                <w:szCs w:val="18"/>
              </w:rPr>
            </w:pPr>
            <w:r>
              <w:rPr>
                <w:rFonts w:ascii="宋体" w:hAnsi="宋体" w:eastAsia="宋体" w:cs="宋体"/>
                <w:spacing w:val="-1"/>
                <w:position w:val="-2"/>
                <w:sz w:val="18"/>
                <w:szCs w:val="18"/>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19" w:hRule="atLeast"/>
        </w:trPr>
        <w:tc>
          <w:tcPr>
            <w:tcW w:w="3857" w:type="dxa"/>
            <w:vAlign w:val="top"/>
          </w:tcPr>
          <w:p>
            <w:pPr>
              <w:spacing w:before="29" w:line="184" w:lineRule="auto"/>
              <w:ind w:left="49"/>
              <w:rPr>
                <w:rFonts w:ascii="宋体" w:hAnsi="宋体" w:eastAsia="宋体" w:cs="宋体"/>
                <w:sz w:val="18"/>
                <w:szCs w:val="18"/>
              </w:rPr>
            </w:pPr>
            <w:r>
              <w:rPr>
                <w:rFonts w:ascii="宋体" w:hAnsi="宋体" w:eastAsia="宋体" w:cs="宋体"/>
                <w:spacing w:val="-3"/>
                <w:sz w:val="18"/>
                <w:szCs w:val="18"/>
              </w:rPr>
              <w:t>四、上级补助收入</w:t>
            </w:r>
          </w:p>
        </w:tc>
        <w:tc>
          <w:tcPr>
            <w:tcW w:w="492" w:type="dxa"/>
            <w:vAlign w:val="top"/>
          </w:tcPr>
          <w:p>
            <w:pPr>
              <w:spacing w:before="60" w:line="149" w:lineRule="exact"/>
              <w:ind w:left="205"/>
              <w:rPr>
                <w:rFonts w:ascii="宋体" w:hAnsi="宋体" w:eastAsia="宋体" w:cs="宋体"/>
                <w:sz w:val="18"/>
                <w:szCs w:val="18"/>
              </w:rPr>
            </w:pPr>
            <w:r>
              <w:rPr>
                <w:rFonts w:ascii="宋体" w:hAnsi="宋体" w:eastAsia="宋体" w:cs="宋体"/>
                <w:position w:val="-2"/>
                <w:sz w:val="18"/>
                <w:szCs w:val="18"/>
              </w:rPr>
              <w:t>4</w:t>
            </w:r>
          </w:p>
        </w:tc>
        <w:tc>
          <w:tcPr>
            <w:tcW w:w="4630" w:type="dxa"/>
            <w:vAlign w:val="top"/>
          </w:tcPr>
          <w:p>
            <w:pPr>
              <w:spacing w:before="60" w:line="149" w:lineRule="exact"/>
              <w:ind w:right="20"/>
              <w:jc w:val="right"/>
              <w:rPr>
                <w:rFonts w:ascii="宋体" w:hAnsi="宋体" w:eastAsia="宋体" w:cs="宋体"/>
                <w:sz w:val="18"/>
                <w:szCs w:val="18"/>
              </w:rPr>
            </w:pPr>
            <w:r>
              <w:rPr>
                <w:rFonts w:ascii="宋体" w:hAnsi="宋体" w:eastAsia="宋体" w:cs="宋体"/>
                <w:spacing w:val="-1"/>
                <w:position w:val="-2"/>
                <w:sz w:val="18"/>
                <w:szCs w:val="18"/>
              </w:rPr>
              <w:t>0.00</w:t>
            </w:r>
          </w:p>
        </w:tc>
        <w:tc>
          <w:tcPr>
            <w:tcW w:w="3406" w:type="dxa"/>
            <w:vAlign w:val="top"/>
          </w:tcPr>
          <w:p>
            <w:pPr>
              <w:spacing w:before="29" w:line="184" w:lineRule="auto"/>
              <w:ind w:left="55"/>
              <w:rPr>
                <w:rFonts w:ascii="宋体" w:hAnsi="宋体" w:eastAsia="宋体" w:cs="宋体"/>
                <w:sz w:val="18"/>
                <w:szCs w:val="18"/>
              </w:rPr>
            </w:pPr>
            <w:r>
              <w:rPr>
                <w:rFonts w:ascii="宋体" w:hAnsi="宋体" w:eastAsia="宋体" w:cs="宋体"/>
                <w:spacing w:val="-3"/>
                <w:sz w:val="18"/>
                <w:szCs w:val="18"/>
              </w:rPr>
              <w:t>四、公共安全支出</w:t>
            </w:r>
          </w:p>
        </w:tc>
        <w:tc>
          <w:tcPr>
            <w:tcW w:w="491" w:type="dxa"/>
            <w:vAlign w:val="top"/>
          </w:tcPr>
          <w:p>
            <w:pPr>
              <w:spacing w:before="60" w:line="149" w:lineRule="exact"/>
              <w:ind w:left="176"/>
              <w:rPr>
                <w:rFonts w:ascii="宋体" w:hAnsi="宋体" w:eastAsia="宋体" w:cs="宋体"/>
                <w:sz w:val="18"/>
                <w:szCs w:val="18"/>
              </w:rPr>
            </w:pPr>
            <w:r>
              <w:rPr>
                <w:rFonts w:ascii="宋体" w:hAnsi="宋体" w:eastAsia="宋体" w:cs="宋体"/>
                <w:spacing w:val="-3"/>
                <w:position w:val="-2"/>
                <w:sz w:val="18"/>
                <w:szCs w:val="18"/>
              </w:rPr>
              <w:t>34</w:t>
            </w:r>
          </w:p>
        </w:tc>
        <w:tc>
          <w:tcPr>
            <w:tcW w:w="1561" w:type="dxa"/>
            <w:tcBorders>
              <w:right w:val="single" w:color="000000" w:sz="12" w:space="0"/>
            </w:tcBorders>
            <w:vAlign w:val="top"/>
          </w:tcPr>
          <w:p>
            <w:pPr>
              <w:spacing w:before="60" w:line="149" w:lineRule="exact"/>
              <w:ind w:right="20"/>
              <w:jc w:val="right"/>
              <w:rPr>
                <w:rFonts w:ascii="宋体" w:hAnsi="宋体" w:eastAsia="宋体" w:cs="宋体"/>
                <w:sz w:val="18"/>
                <w:szCs w:val="18"/>
              </w:rPr>
            </w:pPr>
            <w:r>
              <w:rPr>
                <w:rFonts w:ascii="宋体" w:hAnsi="宋体" w:eastAsia="宋体" w:cs="宋体"/>
                <w:spacing w:val="-1"/>
                <w:position w:val="-2"/>
                <w:sz w:val="18"/>
                <w:szCs w:val="18"/>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19" w:hRule="atLeast"/>
        </w:trPr>
        <w:tc>
          <w:tcPr>
            <w:tcW w:w="3857" w:type="dxa"/>
            <w:vAlign w:val="top"/>
          </w:tcPr>
          <w:p>
            <w:pPr>
              <w:spacing w:before="30" w:line="183" w:lineRule="auto"/>
              <w:ind w:left="35"/>
              <w:rPr>
                <w:rFonts w:ascii="宋体" w:hAnsi="宋体" w:eastAsia="宋体" w:cs="宋体"/>
                <w:sz w:val="18"/>
                <w:szCs w:val="18"/>
              </w:rPr>
            </w:pPr>
            <w:r>
              <w:rPr>
                <w:rFonts w:ascii="宋体" w:hAnsi="宋体" w:eastAsia="宋体" w:cs="宋体"/>
                <w:spacing w:val="-2"/>
                <w:sz w:val="18"/>
                <w:szCs w:val="18"/>
              </w:rPr>
              <w:t>五、事业收入</w:t>
            </w:r>
          </w:p>
        </w:tc>
        <w:tc>
          <w:tcPr>
            <w:tcW w:w="492" w:type="dxa"/>
            <w:vAlign w:val="top"/>
          </w:tcPr>
          <w:p>
            <w:pPr>
              <w:spacing w:before="62" w:line="147" w:lineRule="exact"/>
              <w:ind w:left="210"/>
              <w:rPr>
                <w:rFonts w:ascii="宋体" w:hAnsi="宋体" w:eastAsia="宋体" w:cs="宋体"/>
                <w:sz w:val="18"/>
                <w:szCs w:val="18"/>
              </w:rPr>
            </w:pPr>
            <w:r>
              <w:rPr>
                <w:rFonts w:ascii="宋体" w:hAnsi="宋体" w:eastAsia="宋体" w:cs="宋体"/>
                <w:position w:val="-2"/>
                <w:sz w:val="18"/>
                <w:szCs w:val="18"/>
              </w:rPr>
              <w:t>5</w:t>
            </w:r>
          </w:p>
        </w:tc>
        <w:tc>
          <w:tcPr>
            <w:tcW w:w="4630" w:type="dxa"/>
            <w:vAlign w:val="top"/>
          </w:tcPr>
          <w:p>
            <w:pPr>
              <w:spacing w:before="61" w:line="148" w:lineRule="exact"/>
              <w:ind w:right="20"/>
              <w:jc w:val="right"/>
              <w:rPr>
                <w:rFonts w:ascii="宋体" w:hAnsi="宋体" w:eastAsia="宋体" w:cs="宋体"/>
                <w:sz w:val="18"/>
                <w:szCs w:val="18"/>
              </w:rPr>
            </w:pPr>
            <w:r>
              <w:rPr>
                <w:rFonts w:ascii="宋体" w:hAnsi="宋体" w:eastAsia="宋体" w:cs="宋体"/>
                <w:spacing w:val="-1"/>
                <w:position w:val="-2"/>
                <w:sz w:val="18"/>
                <w:szCs w:val="18"/>
              </w:rPr>
              <w:t>0.00</w:t>
            </w:r>
          </w:p>
        </w:tc>
        <w:tc>
          <w:tcPr>
            <w:tcW w:w="3406" w:type="dxa"/>
            <w:vAlign w:val="top"/>
          </w:tcPr>
          <w:p>
            <w:pPr>
              <w:spacing w:before="30" w:line="183" w:lineRule="auto"/>
              <w:ind w:left="41"/>
              <w:rPr>
                <w:rFonts w:ascii="宋体" w:hAnsi="宋体" w:eastAsia="宋体" w:cs="宋体"/>
                <w:sz w:val="18"/>
                <w:szCs w:val="18"/>
              </w:rPr>
            </w:pPr>
            <w:r>
              <w:rPr>
                <w:rFonts w:ascii="宋体" w:hAnsi="宋体" w:eastAsia="宋体" w:cs="宋体"/>
                <w:spacing w:val="-2"/>
                <w:sz w:val="18"/>
                <w:szCs w:val="18"/>
              </w:rPr>
              <w:t>五、教育支出</w:t>
            </w:r>
          </w:p>
        </w:tc>
        <w:tc>
          <w:tcPr>
            <w:tcW w:w="491" w:type="dxa"/>
            <w:vAlign w:val="top"/>
          </w:tcPr>
          <w:p>
            <w:pPr>
              <w:spacing w:before="61" w:line="148" w:lineRule="exact"/>
              <w:ind w:left="176"/>
              <w:rPr>
                <w:rFonts w:ascii="宋体" w:hAnsi="宋体" w:eastAsia="宋体" w:cs="宋体"/>
                <w:sz w:val="18"/>
                <w:szCs w:val="18"/>
              </w:rPr>
            </w:pPr>
            <w:r>
              <w:rPr>
                <w:rFonts w:ascii="宋体" w:hAnsi="宋体" w:eastAsia="宋体" w:cs="宋体"/>
                <w:spacing w:val="-3"/>
                <w:position w:val="-2"/>
                <w:sz w:val="18"/>
                <w:szCs w:val="18"/>
              </w:rPr>
              <w:t>35</w:t>
            </w:r>
          </w:p>
        </w:tc>
        <w:tc>
          <w:tcPr>
            <w:tcW w:w="1561" w:type="dxa"/>
            <w:tcBorders>
              <w:right w:val="single" w:color="000000" w:sz="12" w:space="0"/>
            </w:tcBorders>
            <w:vAlign w:val="top"/>
          </w:tcPr>
          <w:p>
            <w:pPr>
              <w:spacing w:before="61" w:line="148" w:lineRule="exact"/>
              <w:ind w:right="20"/>
              <w:jc w:val="right"/>
              <w:rPr>
                <w:rFonts w:ascii="宋体" w:hAnsi="宋体" w:eastAsia="宋体" w:cs="宋体"/>
                <w:sz w:val="18"/>
                <w:szCs w:val="18"/>
              </w:rPr>
            </w:pPr>
            <w:r>
              <w:rPr>
                <w:rFonts w:ascii="宋体" w:hAnsi="宋体" w:eastAsia="宋体" w:cs="宋体"/>
                <w:spacing w:val="-1"/>
                <w:position w:val="-2"/>
                <w:sz w:val="18"/>
                <w:szCs w:val="18"/>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19" w:hRule="atLeast"/>
        </w:trPr>
        <w:tc>
          <w:tcPr>
            <w:tcW w:w="3857" w:type="dxa"/>
            <w:vAlign w:val="top"/>
          </w:tcPr>
          <w:p>
            <w:pPr>
              <w:spacing w:before="32" w:line="181" w:lineRule="auto"/>
              <w:ind w:left="34"/>
              <w:rPr>
                <w:rFonts w:ascii="宋体" w:hAnsi="宋体" w:eastAsia="宋体" w:cs="宋体"/>
                <w:sz w:val="18"/>
                <w:szCs w:val="18"/>
              </w:rPr>
            </w:pPr>
            <w:r>
              <w:rPr>
                <w:rFonts w:ascii="宋体" w:hAnsi="宋体" w:eastAsia="宋体" w:cs="宋体"/>
                <w:spacing w:val="-2"/>
                <w:sz w:val="18"/>
                <w:szCs w:val="18"/>
              </w:rPr>
              <w:t>六、经营收入</w:t>
            </w:r>
          </w:p>
        </w:tc>
        <w:tc>
          <w:tcPr>
            <w:tcW w:w="492" w:type="dxa"/>
            <w:vAlign w:val="top"/>
          </w:tcPr>
          <w:p>
            <w:pPr>
              <w:spacing w:before="62" w:line="147" w:lineRule="exact"/>
              <w:ind w:left="207"/>
              <w:rPr>
                <w:rFonts w:ascii="宋体" w:hAnsi="宋体" w:eastAsia="宋体" w:cs="宋体"/>
                <w:sz w:val="18"/>
                <w:szCs w:val="18"/>
              </w:rPr>
            </w:pPr>
            <w:r>
              <w:rPr>
                <w:rFonts w:ascii="宋体" w:hAnsi="宋体" w:eastAsia="宋体" w:cs="宋体"/>
                <w:position w:val="-2"/>
                <w:sz w:val="18"/>
                <w:szCs w:val="18"/>
              </w:rPr>
              <w:t>6</w:t>
            </w:r>
          </w:p>
        </w:tc>
        <w:tc>
          <w:tcPr>
            <w:tcW w:w="4630" w:type="dxa"/>
            <w:vAlign w:val="top"/>
          </w:tcPr>
          <w:p>
            <w:pPr>
              <w:spacing w:before="62" w:line="147" w:lineRule="exact"/>
              <w:ind w:right="20"/>
              <w:jc w:val="right"/>
              <w:rPr>
                <w:rFonts w:ascii="宋体" w:hAnsi="宋体" w:eastAsia="宋体" w:cs="宋体"/>
                <w:sz w:val="18"/>
                <w:szCs w:val="18"/>
              </w:rPr>
            </w:pPr>
            <w:r>
              <w:rPr>
                <w:rFonts w:ascii="宋体" w:hAnsi="宋体" w:eastAsia="宋体" w:cs="宋体"/>
                <w:spacing w:val="-1"/>
                <w:position w:val="-2"/>
                <w:sz w:val="18"/>
                <w:szCs w:val="18"/>
              </w:rPr>
              <w:t>0.00</w:t>
            </w:r>
          </w:p>
        </w:tc>
        <w:tc>
          <w:tcPr>
            <w:tcW w:w="3406" w:type="dxa"/>
            <w:vAlign w:val="top"/>
          </w:tcPr>
          <w:p>
            <w:pPr>
              <w:spacing w:before="32" w:line="181" w:lineRule="auto"/>
              <w:ind w:left="39"/>
              <w:rPr>
                <w:rFonts w:ascii="宋体" w:hAnsi="宋体" w:eastAsia="宋体" w:cs="宋体"/>
                <w:sz w:val="18"/>
                <w:szCs w:val="18"/>
              </w:rPr>
            </w:pPr>
            <w:r>
              <w:rPr>
                <w:rFonts w:ascii="宋体" w:hAnsi="宋体" w:eastAsia="宋体" w:cs="宋体"/>
                <w:spacing w:val="-1"/>
                <w:sz w:val="18"/>
                <w:szCs w:val="18"/>
              </w:rPr>
              <w:t>六、科学技术支出</w:t>
            </w:r>
          </w:p>
        </w:tc>
        <w:tc>
          <w:tcPr>
            <w:tcW w:w="491" w:type="dxa"/>
            <w:vAlign w:val="top"/>
          </w:tcPr>
          <w:p>
            <w:pPr>
              <w:spacing w:before="62" w:line="147" w:lineRule="exact"/>
              <w:ind w:left="176"/>
              <w:rPr>
                <w:rFonts w:ascii="宋体" w:hAnsi="宋体" w:eastAsia="宋体" w:cs="宋体"/>
                <w:sz w:val="18"/>
                <w:szCs w:val="18"/>
              </w:rPr>
            </w:pPr>
            <w:r>
              <w:rPr>
                <w:rFonts w:ascii="宋体" w:hAnsi="宋体" w:eastAsia="宋体" w:cs="宋体"/>
                <w:spacing w:val="-3"/>
                <w:position w:val="-2"/>
                <w:sz w:val="18"/>
                <w:szCs w:val="18"/>
              </w:rPr>
              <w:t>36</w:t>
            </w:r>
          </w:p>
        </w:tc>
        <w:tc>
          <w:tcPr>
            <w:tcW w:w="1561" w:type="dxa"/>
            <w:tcBorders>
              <w:right w:val="single" w:color="000000" w:sz="12" w:space="0"/>
            </w:tcBorders>
            <w:vAlign w:val="top"/>
          </w:tcPr>
          <w:p>
            <w:pPr>
              <w:spacing w:before="62" w:line="147" w:lineRule="exact"/>
              <w:ind w:right="20"/>
              <w:jc w:val="right"/>
              <w:rPr>
                <w:rFonts w:ascii="宋体" w:hAnsi="宋体" w:eastAsia="宋体" w:cs="宋体"/>
                <w:sz w:val="18"/>
                <w:szCs w:val="18"/>
              </w:rPr>
            </w:pPr>
            <w:r>
              <w:rPr>
                <w:rFonts w:ascii="宋体" w:hAnsi="宋体" w:eastAsia="宋体" w:cs="宋体"/>
                <w:spacing w:val="-1"/>
                <w:position w:val="-2"/>
                <w:sz w:val="18"/>
                <w:szCs w:val="18"/>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19" w:hRule="atLeast"/>
        </w:trPr>
        <w:tc>
          <w:tcPr>
            <w:tcW w:w="3857" w:type="dxa"/>
            <w:vAlign w:val="top"/>
          </w:tcPr>
          <w:p>
            <w:pPr>
              <w:spacing w:before="33" w:line="180" w:lineRule="auto"/>
              <w:ind w:left="32"/>
              <w:rPr>
                <w:rFonts w:ascii="宋体" w:hAnsi="宋体" w:eastAsia="宋体" w:cs="宋体"/>
                <w:sz w:val="18"/>
                <w:szCs w:val="18"/>
              </w:rPr>
            </w:pPr>
            <w:r>
              <w:rPr>
                <w:rFonts w:ascii="宋体" w:hAnsi="宋体" w:eastAsia="宋体" w:cs="宋体"/>
                <w:spacing w:val="-1"/>
                <w:sz w:val="18"/>
                <w:szCs w:val="18"/>
              </w:rPr>
              <w:t>七、附属单位上缴收入</w:t>
            </w:r>
          </w:p>
        </w:tc>
        <w:tc>
          <w:tcPr>
            <w:tcW w:w="492" w:type="dxa"/>
            <w:vAlign w:val="top"/>
          </w:tcPr>
          <w:p>
            <w:pPr>
              <w:spacing w:before="64" w:line="145" w:lineRule="exact"/>
              <w:ind w:left="210"/>
              <w:rPr>
                <w:rFonts w:ascii="宋体" w:hAnsi="宋体" w:eastAsia="宋体" w:cs="宋体"/>
                <w:sz w:val="18"/>
                <w:szCs w:val="18"/>
              </w:rPr>
            </w:pPr>
            <w:r>
              <w:rPr>
                <w:rFonts w:ascii="宋体" w:hAnsi="宋体" w:eastAsia="宋体" w:cs="宋体"/>
                <w:position w:val="-2"/>
                <w:sz w:val="18"/>
                <w:szCs w:val="18"/>
              </w:rPr>
              <w:t>7</w:t>
            </w:r>
          </w:p>
        </w:tc>
        <w:tc>
          <w:tcPr>
            <w:tcW w:w="4630" w:type="dxa"/>
            <w:vAlign w:val="top"/>
          </w:tcPr>
          <w:p>
            <w:pPr>
              <w:spacing w:before="63" w:line="146" w:lineRule="exact"/>
              <w:ind w:right="20"/>
              <w:jc w:val="right"/>
              <w:rPr>
                <w:rFonts w:ascii="宋体" w:hAnsi="宋体" w:eastAsia="宋体" w:cs="宋体"/>
                <w:sz w:val="18"/>
                <w:szCs w:val="18"/>
              </w:rPr>
            </w:pPr>
            <w:r>
              <w:rPr>
                <w:rFonts w:ascii="宋体" w:hAnsi="宋体" w:eastAsia="宋体" w:cs="宋体"/>
                <w:spacing w:val="-1"/>
                <w:position w:val="-2"/>
                <w:sz w:val="18"/>
                <w:szCs w:val="18"/>
              </w:rPr>
              <w:t>0.00</w:t>
            </w:r>
          </w:p>
        </w:tc>
        <w:tc>
          <w:tcPr>
            <w:tcW w:w="3406" w:type="dxa"/>
            <w:vAlign w:val="top"/>
          </w:tcPr>
          <w:p>
            <w:pPr>
              <w:spacing w:before="33" w:line="180" w:lineRule="auto"/>
              <w:ind w:left="37"/>
              <w:rPr>
                <w:rFonts w:ascii="宋体" w:hAnsi="宋体" w:eastAsia="宋体" w:cs="宋体"/>
                <w:sz w:val="18"/>
                <w:szCs w:val="18"/>
              </w:rPr>
            </w:pPr>
            <w:r>
              <w:rPr>
                <w:rFonts w:ascii="宋体" w:hAnsi="宋体" w:eastAsia="宋体" w:cs="宋体"/>
                <w:spacing w:val="-1"/>
                <w:sz w:val="18"/>
                <w:szCs w:val="18"/>
              </w:rPr>
              <w:t>七、文化旅游体育与传媒支出</w:t>
            </w:r>
          </w:p>
        </w:tc>
        <w:tc>
          <w:tcPr>
            <w:tcW w:w="491" w:type="dxa"/>
            <w:vAlign w:val="top"/>
          </w:tcPr>
          <w:p>
            <w:pPr>
              <w:spacing w:before="63" w:line="146" w:lineRule="exact"/>
              <w:ind w:left="176"/>
              <w:rPr>
                <w:rFonts w:ascii="宋体" w:hAnsi="宋体" w:eastAsia="宋体" w:cs="宋体"/>
                <w:sz w:val="18"/>
                <w:szCs w:val="18"/>
              </w:rPr>
            </w:pPr>
            <w:r>
              <w:rPr>
                <w:rFonts w:ascii="宋体" w:hAnsi="宋体" w:eastAsia="宋体" w:cs="宋体"/>
                <w:spacing w:val="-3"/>
                <w:position w:val="-2"/>
                <w:sz w:val="18"/>
                <w:szCs w:val="18"/>
              </w:rPr>
              <w:t>37</w:t>
            </w:r>
          </w:p>
        </w:tc>
        <w:tc>
          <w:tcPr>
            <w:tcW w:w="1561" w:type="dxa"/>
            <w:tcBorders>
              <w:right w:val="single" w:color="000000" w:sz="12" w:space="0"/>
            </w:tcBorders>
            <w:vAlign w:val="top"/>
          </w:tcPr>
          <w:p>
            <w:pPr>
              <w:spacing w:before="63" w:line="146" w:lineRule="exact"/>
              <w:ind w:right="20"/>
              <w:jc w:val="right"/>
              <w:rPr>
                <w:rFonts w:ascii="宋体" w:hAnsi="宋体" w:eastAsia="宋体" w:cs="宋体"/>
                <w:sz w:val="18"/>
                <w:szCs w:val="18"/>
              </w:rPr>
            </w:pPr>
            <w:r>
              <w:rPr>
                <w:rFonts w:ascii="宋体" w:hAnsi="宋体" w:eastAsia="宋体" w:cs="宋体"/>
                <w:spacing w:val="-1"/>
                <w:position w:val="-2"/>
                <w:sz w:val="18"/>
                <w:szCs w:val="18"/>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19" w:hRule="atLeast"/>
        </w:trPr>
        <w:tc>
          <w:tcPr>
            <w:tcW w:w="3857" w:type="dxa"/>
            <w:vAlign w:val="top"/>
          </w:tcPr>
          <w:p>
            <w:pPr>
              <w:spacing w:before="34" w:line="179" w:lineRule="auto"/>
              <w:ind w:left="35"/>
              <w:rPr>
                <w:rFonts w:ascii="宋体" w:hAnsi="宋体" w:eastAsia="宋体" w:cs="宋体"/>
                <w:sz w:val="18"/>
                <w:szCs w:val="18"/>
              </w:rPr>
            </w:pPr>
            <w:r>
              <w:rPr>
                <w:rFonts w:ascii="宋体" w:hAnsi="宋体" w:eastAsia="宋体" w:cs="宋体"/>
                <w:spacing w:val="-2"/>
                <w:sz w:val="18"/>
                <w:szCs w:val="18"/>
              </w:rPr>
              <w:t>八、其他收入</w:t>
            </w:r>
          </w:p>
        </w:tc>
        <w:tc>
          <w:tcPr>
            <w:tcW w:w="492" w:type="dxa"/>
            <w:vAlign w:val="top"/>
          </w:tcPr>
          <w:p>
            <w:pPr>
              <w:spacing w:before="64" w:line="145" w:lineRule="exact"/>
              <w:ind w:left="207"/>
              <w:rPr>
                <w:rFonts w:ascii="宋体" w:hAnsi="宋体" w:eastAsia="宋体" w:cs="宋体"/>
                <w:sz w:val="18"/>
                <w:szCs w:val="18"/>
              </w:rPr>
            </w:pPr>
            <w:r>
              <w:rPr>
                <w:rFonts w:ascii="宋体" w:hAnsi="宋体" w:eastAsia="宋体" w:cs="宋体"/>
                <w:position w:val="-2"/>
                <w:sz w:val="18"/>
                <w:szCs w:val="18"/>
              </w:rPr>
              <w:t>8</w:t>
            </w:r>
          </w:p>
        </w:tc>
        <w:tc>
          <w:tcPr>
            <w:tcW w:w="4630" w:type="dxa"/>
            <w:vAlign w:val="top"/>
          </w:tcPr>
          <w:p>
            <w:pPr>
              <w:spacing w:before="64" w:line="145" w:lineRule="exact"/>
              <w:ind w:right="20"/>
              <w:jc w:val="right"/>
              <w:rPr>
                <w:rFonts w:ascii="宋体" w:hAnsi="宋体" w:eastAsia="宋体" w:cs="宋体"/>
                <w:sz w:val="18"/>
                <w:szCs w:val="18"/>
              </w:rPr>
            </w:pPr>
            <w:r>
              <w:rPr>
                <w:rFonts w:ascii="宋体" w:hAnsi="宋体" w:eastAsia="宋体" w:cs="宋体"/>
                <w:spacing w:val="-1"/>
                <w:position w:val="-2"/>
                <w:sz w:val="18"/>
                <w:szCs w:val="18"/>
              </w:rPr>
              <w:t>0.00</w:t>
            </w:r>
          </w:p>
        </w:tc>
        <w:tc>
          <w:tcPr>
            <w:tcW w:w="3406" w:type="dxa"/>
            <w:vAlign w:val="top"/>
          </w:tcPr>
          <w:p>
            <w:pPr>
              <w:spacing w:before="34" w:line="179" w:lineRule="auto"/>
              <w:ind w:left="41"/>
              <w:rPr>
                <w:rFonts w:ascii="宋体" w:hAnsi="宋体" w:eastAsia="宋体" w:cs="宋体"/>
                <w:sz w:val="18"/>
                <w:szCs w:val="18"/>
              </w:rPr>
            </w:pPr>
            <w:r>
              <w:rPr>
                <w:rFonts w:ascii="宋体" w:hAnsi="宋体" w:eastAsia="宋体" w:cs="宋体"/>
                <w:spacing w:val="-1"/>
                <w:sz w:val="18"/>
                <w:szCs w:val="18"/>
              </w:rPr>
              <w:t>八、社会保障和就业支出</w:t>
            </w:r>
          </w:p>
        </w:tc>
        <w:tc>
          <w:tcPr>
            <w:tcW w:w="491" w:type="dxa"/>
            <w:vAlign w:val="top"/>
          </w:tcPr>
          <w:p>
            <w:pPr>
              <w:spacing w:before="64" w:line="145" w:lineRule="exact"/>
              <w:ind w:left="176"/>
              <w:rPr>
                <w:rFonts w:ascii="宋体" w:hAnsi="宋体" w:eastAsia="宋体" w:cs="宋体"/>
                <w:sz w:val="18"/>
                <w:szCs w:val="18"/>
              </w:rPr>
            </w:pPr>
            <w:r>
              <w:rPr>
                <w:rFonts w:ascii="宋体" w:hAnsi="宋体" w:eastAsia="宋体" w:cs="宋体"/>
                <w:spacing w:val="-3"/>
                <w:position w:val="-2"/>
                <w:sz w:val="18"/>
                <w:szCs w:val="18"/>
              </w:rPr>
              <w:t>38</w:t>
            </w:r>
          </w:p>
        </w:tc>
        <w:tc>
          <w:tcPr>
            <w:tcW w:w="1561" w:type="dxa"/>
            <w:tcBorders>
              <w:right w:val="single" w:color="000000" w:sz="12" w:space="0"/>
            </w:tcBorders>
            <w:vAlign w:val="top"/>
          </w:tcPr>
          <w:p>
            <w:pPr>
              <w:spacing w:before="64" w:line="145" w:lineRule="exact"/>
              <w:ind w:right="20"/>
              <w:jc w:val="right"/>
              <w:rPr>
                <w:rFonts w:ascii="宋体" w:hAnsi="宋体" w:eastAsia="宋体" w:cs="宋体"/>
                <w:sz w:val="18"/>
                <w:szCs w:val="18"/>
              </w:rPr>
            </w:pPr>
            <w:r>
              <w:rPr>
                <w:rFonts w:ascii="宋体" w:hAnsi="宋体" w:eastAsia="宋体" w:cs="宋体"/>
                <w:spacing w:val="-2"/>
                <w:position w:val="-2"/>
                <w:sz w:val="18"/>
                <w:szCs w:val="18"/>
              </w:rPr>
              <w:t>73.19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19" w:hRule="atLeast"/>
        </w:trPr>
        <w:tc>
          <w:tcPr>
            <w:tcW w:w="3857" w:type="dxa"/>
            <w:vAlign w:val="top"/>
          </w:tcPr>
          <w:p>
            <w:pPr>
              <w:pStyle w:val="6"/>
              <w:spacing w:line="209" w:lineRule="exact"/>
              <w:rPr>
                <w:sz w:val="18"/>
              </w:rPr>
            </w:pPr>
          </w:p>
        </w:tc>
        <w:tc>
          <w:tcPr>
            <w:tcW w:w="492" w:type="dxa"/>
            <w:vAlign w:val="top"/>
          </w:tcPr>
          <w:p>
            <w:pPr>
              <w:spacing w:before="66" w:line="143" w:lineRule="exact"/>
              <w:ind w:left="207"/>
              <w:rPr>
                <w:rFonts w:ascii="宋体" w:hAnsi="宋体" w:eastAsia="宋体" w:cs="宋体"/>
                <w:sz w:val="18"/>
                <w:szCs w:val="18"/>
              </w:rPr>
            </w:pPr>
            <w:r>
              <w:rPr>
                <w:rFonts w:ascii="宋体" w:hAnsi="宋体" w:eastAsia="宋体" w:cs="宋体"/>
                <w:position w:val="-2"/>
                <w:sz w:val="18"/>
                <w:szCs w:val="18"/>
              </w:rPr>
              <w:t>9</w:t>
            </w:r>
          </w:p>
        </w:tc>
        <w:tc>
          <w:tcPr>
            <w:tcW w:w="4630" w:type="dxa"/>
            <w:vAlign w:val="top"/>
          </w:tcPr>
          <w:p>
            <w:pPr>
              <w:pStyle w:val="6"/>
              <w:spacing w:line="209" w:lineRule="exact"/>
              <w:rPr>
                <w:sz w:val="18"/>
              </w:rPr>
            </w:pPr>
          </w:p>
        </w:tc>
        <w:tc>
          <w:tcPr>
            <w:tcW w:w="3406" w:type="dxa"/>
            <w:vAlign w:val="top"/>
          </w:tcPr>
          <w:p>
            <w:pPr>
              <w:spacing w:before="35" w:line="178" w:lineRule="auto"/>
              <w:ind w:left="42"/>
              <w:rPr>
                <w:rFonts w:ascii="宋体" w:hAnsi="宋体" w:eastAsia="宋体" w:cs="宋体"/>
                <w:sz w:val="18"/>
                <w:szCs w:val="18"/>
              </w:rPr>
            </w:pPr>
            <w:r>
              <w:rPr>
                <w:rFonts w:ascii="宋体" w:hAnsi="宋体" w:eastAsia="宋体" w:cs="宋体"/>
                <w:spacing w:val="-2"/>
                <w:sz w:val="18"/>
                <w:szCs w:val="18"/>
              </w:rPr>
              <w:t>九、卫生健康支出</w:t>
            </w:r>
          </w:p>
        </w:tc>
        <w:tc>
          <w:tcPr>
            <w:tcW w:w="491" w:type="dxa"/>
            <w:vAlign w:val="top"/>
          </w:tcPr>
          <w:p>
            <w:pPr>
              <w:spacing w:before="66" w:line="143" w:lineRule="exact"/>
              <w:ind w:left="176"/>
              <w:rPr>
                <w:rFonts w:ascii="宋体" w:hAnsi="宋体" w:eastAsia="宋体" w:cs="宋体"/>
                <w:sz w:val="18"/>
                <w:szCs w:val="18"/>
              </w:rPr>
            </w:pPr>
            <w:r>
              <w:rPr>
                <w:rFonts w:ascii="宋体" w:hAnsi="宋体" w:eastAsia="宋体" w:cs="宋体"/>
                <w:spacing w:val="-3"/>
                <w:position w:val="-2"/>
                <w:sz w:val="18"/>
                <w:szCs w:val="18"/>
              </w:rPr>
              <w:t>39</w:t>
            </w:r>
          </w:p>
        </w:tc>
        <w:tc>
          <w:tcPr>
            <w:tcW w:w="1561" w:type="dxa"/>
            <w:tcBorders>
              <w:right w:val="single" w:color="000000" w:sz="12" w:space="0"/>
            </w:tcBorders>
            <w:vAlign w:val="top"/>
          </w:tcPr>
          <w:p>
            <w:pPr>
              <w:spacing w:before="65" w:line="144" w:lineRule="exact"/>
              <w:ind w:right="20"/>
              <w:jc w:val="right"/>
              <w:rPr>
                <w:rFonts w:ascii="宋体" w:hAnsi="宋体" w:eastAsia="宋体" w:cs="宋体"/>
                <w:sz w:val="18"/>
                <w:szCs w:val="18"/>
              </w:rPr>
            </w:pPr>
            <w:r>
              <w:rPr>
                <w:rFonts w:ascii="宋体" w:hAnsi="宋体" w:eastAsia="宋体" w:cs="宋体"/>
                <w:spacing w:val="-1"/>
                <w:position w:val="-2"/>
                <w:sz w:val="18"/>
                <w:szCs w:val="18"/>
              </w:rPr>
              <w:t>56.18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19" w:hRule="atLeast"/>
        </w:trPr>
        <w:tc>
          <w:tcPr>
            <w:tcW w:w="3857" w:type="dxa"/>
            <w:vAlign w:val="top"/>
          </w:tcPr>
          <w:p>
            <w:pPr>
              <w:pStyle w:val="6"/>
              <w:spacing w:line="209" w:lineRule="exact"/>
              <w:rPr>
                <w:sz w:val="18"/>
              </w:rPr>
            </w:pPr>
          </w:p>
        </w:tc>
        <w:tc>
          <w:tcPr>
            <w:tcW w:w="492" w:type="dxa"/>
            <w:vAlign w:val="top"/>
          </w:tcPr>
          <w:p>
            <w:pPr>
              <w:spacing w:before="66" w:line="143" w:lineRule="exact"/>
              <w:ind w:left="173"/>
              <w:rPr>
                <w:rFonts w:ascii="宋体" w:hAnsi="宋体" w:eastAsia="宋体" w:cs="宋体"/>
                <w:sz w:val="18"/>
                <w:szCs w:val="18"/>
              </w:rPr>
            </w:pPr>
            <w:r>
              <w:rPr>
                <w:rFonts w:ascii="宋体" w:hAnsi="宋体" w:eastAsia="宋体" w:cs="宋体"/>
                <w:spacing w:val="-5"/>
                <w:position w:val="-2"/>
                <w:sz w:val="18"/>
                <w:szCs w:val="18"/>
              </w:rPr>
              <w:t>10</w:t>
            </w:r>
          </w:p>
        </w:tc>
        <w:tc>
          <w:tcPr>
            <w:tcW w:w="4630" w:type="dxa"/>
            <w:vAlign w:val="top"/>
          </w:tcPr>
          <w:p>
            <w:pPr>
              <w:pStyle w:val="6"/>
              <w:spacing w:line="209" w:lineRule="exact"/>
              <w:rPr>
                <w:sz w:val="18"/>
              </w:rPr>
            </w:pPr>
          </w:p>
        </w:tc>
        <w:tc>
          <w:tcPr>
            <w:tcW w:w="3406" w:type="dxa"/>
            <w:vAlign w:val="top"/>
          </w:tcPr>
          <w:p>
            <w:pPr>
              <w:spacing w:before="37" w:line="176" w:lineRule="auto"/>
              <w:ind w:left="39"/>
              <w:rPr>
                <w:rFonts w:ascii="宋体" w:hAnsi="宋体" w:eastAsia="宋体" w:cs="宋体"/>
                <w:sz w:val="18"/>
                <w:szCs w:val="18"/>
              </w:rPr>
            </w:pPr>
            <w:r>
              <w:rPr>
                <w:rFonts w:ascii="宋体" w:hAnsi="宋体" w:eastAsia="宋体" w:cs="宋体"/>
                <w:spacing w:val="-1"/>
                <w:sz w:val="18"/>
                <w:szCs w:val="18"/>
              </w:rPr>
              <w:t>十、节能环保支出</w:t>
            </w:r>
          </w:p>
        </w:tc>
        <w:tc>
          <w:tcPr>
            <w:tcW w:w="491" w:type="dxa"/>
            <w:vAlign w:val="top"/>
          </w:tcPr>
          <w:p>
            <w:pPr>
              <w:spacing w:before="67" w:line="142" w:lineRule="exact"/>
              <w:ind w:left="172"/>
              <w:rPr>
                <w:rFonts w:ascii="宋体" w:hAnsi="宋体" w:eastAsia="宋体" w:cs="宋体"/>
                <w:sz w:val="18"/>
                <w:szCs w:val="18"/>
              </w:rPr>
            </w:pPr>
            <w:r>
              <w:rPr>
                <w:rFonts w:ascii="宋体" w:hAnsi="宋体" w:eastAsia="宋体" w:cs="宋体"/>
                <w:spacing w:val="-2"/>
                <w:position w:val="-2"/>
                <w:sz w:val="18"/>
                <w:szCs w:val="18"/>
              </w:rPr>
              <w:t>40</w:t>
            </w:r>
          </w:p>
        </w:tc>
        <w:tc>
          <w:tcPr>
            <w:tcW w:w="1561" w:type="dxa"/>
            <w:tcBorders>
              <w:right w:val="single" w:color="000000" w:sz="12" w:space="0"/>
            </w:tcBorders>
            <w:vAlign w:val="top"/>
          </w:tcPr>
          <w:p>
            <w:pPr>
              <w:spacing w:before="66" w:line="143" w:lineRule="exact"/>
              <w:ind w:left="977"/>
              <w:rPr>
                <w:rFonts w:ascii="宋体" w:hAnsi="宋体" w:eastAsia="宋体" w:cs="宋体"/>
                <w:sz w:val="18"/>
                <w:szCs w:val="18"/>
              </w:rPr>
            </w:pPr>
            <w:r>
              <w:rPr>
                <w:rFonts w:ascii="宋体" w:hAnsi="宋体" w:eastAsia="宋体" w:cs="宋体"/>
                <w:spacing w:val="-1"/>
                <w:position w:val="-2"/>
                <w:sz w:val="18"/>
                <w:szCs w:val="18"/>
              </w:rPr>
              <w:t>415.87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19" w:hRule="atLeast"/>
        </w:trPr>
        <w:tc>
          <w:tcPr>
            <w:tcW w:w="3857" w:type="dxa"/>
            <w:vAlign w:val="top"/>
          </w:tcPr>
          <w:p>
            <w:pPr>
              <w:pStyle w:val="6"/>
              <w:spacing w:line="209" w:lineRule="exact"/>
              <w:rPr>
                <w:sz w:val="18"/>
              </w:rPr>
            </w:pPr>
          </w:p>
        </w:tc>
        <w:tc>
          <w:tcPr>
            <w:tcW w:w="492" w:type="dxa"/>
            <w:vAlign w:val="top"/>
          </w:tcPr>
          <w:p>
            <w:pPr>
              <w:spacing w:before="67" w:line="142" w:lineRule="exact"/>
              <w:ind w:left="173"/>
              <w:rPr>
                <w:rFonts w:ascii="宋体" w:hAnsi="宋体" w:eastAsia="宋体" w:cs="宋体"/>
                <w:sz w:val="18"/>
                <w:szCs w:val="18"/>
              </w:rPr>
            </w:pPr>
            <w:r>
              <w:rPr>
                <w:rFonts w:ascii="宋体" w:hAnsi="宋体" w:eastAsia="宋体" w:cs="宋体"/>
                <w:spacing w:val="-5"/>
                <w:position w:val="-2"/>
                <w:sz w:val="18"/>
                <w:szCs w:val="18"/>
              </w:rPr>
              <w:t>11</w:t>
            </w:r>
          </w:p>
        </w:tc>
        <w:tc>
          <w:tcPr>
            <w:tcW w:w="4630" w:type="dxa"/>
            <w:vAlign w:val="top"/>
          </w:tcPr>
          <w:p>
            <w:pPr>
              <w:pStyle w:val="6"/>
              <w:spacing w:line="209" w:lineRule="exact"/>
              <w:rPr>
                <w:sz w:val="18"/>
              </w:rPr>
            </w:pPr>
          </w:p>
        </w:tc>
        <w:tc>
          <w:tcPr>
            <w:tcW w:w="3406" w:type="dxa"/>
            <w:vAlign w:val="top"/>
          </w:tcPr>
          <w:p>
            <w:pPr>
              <w:spacing w:before="38" w:line="175" w:lineRule="auto"/>
              <w:ind w:left="39"/>
              <w:rPr>
                <w:rFonts w:ascii="宋体" w:hAnsi="宋体" w:eastAsia="宋体" w:cs="宋体"/>
                <w:sz w:val="18"/>
                <w:szCs w:val="18"/>
              </w:rPr>
            </w:pPr>
            <w:r>
              <w:rPr>
                <w:rFonts w:ascii="宋体" w:hAnsi="宋体" w:eastAsia="宋体" w:cs="宋体"/>
                <w:spacing w:val="-3"/>
                <w:sz w:val="18"/>
                <w:szCs w:val="18"/>
              </w:rPr>
              <w:t>十一、城乡社区支出</w:t>
            </w:r>
          </w:p>
        </w:tc>
        <w:tc>
          <w:tcPr>
            <w:tcW w:w="491" w:type="dxa"/>
            <w:vAlign w:val="top"/>
          </w:tcPr>
          <w:p>
            <w:pPr>
              <w:spacing w:before="67" w:line="142" w:lineRule="exact"/>
              <w:ind w:left="172"/>
              <w:rPr>
                <w:rFonts w:ascii="宋体" w:hAnsi="宋体" w:eastAsia="宋体" w:cs="宋体"/>
                <w:sz w:val="18"/>
                <w:szCs w:val="18"/>
              </w:rPr>
            </w:pPr>
            <w:r>
              <w:rPr>
                <w:rFonts w:ascii="宋体" w:hAnsi="宋体" w:eastAsia="宋体" w:cs="宋体"/>
                <w:spacing w:val="-2"/>
                <w:position w:val="-2"/>
                <w:sz w:val="18"/>
                <w:szCs w:val="18"/>
              </w:rPr>
              <w:t>41</w:t>
            </w:r>
          </w:p>
        </w:tc>
        <w:tc>
          <w:tcPr>
            <w:tcW w:w="1561" w:type="dxa"/>
            <w:tcBorders>
              <w:right w:val="single" w:color="000000" w:sz="12" w:space="0"/>
            </w:tcBorders>
            <w:vAlign w:val="top"/>
          </w:tcPr>
          <w:p>
            <w:pPr>
              <w:spacing w:before="68" w:line="141" w:lineRule="exact"/>
              <w:ind w:right="20"/>
              <w:jc w:val="right"/>
              <w:rPr>
                <w:rFonts w:ascii="宋体" w:hAnsi="宋体" w:eastAsia="宋体" w:cs="宋体"/>
                <w:sz w:val="18"/>
                <w:szCs w:val="18"/>
              </w:rPr>
            </w:pPr>
            <w:r>
              <w:rPr>
                <w:rFonts w:ascii="宋体" w:hAnsi="宋体" w:eastAsia="宋体" w:cs="宋体"/>
                <w:spacing w:val="-1"/>
                <w:position w:val="-2"/>
                <w:sz w:val="18"/>
                <w:szCs w:val="18"/>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19" w:hRule="atLeast"/>
        </w:trPr>
        <w:tc>
          <w:tcPr>
            <w:tcW w:w="3857" w:type="dxa"/>
            <w:vAlign w:val="top"/>
          </w:tcPr>
          <w:p>
            <w:pPr>
              <w:pStyle w:val="6"/>
              <w:spacing w:line="209" w:lineRule="exact"/>
              <w:rPr>
                <w:sz w:val="18"/>
              </w:rPr>
            </w:pPr>
          </w:p>
        </w:tc>
        <w:tc>
          <w:tcPr>
            <w:tcW w:w="492" w:type="dxa"/>
            <w:vAlign w:val="top"/>
          </w:tcPr>
          <w:p>
            <w:pPr>
              <w:spacing w:before="68" w:line="141" w:lineRule="exact"/>
              <w:ind w:left="173"/>
              <w:rPr>
                <w:rFonts w:ascii="宋体" w:hAnsi="宋体" w:eastAsia="宋体" w:cs="宋体"/>
                <w:sz w:val="18"/>
                <w:szCs w:val="18"/>
              </w:rPr>
            </w:pPr>
            <w:r>
              <w:rPr>
                <w:rFonts w:ascii="宋体" w:hAnsi="宋体" w:eastAsia="宋体" w:cs="宋体"/>
                <w:spacing w:val="-5"/>
                <w:position w:val="-2"/>
                <w:sz w:val="18"/>
                <w:szCs w:val="18"/>
              </w:rPr>
              <w:t>12</w:t>
            </w:r>
          </w:p>
        </w:tc>
        <w:tc>
          <w:tcPr>
            <w:tcW w:w="4630" w:type="dxa"/>
            <w:vAlign w:val="top"/>
          </w:tcPr>
          <w:p>
            <w:pPr>
              <w:pStyle w:val="6"/>
              <w:spacing w:line="209" w:lineRule="exact"/>
              <w:rPr>
                <w:sz w:val="18"/>
              </w:rPr>
            </w:pPr>
          </w:p>
        </w:tc>
        <w:tc>
          <w:tcPr>
            <w:tcW w:w="3406" w:type="dxa"/>
            <w:vAlign w:val="top"/>
          </w:tcPr>
          <w:p>
            <w:pPr>
              <w:spacing w:before="39" w:line="174" w:lineRule="auto"/>
              <w:ind w:left="39"/>
              <w:rPr>
                <w:rFonts w:ascii="宋体" w:hAnsi="宋体" w:eastAsia="宋体" w:cs="宋体"/>
                <w:sz w:val="18"/>
                <w:szCs w:val="18"/>
              </w:rPr>
            </w:pPr>
            <w:r>
              <w:rPr>
                <w:rFonts w:ascii="宋体" w:hAnsi="宋体" w:eastAsia="宋体" w:cs="宋体"/>
                <w:spacing w:val="-1"/>
                <w:sz w:val="18"/>
                <w:szCs w:val="18"/>
              </w:rPr>
              <w:t>十二、农林水支出</w:t>
            </w:r>
          </w:p>
        </w:tc>
        <w:tc>
          <w:tcPr>
            <w:tcW w:w="491" w:type="dxa"/>
            <w:vAlign w:val="top"/>
          </w:tcPr>
          <w:p>
            <w:pPr>
              <w:spacing w:before="69" w:line="140" w:lineRule="exact"/>
              <w:ind w:left="172"/>
              <w:rPr>
                <w:rFonts w:ascii="宋体" w:hAnsi="宋体" w:eastAsia="宋体" w:cs="宋体"/>
                <w:sz w:val="18"/>
                <w:szCs w:val="18"/>
              </w:rPr>
            </w:pPr>
            <w:r>
              <w:rPr>
                <w:rFonts w:ascii="宋体" w:hAnsi="宋体" w:eastAsia="宋体" w:cs="宋体"/>
                <w:spacing w:val="-2"/>
                <w:position w:val="-2"/>
                <w:sz w:val="18"/>
                <w:szCs w:val="18"/>
              </w:rPr>
              <w:t>42</w:t>
            </w:r>
          </w:p>
        </w:tc>
        <w:tc>
          <w:tcPr>
            <w:tcW w:w="1561" w:type="dxa"/>
            <w:tcBorders>
              <w:right w:val="single" w:color="000000" w:sz="12" w:space="0"/>
            </w:tcBorders>
            <w:vAlign w:val="top"/>
          </w:tcPr>
          <w:p>
            <w:pPr>
              <w:spacing w:before="69" w:line="140" w:lineRule="exact"/>
              <w:ind w:left="706"/>
              <w:rPr>
                <w:rFonts w:ascii="宋体" w:hAnsi="宋体" w:eastAsia="宋体" w:cs="宋体"/>
                <w:sz w:val="18"/>
                <w:szCs w:val="18"/>
              </w:rPr>
            </w:pPr>
            <w:r>
              <w:rPr>
                <w:rFonts w:ascii="宋体" w:hAnsi="宋体" w:eastAsia="宋体" w:cs="宋体"/>
                <w:position w:val="-1"/>
                <w:sz w:val="18"/>
                <w:szCs w:val="18"/>
              </w:rPr>
              <w:t>20,902.84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19" w:hRule="atLeast"/>
        </w:trPr>
        <w:tc>
          <w:tcPr>
            <w:tcW w:w="3857" w:type="dxa"/>
            <w:vAlign w:val="top"/>
          </w:tcPr>
          <w:p>
            <w:pPr>
              <w:pStyle w:val="6"/>
              <w:spacing w:line="209" w:lineRule="exact"/>
              <w:rPr>
                <w:sz w:val="18"/>
              </w:rPr>
            </w:pPr>
          </w:p>
        </w:tc>
        <w:tc>
          <w:tcPr>
            <w:tcW w:w="492" w:type="dxa"/>
            <w:vAlign w:val="top"/>
          </w:tcPr>
          <w:p>
            <w:pPr>
              <w:spacing w:before="70" w:line="139" w:lineRule="exact"/>
              <w:ind w:left="173"/>
              <w:rPr>
                <w:rFonts w:ascii="宋体" w:hAnsi="宋体" w:eastAsia="宋体" w:cs="宋体"/>
                <w:sz w:val="18"/>
                <w:szCs w:val="18"/>
              </w:rPr>
            </w:pPr>
            <w:r>
              <w:rPr>
                <w:rFonts w:ascii="宋体" w:hAnsi="宋体" w:eastAsia="宋体" w:cs="宋体"/>
                <w:spacing w:val="-5"/>
                <w:position w:val="-2"/>
                <w:sz w:val="18"/>
                <w:szCs w:val="18"/>
              </w:rPr>
              <w:t>13</w:t>
            </w:r>
          </w:p>
        </w:tc>
        <w:tc>
          <w:tcPr>
            <w:tcW w:w="4630" w:type="dxa"/>
            <w:vAlign w:val="top"/>
          </w:tcPr>
          <w:p>
            <w:pPr>
              <w:pStyle w:val="6"/>
              <w:spacing w:line="209" w:lineRule="exact"/>
              <w:rPr>
                <w:sz w:val="18"/>
              </w:rPr>
            </w:pPr>
          </w:p>
        </w:tc>
        <w:tc>
          <w:tcPr>
            <w:tcW w:w="3406" w:type="dxa"/>
            <w:vAlign w:val="top"/>
          </w:tcPr>
          <w:p>
            <w:pPr>
              <w:spacing w:before="40" w:line="173" w:lineRule="auto"/>
              <w:ind w:left="39"/>
              <w:rPr>
                <w:rFonts w:ascii="宋体" w:hAnsi="宋体" w:eastAsia="宋体" w:cs="宋体"/>
                <w:sz w:val="18"/>
                <w:szCs w:val="18"/>
              </w:rPr>
            </w:pPr>
            <w:r>
              <w:rPr>
                <w:rFonts w:ascii="宋体" w:hAnsi="宋体" w:eastAsia="宋体" w:cs="宋体"/>
                <w:spacing w:val="-1"/>
                <w:sz w:val="18"/>
                <w:szCs w:val="18"/>
              </w:rPr>
              <w:t>十三、交通运输支出</w:t>
            </w:r>
          </w:p>
        </w:tc>
        <w:tc>
          <w:tcPr>
            <w:tcW w:w="491" w:type="dxa"/>
            <w:vAlign w:val="top"/>
          </w:tcPr>
          <w:p>
            <w:pPr>
              <w:spacing w:before="70" w:line="139" w:lineRule="exact"/>
              <w:ind w:left="172"/>
              <w:rPr>
                <w:rFonts w:ascii="宋体" w:hAnsi="宋体" w:eastAsia="宋体" w:cs="宋体"/>
                <w:sz w:val="18"/>
                <w:szCs w:val="18"/>
              </w:rPr>
            </w:pPr>
            <w:r>
              <w:rPr>
                <w:rFonts w:ascii="宋体" w:hAnsi="宋体" w:eastAsia="宋体" w:cs="宋体"/>
                <w:spacing w:val="-2"/>
                <w:position w:val="-2"/>
                <w:sz w:val="18"/>
                <w:szCs w:val="18"/>
              </w:rPr>
              <w:t>43</w:t>
            </w:r>
          </w:p>
        </w:tc>
        <w:tc>
          <w:tcPr>
            <w:tcW w:w="1561" w:type="dxa"/>
            <w:tcBorders>
              <w:right w:val="single" w:color="000000" w:sz="12" w:space="0"/>
            </w:tcBorders>
            <w:vAlign w:val="top"/>
          </w:tcPr>
          <w:p>
            <w:pPr>
              <w:spacing w:before="70" w:line="139" w:lineRule="exact"/>
              <w:ind w:left="1159"/>
              <w:rPr>
                <w:rFonts w:ascii="宋体" w:hAnsi="宋体" w:eastAsia="宋体" w:cs="宋体"/>
                <w:sz w:val="18"/>
                <w:szCs w:val="18"/>
              </w:rPr>
            </w:pPr>
            <w:r>
              <w:rPr>
                <w:rFonts w:ascii="宋体" w:hAnsi="宋体" w:eastAsia="宋体" w:cs="宋体"/>
                <w:spacing w:val="-1"/>
                <w:position w:val="-2"/>
                <w:sz w:val="18"/>
                <w:szCs w:val="18"/>
              </w:rPr>
              <w:t>4.88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20" w:hRule="atLeast"/>
        </w:trPr>
        <w:tc>
          <w:tcPr>
            <w:tcW w:w="3857" w:type="dxa"/>
            <w:vAlign w:val="top"/>
          </w:tcPr>
          <w:p>
            <w:pPr>
              <w:pStyle w:val="6"/>
              <w:spacing w:line="210" w:lineRule="exact"/>
              <w:rPr>
                <w:sz w:val="18"/>
              </w:rPr>
            </w:pPr>
          </w:p>
        </w:tc>
        <w:tc>
          <w:tcPr>
            <w:tcW w:w="492" w:type="dxa"/>
            <w:vAlign w:val="top"/>
          </w:tcPr>
          <w:p>
            <w:pPr>
              <w:spacing w:before="71" w:line="138" w:lineRule="exact"/>
              <w:ind w:left="173"/>
              <w:rPr>
                <w:rFonts w:ascii="宋体" w:hAnsi="宋体" w:eastAsia="宋体" w:cs="宋体"/>
                <w:sz w:val="18"/>
                <w:szCs w:val="18"/>
              </w:rPr>
            </w:pPr>
            <w:r>
              <w:rPr>
                <w:rFonts w:ascii="宋体" w:hAnsi="宋体" w:eastAsia="宋体" w:cs="宋体"/>
                <w:spacing w:val="-5"/>
                <w:position w:val="-2"/>
                <w:sz w:val="18"/>
                <w:szCs w:val="18"/>
              </w:rPr>
              <w:t>14</w:t>
            </w:r>
          </w:p>
        </w:tc>
        <w:tc>
          <w:tcPr>
            <w:tcW w:w="4630" w:type="dxa"/>
            <w:vAlign w:val="top"/>
          </w:tcPr>
          <w:p>
            <w:pPr>
              <w:pStyle w:val="6"/>
              <w:spacing w:line="210" w:lineRule="exact"/>
              <w:rPr>
                <w:sz w:val="18"/>
              </w:rPr>
            </w:pPr>
          </w:p>
        </w:tc>
        <w:tc>
          <w:tcPr>
            <w:tcW w:w="3406" w:type="dxa"/>
            <w:vAlign w:val="top"/>
          </w:tcPr>
          <w:p>
            <w:pPr>
              <w:spacing w:before="42" w:line="172" w:lineRule="auto"/>
              <w:ind w:left="39"/>
              <w:rPr>
                <w:rFonts w:ascii="宋体" w:hAnsi="宋体" w:eastAsia="宋体" w:cs="宋体"/>
                <w:sz w:val="18"/>
                <w:szCs w:val="18"/>
              </w:rPr>
            </w:pPr>
            <w:r>
              <w:rPr>
                <w:rFonts w:ascii="宋体" w:hAnsi="宋体" w:eastAsia="宋体" w:cs="宋体"/>
                <w:spacing w:val="-1"/>
                <w:sz w:val="18"/>
                <w:szCs w:val="18"/>
              </w:rPr>
              <w:t>十四、资源勘探工业信息等支出</w:t>
            </w:r>
          </w:p>
        </w:tc>
        <w:tc>
          <w:tcPr>
            <w:tcW w:w="491" w:type="dxa"/>
            <w:vAlign w:val="top"/>
          </w:tcPr>
          <w:p>
            <w:pPr>
              <w:spacing w:before="72" w:line="138" w:lineRule="exact"/>
              <w:ind w:left="172"/>
              <w:rPr>
                <w:rFonts w:ascii="宋体" w:hAnsi="宋体" w:eastAsia="宋体" w:cs="宋体"/>
                <w:sz w:val="18"/>
                <w:szCs w:val="18"/>
              </w:rPr>
            </w:pPr>
            <w:r>
              <w:rPr>
                <w:rFonts w:ascii="宋体" w:hAnsi="宋体" w:eastAsia="宋体" w:cs="宋体"/>
                <w:spacing w:val="-2"/>
                <w:position w:val="-2"/>
                <w:sz w:val="18"/>
                <w:szCs w:val="18"/>
              </w:rPr>
              <w:t>44</w:t>
            </w:r>
          </w:p>
        </w:tc>
        <w:tc>
          <w:tcPr>
            <w:tcW w:w="1561" w:type="dxa"/>
            <w:tcBorders>
              <w:right w:val="single" w:color="000000" w:sz="12" w:space="0"/>
            </w:tcBorders>
            <w:vAlign w:val="top"/>
          </w:tcPr>
          <w:p>
            <w:pPr>
              <w:spacing w:before="72" w:line="138" w:lineRule="exact"/>
              <w:ind w:right="20"/>
              <w:jc w:val="right"/>
              <w:rPr>
                <w:rFonts w:ascii="宋体" w:hAnsi="宋体" w:eastAsia="宋体" w:cs="宋体"/>
                <w:sz w:val="18"/>
                <w:szCs w:val="18"/>
              </w:rPr>
            </w:pPr>
            <w:r>
              <w:rPr>
                <w:rFonts w:ascii="宋体" w:hAnsi="宋体" w:eastAsia="宋体" w:cs="宋体"/>
                <w:spacing w:val="-1"/>
                <w:position w:val="-2"/>
                <w:sz w:val="18"/>
                <w:szCs w:val="18"/>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20" w:hRule="atLeast"/>
        </w:trPr>
        <w:tc>
          <w:tcPr>
            <w:tcW w:w="3857" w:type="dxa"/>
            <w:vAlign w:val="top"/>
          </w:tcPr>
          <w:p>
            <w:pPr>
              <w:pStyle w:val="6"/>
              <w:spacing w:line="210" w:lineRule="exact"/>
              <w:rPr>
                <w:sz w:val="18"/>
              </w:rPr>
            </w:pPr>
          </w:p>
        </w:tc>
        <w:tc>
          <w:tcPr>
            <w:tcW w:w="492" w:type="dxa"/>
            <w:vAlign w:val="top"/>
          </w:tcPr>
          <w:p>
            <w:pPr>
              <w:spacing w:before="71" w:line="138" w:lineRule="exact"/>
              <w:ind w:left="173"/>
              <w:rPr>
                <w:rFonts w:ascii="宋体" w:hAnsi="宋体" w:eastAsia="宋体" w:cs="宋体"/>
                <w:sz w:val="18"/>
                <w:szCs w:val="18"/>
              </w:rPr>
            </w:pPr>
            <w:r>
              <w:rPr>
                <w:rFonts w:ascii="宋体" w:hAnsi="宋体" w:eastAsia="宋体" w:cs="宋体"/>
                <w:spacing w:val="-5"/>
                <w:position w:val="-2"/>
                <w:sz w:val="18"/>
                <w:szCs w:val="18"/>
              </w:rPr>
              <w:t>15</w:t>
            </w:r>
          </w:p>
        </w:tc>
        <w:tc>
          <w:tcPr>
            <w:tcW w:w="4630" w:type="dxa"/>
            <w:vAlign w:val="top"/>
          </w:tcPr>
          <w:p>
            <w:pPr>
              <w:pStyle w:val="6"/>
              <w:spacing w:line="210" w:lineRule="exact"/>
              <w:rPr>
                <w:sz w:val="18"/>
              </w:rPr>
            </w:pPr>
          </w:p>
        </w:tc>
        <w:tc>
          <w:tcPr>
            <w:tcW w:w="3406" w:type="dxa"/>
            <w:vAlign w:val="top"/>
          </w:tcPr>
          <w:p>
            <w:pPr>
              <w:spacing w:before="42" w:line="172" w:lineRule="auto"/>
              <w:ind w:left="39"/>
              <w:rPr>
                <w:rFonts w:ascii="宋体" w:hAnsi="宋体" w:eastAsia="宋体" w:cs="宋体"/>
                <w:sz w:val="18"/>
                <w:szCs w:val="18"/>
              </w:rPr>
            </w:pPr>
            <w:r>
              <w:rPr>
                <w:rFonts w:ascii="宋体" w:hAnsi="宋体" w:eastAsia="宋体" w:cs="宋体"/>
                <w:spacing w:val="-1"/>
                <w:sz w:val="18"/>
                <w:szCs w:val="18"/>
              </w:rPr>
              <w:t>十五、商业服务业等支出</w:t>
            </w:r>
          </w:p>
        </w:tc>
        <w:tc>
          <w:tcPr>
            <w:tcW w:w="491" w:type="dxa"/>
            <w:vAlign w:val="top"/>
          </w:tcPr>
          <w:p>
            <w:pPr>
              <w:spacing w:before="72" w:line="138" w:lineRule="exact"/>
              <w:ind w:left="172"/>
              <w:rPr>
                <w:rFonts w:ascii="宋体" w:hAnsi="宋体" w:eastAsia="宋体" w:cs="宋体"/>
                <w:sz w:val="18"/>
                <w:szCs w:val="18"/>
              </w:rPr>
            </w:pPr>
            <w:r>
              <w:rPr>
                <w:rFonts w:ascii="宋体" w:hAnsi="宋体" w:eastAsia="宋体" w:cs="宋体"/>
                <w:spacing w:val="-2"/>
                <w:position w:val="-2"/>
                <w:sz w:val="18"/>
                <w:szCs w:val="18"/>
              </w:rPr>
              <w:t>45</w:t>
            </w:r>
          </w:p>
        </w:tc>
        <w:tc>
          <w:tcPr>
            <w:tcW w:w="1561" w:type="dxa"/>
            <w:tcBorders>
              <w:right w:val="single" w:color="000000" w:sz="12" w:space="0"/>
            </w:tcBorders>
            <w:vAlign w:val="top"/>
          </w:tcPr>
          <w:p>
            <w:pPr>
              <w:spacing w:before="72" w:line="138" w:lineRule="exact"/>
              <w:ind w:right="20"/>
              <w:jc w:val="right"/>
              <w:rPr>
                <w:rFonts w:ascii="宋体" w:hAnsi="宋体" w:eastAsia="宋体" w:cs="宋体"/>
                <w:sz w:val="18"/>
                <w:szCs w:val="18"/>
              </w:rPr>
            </w:pPr>
            <w:r>
              <w:rPr>
                <w:rFonts w:ascii="宋体" w:hAnsi="宋体" w:eastAsia="宋体" w:cs="宋体"/>
                <w:spacing w:val="-1"/>
                <w:position w:val="-2"/>
                <w:sz w:val="18"/>
                <w:szCs w:val="18"/>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19" w:hRule="atLeast"/>
        </w:trPr>
        <w:tc>
          <w:tcPr>
            <w:tcW w:w="3857" w:type="dxa"/>
            <w:vAlign w:val="top"/>
          </w:tcPr>
          <w:p>
            <w:pPr>
              <w:pStyle w:val="6"/>
              <w:spacing w:line="209" w:lineRule="exact"/>
              <w:rPr>
                <w:sz w:val="18"/>
              </w:rPr>
            </w:pPr>
          </w:p>
        </w:tc>
        <w:tc>
          <w:tcPr>
            <w:tcW w:w="492" w:type="dxa"/>
            <w:vAlign w:val="top"/>
          </w:tcPr>
          <w:p>
            <w:pPr>
              <w:spacing w:before="72" w:line="137" w:lineRule="exact"/>
              <w:ind w:left="173"/>
              <w:rPr>
                <w:rFonts w:ascii="宋体" w:hAnsi="宋体" w:eastAsia="宋体" w:cs="宋体"/>
                <w:sz w:val="18"/>
                <w:szCs w:val="18"/>
              </w:rPr>
            </w:pPr>
            <w:r>
              <w:rPr>
                <w:rFonts w:ascii="宋体" w:hAnsi="宋体" w:eastAsia="宋体" w:cs="宋体"/>
                <w:spacing w:val="-5"/>
                <w:position w:val="-2"/>
                <w:sz w:val="18"/>
                <w:szCs w:val="18"/>
              </w:rPr>
              <w:t>16</w:t>
            </w:r>
          </w:p>
        </w:tc>
        <w:tc>
          <w:tcPr>
            <w:tcW w:w="4630" w:type="dxa"/>
            <w:vAlign w:val="top"/>
          </w:tcPr>
          <w:p>
            <w:pPr>
              <w:pStyle w:val="6"/>
              <w:spacing w:line="209" w:lineRule="exact"/>
              <w:rPr>
                <w:sz w:val="18"/>
              </w:rPr>
            </w:pPr>
          </w:p>
        </w:tc>
        <w:tc>
          <w:tcPr>
            <w:tcW w:w="3406" w:type="dxa"/>
            <w:vAlign w:val="top"/>
          </w:tcPr>
          <w:p>
            <w:pPr>
              <w:spacing w:before="42" w:line="171" w:lineRule="auto"/>
              <w:ind w:left="39"/>
              <w:rPr>
                <w:rFonts w:ascii="宋体" w:hAnsi="宋体" w:eastAsia="宋体" w:cs="宋体"/>
                <w:sz w:val="18"/>
                <w:szCs w:val="18"/>
              </w:rPr>
            </w:pPr>
            <w:r>
              <w:rPr>
                <w:rFonts w:ascii="宋体" w:hAnsi="宋体" w:eastAsia="宋体" w:cs="宋体"/>
                <w:spacing w:val="-1"/>
                <w:sz w:val="18"/>
                <w:szCs w:val="18"/>
              </w:rPr>
              <w:t>十六、金融支出</w:t>
            </w:r>
          </w:p>
        </w:tc>
        <w:tc>
          <w:tcPr>
            <w:tcW w:w="491" w:type="dxa"/>
            <w:vAlign w:val="top"/>
          </w:tcPr>
          <w:p>
            <w:pPr>
              <w:spacing w:before="72" w:line="137" w:lineRule="exact"/>
              <w:ind w:left="172"/>
              <w:rPr>
                <w:rFonts w:ascii="宋体" w:hAnsi="宋体" w:eastAsia="宋体" w:cs="宋体"/>
                <w:sz w:val="18"/>
                <w:szCs w:val="18"/>
              </w:rPr>
            </w:pPr>
            <w:r>
              <w:rPr>
                <w:rFonts w:ascii="宋体" w:hAnsi="宋体" w:eastAsia="宋体" w:cs="宋体"/>
                <w:spacing w:val="-2"/>
                <w:position w:val="-2"/>
                <w:sz w:val="18"/>
                <w:szCs w:val="18"/>
              </w:rPr>
              <w:t>46</w:t>
            </w:r>
          </w:p>
        </w:tc>
        <w:tc>
          <w:tcPr>
            <w:tcW w:w="1561" w:type="dxa"/>
            <w:tcBorders>
              <w:right w:val="single" w:color="000000" w:sz="12" w:space="0"/>
            </w:tcBorders>
            <w:vAlign w:val="top"/>
          </w:tcPr>
          <w:p>
            <w:pPr>
              <w:spacing w:before="72" w:line="137" w:lineRule="exact"/>
              <w:ind w:right="20"/>
              <w:jc w:val="right"/>
              <w:rPr>
                <w:rFonts w:ascii="宋体" w:hAnsi="宋体" w:eastAsia="宋体" w:cs="宋体"/>
                <w:sz w:val="18"/>
                <w:szCs w:val="18"/>
              </w:rPr>
            </w:pPr>
            <w:r>
              <w:rPr>
                <w:rFonts w:ascii="宋体" w:hAnsi="宋体" w:eastAsia="宋体" w:cs="宋体"/>
                <w:spacing w:val="-1"/>
                <w:position w:val="-2"/>
                <w:sz w:val="18"/>
                <w:szCs w:val="18"/>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20" w:hRule="atLeast"/>
        </w:trPr>
        <w:tc>
          <w:tcPr>
            <w:tcW w:w="3857" w:type="dxa"/>
            <w:vAlign w:val="top"/>
          </w:tcPr>
          <w:p>
            <w:pPr>
              <w:pStyle w:val="6"/>
              <w:spacing w:line="210" w:lineRule="exact"/>
              <w:rPr>
                <w:sz w:val="18"/>
              </w:rPr>
            </w:pPr>
          </w:p>
        </w:tc>
        <w:tc>
          <w:tcPr>
            <w:tcW w:w="492" w:type="dxa"/>
            <w:vAlign w:val="top"/>
          </w:tcPr>
          <w:p>
            <w:pPr>
              <w:spacing w:before="73" w:line="136" w:lineRule="exact"/>
              <w:ind w:left="173"/>
              <w:rPr>
                <w:rFonts w:ascii="宋体" w:hAnsi="宋体" w:eastAsia="宋体" w:cs="宋体"/>
                <w:sz w:val="18"/>
                <w:szCs w:val="18"/>
              </w:rPr>
            </w:pPr>
            <w:r>
              <w:rPr>
                <w:rFonts w:ascii="宋体" w:hAnsi="宋体" w:eastAsia="宋体" w:cs="宋体"/>
                <w:spacing w:val="-5"/>
                <w:position w:val="-2"/>
                <w:sz w:val="18"/>
                <w:szCs w:val="18"/>
              </w:rPr>
              <w:t>17</w:t>
            </w:r>
          </w:p>
        </w:tc>
        <w:tc>
          <w:tcPr>
            <w:tcW w:w="4630" w:type="dxa"/>
            <w:vAlign w:val="top"/>
          </w:tcPr>
          <w:p>
            <w:pPr>
              <w:pStyle w:val="6"/>
              <w:spacing w:line="210" w:lineRule="exact"/>
              <w:rPr>
                <w:sz w:val="18"/>
              </w:rPr>
            </w:pPr>
          </w:p>
        </w:tc>
        <w:tc>
          <w:tcPr>
            <w:tcW w:w="3406" w:type="dxa"/>
            <w:vAlign w:val="top"/>
          </w:tcPr>
          <w:p>
            <w:pPr>
              <w:spacing w:before="44" w:line="170" w:lineRule="auto"/>
              <w:ind w:left="39"/>
              <w:rPr>
                <w:rFonts w:ascii="宋体" w:hAnsi="宋体" w:eastAsia="宋体" w:cs="宋体"/>
                <w:sz w:val="18"/>
                <w:szCs w:val="18"/>
              </w:rPr>
            </w:pPr>
            <w:r>
              <w:rPr>
                <w:rFonts w:ascii="宋体" w:hAnsi="宋体" w:eastAsia="宋体" w:cs="宋体"/>
                <w:spacing w:val="-1"/>
                <w:sz w:val="18"/>
                <w:szCs w:val="18"/>
              </w:rPr>
              <w:t>十七、援助其他地区支出</w:t>
            </w:r>
          </w:p>
        </w:tc>
        <w:tc>
          <w:tcPr>
            <w:tcW w:w="491" w:type="dxa"/>
            <w:vAlign w:val="top"/>
          </w:tcPr>
          <w:p>
            <w:pPr>
              <w:spacing w:before="74" w:line="136" w:lineRule="exact"/>
              <w:ind w:left="172"/>
              <w:rPr>
                <w:rFonts w:ascii="宋体" w:hAnsi="宋体" w:eastAsia="宋体" w:cs="宋体"/>
                <w:sz w:val="18"/>
                <w:szCs w:val="18"/>
              </w:rPr>
            </w:pPr>
            <w:r>
              <w:rPr>
                <w:rFonts w:ascii="宋体" w:hAnsi="宋体" w:eastAsia="宋体" w:cs="宋体"/>
                <w:spacing w:val="-2"/>
                <w:position w:val="-2"/>
                <w:sz w:val="18"/>
                <w:szCs w:val="18"/>
              </w:rPr>
              <w:t>47</w:t>
            </w:r>
          </w:p>
        </w:tc>
        <w:tc>
          <w:tcPr>
            <w:tcW w:w="1561" w:type="dxa"/>
            <w:tcBorders>
              <w:right w:val="single" w:color="000000" w:sz="12" w:space="0"/>
            </w:tcBorders>
            <w:vAlign w:val="top"/>
          </w:tcPr>
          <w:p>
            <w:pPr>
              <w:spacing w:before="74" w:line="136" w:lineRule="exact"/>
              <w:ind w:right="20"/>
              <w:jc w:val="right"/>
              <w:rPr>
                <w:rFonts w:ascii="宋体" w:hAnsi="宋体" w:eastAsia="宋体" w:cs="宋体"/>
                <w:sz w:val="18"/>
                <w:szCs w:val="18"/>
              </w:rPr>
            </w:pPr>
            <w:r>
              <w:rPr>
                <w:rFonts w:ascii="宋体" w:hAnsi="宋体" w:eastAsia="宋体" w:cs="宋体"/>
                <w:spacing w:val="-1"/>
                <w:position w:val="-2"/>
                <w:sz w:val="18"/>
                <w:szCs w:val="18"/>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19" w:hRule="atLeast"/>
        </w:trPr>
        <w:tc>
          <w:tcPr>
            <w:tcW w:w="3857" w:type="dxa"/>
            <w:vAlign w:val="top"/>
          </w:tcPr>
          <w:p>
            <w:pPr>
              <w:pStyle w:val="6"/>
              <w:spacing w:line="208" w:lineRule="exact"/>
              <w:rPr>
                <w:sz w:val="18"/>
              </w:rPr>
            </w:pPr>
          </w:p>
        </w:tc>
        <w:tc>
          <w:tcPr>
            <w:tcW w:w="492" w:type="dxa"/>
            <w:vAlign w:val="top"/>
          </w:tcPr>
          <w:p>
            <w:pPr>
              <w:spacing w:before="73" w:line="135" w:lineRule="exact"/>
              <w:ind w:left="173"/>
              <w:rPr>
                <w:rFonts w:ascii="宋体" w:hAnsi="宋体" w:eastAsia="宋体" w:cs="宋体"/>
                <w:sz w:val="18"/>
                <w:szCs w:val="18"/>
              </w:rPr>
            </w:pPr>
            <w:r>
              <w:rPr>
                <w:rFonts w:ascii="宋体" w:hAnsi="宋体" w:eastAsia="宋体" w:cs="宋体"/>
                <w:spacing w:val="-5"/>
                <w:position w:val="-2"/>
                <w:sz w:val="18"/>
                <w:szCs w:val="18"/>
              </w:rPr>
              <w:t>18</w:t>
            </w:r>
          </w:p>
        </w:tc>
        <w:tc>
          <w:tcPr>
            <w:tcW w:w="4630" w:type="dxa"/>
            <w:vAlign w:val="top"/>
          </w:tcPr>
          <w:p>
            <w:pPr>
              <w:pStyle w:val="6"/>
              <w:spacing w:line="208" w:lineRule="exact"/>
              <w:rPr>
                <w:sz w:val="18"/>
              </w:rPr>
            </w:pPr>
          </w:p>
        </w:tc>
        <w:tc>
          <w:tcPr>
            <w:tcW w:w="3406" w:type="dxa"/>
            <w:vAlign w:val="top"/>
          </w:tcPr>
          <w:p>
            <w:pPr>
              <w:spacing w:before="44" w:line="169" w:lineRule="auto"/>
              <w:ind w:left="39"/>
              <w:rPr>
                <w:rFonts w:ascii="宋体" w:hAnsi="宋体" w:eastAsia="宋体" w:cs="宋体"/>
                <w:sz w:val="18"/>
                <w:szCs w:val="18"/>
              </w:rPr>
            </w:pPr>
            <w:r>
              <w:rPr>
                <w:rFonts w:ascii="宋体" w:hAnsi="宋体" w:eastAsia="宋体" w:cs="宋体"/>
                <w:spacing w:val="-1"/>
                <w:sz w:val="18"/>
                <w:szCs w:val="18"/>
              </w:rPr>
              <w:t>十八、自然资源海洋气象等支出</w:t>
            </w:r>
          </w:p>
        </w:tc>
        <w:tc>
          <w:tcPr>
            <w:tcW w:w="491" w:type="dxa"/>
            <w:vAlign w:val="top"/>
          </w:tcPr>
          <w:p>
            <w:pPr>
              <w:spacing w:before="74" w:line="134" w:lineRule="exact"/>
              <w:ind w:left="172"/>
              <w:rPr>
                <w:rFonts w:ascii="宋体" w:hAnsi="宋体" w:eastAsia="宋体" w:cs="宋体"/>
                <w:sz w:val="18"/>
                <w:szCs w:val="18"/>
              </w:rPr>
            </w:pPr>
            <w:r>
              <w:rPr>
                <w:rFonts w:ascii="宋体" w:hAnsi="宋体" w:eastAsia="宋体" w:cs="宋体"/>
                <w:spacing w:val="-2"/>
                <w:position w:val="-2"/>
                <w:sz w:val="18"/>
                <w:szCs w:val="18"/>
              </w:rPr>
              <w:t>48</w:t>
            </w:r>
          </w:p>
        </w:tc>
        <w:tc>
          <w:tcPr>
            <w:tcW w:w="1561" w:type="dxa"/>
            <w:tcBorders>
              <w:right w:val="single" w:color="000000" w:sz="12" w:space="0"/>
            </w:tcBorders>
            <w:vAlign w:val="top"/>
          </w:tcPr>
          <w:p>
            <w:pPr>
              <w:spacing w:before="74" w:line="134" w:lineRule="exact"/>
              <w:ind w:left="1161"/>
              <w:rPr>
                <w:rFonts w:ascii="宋体" w:hAnsi="宋体" w:eastAsia="宋体" w:cs="宋体"/>
                <w:sz w:val="18"/>
                <w:szCs w:val="18"/>
              </w:rPr>
            </w:pPr>
            <w:r>
              <w:rPr>
                <w:rFonts w:ascii="宋体" w:hAnsi="宋体" w:eastAsia="宋体" w:cs="宋体"/>
                <w:spacing w:val="-1"/>
                <w:position w:val="-2"/>
                <w:sz w:val="18"/>
                <w:szCs w:val="18"/>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20" w:hRule="atLeast"/>
        </w:trPr>
        <w:tc>
          <w:tcPr>
            <w:tcW w:w="3857" w:type="dxa"/>
            <w:vAlign w:val="top"/>
          </w:tcPr>
          <w:p>
            <w:pPr>
              <w:pStyle w:val="6"/>
              <w:spacing w:line="210" w:lineRule="exact"/>
              <w:rPr>
                <w:sz w:val="18"/>
              </w:rPr>
            </w:pPr>
          </w:p>
        </w:tc>
        <w:tc>
          <w:tcPr>
            <w:tcW w:w="492" w:type="dxa"/>
            <w:vAlign w:val="top"/>
          </w:tcPr>
          <w:p>
            <w:pPr>
              <w:spacing w:before="74" w:line="136" w:lineRule="exact"/>
              <w:ind w:left="173"/>
              <w:rPr>
                <w:rFonts w:ascii="宋体" w:hAnsi="宋体" w:eastAsia="宋体" w:cs="宋体"/>
                <w:sz w:val="18"/>
                <w:szCs w:val="18"/>
              </w:rPr>
            </w:pPr>
            <w:r>
              <w:rPr>
                <w:rFonts w:ascii="宋体" w:hAnsi="宋体" w:eastAsia="宋体" w:cs="宋体"/>
                <w:spacing w:val="-5"/>
                <w:position w:val="-2"/>
                <w:sz w:val="18"/>
                <w:szCs w:val="18"/>
              </w:rPr>
              <w:t>19</w:t>
            </w:r>
          </w:p>
        </w:tc>
        <w:tc>
          <w:tcPr>
            <w:tcW w:w="4630" w:type="dxa"/>
            <w:vAlign w:val="top"/>
          </w:tcPr>
          <w:p>
            <w:pPr>
              <w:pStyle w:val="6"/>
              <w:spacing w:line="210" w:lineRule="exact"/>
              <w:rPr>
                <w:sz w:val="18"/>
              </w:rPr>
            </w:pPr>
          </w:p>
        </w:tc>
        <w:tc>
          <w:tcPr>
            <w:tcW w:w="3406" w:type="dxa"/>
            <w:vAlign w:val="top"/>
          </w:tcPr>
          <w:p>
            <w:pPr>
              <w:spacing w:before="45" w:line="169" w:lineRule="auto"/>
              <w:ind w:left="39"/>
              <w:rPr>
                <w:rFonts w:ascii="宋体" w:hAnsi="宋体" w:eastAsia="宋体" w:cs="宋体"/>
                <w:sz w:val="18"/>
                <w:szCs w:val="18"/>
              </w:rPr>
            </w:pPr>
            <w:r>
              <w:rPr>
                <w:rFonts w:ascii="宋体" w:hAnsi="宋体" w:eastAsia="宋体" w:cs="宋体"/>
                <w:spacing w:val="-1"/>
                <w:sz w:val="18"/>
                <w:szCs w:val="18"/>
              </w:rPr>
              <w:t>十九、住房保障支出</w:t>
            </w:r>
          </w:p>
        </w:tc>
        <w:tc>
          <w:tcPr>
            <w:tcW w:w="491" w:type="dxa"/>
            <w:vAlign w:val="top"/>
          </w:tcPr>
          <w:p>
            <w:pPr>
              <w:spacing w:before="75" w:line="135" w:lineRule="exact"/>
              <w:ind w:left="172"/>
              <w:rPr>
                <w:rFonts w:ascii="宋体" w:hAnsi="宋体" w:eastAsia="宋体" w:cs="宋体"/>
                <w:sz w:val="18"/>
                <w:szCs w:val="18"/>
              </w:rPr>
            </w:pPr>
            <w:r>
              <w:rPr>
                <w:rFonts w:ascii="宋体" w:hAnsi="宋体" w:eastAsia="宋体" w:cs="宋体"/>
                <w:spacing w:val="-2"/>
                <w:position w:val="-2"/>
                <w:sz w:val="18"/>
                <w:szCs w:val="18"/>
              </w:rPr>
              <w:t>49</w:t>
            </w:r>
          </w:p>
        </w:tc>
        <w:tc>
          <w:tcPr>
            <w:tcW w:w="1561" w:type="dxa"/>
            <w:tcBorders>
              <w:right w:val="single" w:color="000000" w:sz="12" w:space="0"/>
            </w:tcBorders>
            <w:vAlign w:val="top"/>
          </w:tcPr>
          <w:p>
            <w:pPr>
              <w:spacing w:before="75" w:line="135" w:lineRule="exact"/>
              <w:ind w:left="1073"/>
              <w:rPr>
                <w:rFonts w:ascii="宋体" w:hAnsi="宋体" w:eastAsia="宋体" w:cs="宋体"/>
                <w:sz w:val="18"/>
                <w:szCs w:val="18"/>
              </w:rPr>
            </w:pPr>
            <w:r>
              <w:rPr>
                <w:rFonts w:ascii="宋体" w:hAnsi="宋体" w:eastAsia="宋体" w:cs="宋体"/>
                <w:spacing w:val="-2"/>
                <w:position w:val="-2"/>
                <w:sz w:val="18"/>
                <w:szCs w:val="18"/>
              </w:rPr>
              <w:t>72.45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19" w:hRule="atLeast"/>
        </w:trPr>
        <w:tc>
          <w:tcPr>
            <w:tcW w:w="3857" w:type="dxa"/>
            <w:vAlign w:val="top"/>
          </w:tcPr>
          <w:p>
            <w:pPr>
              <w:pStyle w:val="6"/>
              <w:spacing w:line="208" w:lineRule="exact"/>
              <w:rPr>
                <w:sz w:val="18"/>
              </w:rPr>
            </w:pPr>
          </w:p>
        </w:tc>
        <w:tc>
          <w:tcPr>
            <w:tcW w:w="492" w:type="dxa"/>
            <w:vAlign w:val="top"/>
          </w:tcPr>
          <w:p>
            <w:pPr>
              <w:spacing w:before="75" w:line="133" w:lineRule="exact"/>
              <w:ind w:left="162"/>
              <w:rPr>
                <w:rFonts w:ascii="宋体" w:hAnsi="宋体" w:eastAsia="宋体" w:cs="宋体"/>
                <w:sz w:val="18"/>
                <w:szCs w:val="18"/>
              </w:rPr>
            </w:pPr>
            <w:r>
              <w:rPr>
                <w:rFonts w:ascii="宋体" w:hAnsi="宋体" w:eastAsia="宋体" w:cs="宋体"/>
                <w:spacing w:val="-2"/>
                <w:position w:val="-2"/>
                <w:sz w:val="18"/>
                <w:szCs w:val="18"/>
              </w:rPr>
              <w:t>20</w:t>
            </w:r>
          </w:p>
        </w:tc>
        <w:tc>
          <w:tcPr>
            <w:tcW w:w="4630" w:type="dxa"/>
            <w:vAlign w:val="top"/>
          </w:tcPr>
          <w:p>
            <w:pPr>
              <w:pStyle w:val="6"/>
              <w:spacing w:line="208" w:lineRule="exact"/>
              <w:rPr>
                <w:sz w:val="18"/>
              </w:rPr>
            </w:pPr>
          </w:p>
        </w:tc>
        <w:tc>
          <w:tcPr>
            <w:tcW w:w="3406" w:type="dxa"/>
            <w:vAlign w:val="top"/>
          </w:tcPr>
          <w:p>
            <w:pPr>
              <w:spacing w:before="45" w:line="168" w:lineRule="auto"/>
              <w:ind w:left="41"/>
              <w:rPr>
                <w:rFonts w:ascii="宋体" w:hAnsi="宋体" w:eastAsia="宋体" w:cs="宋体"/>
                <w:sz w:val="18"/>
                <w:szCs w:val="18"/>
              </w:rPr>
            </w:pPr>
            <w:r>
              <w:rPr>
                <w:rFonts w:ascii="宋体" w:hAnsi="宋体" w:eastAsia="宋体" w:cs="宋体"/>
                <w:spacing w:val="-1"/>
                <w:sz w:val="18"/>
                <w:szCs w:val="18"/>
              </w:rPr>
              <w:t>二十、粮油物资储备支出</w:t>
            </w:r>
          </w:p>
        </w:tc>
        <w:tc>
          <w:tcPr>
            <w:tcW w:w="491" w:type="dxa"/>
            <w:vAlign w:val="top"/>
          </w:tcPr>
          <w:p>
            <w:pPr>
              <w:spacing w:before="75" w:line="133" w:lineRule="exact"/>
              <w:ind w:left="176"/>
              <w:rPr>
                <w:rFonts w:ascii="宋体" w:hAnsi="宋体" w:eastAsia="宋体" w:cs="宋体"/>
                <w:sz w:val="18"/>
                <w:szCs w:val="18"/>
              </w:rPr>
            </w:pPr>
            <w:r>
              <w:rPr>
                <w:rFonts w:ascii="宋体" w:hAnsi="宋体" w:eastAsia="宋体" w:cs="宋体"/>
                <w:spacing w:val="-3"/>
                <w:position w:val="-2"/>
                <w:sz w:val="18"/>
                <w:szCs w:val="18"/>
              </w:rPr>
              <w:t>50</w:t>
            </w:r>
          </w:p>
        </w:tc>
        <w:tc>
          <w:tcPr>
            <w:tcW w:w="1561" w:type="dxa"/>
            <w:tcBorders>
              <w:right w:val="single" w:color="000000" w:sz="12" w:space="0"/>
            </w:tcBorders>
            <w:vAlign w:val="top"/>
          </w:tcPr>
          <w:p>
            <w:pPr>
              <w:spacing w:before="75" w:line="133" w:lineRule="exact"/>
              <w:ind w:left="1161"/>
              <w:rPr>
                <w:rFonts w:ascii="宋体" w:hAnsi="宋体" w:eastAsia="宋体" w:cs="宋体"/>
                <w:sz w:val="18"/>
                <w:szCs w:val="18"/>
              </w:rPr>
            </w:pPr>
            <w:r>
              <w:rPr>
                <w:rFonts w:ascii="宋体" w:hAnsi="宋体" w:eastAsia="宋体" w:cs="宋体"/>
                <w:spacing w:val="-1"/>
                <w:position w:val="-2"/>
                <w:sz w:val="18"/>
                <w:szCs w:val="18"/>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20" w:hRule="atLeast"/>
        </w:trPr>
        <w:tc>
          <w:tcPr>
            <w:tcW w:w="3857" w:type="dxa"/>
            <w:vAlign w:val="top"/>
          </w:tcPr>
          <w:p>
            <w:pPr>
              <w:pStyle w:val="6"/>
              <w:spacing w:line="210" w:lineRule="exact"/>
              <w:rPr>
                <w:sz w:val="18"/>
              </w:rPr>
            </w:pPr>
          </w:p>
        </w:tc>
        <w:tc>
          <w:tcPr>
            <w:tcW w:w="492" w:type="dxa"/>
            <w:vAlign w:val="top"/>
          </w:tcPr>
          <w:p>
            <w:pPr>
              <w:spacing w:before="76" w:line="133" w:lineRule="exact"/>
              <w:ind w:left="162"/>
              <w:rPr>
                <w:rFonts w:ascii="宋体" w:hAnsi="宋体" w:eastAsia="宋体" w:cs="宋体"/>
                <w:sz w:val="18"/>
                <w:szCs w:val="18"/>
              </w:rPr>
            </w:pPr>
            <w:r>
              <w:rPr>
                <w:rFonts w:ascii="宋体" w:hAnsi="宋体" w:eastAsia="宋体" w:cs="宋体"/>
                <w:spacing w:val="-2"/>
                <w:position w:val="-2"/>
                <w:sz w:val="18"/>
                <w:szCs w:val="18"/>
              </w:rPr>
              <w:t>21</w:t>
            </w:r>
          </w:p>
        </w:tc>
        <w:tc>
          <w:tcPr>
            <w:tcW w:w="4630" w:type="dxa"/>
            <w:vAlign w:val="top"/>
          </w:tcPr>
          <w:p>
            <w:pPr>
              <w:pStyle w:val="6"/>
              <w:spacing w:line="210" w:lineRule="exact"/>
              <w:rPr>
                <w:sz w:val="18"/>
              </w:rPr>
            </w:pPr>
          </w:p>
        </w:tc>
        <w:tc>
          <w:tcPr>
            <w:tcW w:w="3406" w:type="dxa"/>
            <w:vAlign w:val="top"/>
          </w:tcPr>
          <w:p>
            <w:pPr>
              <w:spacing w:before="46" w:line="168" w:lineRule="auto"/>
              <w:ind w:left="41"/>
              <w:rPr>
                <w:rFonts w:ascii="宋体" w:hAnsi="宋体" w:eastAsia="宋体" w:cs="宋体"/>
                <w:sz w:val="18"/>
                <w:szCs w:val="18"/>
              </w:rPr>
            </w:pPr>
            <w:r>
              <w:rPr>
                <w:rFonts w:ascii="宋体" w:hAnsi="宋体" w:eastAsia="宋体" w:cs="宋体"/>
                <w:spacing w:val="-3"/>
                <w:sz w:val="18"/>
                <w:szCs w:val="18"/>
              </w:rPr>
              <w:t>二十一、国有资本经营预算支出</w:t>
            </w:r>
          </w:p>
        </w:tc>
        <w:tc>
          <w:tcPr>
            <w:tcW w:w="491" w:type="dxa"/>
            <w:vAlign w:val="top"/>
          </w:tcPr>
          <w:p>
            <w:pPr>
              <w:spacing w:before="76" w:line="133" w:lineRule="exact"/>
              <w:ind w:left="176"/>
              <w:rPr>
                <w:rFonts w:ascii="宋体" w:hAnsi="宋体" w:eastAsia="宋体" w:cs="宋体"/>
                <w:sz w:val="18"/>
                <w:szCs w:val="18"/>
              </w:rPr>
            </w:pPr>
            <w:r>
              <w:rPr>
                <w:rFonts w:ascii="宋体" w:hAnsi="宋体" w:eastAsia="宋体" w:cs="宋体"/>
                <w:spacing w:val="-3"/>
                <w:position w:val="-2"/>
                <w:sz w:val="18"/>
                <w:szCs w:val="18"/>
              </w:rPr>
              <w:t>51</w:t>
            </w:r>
          </w:p>
        </w:tc>
        <w:tc>
          <w:tcPr>
            <w:tcW w:w="1561" w:type="dxa"/>
            <w:tcBorders>
              <w:right w:val="single" w:color="000000" w:sz="12" w:space="0"/>
            </w:tcBorders>
            <w:vAlign w:val="top"/>
          </w:tcPr>
          <w:p>
            <w:pPr>
              <w:spacing w:before="76" w:line="133" w:lineRule="exact"/>
              <w:ind w:left="1161"/>
              <w:rPr>
                <w:rFonts w:ascii="宋体" w:hAnsi="宋体" w:eastAsia="宋体" w:cs="宋体"/>
                <w:sz w:val="18"/>
                <w:szCs w:val="18"/>
              </w:rPr>
            </w:pPr>
            <w:r>
              <w:rPr>
                <w:rFonts w:ascii="宋体" w:hAnsi="宋体" w:eastAsia="宋体" w:cs="宋体"/>
                <w:spacing w:val="-1"/>
                <w:position w:val="-2"/>
                <w:sz w:val="18"/>
                <w:szCs w:val="18"/>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19" w:hRule="atLeast"/>
        </w:trPr>
        <w:tc>
          <w:tcPr>
            <w:tcW w:w="3857" w:type="dxa"/>
            <w:vAlign w:val="top"/>
          </w:tcPr>
          <w:p>
            <w:pPr>
              <w:pStyle w:val="6"/>
              <w:spacing w:line="208" w:lineRule="exact"/>
              <w:rPr>
                <w:sz w:val="18"/>
              </w:rPr>
            </w:pPr>
          </w:p>
        </w:tc>
        <w:tc>
          <w:tcPr>
            <w:tcW w:w="492" w:type="dxa"/>
            <w:vAlign w:val="top"/>
          </w:tcPr>
          <w:p>
            <w:pPr>
              <w:spacing w:before="77" w:line="131" w:lineRule="exact"/>
              <w:ind w:left="162"/>
              <w:rPr>
                <w:rFonts w:ascii="宋体" w:hAnsi="宋体" w:eastAsia="宋体" w:cs="宋体"/>
                <w:sz w:val="18"/>
                <w:szCs w:val="18"/>
              </w:rPr>
            </w:pPr>
            <w:r>
              <w:rPr>
                <w:rFonts w:ascii="宋体" w:hAnsi="宋体" w:eastAsia="宋体" w:cs="宋体"/>
                <w:spacing w:val="-2"/>
                <w:position w:val="-2"/>
                <w:sz w:val="18"/>
                <w:szCs w:val="18"/>
              </w:rPr>
              <w:t>22</w:t>
            </w:r>
          </w:p>
        </w:tc>
        <w:tc>
          <w:tcPr>
            <w:tcW w:w="4630" w:type="dxa"/>
            <w:vAlign w:val="top"/>
          </w:tcPr>
          <w:p>
            <w:pPr>
              <w:pStyle w:val="6"/>
              <w:spacing w:line="208" w:lineRule="exact"/>
              <w:rPr>
                <w:sz w:val="18"/>
              </w:rPr>
            </w:pPr>
          </w:p>
        </w:tc>
        <w:tc>
          <w:tcPr>
            <w:tcW w:w="3406" w:type="dxa"/>
            <w:vAlign w:val="top"/>
          </w:tcPr>
          <w:p>
            <w:pPr>
              <w:spacing w:before="47" w:line="166" w:lineRule="auto"/>
              <w:ind w:left="41"/>
              <w:rPr>
                <w:rFonts w:ascii="宋体" w:hAnsi="宋体" w:eastAsia="宋体" w:cs="宋体"/>
                <w:sz w:val="18"/>
                <w:szCs w:val="18"/>
              </w:rPr>
            </w:pPr>
            <w:r>
              <w:rPr>
                <w:rFonts w:ascii="宋体" w:hAnsi="宋体" w:eastAsia="宋体" w:cs="宋体"/>
                <w:spacing w:val="-1"/>
                <w:sz w:val="18"/>
                <w:szCs w:val="18"/>
              </w:rPr>
              <w:t>二十二、灾害防治及应急管理支出</w:t>
            </w:r>
          </w:p>
        </w:tc>
        <w:tc>
          <w:tcPr>
            <w:tcW w:w="491" w:type="dxa"/>
            <w:vAlign w:val="top"/>
          </w:tcPr>
          <w:p>
            <w:pPr>
              <w:spacing w:before="77" w:line="131" w:lineRule="exact"/>
              <w:ind w:left="176"/>
              <w:rPr>
                <w:rFonts w:ascii="宋体" w:hAnsi="宋体" w:eastAsia="宋体" w:cs="宋体"/>
                <w:sz w:val="18"/>
                <w:szCs w:val="18"/>
              </w:rPr>
            </w:pPr>
            <w:r>
              <w:rPr>
                <w:rFonts w:ascii="宋体" w:hAnsi="宋体" w:eastAsia="宋体" w:cs="宋体"/>
                <w:spacing w:val="-3"/>
                <w:position w:val="-2"/>
                <w:sz w:val="18"/>
                <w:szCs w:val="18"/>
              </w:rPr>
              <w:t>52</w:t>
            </w:r>
          </w:p>
        </w:tc>
        <w:tc>
          <w:tcPr>
            <w:tcW w:w="1561" w:type="dxa"/>
            <w:tcBorders>
              <w:right w:val="single" w:color="000000" w:sz="12" w:space="0"/>
            </w:tcBorders>
            <w:vAlign w:val="top"/>
          </w:tcPr>
          <w:p>
            <w:pPr>
              <w:spacing w:before="77" w:line="131" w:lineRule="exact"/>
              <w:ind w:left="1161"/>
              <w:rPr>
                <w:rFonts w:ascii="宋体" w:hAnsi="宋体" w:eastAsia="宋体" w:cs="宋体"/>
                <w:sz w:val="18"/>
                <w:szCs w:val="18"/>
              </w:rPr>
            </w:pPr>
            <w:r>
              <w:rPr>
                <w:rFonts w:ascii="宋体" w:hAnsi="宋体" w:eastAsia="宋体" w:cs="宋体"/>
                <w:spacing w:val="-1"/>
                <w:position w:val="-2"/>
                <w:sz w:val="18"/>
                <w:szCs w:val="18"/>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20" w:hRule="atLeast"/>
        </w:trPr>
        <w:tc>
          <w:tcPr>
            <w:tcW w:w="3857" w:type="dxa"/>
            <w:vAlign w:val="top"/>
          </w:tcPr>
          <w:p>
            <w:pPr>
              <w:pStyle w:val="6"/>
              <w:spacing w:line="210" w:lineRule="exact"/>
              <w:rPr>
                <w:sz w:val="18"/>
              </w:rPr>
            </w:pPr>
          </w:p>
        </w:tc>
        <w:tc>
          <w:tcPr>
            <w:tcW w:w="492" w:type="dxa"/>
            <w:vAlign w:val="top"/>
          </w:tcPr>
          <w:p>
            <w:pPr>
              <w:spacing w:before="78" w:line="131" w:lineRule="exact"/>
              <w:ind w:left="162"/>
              <w:rPr>
                <w:rFonts w:ascii="宋体" w:hAnsi="宋体" w:eastAsia="宋体" w:cs="宋体"/>
                <w:sz w:val="18"/>
                <w:szCs w:val="18"/>
              </w:rPr>
            </w:pPr>
            <w:r>
              <w:rPr>
                <w:rFonts w:ascii="宋体" w:hAnsi="宋体" w:eastAsia="宋体" w:cs="宋体"/>
                <w:spacing w:val="-2"/>
                <w:position w:val="-2"/>
                <w:sz w:val="18"/>
                <w:szCs w:val="18"/>
              </w:rPr>
              <w:t>23</w:t>
            </w:r>
          </w:p>
        </w:tc>
        <w:tc>
          <w:tcPr>
            <w:tcW w:w="4630" w:type="dxa"/>
            <w:vAlign w:val="top"/>
          </w:tcPr>
          <w:p>
            <w:pPr>
              <w:pStyle w:val="6"/>
              <w:spacing w:line="210" w:lineRule="exact"/>
              <w:rPr>
                <w:sz w:val="18"/>
              </w:rPr>
            </w:pPr>
          </w:p>
        </w:tc>
        <w:tc>
          <w:tcPr>
            <w:tcW w:w="3406" w:type="dxa"/>
            <w:vAlign w:val="top"/>
          </w:tcPr>
          <w:p>
            <w:pPr>
              <w:spacing w:before="48" w:line="166" w:lineRule="auto"/>
              <w:ind w:left="41"/>
              <w:rPr>
                <w:rFonts w:ascii="宋体" w:hAnsi="宋体" w:eastAsia="宋体" w:cs="宋体"/>
                <w:sz w:val="18"/>
                <w:szCs w:val="18"/>
              </w:rPr>
            </w:pPr>
            <w:r>
              <w:rPr>
                <w:rFonts w:ascii="宋体" w:hAnsi="宋体" w:eastAsia="宋体" w:cs="宋体"/>
                <w:spacing w:val="-2"/>
                <w:sz w:val="18"/>
                <w:szCs w:val="18"/>
              </w:rPr>
              <w:t>二十三、其他支出</w:t>
            </w:r>
          </w:p>
        </w:tc>
        <w:tc>
          <w:tcPr>
            <w:tcW w:w="491" w:type="dxa"/>
            <w:vAlign w:val="top"/>
          </w:tcPr>
          <w:p>
            <w:pPr>
              <w:spacing w:before="78" w:line="131" w:lineRule="exact"/>
              <w:ind w:left="176"/>
              <w:rPr>
                <w:rFonts w:ascii="宋体" w:hAnsi="宋体" w:eastAsia="宋体" w:cs="宋体"/>
                <w:sz w:val="18"/>
                <w:szCs w:val="18"/>
              </w:rPr>
            </w:pPr>
            <w:r>
              <w:rPr>
                <w:rFonts w:ascii="宋体" w:hAnsi="宋体" w:eastAsia="宋体" w:cs="宋体"/>
                <w:spacing w:val="-3"/>
                <w:position w:val="-2"/>
                <w:sz w:val="18"/>
                <w:szCs w:val="18"/>
              </w:rPr>
              <w:t>53</w:t>
            </w:r>
          </w:p>
        </w:tc>
        <w:tc>
          <w:tcPr>
            <w:tcW w:w="1561" w:type="dxa"/>
            <w:tcBorders>
              <w:right w:val="single" w:color="000000" w:sz="12" w:space="0"/>
            </w:tcBorders>
            <w:vAlign w:val="top"/>
          </w:tcPr>
          <w:p>
            <w:pPr>
              <w:spacing w:before="78" w:line="131" w:lineRule="exact"/>
              <w:ind w:left="1161"/>
              <w:rPr>
                <w:rFonts w:ascii="宋体" w:hAnsi="宋体" w:eastAsia="宋体" w:cs="宋体"/>
                <w:sz w:val="18"/>
                <w:szCs w:val="18"/>
              </w:rPr>
            </w:pPr>
            <w:r>
              <w:rPr>
                <w:rFonts w:ascii="宋体" w:hAnsi="宋体" w:eastAsia="宋体" w:cs="宋体"/>
                <w:spacing w:val="-1"/>
                <w:position w:val="-2"/>
                <w:sz w:val="18"/>
                <w:szCs w:val="18"/>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20" w:hRule="atLeast"/>
        </w:trPr>
        <w:tc>
          <w:tcPr>
            <w:tcW w:w="3857" w:type="dxa"/>
            <w:vAlign w:val="top"/>
          </w:tcPr>
          <w:p>
            <w:pPr>
              <w:pStyle w:val="6"/>
              <w:spacing w:line="210" w:lineRule="exact"/>
              <w:rPr>
                <w:sz w:val="18"/>
              </w:rPr>
            </w:pPr>
          </w:p>
        </w:tc>
        <w:tc>
          <w:tcPr>
            <w:tcW w:w="492" w:type="dxa"/>
            <w:vAlign w:val="top"/>
          </w:tcPr>
          <w:p>
            <w:pPr>
              <w:spacing w:before="78" w:line="131" w:lineRule="exact"/>
              <w:ind w:left="162"/>
              <w:rPr>
                <w:rFonts w:ascii="宋体" w:hAnsi="宋体" w:eastAsia="宋体" w:cs="宋体"/>
                <w:sz w:val="18"/>
                <w:szCs w:val="18"/>
              </w:rPr>
            </w:pPr>
            <w:r>
              <w:rPr>
                <w:rFonts w:ascii="宋体" w:hAnsi="宋体" w:eastAsia="宋体" w:cs="宋体"/>
                <w:spacing w:val="-2"/>
                <w:position w:val="-2"/>
                <w:sz w:val="18"/>
                <w:szCs w:val="18"/>
              </w:rPr>
              <w:t>24</w:t>
            </w:r>
          </w:p>
        </w:tc>
        <w:tc>
          <w:tcPr>
            <w:tcW w:w="4630" w:type="dxa"/>
            <w:vAlign w:val="top"/>
          </w:tcPr>
          <w:p>
            <w:pPr>
              <w:pStyle w:val="6"/>
              <w:spacing w:line="210" w:lineRule="exact"/>
              <w:rPr>
                <w:sz w:val="18"/>
              </w:rPr>
            </w:pPr>
          </w:p>
        </w:tc>
        <w:tc>
          <w:tcPr>
            <w:tcW w:w="3406" w:type="dxa"/>
            <w:vAlign w:val="top"/>
          </w:tcPr>
          <w:p>
            <w:pPr>
              <w:spacing w:before="48" w:line="166" w:lineRule="auto"/>
              <w:ind w:left="41"/>
              <w:rPr>
                <w:rFonts w:ascii="宋体" w:hAnsi="宋体" w:eastAsia="宋体" w:cs="宋体"/>
                <w:sz w:val="18"/>
                <w:szCs w:val="18"/>
              </w:rPr>
            </w:pPr>
            <w:r>
              <w:rPr>
                <w:rFonts w:ascii="宋体" w:hAnsi="宋体" w:eastAsia="宋体" w:cs="宋体"/>
                <w:spacing w:val="-1"/>
                <w:sz w:val="18"/>
                <w:szCs w:val="18"/>
              </w:rPr>
              <w:t>二十四、债务还本支出</w:t>
            </w:r>
          </w:p>
        </w:tc>
        <w:tc>
          <w:tcPr>
            <w:tcW w:w="491" w:type="dxa"/>
            <w:vAlign w:val="top"/>
          </w:tcPr>
          <w:p>
            <w:pPr>
              <w:spacing w:before="78" w:line="131" w:lineRule="exact"/>
              <w:ind w:left="176"/>
              <w:rPr>
                <w:rFonts w:ascii="宋体" w:hAnsi="宋体" w:eastAsia="宋体" w:cs="宋体"/>
                <w:sz w:val="18"/>
                <w:szCs w:val="18"/>
              </w:rPr>
            </w:pPr>
            <w:r>
              <w:rPr>
                <w:rFonts w:ascii="宋体" w:hAnsi="宋体" w:eastAsia="宋体" w:cs="宋体"/>
                <w:spacing w:val="-3"/>
                <w:position w:val="-2"/>
                <w:sz w:val="18"/>
                <w:szCs w:val="18"/>
              </w:rPr>
              <w:t>54</w:t>
            </w:r>
          </w:p>
        </w:tc>
        <w:tc>
          <w:tcPr>
            <w:tcW w:w="1561" w:type="dxa"/>
            <w:tcBorders>
              <w:right w:val="single" w:color="000000" w:sz="12" w:space="0"/>
            </w:tcBorders>
            <w:vAlign w:val="top"/>
          </w:tcPr>
          <w:p>
            <w:pPr>
              <w:spacing w:before="78" w:line="131" w:lineRule="exact"/>
              <w:ind w:left="1161"/>
              <w:rPr>
                <w:rFonts w:ascii="宋体" w:hAnsi="宋体" w:eastAsia="宋体" w:cs="宋体"/>
                <w:sz w:val="18"/>
                <w:szCs w:val="18"/>
              </w:rPr>
            </w:pPr>
            <w:r>
              <w:rPr>
                <w:rFonts w:ascii="宋体" w:hAnsi="宋体" w:eastAsia="宋体" w:cs="宋体"/>
                <w:spacing w:val="-1"/>
                <w:position w:val="-2"/>
                <w:sz w:val="18"/>
                <w:szCs w:val="18"/>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20" w:hRule="atLeast"/>
        </w:trPr>
        <w:tc>
          <w:tcPr>
            <w:tcW w:w="3857" w:type="dxa"/>
            <w:vAlign w:val="top"/>
          </w:tcPr>
          <w:p>
            <w:pPr>
              <w:pStyle w:val="6"/>
              <w:spacing w:line="210" w:lineRule="exact"/>
              <w:rPr>
                <w:sz w:val="18"/>
              </w:rPr>
            </w:pPr>
          </w:p>
        </w:tc>
        <w:tc>
          <w:tcPr>
            <w:tcW w:w="492" w:type="dxa"/>
            <w:vAlign w:val="top"/>
          </w:tcPr>
          <w:p>
            <w:pPr>
              <w:spacing w:before="79" w:line="131" w:lineRule="exact"/>
              <w:ind w:left="162"/>
              <w:rPr>
                <w:rFonts w:ascii="宋体" w:hAnsi="宋体" w:eastAsia="宋体" w:cs="宋体"/>
                <w:sz w:val="18"/>
                <w:szCs w:val="18"/>
              </w:rPr>
            </w:pPr>
            <w:r>
              <w:rPr>
                <w:rFonts w:ascii="宋体" w:hAnsi="宋体" w:eastAsia="宋体" w:cs="宋体"/>
                <w:spacing w:val="-2"/>
                <w:position w:val="-2"/>
                <w:sz w:val="18"/>
                <w:szCs w:val="18"/>
              </w:rPr>
              <w:t>25</w:t>
            </w:r>
          </w:p>
        </w:tc>
        <w:tc>
          <w:tcPr>
            <w:tcW w:w="4630" w:type="dxa"/>
            <w:vAlign w:val="top"/>
          </w:tcPr>
          <w:p>
            <w:pPr>
              <w:pStyle w:val="6"/>
              <w:spacing w:line="210" w:lineRule="exact"/>
              <w:rPr>
                <w:sz w:val="18"/>
              </w:rPr>
            </w:pPr>
          </w:p>
        </w:tc>
        <w:tc>
          <w:tcPr>
            <w:tcW w:w="3406" w:type="dxa"/>
            <w:vAlign w:val="top"/>
          </w:tcPr>
          <w:p>
            <w:pPr>
              <w:spacing w:before="49" w:line="165" w:lineRule="auto"/>
              <w:ind w:left="41"/>
              <w:rPr>
                <w:rFonts w:ascii="宋体" w:hAnsi="宋体" w:eastAsia="宋体" w:cs="宋体"/>
                <w:sz w:val="18"/>
                <w:szCs w:val="18"/>
              </w:rPr>
            </w:pPr>
            <w:r>
              <w:rPr>
                <w:rFonts w:ascii="宋体" w:hAnsi="宋体" w:eastAsia="宋体" w:cs="宋体"/>
                <w:spacing w:val="-1"/>
                <w:sz w:val="18"/>
                <w:szCs w:val="18"/>
              </w:rPr>
              <w:t>二十五、债务付息支出</w:t>
            </w:r>
          </w:p>
        </w:tc>
        <w:tc>
          <w:tcPr>
            <w:tcW w:w="491" w:type="dxa"/>
            <w:vAlign w:val="top"/>
          </w:tcPr>
          <w:p>
            <w:pPr>
              <w:spacing w:before="80" w:line="130" w:lineRule="exact"/>
              <w:ind w:left="176"/>
              <w:rPr>
                <w:rFonts w:ascii="宋体" w:hAnsi="宋体" w:eastAsia="宋体" w:cs="宋体"/>
                <w:sz w:val="18"/>
                <w:szCs w:val="18"/>
              </w:rPr>
            </w:pPr>
            <w:r>
              <w:rPr>
                <w:rFonts w:ascii="宋体" w:hAnsi="宋体" w:eastAsia="宋体" w:cs="宋体"/>
                <w:spacing w:val="-3"/>
                <w:position w:val="-2"/>
                <w:sz w:val="18"/>
                <w:szCs w:val="18"/>
              </w:rPr>
              <w:t>55</w:t>
            </w:r>
          </w:p>
        </w:tc>
        <w:tc>
          <w:tcPr>
            <w:tcW w:w="1561" w:type="dxa"/>
            <w:tcBorders>
              <w:right w:val="single" w:color="000000" w:sz="12" w:space="0"/>
            </w:tcBorders>
            <w:vAlign w:val="top"/>
          </w:tcPr>
          <w:p>
            <w:pPr>
              <w:spacing w:before="79" w:line="131" w:lineRule="exact"/>
              <w:ind w:left="1161"/>
              <w:rPr>
                <w:rFonts w:ascii="宋体" w:hAnsi="宋体" w:eastAsia="宋体" w:cs="宋体"/>
                <w:sz w:val="18"/>
                <w:szCs w:val="18"/>
              </w:rPr>
            </w:pPr>
            <w:r>
              <w:rPr>
                <w:rFonts w:ascii="宋体" w:hAnsi="宋体" w:eastAsia="宋体" w:cs="宋体"/>
                <w:spacing w:val="-1"/>
                <w:position w:val="-2"/>
                <w:sz w:val="18"/>
                <w:szCs w:val="18"/>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20" w:hRule="atLeast"/>
        </w:trPr>
        <w:tc>
          <w:tcPr>
            <w:tcW w:w="3857" w:type="dxa"/>
            <w:vAlign w:val="top"/>
          </w:tcPr>
          <w:p>
            <w:pPr>
              <w:pStyle w:val="6"/>
              <w:spacing w:line="210" w:lineRule="exact"/>
              <w:rPr>
                <w:sz w:val="18"/>
              </w:rPr>
            </w:pPr>
          </w:p>
        </w:tc>
        <w:tc>
          <w:tcPr>
            <w:tcW w:w="492" w:type="dxa"/>
            <w:vAlign w:val="top"/>
          </w:tcPr>
          <w:p>
            <w:pPr>
              <w:spacing w:before="79" w:line="131" w:lineRule="exact"/>
              <w:ind w:left="162"/>
              <w:rPr>
                <w:rFonts w:ascii="宋体" w:hAnsi="宋体" w:eastAsia="宋体" w:cs="宋体"/>
                <w:sz w:val="18"/>
                <w:szCs w:val="18"/>
              </w:rPr>
            </w:pPr>
            <w:r>
              <w:rPr>
                <w:rFonts w:ascii="宋体" w:hAnsi="宋体" w:eastAsia="宋体" w:cs="宋体"/>
                <w:spacing w:val="-2"/>
                <w:position w:val="-2"/>
                <w:sz w:val="18"/>
                <w:szCs w:val="18"/>
              </w:rPr>
              <w:t>26</w:t>
            </w:r>
          </w:p>
        </w:tc>
        <w:tc>
          <w:tcPr>
            <w:tcW w:w="4630" w:type="dxa"/>
            <w:vAlign w:val="top"/>
          </w:tcPr>
          <w:p>
            <w:pPr>
              <w:pStyle w:val="6"/>
              <w:spacing w:line="210" w:lineRule="exact"/>
              <w:rPr>
                <w:sz w:val="18"/>
              </w:rPr>
            </w:pPr>
          </w:p>
        </w:tc>
        <w:tc>
          <w:tcPr>
            <w:tcW w:w="3406" w:type="dxa"/>
            <w:vAlign w:val="top"/>
          </w:tcPr>
          <w:p>
            <w:pPr>
              <w:spacing w:before="49" w:line="165" w:lineRule="auto"/>
              <w:ind w:left="41"/>
              <w:rPr>
                <w:rFonts w:ascii="宋体" w:hAnsi="宋体" w:eastAsia="宋体" w:cs="宋体"/>
                <w:sz w:val="18"/>
                <w:szCs w:val="18"/>
              </w:rPr>
            </w:pPr>
            <w:r>
              <w:rPr>
                <w:rFonts w:ascii="宋体" w:hAnsi="宋体" w:eastAsia="宋体" w:cs="宋体"/>
                <w:spacing w:val="-1"/>
                <w:sz w:val="18"/>
                <w:szCs w:val="18"/>
              </w:rPr>
              <w:t>二十六、抗疫特别国债安排的支出</w:t>
            </w:r>
          </w:p>
        </w:tc>
        <w:tc>
          <w:tcPr>
            <w:tcW w:w="491" w:type="dxa"/>
            <w:vAlign w:val="top"/>
          </w:tcPr>
          <w:p>
            <w:pPr>
              <w:spacing w:before="79" w:line="131" w:lineRule="exact"/>
              <w:ind w:left="176"/>
              <w:rPr>
                <w:rFonts w:ascii="宋体" w:hAnsi="宋体" w:eastAsia="宋体" w:cs="宋体"/>
                <w:sz w:val="18"/>
                <w:szCs w:val="18"/>
              </w:rPr>
            </w:pPr>
            <w:r>
              <w:rPr>
                <w:rFonts w:ascii="宋体" w:hAnsi="宋体" w:eastAsia="宋体" w:cs="宋体"/>
                <w:spacing w:val="-3"/>
                <w:position w:val="-2"/>
                <w:sz w:val="18"/>
                <w:szCs w:val="18"/>
              </w:rPr>
              <w:t>56</w:t>
            </w:r>
          </w:p>
        </w:tc>
        <w:tc>
          <w:tcPr>
            <w:tcW w:w="1561" w:type="dxa"/>
            <w:tcBorders>
              <w:right w:val="single" w:color="000000" w:sz="12" w:space="0"/>
            </w:tcBorders>
            <w:vAlign w:val="top"/>
          </w:tcPr>
          <w:p>
            <w:pPr>
              <w:spacing w:before="79" w:line="131" w:lineRule="exact"/>
              <w:ind w:left="1161"/>
              <w:rPr>
                <w:rFonts w:ascii="宋体" w:hAnsi="宋体" w:eastAsia="宋体" w:cs="宋体"/>
                <w:sz w:val="18"/>
                <w:szCs w:val="18"/>
              </w:rPr>
            </w:pPr>
            <w:r>
              <w:rPr>
                <w:rFonts w:ascii="宋体" w:hAnsi="宋体" w:eastAsia="宋体" w:cs="宋体"/>
                <w:spacing w:val="-1"/>
                <w:position w:val="-2"/>
                <w:sz w:val="18"/>
                <w:szCs w:val="18"/>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19" w:hRule="atLeast"/>
        </w:trPr>
        <w:tc>
          <w:tcPr>
            <w:tcW w:w="3857" w:type="dxa"/>
            <w:vAlign w:val="top"/>
          </w:tcPr>
          <w:p>
            <w:pPr>
              <w:spacing w:before="49" w:line="164" w:lineRule="auto"/>
              <w:ind w:left="1389"/>
              <w:rPr>
                <w:rFonts w:ascii="宋体" w:hAnsi="宋体" w:eastAsia="宋体" w:cs="宋体"/>
                <w:sz w:val="18"/>
                <w:szCs w:val="18"/>
              </w:rPr>
            </w:pPr>
            <w:r>
              <w:rPr>
                <w:rFonts w:ascii="宋体" w:hAnsi="宋体" w:eastAsia="宋体" w:cs="宋体"/>
                <w:sz w:val="18"/>
                <w:szCs w:val="18"/>
                <w14:textOutline w14:w="3265" w14:cap="flat" w14:cmpd="sng">
                  <w14:solidFill>
                    <w14:srgbClr w14:val="000000"/>
                  </w14:solidFill>
                  <w14:prstDash w14:val="solid"/>
                  <w14:miter w14:val="0"/>
                </w14:textOutline>
              </w:rPr>
              <w:t>本年收入合计</w:t>
            </w:r>
          </w:p>
        </w:tc>
        <w:tc>
          <w:tcPr>
            <w:tcW w:w="492" w:type="dxa"/>
            <w:vAlign w:val="top"/>
          </w:tcPr>
          <w:p>
            <w:pPr>
              <w:spacing w:before="79" w:line="129" w:lineRule="exact"/>
              <w:ind w:left="162"/>
              <w:rPr>
                <w:rFonts w:ascii="宋体" w:hAnsi="宋体" w:eastAsia="宋体" w:cs="宋体"/>
                <w:sz w:val="18"/>
                <w:szCs w:val="18"/>
              </w:rPr>
            </w:pPr>
            <w:r>
              <w:rPr>
                <w:rFonts w:ascii="宋体" w:hAnsi="宋体" w:eastAsia="宋体" w:cs="宋体"/>
                <w:spacing w:val="-2"/>
                <w:position w:val="-2"/>
                <w:sz w:val="18"/>
                <w:szCs w:val="18"/>
              </w:rPr>
              <w:t>27</w:t>
            </w:r>
          </w:p>
        </w:tc>
        <w:tc>
          <w:tcPr>
            <w:tcW w:w="4630" w:type="dxa"/>
            <w:vAlign w:val="top"/>
          </w:tcPr>
          <w:p>
            <w:pPr>
              <w:spacing w:before="78" w:line="130" w:lineRule="exact"/>
              <w:ind w:left="3782"/>
              <w:rPr>
                <w:rFonts w:ascii="宋体" w:hAnsi="宋体" w:eastAsia="宋体" w:cs="宋体"/>
                <w:sz w:val="18"/>
                <w:szCs w:val="18"/>
              </w:rPr>
            </w:pPr>
            <w:r>
              <w:rPr>
                <w:rFonts w:ascii="宋体" w:hAnsi="宋体" w:eastAsia="宋体" w:cs="宋体"/>
                <w:position w:val="-1"/>
                <w:sz w:val="18"/>
                <w:szCs w:val="18"/>
              </w:rPr>
              <w:t>21,582.55</w:t>
            </w:r>
          </w:p>
        </w:tc>
        <w:tc>
          <w:tcPr>
            <w:tcW w:w="3406" w:type="dxa"/>
            <w:vAlign w:val="top"/>
          </w:tcPr>
          <w:p>
            <w:pPr>
              <w:spacing w:before="49" w:line="164" w:lineRule="auto"/>
              <w:ind w:left="1171"/>
              <w:rPr>
                <w:rFonts w:ascii="宋体" w:hAnsi="宋体" w:eastAsia="宋体" w:cs="宋体"/>
                <w:sz w:val="18"/>
                <w:szCs w:val="18"/>
              </w:rPr>
            </w:pPr>
            <w:r>
              <w:rPr>
                <w:rFonts w:ascii="宋体" w:hAnsi="宋体" w:eastAsia="宋体" w:cs="宋体"/>
                <w:sz w:val="18"/>
                <w:szCs w:val="18"/>
                <w14:textOutline w14:w="3265" w14:cap="flat" w14:cmpd="sng">
                  <w14:solidFill>
                    <w14:srgbClr w14:val="000000"/>
                  </w14:solidFill>
                  <w14:prstDash w14:val="solid"/>
                  <w14:miter w14:val="0"/>
                </w14:textOutline>
              </w:rPr>
              <w:t>本年支出合计</w:t>
            </w:r>
          </w:p>
        </w:tc>
        <w:tc>
          <w:tcPr>
            <w:tcW w:w="491" w:type="dxa"/>
            <w:vAlign w:val="top"/>
          </w:tcPr>
          <w:p>
            <w:pPr>
              <w:spacing w:before="80" w:line="128" w:lineRule="exact"/>
              <w:ind w:left="176"/>
              <w:rPr>
                <w:rFonts w:ascii="宋体" w:hAnsi="宋体" w:eastAsia="宋体" w:cs="宋体"/>
                <w:sz w:val="18"/>
                <w:szCs w:val="18"/>
              </w:rPr>
            </w:pPr>
            <w:r>
              <w:rPr>
                <w:rFonts w:ascii="宋体" w:hAnsi="宋体" w:eastAsia="宋体" w:cs="宋体"/>
                <w:spacing w:val="-3"/>
                <w:position w:val="-2"/>
                <w:sz w:val="18"/>
                <w:szCs w:val="18"/>
              </w:rPr>
              <w:t>57</w:t>
            </w:r>
          </w:p>
        </w:tc>
        <w:tc>
          <w:tcPr>
            <w:tcW w:w="1561" w:type="dxa"/>
            <w:tcBorders>
              <w:right w:val="single" w:color="000000" w:sz="12" w:space="0"/>
            </w:tcBorders>
            <w:vAlign w:val="top"/>
          </w:tcPr>
          <w:p>
            <w:pPr>
              <w:spacing w:before="78" w:line="130" w:lineRule="exact"/>
              <w:ind w:left="706"/>
              <w:rPr>
                <w:rFonts w:ascii="宋体" w:hAnsi="宋体" w:eastAsia="宋体" w:cs="宋体"/>
                <w:sz w:val="18"/>
                <w:szCs w:val="18"/>
              </w:rPr>
            </w:pPr>
            <w:r>
              <w:rPr>
                <w:rFonts w:ascii="宋体" w:hAnsi="宋体" w:eastAsia="宋体" w:cs="宋体"/>
                <w:position w:val="-1"/>
                <w:sz w:val="18"/>
                <w:szCs w:val="18"/>
              </w:rPr>
              <w:t>21,582.55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19" w:hRule="atLeast"/>
        </w:trPr>
        <w:tc>
          <w:tcPr>
            <w:tcW w:w="3857" w:type="dxa"/>
            <w:vAlign w:val="top"/>
          </w:tcPr>
          <w:p>
            <w:pPr>
              <w:spacing w:before="51" w:line="162" w:lineRule="auto"/>
              <w:ind w:left="397"/>
              <w:rPr>
                <w:rFonts w:ascii="宋体" w:hAnsi="宋体" w:eastAsia="宋体" w:cs="宋体"/>
                <w:sz w:val="18"/>
                <w:szCs w:val="18"/>
              </w:rPr>
            </w:pPr>
            <w:r>
              <w:rPr>
                <w:rFonts w:ascii="宋体" w:hAnsi="宋体" w:eastAsia="宋体" w:cs="宋体"/>
                <w:spacing w:val="-1"/>
                <w:sz w:val="18"/>
                <w:szCs w:val="18"/>
              </w:rPr>
              <w:t>使用非财政拨款结余</w:t>
            </w:r>
          </w:p>
        </w:tc>
        <w:tc>
          <w:tcPr>
            <w:tcW w:w="492" w:type="dxa"/>
            <w:vAlign w:val="top"/>
          </w:tcPr>
          <w:p>
            <w:pPr>
              <w:spacing w:before="80" w:line="128" w:lineRule="exact"/>
              <w:ind w:left="162"/>
              <w:rPr>
                <w:rFonts w:ascii="宋体" w:hAnsi="宋体" w:eastAsia="宋体" w:cs="宋体"/>
                <w:sz w:val="18"/>
                <w:szCs w:val="18"/>
              </w:rPr>
            </w:pPr>
            <w:r>
              <w:rPr>
                <w:rFonts w:ascii="宋体" w:hAnsi="宋体" w:eastAsia="宋体" w:cs="宋体"/>
                <w:spacing w:val="-2"/>
                <w:position w:val="-2"/>
                <w:sz w:val="18"/>
                <w:szCs w:val="18"/>
              </w:rPr>
              <w:t>28</w:t>
            </w:r>
          </w:p>
        </w:tc>
        <w:tc>
          <w:tcPr>
            <w:tcW w:w="4630" w:type="dxa"/>
            <w:vAlign w:val="top"/>
          </w:tcPr>
          <w:p>
            <w:pPr>
              <w:spacing w:before="80" w:line="128" w:lineRule="exact"/>
              <w:ind w:left="4237"/>
              <w:rPr>
                <w:rFonts w:ascii="宋体" w:hAnsi="宋体" w:eastAsia="宋体" w:cs="宋体"/>
                <w:sz w:val="18"/>
                <w:szCs w:val="18"/>
              </w:rPr>
            </w:pPr>
            <w:r>
              <w:rPr>
                <w:rFonts w:ascii="宋体" w:hAnsi="宋体" w:eastAsia="宋体" w:cs="宋体"/>
                <w:spacing w:val="-1"/>
                <w:position w:val="-2"/>
                <w:sz w:val="18"/>
                <w:szCs w:val="18"/>
              </w:rPr>
              <w:t>0.00</w:t>
            </w:r>
          </w:p>
        </w:tc>
        <w:tc>
          <w:tcPr>
            <w:tcW w:w="3406" w:type="dxa"/>
            <w:vAlign w:val="top"/>
          </w:tcPr>
          <w:p>
            <w:pPr>
              <w:spacing w:before="51" w:line="162" w:lineRule="auto"/>
              <w:ind w:left="407"/>
              <w:rPr>
                <w:rFonts w:ascii="宋体" w:hAnsi="宋体" w:eastAsia="宋体" w:cs="宋体"/>
                <w:sz w:val="18"/>
                <w:szCs w:val="18"/>
              </w:rPr>
            </w:pPr>
            <w:r>
              <w:rPr>
                <w:rFonts w:ascii="宋体" w:hAnsi="宋体" w:eastAsia="宋体" w:cs="宋体"/>
                <w:spacing w:val="-3"/>
                <w:sz w:val="18"/>
                <w:szCs w:val="18"/>
              </w:rPr>
              <w:t>结余分配</w:t>
            </w:r>
          </w:p>
        </w:tc>
        <w:tc>
          <w:tcPr>
            <w:tcW w:w="491" w:type="dxa"/>
            <w:vAlign w:val="top"/>
          </w:tcPr>
          <w:p>
            <w:pPr>
              <w:spacing w:before="80" w:line="128" w:lineRule="exact"/>
              <w:ind w:left="176"/>
              <w:rPr>
                <w:rFonts w:ascii="宋体" w:hAnsi="宋体" w:eastAsia="宋体" w:cs="宋体"/>
                <w:sz w:val="18"/>
                <w:szCs w:val="18"/>
              </w:rPr>
            </w:pPr>
            <w:r>
              <w:rPr>
                <w:rFonts w:ascii="宋体" w:hAnsi="宋体" w:eastAsia="宋体" w:cs="宋体"/>
                <w:spacing w:val="-3"/>
                <w:position w:val="-2"/>
                <w:sz w:val="18"/>
                <w:szCs w:val="18"/>
              </w:rPr>
              <w:t>58</w:t>
            </w:r>
          </w:p>
        </w:tc>
        <w:tc>
          <w:tcPr>
            <w:tcW w:w="1561" w:type="dxa"/>
            <w:tcBorders>
              <w:right w:val="single" w:color="000000" w:sz="12" w:space="0"/>
            </w:tcBorders>
            <w:vAlign w:val="top"/>
          </w:tcPr>
          <w:p>
            <w:pPr>
              <w:spacing w:before="80" w:line="128" w:lineRule="exact"/>
              <w:ind w:left="1161"/>
              <w:rPr>
                <w:rFonts w:ascii="宋体" w:hAnsi="宋体" w:eastAsia="宋体" w:cs="宋体"/>
                <w:sz w:val="18"/>
                <w:szCs w:val="18"/>
              </w:rPr>
            </w:pPr>
            <w:r>
              <w:rPr>
                <w:rFonts w:ascii="宋体" w:hAnsi="宋体" w:eastAsia="宋体" w:cs="宋体"/>
                <w:spacing w:val="-1"/>
                <w:position w:val="-2"/>
                <w:sz w:val="18"/>
                <w:szCs w:val="18"/>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19" w:hRule="atLeast"/>
        </w:trPr>
        <w:tc>
          <w:tcPr>
            <w:tcW w:w="3857" w:type="dxa"/>
            <w:vAlign w:val="top"/>
          </w:tcPr>
          <w:p>
            <w:pPr>
              <w:spacing w:before="52" w:line="161" w:lineRule="auto"/>
              <w:ind w:left="397"/>
              <w:rPr>
                <w:rFonts w:ascii="宋体" w:hAnsi="宋体" w:eastAsia="宋体" w:cs="宋体"/>
                <w:sz w:val="18"/>
                <w:szCs w:val="18"/>
              </w:rPr>
            </w:pPr>
            <w:r>
              <w:rPr>
                <w:rFonts w:ascii="宋体" w:hAnsi="宋体" w:eastAsia="宋体" w:cs="宋体"/>
                <w:spacing w:val="-1"/>
                <w:sz w:val="18"/>
                <w:szCs w:val="18"/>
              </w:rPr>
              <w:t>年初结转和结余</w:t>
            </w:r>
          </w:p>
        </w:tc>
        <w:tc>
          <w:tcPr>
            <w:tcW w:w="492" w:type="dxa"/>
            <w:vAlign w:val="top"/>
          </w:tcPr>
          <w:p>
            <w:pPr>
              <w:spacing w:before="82" w:line="126" w:lineRule="exact"/>
              <w:ind w:left="162"/>
              <w:rPr>
                <w:rFonts w:ascii="宋体" w:hAnsi="宋体" w:eastAsia="宋体" w:cs="宋体"/>
                <w:sz w:val="18"/>
                <w:szCs w:val="18"/>
              </w:rPr>
            </w:pPr>
            <w:r>
              <w:rPr>
                <w:rFonts w:ascii="宋体" w:hAnsi="宋体" w:eastAsia="宋体" w:cs="宋体"/>
                <w:spacing w:val="-2"/>
                <w:position w:val="-2"/>
                <w:sz w:val="18"/>
                <w:szCs w:val="18"/>
              </w:rPr>
              <w:t>29</w:t>
            </w:r>
          </w:p>
        </w:tc>
        <w:tc>
          <w:tcPr>
            <w:tcW w:w="4630" w:type="dxa"/>
            <w:vAlign w:val="top"/>
          </w:tcPr>
          <w:p>
            <w:pPr>
              <w:spacing w:before="82" w:line="126" w:lineRule="exact"/>
              <w:ind w:left="4237"/>
              <w:rPr>
                <w:rFonts w:ascii="宋体" w:hAnsi="宋体" w:eastAsia="宋体" w:cs="宋体"/>
                <w:sz w:val="18"/>
                <w:szCs w:val="18"/>
              </w:rPr>
            </w:pPr>
            <w:r>
              <w:rPr>
                <w:rFonts w:ascii="宋体" w:hAnsi="宋体" w:eastAsia="宋体" w:cs="宋体"/>
                <w:spacing w:val="-1"/>
                <w:position w:val="-2"/>
                <w:sz w:val="18"/>
                <w:szCs w:val="18"/>
              </w:rPr>
              <w:t>0.00</w:t>
            </w:r>
          </w:p>
        </w:tc>
        <w:tc>
          <w:tcPr>
            <w:tcW w:w="3406" w:type="dxa"/>
            <w:vAlign w:val="top"/>
          </w:tcPr>
          <w:p>
            <w:pPr>
              <w:spacing w:before="52" w:line="161" w:lineRule="auto"/>
              <w:ind w:left="403"/>
              <w:rPr>
                <w:rFonts w:ascii="宋体" w:hAnsi="宋体" w:eastAsia="宋体" w:cs="宋体"/>
                <w:sz w:val="18"/>
                <w:szCs w:val="18"/>
              </w:rPr>
            </w:pPr>
            <w:r>
              <w:rPr>
                <w:rFonts w:ascii="宋体" w:hAnsi="宋体" w:eastAsia="宋体" w:cs="宋体"/>
                <w:spacing w:val="-1"/>
                <w:sz w:val="18"/>
                <w:szCs w:val="18"/>
              </w:rPr>
              <w:t>年末结转和结余</w:t>
            </w:r>
          </w:p>
        </w:tc>
        <w:tc>
          <w:tcPr>
            <w:tcW w:w="491" w:type="dxa"/>
            <w:vAlign w:val="top"/>
          </w:tcPr>
          <w:p>
            <w:pPr>
              <w:spacing w:before="82" w:line="126" w:lineRule="exact"/>
              <w:ind w:left="176"/>
              <w:rPr>
                <w:rFonts w:ascii="宋体" w:hAnsi="宋体" w:eastAsia="宋体" w:cs="宋体"/>
                <w:sz w:val="18"/>
                <w:szCs w:val="18"/>
              </w:rPr>
            </w:pPr>
            <w:r>
              <w:rPr>
                <w:rFonts w:ascii="宋体" w:hAnsi="宋体" w:eastAsia="宋体" w:cs="宋体"/>
                <w:spacing w:val="-3"/>
                <w:position w:val="-2"/>
                <w:sz w:val="18"/>
                <w:szCs w:val="18"/>
              </w:rPr>
              <w:t>59</w:t>
            </w:r>
          </w:p>
        </w:tc>
        <w:tc>
          <w:tcPr>
            <w:tcW w:w="1561" w:type="dxa"/>
            <w:tcBorders>
              <w:right w:val="single" w:color="000000" w:sz="12" w:space="0"/>
            </w:tcBorders>
            <w:vAlign w:val="top"/>
          </w:tcPr>
          <w:p>
            <w:pPr>
              <w:spacing w:before="82" w:line="126" w:lineRule="exact"/>
              <w:ind w:left="1161"/>
              <w:rPr>
                <w:rFonts w:ascii="宋体" w:hAnsi="宋体" w:eastAsia="宋体" w:cs="宋体"/>
                <w:sz w:val="18"/>
                <w:szCs w:val="18"/>
              </w:rPr>
            </w:pPr>
            <w:r>
              <w:rPr>
                <w:rFonts w:ascii="宋体" w:hAnsi="宋体" w:eastAsia="宋体" w:cs="宋体"/>
                <w:spacing w:val="-1"/>
                <w:position w:val="-2"/>
                <w:sz w:val="18"/>
                <w:szCs w:val="18"/>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35" w:hRule="atLeast"/>
        </w:trPr>
        <w:tc>
          <w:tcPr>
            <w:tcW w:w="3857" w:type="dxa"/>
            <w:tcBorders>
              <w:bottom w:val="single" w:color="000000" w:sz="12" w:space="0"/>
            </w:tcBorders>
            <w:vAlign w:val="top"/>
          </w:tcPr>
          <w:p>
            <w:pPr>
              <w:spacing w:before="52" w:line="177" w:lineRule="auto"/>
              <w:ind w:left="1758"/>
              <w:rPr>
                <w:rFonts w:ascii="宋体" w:hAnsi="宋体" w:eastAsia="宋体" w:cs="宋体"/>
                <w:sz w:val="18"/>
                <w:szCs w:val="18"/>
              </w:rPr>
            </w:pPr>
            <w:r>
              <w:rPr>
                <w:rFonts w:ascii="宋体" w:hAnsi="宋体" w:eastAsia="宋体" w:cs="宋体"/>
                <w:spacing w:val="-3"/>
                <w:sz w:val="18"/>
                <w:szCs w:val="18"/>
                <w14:textOutline w14:w="3265" w14:cap="flat" w14:cmpd="sng">
                  <w14:solidFill>
                    <w14:srgbClr w14:val="000000"/>
                  </w14:solidFill>
                  <w14:prstDash w14:val="solid"/>
                  <w14:miter w14:val="0"/>
                </w14:textOutline>
              </w:rPr>
              <w:t>总计</w:t>
            </w:r>
          </w:p>
        </w:tc>
        <w:tc>
          <w:tcPr>
            <w:tcW w:w="492" w:type="dxa"/>
            <w:tcBorders>
              <w:bottom w:val="single" w:color="000000" w:sz="12" w:space="0"/>
            </w:tcBorders>
            <w:vAlign w:val="top"/>
          </w:tcPr>
          <w:p>
            <w:pPr>
              <w:spacing w:before="83" w:line="141" w:lineRule="exact"/>
              <w:ind w:left="163"/>
              <w:rPr>
                <w:rFonts w:ascii="宋体" w:hAnsi="宋体" w:eastAsia="宋体" w:cs="宋体"/>
                <w:sz w:val="18"/>
                <w:szCs w:val="18"/>
              </w:rPr>
            </w:pPr>
            <w:r>
              <w:rPr>
                <w:rFonts w:ascii="宋体" w:hAnsi="宋体" w:eastAsia="宋体" w:cs="宋体"/>
                <w:spacing w:val="-3"/>
                <w:position w:val="-2"/>
                <w:sz w:val="18"/>
                <w:szCs w:val="18"/>
              </w:rPr>
              <w:t>30</w:t>
            </w:r>
          </w:p>
        </w:tc>
        <w:tc>
          <w:tcPr>
            <w:tcW w:w="4630" w:type="dxa"/>
            <w:tcBorders>
              <w:bottom w:val="single" w:color="000000" w:sz="12" w:space="0"/>
            </w:tcBorders>
            <w:vAlign w:val="top"/>
          </w:tcPr>
          <w:p>
            <w:pPr>
              <w:spacing w:before="82" w:line="143" w:lineRule="exact"/>
              <w:ind w:left="3782"/>
              <w:rPr>
                <w:rFonts w:ascii="宋体" w:hAnsi="宋体" w:eastAsia="宋体" w:cs="宋体"/>
                <w:sz w:val="18"/>
                <w:szCs w:val="18"/>
              </w:rPr>
            </w:pPr>
            <w:r>
              <w:rPr>
                <w:rFonts w:ascii="宋体" w:hAnsi="宋体" w:eastAsia="宋体" w:cs="宋体"/>
                <w:position w:val="-1"/>
                <w:sz w:val="18"/>
                <w:szCs w:val="18"/>
              </w:rPr>
              <w:t>21,582.55</w:t>
            </w:r>
          </w:p>
        </w:tc>
        <w:tc>
          <w:tcPr>
            <w:tcW w:w="3406" w:type="dxa"/>
            <w:tcBorders>
              <w:bottom w:val="single" w:color="000000" w:sz="12" w:space="0"/>
            </w:tcBorders>
            <w:vAlign w:val="top"/>
          </w:tcPr>
          <w:p>
            <w:pPr>
              <w:spacing w:before="52" w:line="177" w:lineRule="auto"/>
              <w:ind w:left="1540"/>
              <w:rPr>
                <w:rFonts w:ascii="宋体" w:hAnsi="宋体" w:eastAsia="宋体" w:cs="宋体"/>
                <w:sz w:val="18"/>
                <w:szCs w:val="18"/>
              </w:rPr>
            </w:pPr>
            <w:r>
              <w:rPr>
                <w:rFonts w:ascii="宋体" w:hAnsi="宋体" w:eastAsia="宋体" w:cs="宋体"/>
                <w:spacing w:val="-3"/>
                <w:sz w:val="18"/>
                <w:szCs w:val="18"/>
                <w14:textOutline w14:w="3265" w14:cap="flat" w14:cmpd="sng">
                  <w14:solidFill>
                    <w14:srgbClr w14:val="000000"/>
                  </w14:solidFill>
                  <w14:prstDash w14:val="solid"/>
                  <w14:miter w14:val="0"/>
                </w14:textOutline>
              </w:rPr>
              <w:t>总计</w:t>
            </w:r>
          </w:p>
        </w:tc>
        <w:tc>
          <w:tcPr>
            <w:tcW w:w="491" w:type="dxa"/>
            <w:tcBorders>
              <w:bottom w:val="single" w:color="000000" w:sz="12" w:space="0"/>
            </w:tcBorders>
            <w:vAlign w:val="top"/>
          </w:tcPr>
          <w:p>
            <w:pPr>
              <w:spacing w:before="83" w:line="141" w:lineRule="exact"/>
              <w:ind w:left="174"/>
              <w:rPr>
                <w:rFonts w:ascii="宋体" w:hAnsi="宋体" w:eastAsia="宋体" w:cs="宋体"/>
                <w:sz w:val="18"/>
                <w:szCs w:val="18"/>
              </w:rPr>
            </w:pPr>
            <w:r>
              <w:rPr>
                <w:rFonts w:ascii="宋体" w:hAnsi="宋体" w:eastAsia="宋体" w:cs="宋体"/>
                <w:spacing w:val="-2"/>
                <w:position w:val="-2"/>
                <w:sz w:val="18"/>
                <w:szCs w:val="18"/>
              </w:rPr>
              <w:t>60</w:t>
            </w:r>
          </w:p>
        </w:tc>
        <w:tc>
          <w:tcPr>
            <w:tcW w:w="1561" w:type="dxa"/>
            <w:tcBorders>
              <w:bottom w:val="single" w:color="000000" w:sz="12" w:space="0"/>
              <w:right w:val="single" w:color="000000" w:sz="12" w:space="0"/>
            </w:tcBorders>
            <w:vAlign w:val="top"/>
          </w:tcPr>
          <w:p>
            <w:pPr>
              <w:spacing w:before="82" w:line="143" w:lineRule="exact"/>
              <w:ind w:left="706"/>
              <w:rPr>
                <w:rFonts w:ascii="宋体" w:hAnsi="宋体" w:eastAsia="宋体" w:cs="宋体"/>
                <w:sz w:val="18"/>
                <w:szCs w:val="18"/>
              </w:rPr>
            </w:pPr>
            <w:r>
              <w:rPr>
                <w:rFonts w:ascii="宋体" w:hAnsi="宋体" w:eastAsia="宋体" w:cs="宋体"/>
                <w:position w:val="-1"/>
                <w:sz w:val="18"/>
                <w:szCs w:val="18"/>
              </w:rPr>
              <w:t>21,582.55</w:t>
            </w:r>
          </w:p>
        </w:tc>
      </w:tr>
    </w:tbl>
    <w:p>
      <w:pPr>
        <w:spacing w:before="13" w:line="185" w:lineRule="auto"/>
        <w:ind w:left="47"/>
        <w:rPr>
          <w:rFonts w:ascii="宋体" w:hAnsi="宋体" w:eastAsia="宋体" w:cs="宋体"/>
          <w:sz w:val="18"/>
          <w:szCs w:val="18"/>
        </w:rPr>
      </w:pPr>
      <w:r>
        <w:rPr>
          <w:rFonts w:ascii="宋体" w:hAnsi="宋体" w:eastAsia="宋体" w:cs="宋体"/>
          <w:spacing w:val="-2"/>
          <w:sz w:val="18"/>
          <w:szCs w:val="18"/>
        </w:rPr>
        <w:t>注：本表反映部门本年度的总收支和年末结转结余情况。</w:t>
      </w:r>
    </w:p>
    <w:p>
      <w:pPr>
        <w:spacing w:line="185" w:lineRule="auto"/>
        <w:rPr>
          <w:rFonts w:ascii="宋体" w:hAnsi="宋体" w:eastAsia="宋体" w:cs="宋体"/>
          <w:sz w:val="18"/>
          <w:szCs w:val="18"/>
        </w:rPr>
        <w:sectPr>
          <w:type w:val="continuous"/>
          <w:pgSz w:w="16839" w:h="11907"/>
          <w:pgMar w:top="1012" w:right="1193" w:bottom="400" w:left="1185" w:header="0" w:footer="0" w:gutter="0"/>
          <w:cols w:equalWidth="0" w:num="1">
            <w:col w:w="14460"/>
          </w:cols>
        </w:sectPr>
      </w:pPr>
    </w:p>
    <w:p>
      <w:pPr>
        <w:pStyle w:val="2"/>
        <w:spacing w:line="372" w:lineRule="auto"/>
      </w:pPr>
    </w:p>
    <w:p>
      <w:pPr>
        <w:spacing w:before="75" w:line="191" w:lineRule="auto"/>
        <w:ind w:left="6704"/>
        <w:rPr>
          <w:rFonts w:ascii="宋体" w:hAnsi="宋体" w:eastAsia="宋体" w:cs="宋体"/>
          <w:sz w:val="23"/>
          <w:szCs w:val="23"/>
        </w:rPr>
      </w:pPr>
      <w:r>
        <w:rPr>
          <w:rFonts w:ascii="宋体" w:hAnsi="宋体" w:eastAsia="宋体" w:cs="宋体"/>
          <w:spacing w:val="-1"/>
          <w:sz w:val="23"/>
          <w:szCs w:val="23"/>
        </w:rPr>
        <w:t>收入决算表</w:t>
      </w:r>
    </w:p>
    <w:p>
      <w:pPr>
        <w:spacing w:line="191" w:lineRule="auto"/>
        <w:rPr>
          <w:rFonts w:ascii="宋体" w:hAnsi="宋体" w:eastAsia="宋体" w:cs="宋体"/>
          <w:sz w:val="23"/>
          <w:szCs w:val="23"/>
        </w:rPr>
        <w:sectPr>
          <w:pgSz w:w="16839" w:h="11907"/>
          <w:pgMar w:top="1012" w:right="1200" w:bottom="400" w:left="1188" w:header="0" w:footer="0" w:gutter="0"/>
          <w:cols w:equalWidth="0" w:num="1">
            <w:col w:w="14450"/>
          </w:cols>
        </w:sectPr>
      </w:pPr>
    </w:p>
    <w:p>
      <w:pPr>
        <w:spacing w:before="178" w:line="196" w:lineRule="auto"/>
        <w:ind w:left="37"/>
        <w:rPr>
          <w:rFonts w:ascii="宋体" w:hAnsi="宋体" w:eastAsia="宋体" w:cs="宋体"/>
          <w:sz w:val="12"/>
          <w:szCs w:val="12"/>
        </w:rPr>
      </w:pPr>
      <w:r>
        <w:rPr>
          <w:rFonts w:ascii="宋体" w:hAnsi="宋体" w:eastAsia="宋体" w:cs="宋体"/>
          <w:spacing w:val="6"/>
          <w:sz w:val="12"/>
          <w:szCs w:val="12"/>
        </w:rPr>
        <w:t>编制单位：新疆巴州和静县农业农村局</w:t>
      </w:r>
    </w:p>
    <w:p>
      <w:pPr>
        <w:pStyle w:val="2"/>
        <w:spacing w:line="14" w:lineRule="auto"/>
        <w:rPr>
          <w:sz w:val="2"/>
        </w:rPr>
      </w:pPr>
      <w:r>
        <w:rPr>
          <w:sz w:val="2"/>
          <w:szCs w:val="2"/>
        </w:rPr>
        <w:br w:type="column"/>
      </w:r>
    </w:p>
    <w:p>
      <w:pPr>
        <w:spacing w:before="177" w:line="196" w:lineRule="auto"/>
        <w:rPr>
          <w:rFonts w:ascii="宋体" w:hAnsi="宋体" w:eastAsia="宋体" w:cs="宋体"/>
          <w:sz w:val="12"/>
          <w:szCs w:val="12"/>
        </w:rPr>
      </w:pPr>
      <w:r>
        <w:rPr>
          <w:rFonts w:ascii="宋体" w:hAnsi="宋体" w:eastAsia="宋体" w:cs="宋体"/>
          <w:spacing w:val="4"/>
          <w:sz w:val="12"/>
          <w:szCs w:val="12"/>
        </w:rPr>
        <w:t>2020年度</w:t>
      </w:r>
    </w:p>
    <w:p>
      <w:pPr>
        <w:pStyle w:val="2"/>
        <w:spacing w:line="14" w:lineRule="auto"/>
        <w:rPr>
          <w:sz w:val="2"/>
        </w:rPr>
      </w:pPr>
      <w:r>
        <w:rPr>
          <w:sz w:val="2"/>
          <w:szCs w:val="2"/>
        </w:rPr>
        <w:br w:type="column"/>
      </w:r>
    </w:p>
    <w:p>
      <w:pPr>
        <w:spacing w:before="24" w:line="216" w:lineRule="auto"/>
        <w:ind w:right="35" w:firstLine="382"/>
        <w:rPr>
          <w:rFonts w:ascii="宋体" w:hAnsi="宋体" w:eastAsia="宋体" w:cs="宋体"/>
          <w:sz w:val="12"/>
          <w:szCs w:val="12"/>
        </w:rPr>
      </w:pPr>
      <w:r>
        <w:rPr>
          <w:rFonts w:ascii="宋体" w:hAnsi="宋体" w:eastAsia="宋体" w:cs="宋体"/>
          <w:spacing w:val="4"/>
          <w:sz w:val="12"/>
          <w:szCs w:val="12"/>
        </w:rPr>
        <w:t>公开02表</w:t>
      </w:r>
      <w:r>
        <w:rPr>
          <w:rFonts w:ascii="宋体" w:hAnsi="宋体" w:eastAsia="宋体" w:cs="宋体"/>
          <w:sz w:val="12"/>
          <w:szCs w:val="12"/>
        </w:rPr>
        <w:t xml:space="preserve"> </w:t>
      </w:r>
      <w:r>
        <w:rPr>
          <w:rFonts w:ascii="宋体" w:hAnsi="宋体" w:eastAsia="宋体" w:cs="宋体"/>
          <w:spacing w:val="6"/>
          <w:sz w:val="12"/>
          <w:szCs w:val="12"/>
        </w:rPr>
        <w:t>金额单位：万元</w:t>
      </w:r>
    </w:p>
    <w:p>
      <w:pPr>
        <w:spacing w:line="216" w:lineRule="auto"/>
        <w:rPr>
          <w:rFonts w:ascii="宋体" w:hAnsi="宋体" w:eastAsia="宋体" w:cs="宋体"/>
          <w:sz w:val="12"/>
          <w:szCs w:val="12"/>
        </w:rPr>
        <w:sectPr>
          <w:type w:val="continuous"/>
          <w:pgSz w:w="16839" w:h="11907"/>
          <w:pgMar w:top="1012" w:right="1200" w:bottom="400" w:left="1188" w:header="0" w:footer="0" w:gutter="0"/>
          <w:cols w:equalWidth="0" w:num="3">
            <w:col w:w="6918" w:space="100"/>
            <w:col w:w="6412" w:space="100"/>
            <w:col w:w="921"/>
          </w:cols>
        </w:sectPr>
      </w:pPr>
    </w:p>
    <w:p>
      <w:pPr>
        <w:spacing w:line="38" w:lineRule="auto"/>
        <w:rPr>
          <w:rFonts w:ascii="Arial"/>
          <w:sz w:val="2"/>
        </w:rPr>
      </w:pPr>
    </w:p>
    <w:tbl>
      <w:tblPr>
        <w:tblStyle w:val="5"/>
        <w:tblW w:w="1443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2"/>
        <w:gridCol w:w="727"/>
        <w:gridCol w:w="1034"/>
        <w:gridCol w:w="2821"/>
        <w:gridCol w:w="1000"/>
        <w:gridCol w:w="1000"/>
        <w:gridCol w:w="1000"/>
        <w:gridCol w:w="1396"/>
        <w:gridCol w:w="1429"/>
        <w:gridCol w:w="1001"/>
        <w:gridCol w:w="1480"/>
        <w:gridCol w:w="137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53" w:hRule="atLeast"/>
        </w:trPr>
        <w:tc>
          <w:tcPr>
            <w:tcW w:w="4754" w:type="dxa"/>
            <w:gridSpan w:val="4"/>
            <w:shd w:val="clear" w:color="auto" w:fill="C0C0C0"/>
            <w:vAlign w:val="top"/>
          </w:tcPr>
          <w:p>
            <w:pPr>
              <w:spacing w:before="16" w:line="213" w:lineRule="auto"/>
              <w:ind w:left="2274"/>
              <w:rPr>
                <w:rFonts w:ascii="宋体" w:hAnsi="宋体" w:eastAsia="宋体" w:cs="宋体"/>
                <w:sz w:val="11"/>
                <w:szCs w:val="11"/>
              </w:rPr>
            </w:pPr>
            <w:r>
              <w:rPr>
                <w:rFonts w:ascii="宋体" w:hAnsi="宋体" w:eastAsia="宋体" w:cs="宋体"/>
                <w:spacing w:val="4"/>
                <w:sz w:val="11"/>
                <w:szCs w:val="11"/>
              </w:rPr>
              <w:t>项目</w:t>
            </w:r>
          </w:p>
        </w:tc>
        <w:tc>
          <w:tcPr>
            <w:tcW w:w="1000" w:type="dxa"/>
            <w:vMerge w:val="restart"/>
            <w:tcBorders>
              <w:bottom w:val="nil"/>
            </w:tcBorders>
            <w:shd w:val="clear" w:color="auto" w:fill="C0C0C0"/>
            <w:vAlign w:val="top"/>
          </w:tcPr>
          <w:p>
            <w:pPr>
              <w:spacing w:before="251" w:line="232" w:lineRule="auto"/>
              <w:ind w:left="155"/>
              <w:rPr>
                <w:rFonts w:ascii="宋体" w:hAnsi="宋体" w:eastAsia="宋体" w:cs="宋体"/>
                <w:sz w:val="11"/>
                <w:szCs w:val="11"/>
              </w:rPr>
            </w:pPr>
            <w:r>
              <w:rPr>
                <w:rFonts w:ascii="宋体" w:hAnsi="宋体" w:eastAsia="宋体" w:cs="宋体"/>
                <w:spacing w:val="6"/>
                <w:sz w:val="11"/>
                <w:szCs w:val="11"/>
              </w:rPr>
              <w:t>本年收入合计</w:t>
            </w:r>
          </w:p>
        </w:tc>
        <w:tc>
          <w:tcPr>
            <w:tcW w:w="1000" w:type="dxa"/>
            <w:vMerge w:val="restart"/>
            <w:tcBorders>
              <w:bottom w:val="nil"/>
            </w:tcBorders>
            <w:shd w:val="clear" w:color="auto" w:fill="C0C0C0"/>
            <w:vAlign w:val="top"/>
          </w:tcPr>
          <w:p>
            <w:pPr>
              <w:spacing w:before="251" w:line="232" w:lineRule="auto"/>
              <w:ind w:left="155"/>
              <w:rPr>
                <w:rFonts w:ascii="宋体" w:hAnsi="宋体" w:eastAsia="宋体" w:cs="宋体"/>
                <w:sz w:val="11"/>
                <w:szCs w:val="11"/>
              </w:rPr>
            </w:pPr>
            <w:r>
              <w:rPr>
                <w:rFonts w:ascii="宋体" w:hAnsi="宋体" w:eastAsia="宋体" w:cs="宋体"/>
                <w:spacing w:val="6"/>
                <w:sz w:val="11"/>
                <w:szCs w:val="11"/>
              </w:rPr>
              <w:t>财政拨款收入</w:t>
            </w:r>
          </w:p>
        </w:tc>
        <w:tc>
          <w:tcPr>
            <w:tcW w:w="1000" w:type="dxa"/>
            <w:vMerge w:val="restart"/>
            <w:tcBorders>
              <w:bottom w:val="nil"/>
            </w:tcBorders>
            <w:shd w:val="clear" w:color="auto" w:fill="C0C0C0"/>
            <w:vAlign w:val="top"/>
          </w:tcPr>
          <w:p>
            <w:pPr>
              <w:spacing w:before="251" w:line="232" w:lineRule="auto"/>
              <w:ind w:left="157"/>
              <w:rPr>
                <w:rFonts w:ascii="宋体" w:hAnsi="宋体" w:eastAsia="宋体" w:cs="宋体"/>
                <w:sz w:val="11"/>
                <w:szCs w:val="11"/>
              </w:rPr>
            </w:pPr>
            <w:r>
              <w:rPr>
                <w:rFonts w:ascii="宋体" w:hAnsi="宋体" w:eastAsia="宋体" w:cs="宋体"/>
                <w:spacing w:val="6"/>
                <w:sz w:val="11"/>
                <w:szCs w:val="11"/>
              </w:rPr>
              <w:t>上级补助收入</w:t>
            </w:r>
          </w:p>
        </w:tc>
        <w:tc>
          <w:tcPr>
            <w:tcW w:w="2825" w:type="dxa"/>
            <w:gridSpan w:val="2"/>
            <w:shd w:val="clear" w:color="auto" w:fill="C0C0C0"/>
            <w:vAlign w:val="top"/>
          </w:tcPr>
          <w:p>
            <w:pPr>
              <w:spacing w:before="21" w:line="204" w:lineRule="auto"/>
              <w:ind w:left="1186"/>
              <w:rPr>
                <w:rFonts w:ascii="宋体" w:hAnsi="宋体" w:eastAsia="宋体" w:cs="宋体"/>
                <w:sz w:val="11"/>
                <w:szCs w:val="11"/>
              </w:rPr>
            </w:pPr>
            <w:r>
              <w:rPr>
                <w:rFonts w:ascii="宋体" w:hAnsi="宋体" w:eastAsia="宋体" w:cs="宋体"/>
                <w:spacing w:val="6"/>
                <w:sz w:val="11"/>
                <w:szCs w:val="11"/>
              </w:rPr>
              <w:t>事业收入</w:t>
            </w:r>
          </w:p>
        </w:tc>
        <w:tc>
          <w:tcPr>
            <w:tcW w:w="1001" w:type="dxa"/>
            <w:vMerge w:val="restart"/>
            <w:tcBorders>
              <w:bottom w:val="nil"/>
            </w:tcBorders>
            <w:shd w:val="clear" w:color="auto" w:fill="C0C0C0"/>
            <w:vAlign w:val="top"/>
          </w:tcPr>
          <w:p>
            <w:pPr>
              <w:spacing w:before="251" w:line="232" w:lineRule="auto"/>
              <w:ind w:left="278"/>
              <w:rPr>
                <w:rFonts w:ascii="宋体" w:hAnsi="宋体" w:eastAsia="宋体" w:cs="宋体"/>
                <w:sz w:val="11"/>
                <w:szCs w:val="11"/>
              </w:rPr>
            </w:pPr>
            <w:r>
              <w:rPr>
                <w:rFonts w:ascii="宋体" w:hAnsi="宋体" w:eastAsia="宋体" w:cs="宋体"/>
                <w:spacing w:val="6"/>
                <w:sz w:val="11"/>
                <w:szCs w:val="11"/>
              </w:rPr>
              <w:t>经营收入</w:t>
            </w:r>
          </w:p>
        </w:tc>
        <w:tc>
          <w:tcPr>
            <w:tcW w:w="1480" w:type="dxa"/>
            <w:vMerge w:val="restart"/>
            <w:tcBorders>
              <w:bottom w:val="nil"/>
            </w:tcBorders>
            <w:shd w:val="clear" w:color="auto" w:fill="C0C0C0"/>
            <w:vAlign w:val="top"/>
          </w:tcPr>
          <w:p>
            <w:pPr>
              <w:spacing w:before="251" w:line="232" w:lineRule="auto"/>
              <w:ind w:left="291"/>
              <w:rPr>
                <w:rFonts w:ascii="宋体" w:hAnsi="宋体" w:eastAsia="宋体" w:cs="宋体"/>
                <w:sz w:val="11"/>
                <w:szCs w:val="11"/>
              </w:rPr>
            </w:pPr>
            <w:r>
              <w:rPr>
                <w:rFonts w:ascii="宋体" w:hAnsi="宋体" w:eastAsia="宋体" w:cs="宋体"/>
                <w:spacing w:val="5"/>
                <w:sz w:val="11"/>
                <w:szCs w:val="11"/>
              </w:rPr>
              <w:t>附属单位上缴收入</w:t>
            </w:r>
          </w:p>
        </w:tc>
        <w:tc>
          <w:tcPr>
            <w:tcW w:w="1379" w:type="dxa"/>
            <w:vMerge w:val="restart"/>
            <w:tcBorders>
              <w:bottom w:val="nil"/>
              <w:right w:val="single" w:color="000000" w:sz="6" w:space="0"/>
            </w:tcBorders>
            <w:shd w:val="clear" w:color="auto" w:fill="C0C0C0"/>
            <w:vAlign w:val="top"/>
          </w:tcPr>
          <w:p>
            <w:pPr>
              <w:spacing w:before="251" w:line="232" w:lineRule="auto"/>
              <w:ind w:left="463"/>
              <w:rPr>
                <w:rFonts w:ascii="宋体" w:hAnsi="宋体" w:eastAsia="宋体" w:cs="宋体"/>
                <w:sz w:val="11"/>
                <w:szCs w:val="11"/>
              </w:rPr>
            </w:pPr>
            <w:r>
              <w:rPr>
                <w:rFonts w:ascii="宋体" w:hAnsi="宋体" w:eastAsia="宋体" w:cs="宋体"/>
                <w:spacing w:val="6"/>
                <w:sz w:val="11"/>
                <w:szCs w:val="11"/>
              </w:rPr>
              <w:t>其他收入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5" w:hRule="atLeast"/>
        </w:trPr>
        <w:tc>
          <w:tcPr>
            <w:tcW w:w="1933" w:type="dxa"/>
            <w:gridSpan w:val="3"/>
            <w:shd w:val="clear" w:color="auto" w:fill="C0C0C0"/>
            <w:vAlign w:val="top"/>
          </w:tcPr>
          <w:p>
            <w:pPr>
              <w:spacing w:before="170" w:line="232" w:lineRule="auto"/>
              <w:ind w:left="384"/>
              <w:rPr>
                <w:rFonts w:ascii="宋体" w:hAnsi="宋体" w:eastAsia="宋体" w:cs="宋体"/>
                <w:sz w:val="11"/>
                <w:szCs w:val="11"/>
              </w:rPr>
            </w:pPr>
            <w:r>
              <w:rPr>
                <w:rFonts w:ascii="宋体" w:hAnsi="宋体" w:eastAsia="宋体" w:cs="宋体"/>
                <w:spacing w:val="7"/>
                <w:sz w:val="11"/>
                <w:szCs w:val="11"/>
              </w:rPr>
              <w:t>支出功能分类科目编码</w:t>
            </w:r>
          </w:p>
        </w:tc>
        <w:tc>
          <w:tcPr>
            <w:tcW w:w="2821" w:type="dxa"/>
            <w:shd w:val="clear" w:color="auto" w:fill="C0C0C0"/>
            <w:vAlign w:val="top"/>
          </w:tcPr>
          <w:p>
            <w:pPr>
              <w:spacing w:before="165" w:line="232" w:lineRule="auto"/>
              <w:ind w:left="1186"/>
              <w:rPr>
                <w:rFonts w:ascii="宋体" w:hAnsi="宋体" w:eastAsia="宋体" w:cs="宋体"/>
                <w:sz w:val="11"/>
                <w:szCs w:val="11"/>
              </w:rPr>
            </w:pPr>
            <w:r>
              <w:rPr>
                <w:rFonts w:ascii="宋体" w:hAnsi="宋体" w:eastAsia="宋体" w:cs="宋体"/>
                <w:spacing w:val="6"/>
                <w:sz w:val="11"/>
                <w:szCs w:val="11"/>
              </w:rPr>
              <w:t>科目名称</w:t>
            </w:r>
          </w:p>
        </w:tc>
        <w:tc>
          <w:tcPr>
            <w:tcW w:w="1000" w:type="dxa"/>
            <w:vMerge w:val="continue"/>
            <w:tcBorders>
              <w:top w:val="nil"/>
            </w:tcBorders>
            <w:vAlign w:val="top"/>
          </w:tcPr>
          <w:p>
            <w:pPr>
              <w:pStyle w:val="6"/>
            </w:pPr>
          </w:p>
        </w:tc>
        <w:tc>
          <w:tcPr>
            <w:tcW w:w="1000" w:type="dxa"/>
            <w:vMerge w:val="continue"/>
            <w:tcBorders>
              <w:top w:val="nil"/>
            </w:tcBorders>
            <w:vAlign w:val="top"/>
          </w:tcPr>
          <w:p>
            <w:pPr>
              <w:pStyle w:val="6"/>
            </w:pPr>
          </w:p>
        </w:tc>
        <w:tc>
          <w:tcPr>
            <w:tcW w:w="1000" w:type="dxa"/>
            <w:vMerge w:val="continue"/>
            <w:tcBorders>
              <w:top w:val="nil"/>
            </w:tcBorders>
            <w:vAlign w:val="top"/>
          </w:tcPr>
          <w:p>
            <w:pPr>
              <w:pStyle w:val="6"/>
            </w:pPr>
          </w:p>
        </w:tc>
        <w:tc>
          <w:tcPr>
            <w:tcW w:w="1396" w:type="dxa"/>
            <w:shd w:val="clear" w:color="auto" w:fill="C0C0C0"/>
            <w:vAlign w:val="top"/>
          </w:tcPr>
          <w:p>
            <w:pPr>
              <w:spacing w:before="170" w:line="234" w:lineRule="auto"/>
              <w:ind w:left="592"/>
              <w:rPr>
                <w:rFonts w:ascii="宋体" w:hAnsi="宋体" w:eastAsia="宋体" w:cs="宋体"/>
                <w:sz w:val="11"/>
                <w:szCs w:val="11"/>
              </w:rPr>
            </w:pPr>
            <w:r>
              <w:rPr>
                <w:rFonts w:ascii="宋体" w:hAnsi="宋体" w:eastAsia="宋体" w:cs="宋体"/>
                <w:spacing w:val="3"/>
                <w:sz w:val="11"/>
                <w:szCs w:val="11"/>
              </w:rPr>
              <w:t>小计</w:t>
            </w:r>
          </w:p>
        </w:tc>
        <w:tc>
          <w:tcPr>
            <w:tcW w:w="1429" w:type="dxa"/>
            <w:shd w:val="clear" w:color="auto" w:fill="C0C0C0"/>
            <w:vAlign w:val="top"/>
          </w:tcPr>
          <w:p>
            <w:pPr>
              <w:spacing w:before="170" w:line="232" w:lineRule="auto"/>
              <w:ind w:left="314"/>
              <w:rPr>
                <w:rFonts w:ascii="宋体" w:hAnsi="宋体" w:eastAsia="宋体" w:cs="宋体"/>
                <w:sz w:val="11"/>
                <w:szCs w:val="11"/>
              </w:rPr>
            </w:pPr>
            <w:r>
              <w:rPr>
                <w:rFonts w:ascii="宋体" w:hAnsi="宋体" w:eastAsia="宋体" w:cs="宋体"/>
                <w:spacing w:val="6"/>
                <w:sz w:val="11"/>
                <w:szCs w:val="11"/>
              </w:rPr>
              <w:t>其中：教育收费</w:t>
            </w:r>
          </w:p>
        </w:tc>
        <w:tc>
          <w:tcPr>
            <w:tcW w:w="1001" w:type="dxa"/>
            <w:vMerge w:val="continue"/>
            <w:tcBorders>
              <w:top w:val="nil"/>
            </w:tcBorders>
            <w:vAlign w:val="top"/>
          </w:tcPr>
          <w:p>
            <w:pPr>
              <w:pStyle w:val="6"/>
            </w:pPr>
          </w:p>
        </w:tc>
        <w:tc>
          <w:tcPr>
            <w:tcW w:w="1480" w:type="dxa"/>
            <w:vMerge w:val="continue"/>
            <w:tcBorders>
              <w:top w:val="nil"/>
            </w:tcBorders>
            <w:vAlign w:val="top"/>
          </w:tcPr>
          <w:p>
            <w:pPr>
              <w:pStyle w:val="6"/>
            </w:pPr>
          </w:p>
        </w:tc>
        <w:tc>
          <w:tcPr>
            <w:tcW w:w="1379" w:type="dxa"/>
            <w:vMerge w:val="continue"/>
            <w:tcBorders>
              <w:top w:val="nil"/>
              <w:right w:val="single" w:color="000000" w:sz="6" w:space="0"/>
            </w:tcBorders>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49" w:hRule="atLeast"/>
        </w:trPr>
        <w:tc>
          <w:tcPr>
            <w:tcW w:w="172" w:type="dxa"/>
            <w:vMerge w:val="restart"/>
            <w:tcBorders>
              <w:bottom w:val="nil"/>
            </w:tcBorders>
            <w:shd w:val="clear" w:color="auto" w:fill="C0C0C0"/>
            <w:vAlign w:val="top"/>
          </w:tcPr>
          <w:p>
            <w:pPr>
              <w:spacing w:before="91" w:line="224" w:lineRule="auto"/>
              <w:ind w:left="40"/>
              <w:rPr>
                <w:rFonts w:ascii="宋体" w:hAnsi="宋体" w:eastAsia="宋体" w:cs="宋体"/>
                <w:sz w:val="11"/>
                <w:szCs w:val="11"/>
              </w:rPr>
            </w:pPr>
            <w:r>
              <w:rPr>
                <w:rFonts w:ascii="宋体" w:hAnsi="宋体" w:eastAsia="宋体" w:cs="宋体"/>
                <w:sz w:val="11"/>
                <w:szCs w:val="11"/>
              </w:rPr>
              <w:t>类</w:t>
            </w:r>
          </w:p>
        </w:tc>
        <w:tc>
          <w:tcPr>
            <w:tcW w:w="727" w:type="dxa"/>
            <w:vMerge w:val="restart"/>
            <w:tcBorders>
              <w:bottom w:val="nil"/>
            </w:tcBorders>
            <w:shd w:val="clear" w:color="auto" w:fill="C0C0C0"/>
            <w:vAlign w:val="top"/>
          </w:tcPr>
          <w:p>
            <w:pPr>
              <w:spacing w:before="89" w:line="234" w:lineRule="auto"/>
              <w:ind w:left="315"/>
              <w:rPr>
                <w:rFonts w:ascii="宋体" w:hAnsi="宋体" w:eastAsia="宋体" w:cs="宋体"/>
                <w:sz w:val="11"/>
                <w:szCs w:val="11"/>
              </w:rPr>
            </w:pPr>
            <w:r>
              <w:rPr>
                <w:rFonts w:ascii="宋体" w:hAnsi="宋体" w:eastAsia="宋体" w:cs="宋体"/>
                <w:spacing w:val="2"/>
                <w:sz w:val="11"/>
                <w:szCs w:val="11"/>
              </w:rPr>
              <w:t>款</w:t>
            </w:r>
          </w:p>
        </w:tc>
        <w:tc>
          <w:tcPr>
            <w:tcW w:w="1034" w:type="dxa"/>
            <w:vMerge w:val="restart"/>
            <w:tcBorders>
              <w:bottom w:val="nil"/>
            </w:tcBorders>
            <w:shd w:val="clear" w:color="auto" w:fill="C0C0C0"/>
            <w:vAlign w:val="top"/>
          </w:tcPr>
          <w:p>
            <w:pPr>
              <w:spacing w:before="89" w:line="233" w:lineRule="auto"/>
              <w:ind w:left="470"/>
              <w:rPr>
                <w:rFonts w:ascii="宋体" w:hAnsi="宋体" w:eastAsia="宋体" w:cs="宋体"/>
                <w:sz w:val="11"/>
                <w:szCs w:val="11"/>
              </w:rPr>
            </w:pPr>
            <w:r>
              <w:rPr>
                <w:rFonts w:ascii="宋体" w:hAnsi="宋体" w:eastAsia="宋体" w:cs="宋体"/>
                <w:spacing w:val="1"/>
                <w:sz w:val="11"/>
                <w:szCs w:val="11"/>
              </w:rPr>
              <w:t>项</w:t>
            </w:r>
          </w:p>
        </w:tc>
        <w:tc>
          <w:tcPr>
            <w:tcW w:w="2821" w:type="dxa"/>
            <w:shd w:val="clear" w:color="auto" w:fill="C0C0C0"/>
            <w:vAlign w:val="top"/>
          </w:tcPr>
          <w:p>
            <w:pPr>
              <w:spacing w:before="22" w:line="196" w:lineRule="auto"/>
              <w:ind w:left="1304"/>
              <w:rPr>
                <w:rFonts w:ascii="宋体" w:hAnsi="宋体" w:eastAsia="宋体" w:cs="宋体"/>
                <w:sz w:val="11"/>
                <w:szCs w:val="11"/>
              </w:rPr>
            </w:pPr>
            <w:r>
              <w:rPr>
                <w:rFonts w:ascii="宋体" w:hAnsi="宋体" w:eastAsia="宋体" w:cs="宋体"/>
                <w:spacing w:val="5"/>
                <w:sz w:val="11"/>
                <w:szCs w:val="11"/>
              </w:rPr>
              <w:t>栏次</w:t>
            </w:r>
          </w:p>
        </w:tc>
        <w:tc>
          <w:tcPr>
            <w:tcW w:w="1000" w:type="dxa"/>
            <w:shd w:val="clear" w:color="auto" w:fill="C0C0C0"/>
            <w:vAlign w:val="top"/>
          </w:tcPr>
          <w:p>
            <w:pPr>
              <w:spacing w:before="46" w:line="93" w:lineRule="exact"/>
              <w:ind w:left="484"/>
              <w:rPr>
                <w:rFonts w:ascii="宋体" w:hAnsi="宋体" w:eastAsia="宋体" w:cs="宋体"/>
                <w:sz w:val="11"/>
                <w:szCs w:val="11"/>
              </w:rPr>
            </w:pPr>
            <w:r>
              <w:rPr>
                <w:rFonts w:ascii="宋体" w:hAnsi="宋体" w:eastAsia="宋体" w:cs="宋体"/>
                <w:position w:val="-1"/>
                <w:sz w:val="11"/>
                <w:szCs w:val="11"/>
              </w:rPr>
              <w:t>1</w:t>
            </w:r>
          </w:p>
        </w:tc>
        <w:tc>
          <w:tcPr>
            <w:tcW w:w="1000" w:type="dxa"/>
            <w:shd w:val="clear" w:color="auto" w:fill="C0C0C0"/>
            <w:vAlign w:val="top"/>
          </w:tcPr>
          <w:p>
            <w:pPr>
              <w:spacing w:before="46" w:line="93" w:lineRule="exact"/>
              <w:ind w:left="478"/>
              <w:rPr>
                <w:rFonts w:ascii="宋体" w:hAnsi="宋体" w:eastAsia="宋体" w:cs="宋体"/>
                <w:sz w:val="11"/>
                <w:szCs w:val="11"/>
              </w:rPr>
            </w:pPr>
            <w:r>
              <w:rPr>
                <w:rFonts w:ascii="宋体" w:hAnsi="宋体" w:eastAsia="宋体" w:cs="宋体"/>
                <w:position w:val="-1"/>
                <w:sz w:val="11"/>
                <w:szCs w:val="11"/>
              </w:rPr>
              <w:t>2</w:t>
            </w:r>
          </w:p>
        </w:tc>
        <w:tc>
          <w:tcPr>
            <w:tcW w:w="1000" w:type="dxa"/>
            <w:shd w:val="clear" w:color="auto" w:fill="C0C0C0"/>
            <w:vAlign w:val="top"/>
          </w:tcPr>
          <w:p>
            <w:pPr>
              <w:spacing w:before="46" w:line="93" w:lineRule="exact"/>
              <w:ind w:left="480"/>
              <w:rPr>
                <w:rFonts w:ascii="宋体" w:hAnsi="宋体" w:eastAsia="宋体" w:cs="宋体"/>
                <w:sz w:val="11"/>
                <w:szCs w:val="11"/>
              </w:rPr>
            </w:pPr>
            <w:r>
              <w:rPr>
                <w:rFonts w:ascii="宋体" w:hAnsi="宋体" w:eastAsia="宋体" w:cs="宋体"/>
                <w:position w:val="-1"/>
                <w:sz w:val="11"/>
                <w:szCs w:val="11"/>
              </w:rPr>
              <w:t>3</w:t>
            </w:r>
          </w:p>
        </w:tc>
        <w:tc>
          <w:tcPr>
            <w:tcW w:w="1396" w:type="dxa"/>
            <w:shd w:val="clear" w:color="auto" w:fill="C0C0C0"/>
            <w:vAlign w:val="top"/>
          </w:tcPr>
          <w:p>
            <w:pPr>
              <w:spacing w:before="46" w:line="93" w:lineRule="exact"/>
              <w:ind w:left="677"/>
              <w:rPr>
                <w:rFonts w:ascii="宋体" w:hAnsi="宋体" w:eastAsia="宋体" w:cs="宋体"/>
                <w:sz w:val="11"/>
                <w:szCs w:val="11"/>
              </w:rPr>
            </w:pPr>
            <w:r>
              <w:rPr>
                <w:rFonts w:ascii="宋体" w:hAnsi="宋体" w:eastAsia="宋体" w:cs="宋体"/>
                <w:position w:val="-1"/>
                <w:sz w:val="11"/>
                <w:szCs w:val="11"/>
              </w:rPr>
              <w:t>4</w:t>
            </w:r>
          </w:p>
        </w:tc>
        <w:tc>
          <w:tcPr>
            <w:tcW w:w="1429" w:type="dxa"/>
            <w:shd w:val="clear" w:color="auto" w:fill="C0C0C0"/>
            <w:vAlign w:val="top"/>
          </w:tcPr>
          <w:p>
            <w:pPr>
              <w:spacing w:before="47" w:line="92" w:lineRule="exact"/>
              <w:ind w:left="698"/>
              <w:rPr>
                <w:rFonts w:ascii="宋体" w:hAnsi="宋体" w:eastAsia="宋体" w:cs="宋体"/>
                <w:sz w:val="11"/>
                <w:szCs w:val="11"/>
              </w:rPr>
            </w:pPr>
            <w:r>
              <w:rPr>
                <w:rFonts w:ascii="宋体" w:hAnsi="宋体" w:eastAsia="宋体" w:cs="宋体"/>
                <w:position w:val="-1"/>
                <w:sz w:val="11"/>
                <w:szCs w:val="11"/>
              </w:rPr>
              <w:t>5</w:t>
            </w:r>
          </w:p>
        </w:tc>
        <w:tc>
          <w:tcPr>
            <w:tcW w:w="1001" w:type="dxa"/>
            <w:shd w:val="clear" w:color="auto" w:fill="C0C0C0"/>
            <w:vAlign w:val="top"/>
          </w:tcPr>
          <w:p>
            <w:pPr>
              <w:spacing w:before="46" w:line="93" w:lineRule="exact"/>
              <w:ind w:left="482"/>
              <w:rPr>
                <w:rFonts w:ascii="宋体" w:hAnsi="宋体" w:eastAsia="宋体" w:cs="宋体"/>
                <w:sz w:val="11"/>
                <w:szCs w:val="11"/>
              </w:rPr>
            </w:pPr>
            <w:r>
              <w:rPr>
                <w:rFonts w:ascii="宋体" w:hAnsi="宋体" w:eastAsia="宋体" w:cs="宋体"/>
                <w:position w:val="-1"/>
                <w:sz w:val="11"/>
                <w:szCs w:val="11"/>
              </w:rPr>
              <w:t>6</w:t>
            </w:r>
          </w:p>
        </w:tc>
        <w:tc>
          <w:tcPr>
            <w:tcW w:w="1480" w:type="dxa"/>
            <w:shd w:val="clear" w:color="auto" w:fill="C0C0C0"/>
            <w:vAlign w:val="top"/>
          </w:tcPr>
          <w:p>
            <w:pPr>
              <w:spacing w:before="47" w:line="92" w:lineRule="exact"/>
              <w:ind w:left="724"/>
              <w:rPr>
                <w:rFonts w:ascii="宋体" w:hAnsi="宋体" w:eastAsia="宋体" w:cs="宋体"/>
                <w:sz w:val="11"/>
                <w:szCs w:val="11"/>
              </w:rPr>
            </w:pPr>
            <w:r>
              <w:rPr>
                <w:rFonts w:ascii="宋体" w:hAnsi="宋体" w:eastAsia="宋体" w:cs="宋体"/>
                <w:position w:val="-1"/>
                <w:sz w:val="11"/>
                <w:szCs w:val="11"/>
              </w:rPr>
              <w:t>7</w:t>
            </w:r>
          </w:p>
        </w:tc>
        <w:tc>
          <w:tcPr>
            <w:tcW w:w="1379" w:type="dxa"/>
            <w:tcBorders>
              <w:right w:val="single" w:color="000000" w:sz="6" w:space="0"/>
            </w:tcBorders>
            <w:shd w:val="clear" w:color="auto" w:fill="C0C0C0"/>
            <w:vAlign w:val="top"/>
          </w:tcPr>
          <w:p>
            <w:pPr>
              <w:spacing w:before="46" w:line="93" w:lineRule="exact"/>
              <w:ind w:left="667"/>
              <w:rPr>
                <w:rFonts w:ascii="宋体" w:hAnsi="宋体" w:eastAsia="宋体" w:cs="宋体"/>
                <w:sz w:val="11"/>
                <w:szCs w:val="11"/>
              </w:rPr>
            </w:pPr>
            <w:r>
              <w:rPr>
                <w:rFonts w:ascii="宋体" w:hAnsi="宋体" w:eastAsia="宋体" w:cs="宋体"/>
                <w:position w:val="-1"/>
                <w:sz w:val="11"/>
                <w:szCs w:val="11"/>
              </w:rPr>
              <w:t>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48" w:hRule="atLeast"/>
        </w:trPr>
        <w:tc>
          <w:tcPr>
            <w:tcW w:w="172" w:type="dxa"/>
            <w:vMerge w:val="continue"/>
            <w:tcBorders>
              <w:top w:val="nil"/>
            </w:tcBorders>
            <w:vAlign w:val="top"/>
          </w:tcPr>
          <w:p>
            <w:pPr>
              <w:pStyle w:val="6"/>
            </w:pPr>
          </w:p>
        </w:tc>
        <w:tc>
          <w:tcPr>
            <w:tcW w:w="727" w:type="dxa"/>
            <w:vMerge w:val="continue"/>
            <w:tcBorders>
              <w:top w:val="nil"/>
            </w:tcBorders>
            <w:vAlign w:val="top"/>
          </w:tcPr>
          <w:p>
            <w:pPr>
              <w:pStyle w:val="6"/>
            </w:pPr>
          </w:p>
        </w:tc>
        <w:tc>
          <w:tcPr>
            <w:tcW w:w="1034" w:type="dxa"/>
            <w:vMerge w:val="continue"/>
            <w:tcBorders>
              <w:top w:val="nil"/>
            </w:tcBorders>
            <w:vAlign w:val="top"/>
          </w:tcPr>
          <w:p>
            <w:pPr>
              <w:pStyle w:val="6"/>
            </w:pPr>
          </w:p>
        </w:tc>
        <w:tc>
          <w:tcPr>
            <w:tcW w:w="2821" w:type="dxa"/>
            <w:shd w:val="clear" w:color="auto" w:fill="C0C0C0"/>
            <w:vAlign w:val="top"/>
          </w:tcPr>
          <w:p>
            <w:pPr>
              <w:spacing w:before="21" w:line="195" w:lineRule="auto"/>
              <w:ind w:left="1305"/>
              <w:rPr>
                <w:rFonts w:ascii="宋体" w:hAnsi="宋体" w:eastAsia="宋体" w:cs="宋体"/>
                <w:sz w:val="11"/>
                <w:szCs w:val="11"/>
              </w:rPr>
            </w:pPr>
            <w:r>
              <w:rPr>
                <w:rFonts w:ascii="宋体" w:hAnsi="宋体" w:eastAsia="宋体" w:cs="宋体"/>
                <w:spacing w:val="5"/>
                <w:sz w:val="11"/>
                <w:szCs w:val="11"/>
              </w:rPr>
              <w:t>合计</w:t>
            </w:r>
          </w:p>
        </w:tc>
        <w:tc>
          <w:tcPr>
            <w:tcW w:w="1000" w:type="dxa"/>
            <w:vAlign w:val="top"/>
          </w:tcPr>
          <w:p>
            <w:pPr>
              <w:spacing w:before="41" w:line="162" w:lineRule="auto"/>
              <w:ind w:left="439"/>
              <w:rPr>
                <w:rFonts w:ascii="宋体" w:hAnsi="宋体" w:eastAsia="宋体" w:cs="宋体"/>
                <w:sz w:val="11"/>
                <w:szCs w:val="11"/>
              </w:rPr>
            </w:pPr>
            <w:r>
              <w:rPr>
                <w:rFonts w:ascii="宋体" w:hAnsi="宋体" w:eastAsia="宋体" w:cs="宋体"/>
                <w:spacing w:val="4"/>
                <w:sz w:val="11"/>
                <w:szCs w:val="11"/>
              </w:rPr>
              <w:t>21,582.55</w:t>
            </w:r>
          </w:p>
        </w:tc>
        <w:tc>
          <w:tcPr>
            <w:tcW w:w="1000" w:type="dxa"/>
            <w:vAlign w:val="top"/>
          </w:tcPr>
          <w:p>
            <w:pPr>
              <w:spacing w:before="41" w:line="162" w:lineRule="auto"/>
              <w:ind w:left="439"/>
              <w:rPr>
                <w:rFonts w:ascii="宋体" w:hAnsi="宋体" w:eastAsia="宋体" w:cs="宋体"/>
                <w:sz w:val="11"/>
                <w:szCs w:val="11"/>
              </w:rPr>
            </w:pPr>
            <w:r>
              <w:rPr>
                <w:rFonts w:ascii="宋体" w:hAnsi="宋体" w:eastAsia="宋体" w:cs="宋体"/>
                <w:spacing w:val="4"/>
                <w:sz w:val="11"/>
                <w:szCs w:val="11"/>
              </w:rPr>
              <w:t>21,582.55</w:t>
            </w:r>
          </w:p>
        </w:tc>
        <w:tc>
          <w:tcPr>
            <w:tcW w:w="1000" w:type="dxa"/>
            <w:vAlign w:val="top"/>
          </w:tcPr>
          <w:p>
            <w:pPr>
              <w:spacing w:before="41" w:line="162" w:lineRule="auto"/>
              <w:ind w:left="740"/>
              <w:rPr>
                <w:rFonts w:ascii="宋体" w:hAnsi="宋体" w:eastAsia="宋体" w:cs="宋体"/>
                <w:sz w:val="11"/>
                <w:szCs w:val="11"/>
              </w:rPr>
            </w:pPr>
            <w:r>
              <w:rPr>
                <w:rFonts w:ascii="宋体" w:hAnsi="宋体" w:eastAsia="宋体" w:cs="宋体"/>
                <w:spacing w:val="3"/>
                <w:sz w:val="11"/>
                <w:szCs w:val="11"/>
              </w:rPr>
              <w:t>0.00</w:t>
            </w:r>
          </w:p>
        </w:tc>
        <w:tc>
          <w:tcPr>
            <w:tcW w:w="1396" w:type="dxa"/>
            <w:vAlign w:val="top"/>
          </w:tcPr>
          <w:p>
            <w:pPr>
              <w:spacing w:before="41" w:line="162" w:lineRule="auto"/>
              <w:ind w:left="1137"/>
              <w:rPr>
                <w:rFonts w:ascii="宋体" w:hAnsi="宋体" w:eastAsia="宋体" w:cs="宋体"/>
                <w:sz w:val="11"/>
                <w:szCs w:val="11"/>
              </w:rPr>
            </w:pPr>
            <w:r>
              <w:rPr>
                <w:rFonts w:ascii="宋体" w:hAnsi="宋体" w:eastAsia="宋体" w:cs="宋体"/>
                <w:spacing w:val="3"/>
                <w:sz w:val="11"/>
                <w:szCs w:val="11"/>
              </w:rPr>
              <w:t>0.00</w:t>
            </w:r>
          </w:p>
        </w:tc>
        <w:tc>
          <w:tcPr>
            <w:tcW w:w="1429" w:type="dxa"/>
            <w:vAlign w:val="top"/>
          </w:tcPr>
          <w:p>
            <w:pPr>
              <w:spacing w:before="41" w:line="162" w:lineRule="auto"/>
              <w:ind w:left="1171"/>
              <w:rPr>
                <w:rFonts w:ascii="宋体" w:hAnsi="宋体" w:eastAsia="宋体" w:cs="宋体"/>
                <w:sz w:val="11"/>
                <w:szCs w:val="11"/>
              </w:rPr>
            </w:pPr>
            <w:r>
              <w:rPr>
                <w:rFonts w:ascii="宋体" w:hAnsi="宋体" w:eastAsia="宋体" w:cs="宋体"/>
                <w:spacing w:val="3"/>
                <w:sz w:val="11"/>
                <w:szCs w:val="11"/>
              </w:rPr>
              <w:t>0.00</w:t>
            </w:r>
          </w:p>
        </w:tc>
        <w:tc>
          <w:tcPr>
            <w:tcW w:w="1001" w:type="dxa"/>
            <w:vAlign w:val="top"/>
          </w:tcPr>
          <w:p>
            <w:pPr>
              <w:spacing w:before="41" w:line="162" w:lineRule="auto"/>
              <w:ind w:left="744"/>
              <w:rPr>
                <w:rFonts w:ascii="宋体" w:hAnsi="宋体" w:eastAsia="宋体" w:cs="宋体"/>
                <w:sz w:val="11"/>
                <w:szCs w:val="11"/>
              </w:rPr>
            </w:pPr>
            <w:r>
              <w:rPr>
                <w:rFonts w:ascii="宋体" w:hAnsi="宋体" w:eastAsia="宋体" w:cs="宋体"/>
                <w:spacing w:val="3"/>
                <w:sz w:val="11"/>
                <w:szCs w:val="11"/>
              </w:rPr>
              <w:t>0.00</w:t>
            </w:r>
          </w:p>
        </w:tc>
        <w:tc>
          <w:tcPr>
            <w:tcW w:w="1480" w:type="dxa"/>
            <w:vAlign w:val="top"/>
          </w:tcPr>
          <w:p>
            <w:pPr>
              <w:spacing w:before="41" w:line="162" w:lineRule="auto"/>
              <w:ind w:left="1224"/>
              <w:rPr>
                <w:rFonts w:ascii="宋体" w:hAnsi="宋体" w:eastAsia="宋体" w:cs="宋体"/>
                <w:sz w:val="11"/>
                <w:szCs w:val="11"/>
              </w:rPr>
            </w:pPr>
            <w:r>
              <w:rPr>
                <w:rFonts w:ascii="宋体" w:hAnsi="宋体" w:eastAsia="宋体" w:cs="宋体"/>
                <w:spacing w:val="3"/>
                <w:sz w:val="11"/>
                <w:szCs w:val="11"/>
              </w:rPr>
              <w:t>0.00</w:t>
            </w:r>
          </w:p>
        </w:tc>
        <w:tc>
          <w:tcPr>
            <w:tcW w:w="1379" w:type="dxa"/>
            <w:tcBorders>
              <w:right w:val="single" w:color="000000" w:sz="6" w:space="0"/>
            </w:tcBorders>
            <w:vAlign w:val="top"/>
          </w:tcPr>
          <w:p>
            <w:pPr>
              <w:spacing w:before="41" w:line="162" w:lineRule="auto"/>
              <w:ind w:left="1114"/>
              <w:rPr>
                <w:rFonts w:ascii="宋体" w:hAnsi="宋体" w:eastAsia="宋体" w:cs="宋体"/>
                <w:sz w:val="11"/>
                <w:szCs w:val="11"/>
              </w:rPr>
            </w:pPr>
            <w:r>
              <w:rPr>
                <w:rFonts w:ascii="宋体" w:hAnsi="宋体" w:eastAsia="宋体" w:cs="宋体"/>
                <w:spacing w:val="3"/>
                <w:sz w:val="11"/>
                <w:szCs w:val="1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48" w:hRule="atLeast"/>
        </w:trPr>
        <w:tc>
          <w:tcPr>
            <w:tcW w:w="1933" w:type="dxa"/>
            <w:gridSpan w:val="3"/>
            <w:vAlign w:val="top"/>
          </w:tcPr>
          <w:p>
            <w:pPr>
              <w:spacing w:before="32" w:line="177" w:lineRule="auto"/>
              <w:ind w:left="32"/>
              <w:rPr>
                <w:rFonts w:ascii="宋体" w:hAnsi="宋体" w:eastAsia="宋体" w:cs="宋体"/>
                <w:sz w:val="11"/>
                <w:szCs w:val="11"/>
              </w:rPr>
            </w:pPr>
            <w:r>
              <w:rPr>
                <w:rFonts w:ascii="宋体" w:hAnsi="宋体" w:eastAsia="宋体" w:cs="宋体"/>
                <w:spacing w:val="2"/>
                <w:sz w:val="11"/>
                <w:szCs w:val="11"/>
              </w:rPr>
              <w:t>201</w:t>
            </w:r>
          </w:p>
        </w:tc>
        <w:tc>
          <w:tcPr>
            <w:tcW w:w="2821" w:type="dxa"/>
            <w:vAlign w:val="top"/>
          </w:tcPr>
          <w:p>
            <w:pPr>
              <w:spacing w:before="22" w:line="194" w:lineRule="auto"/>
              <w:ind w:left="29"/>
              <w:rPr>
                <w:rFonts w:ascii="宋体" w:hAnsi="宋体" w:eastAsia="宋体" w:cs="宋体"/>
                <w:sz w:val="11"/>
                <w:szCs w:val="11"/>
              </w:rPr>
            </w:pPr>
            <w:r>
              <w:rPr>
                <w:rFonts w:ascii="宋体" w:hAnsi="宋体" w:eastAsia="宋体" w:cs="宋体"/>
                <w:spacing w:val="6"/>
                <w:sz w:val="11"/>
                <w:szCs w:val="11"/>
              </w:rPr>
              <w:t>一般公共服务支出</w:t>
            </w:r>
          </w:p>
        </w:tc>
        <w:tc>
          <w:tcPr>
            <w:tcW w:w="1000" w:type="dxa"/>
            <w:vAlign w:val="top"/>
          </w:tcPr>
          <w:p>
            <w:pPr>
              <w:spacing w:before="42" w:line="161" w:lineRule="auto"/>
              <w:ind w:left="680"/>
              <w:rPr>
                <w:rFonts w:ascii="宋体" w:hAnsi="宋体" w:eastAsia="宋体" w:cs="宋体"/>
                <w:sz w:val="11"/>
                <w:szCs w:val="11"/>
              </w:rPr>
            </w:pPr>
            <w:r>
              <w:rPr>
                <w:rFonts w:ascii="宋体" w:hAnsi="宋体" w:eastAsia="宋体" w:cs="宋体"/>
                <w:spacing w:val="3"/>
                <w:sz w:val="11"/>
                <w:szCs w:val="11"/>
              </w:rPr>
              <w:t>57.15</w:t>
            </w:r>
          </w:p>
        </w:tc>
        <w:tc>
          <w:tcPr>
            <w:tcW w:w="1000" w:type="dxa"/>
            <w:vAlign w:val="top"/>
          </w:tcPr>
          <w:p>
            <w:pPr>
              <w:spacing w:before="42" w:line="161" w:lineRule="auto"/>
              <w:ind w:left="680"/>
              <w:rPr>
                <w:rFonts w:ascii="宋体" w:hAnsi="宋体" w:eastAsia="宋体" w:cs="宋体"/>
                <w:sz w:val="11"/>
                <w:szCs w:val="11"/>
              </w:rPr>
            </w:pPr>
            <w:r>
              <w:rPr>
                <w:rFonts w:ascii="宋体" w:hAnsi="宋体" w:eastAsia="宋体" w:cs="宋体"/>
                <w:spacing w:val="3"/>
                <w:sz w:val="11"/>
                <w:szCs w:val="11"/>
              </w:rPr>
              <w:t>57.15</w:t>
            </w:r>
          </w:p>
        </w:tc>
        <w:tc>
          <w:tcPr>
            <w:tcW w:w="1000" w:type="dxa"/>
            <w:vAlign w:val="top"/>
          </w:tcPr>
          <w:p>
            <w:pPr>
              <w:spacing w:before="42" w:line="161" w:lineRule="auto"/>
              <w:ind w:left="740"/>
              <w:rPr>
                <w:rFonts w:ascii="宋体" w:hAnsi="宋体" w:eastAsia="宋体" w:cs="宋体"/>
                <w:sz w:val="11"/>
                <w:szCs w:val="11"/>
              </w:rPr>
            </w:pPr>
            <w:r>
              <w:rPr>
                <w:rFonts w:ascii="宋体" w:hAnsi="宋体" w:eastAsia="宋体" w:cs="宋体"/>
                <w:spacing w:val="3"/>
                <w:sz w:val="11"/>
                <w:szCs w:val="11"/>
              </w:rPr>
              <w:t>0.00</w:t>
            </w:r>
          </w:p>
        </w:tc>
        <w:tc>
          <w:tcPr>
            <w:tcW w:w="1396" w:type="dxa"/>
            <w:vAlign w:val="top"/>
          </w:tcPr>
          <w:p>
            <w:pPr>
              <w:spacing w:before="42" w:line="161" w:lineRule="auto"/>
              <w:ind w:left="1137"/>
              <w:rPr>
                <w:rFonts w:ascii="宋体" w:hAnsi="宋体" w:eastAsia="宋体" w:cs="宋体"/>
                <w:sz w:val="11"/>
                <w:szCs w:val="11"/>
              </w:rPr>
            </w:pPr>
            <w:r>
              <w:rPr>
                <w:rFonts w:ascii="宋体" w:hAnsi="宋体" w:eastAsia="宋体" w:cs="宋体"/>
                <w:spacing w:val="3"/>
                <w:sz w:val="11"/>
                <w:szCs w:val="11"/>
              </w:rPr>
              <w:t>0.00</w:t>
            </w:r>
          </w:p>
        </w:tc>
        <w:tc>
          <w:tcPr>
            <w:tcW w:w="1429" w:type="dxa"/>
            <w:vAlign w:val="top"/>
          </w:tcPr>
          <w:p>
            <w:pPr>
              <w:spacing w:before="42" w:line="161" w:lineRule="auto"/>
              <w:ind w:left="1171"/>
              <w:rPr>
                <w:rFonts w:ascii="宋体" w:hAnsi="宋体" w:eastAsia="宋体" w:cs="宋体"/>
                <w:sz w:val="11"/>
                <w:szCs w:val="11"/>
              </w:rPr>
            </w:pPr>
            <w:r>
              <w:rPr>
                <w:rFonts w:ascii="宋体" w:hAnsi="宋体" w:eastAsia="宋体" w:cs="宋体"/>
                <w:spacing w:val="3"/>
                <w:sz w:val="11"/>
                <w:szCs w:val="11"/>
              </w:rPr>
              <w:t>0.00</w:t>
            </w:r>
          </w:p>
        </w:tc>
        <w:tc>
          <w:tcPr>
            <w:tcW w:w="1001" w:type="dxa"/>
            <w:vAlign w:val="top"/>
          </w:tcPr>
          <w:p>
            <w:pPr>
              <w:spacing w:before="42" w:line="161" w:lineRule="auto"/>
              <w:ind w:left="744"/>
              <w:rPr>
                <w:rFonts w:ascii="宋体" w:hAnsi="宋体" w:eastAsia="宋体" w:cs="宋体"/>
                <w:sz w:val="11"/>
                <w:szCs w:val="11"/>
              </w:rPr>
            </w:pPr>
            <w:r>
              <w:rPr>
                <w:rFonts w:ascii="宋体" w:hAnsi="宋体" w:eastAsia="宋体" w:cs="宋体"/>
                <w:spacing w:val="3"/>
                <w:sz w:val="11"/>
                <w:szCs w:val="11"/>
              </w:rPr>
              <w:t>0.00</w:t>
            </w:r>
          </w:p>
        </w:tc>
        <w:tc>
          <w:tcPr>
            <w:tcW w:w="1480" w:type="dxa"/>
            <w:vAlign w:val="top"/>
          </w:tcPr>
          <w:p>
            <w:pPr>
              <w:spacing w:before="42" w:line="161" w:lineRule="auto"/>
              <w:ind w:left="1224"/>
              <w:rPr>
                <w:rFonts w:ascii="宋体" w:hAnsi="宋体" w:eastAsia="宋体" w:cs="宋体"/>
                <w:sz w:val="11"/>
                <w:szCs w:val="11"/>
              </w:rPr>
            </w:pPr>
            <w:r>
              <w:rPr>
                <w:rFonts w:ascii="宋体" w:hAnsi="宋体" w:eastAsia="宋体" w:cs="宋体"/>
                <w:spacing w:val="3"/>
                <w:sz w:val="11"/>
                <w:szCs w:val="11"/>
              </w:rPr>
              <w:t>0.00</w:t>
            </w:r>
          </w:p>
        </w:tc>
        <w:tc>
          <w:tcPr>
            <w:tcW w:w="1379" w:type="dxa"/>
            <w:tcBorders>
              <w:right w:val="single" w:color="000000" w:sz="6" w:space="0"/>
            </w:tcBorders>
            <w:vAlign w:val="top"/>
          </w:tcPr>
          <w:p>
            <w:pPr>
              <w:spacing w:before="42" w:line="161" w:lineRule="auto"/>
              <w:ind w:left="1114"/>
              <w:rPr>
                <w:rFonts w:ascii="宋体" w:hAnsi="宋体" w:eastAsia="宋体" w:cs="宋体"/>
                <w:sz w:val="11"/>
                <w:szCs w:val="11"/>
              </w:rPr>
            </w:pPr>
            <w:r>
              <w:rPr>
                <w:rFonts w:ascii="宋体" w:hAnsi="宋体" w:eastAsia="宋体" w:cs="宋体"/>
                <w:spacing w:val="3"/>
                <w:sz w:val="11"/>
                <w:szCs w:val="1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48" w:hRule="atLeast"/>
        </w:trPr>
        <w:tc>
          <w:tcPr>
            <w:tcW w:w="1933" w:type="dxa"/>
            <w:gridSpan w:val="3"/>
            <w:vAlign w:val="top"/>
          </w:tcPr>
          <w:p>
            <w:pPr>
              <w:spacing w:before="33" w:line="176" w:lineRule="auto"/>
              <w:ind w:left="32"/>
              <w:rPr>
                <w:rFonts w:ascii="宋体" w:hAnsi="宋体" w:eastAsia="宋体" w:cs="宋体"/>
                <w:sz w:val="11"/>
                <w:szCs w:val="11"/>
              </w:rPr>
            </w:pPr>
            <w:r>
              <w:rPr>
                <w:rFonts w:ascii="宋体" w:hAnsi="宋体" w:eastAsia="宋体" w:cs="宋体"/>
                <w:spacing w:val="3"/>
                <w:sz w:val="11"/>
                <w:szCs w:val="11"/>
              </w:rPr>
              <w:t>20132</w:t>
            </w:r>
          </w:p>
        </w:tc>
        <w:tc>
          <w:tcPr>
            <w:tcW w:w="2821" w:type="dxa"/>
            <w:vAlign w:val="top"/>
          </w:tcPr>
          <w:p>
            <w:pPr>
              <w:spacing w:before="23" w:line="193" w:lineRule="auto"/>
              <w:ind w:left="29"/>
              <w:rPr>
                <w:rFonts w:ascii="宋体" w:hAnsi="宋体" w:eastAsia="宋体" w:cs="宋体"/>
                <w:sz w:val="11"/>
                <w:szCs w:val="11"/>
              </w:rPr>
            </w:pPr>
            <w:r>
              <w:rPr>
                <w:rFonts w:ascii="宋体" w:hAnsi="宋体" w:eastAsia="宋体" w:cs="宋体"/>
                <w:spacing w:val="6"/>
                <w:sz w:val="11"/>
                <w:szCs w:val="11"/>
              </w:rPr>
              <w:t>组织事务</w:t>
            </w:r>
          </w:p>
        </w:tc>
        <w:tc>
          <w:tcPr>
            <w:tcW w:w="1000" w:type="dxa"/>
            <w:vAlign w:val="top"/>
          </w:tcPr>
          <w:p>
            <w:pPr>
              <w:spacing w:before="42" w:line="160" w:lineRule="auto"/>
              <w:ind w:left="680"/>
              <w:rPr>
                <w:rFonts w:ascii="宋体" w:hAnsi="宋体" w:eastAsia="宋体" w:cs="宋体"/>
                <w:sz w:val="11"/>
                <w:szCs w:val="11"/>
              </w:rPr>
            </w:pPr>
            <w:r>
              <w:rPr>
                <w:rFonts w:ascii="宋体" w:hAnsi="宋体" w:eastAsia="宋体" w:cs="宋体"/>
                <w:spacing w:val="3"/>
                <w:sz w:val="11"/>
                <w:szCs w:val="11"/>
              </w:rPr>
              <w:t>57.15</w:t>
            </w:r>
          </w:p>
        </w:tc>
        <w:tc>
          <w:tcPr>
            <w:tcW w:w="1000" w:type="dxa"/>
            <w:vAlign w:val="top"/>
          </w:tcPr>
          <w:p>
            <w:pPr>
              <w:spacing w:before="42" w:line="160" w:lineRule="auto"/>
              <w:ind w:left="680"/>
              <w:rPr>
                <w:rFonts w:ascii="宋体" w:hAnsi="宋体" w:eastAsia="宋体" w:cs="宋体"/>
                <w:sz w:val="11"/>
                <w:szCs w:val="11"/>
              </w:rPr>
            </w:pPr>
            <w:r>
              <w:rPr>
                <w:rFonts w:ascii="宋体" w:hAnsi="宋体" w:eastAsia="宋体" w:cs="宋体"/>
                <w:spacing w:val="3"/>
                <w:sz w:val="11"/>
                <w:szCs w:val="11"/>
              </w:rPr>
              <w:t>57.15</w:t>
            </w:r>
          </w:p>
        </w:tc>
        <w:tc>
          <w:tcPr>
            <w:tcW w:w="1000" w:type="dxa"/>
            <w:vAlign w:val="top"/>
          </w:tcPr>
          <w:p>
            <w:pPr>
              <w:spacing w:before="42" w:line="160" w:lineRule="auto"/>
              <w:ind w:left="740"/>
              <w:rPr>
                <w:rFonts w:ascii="宋体" w:hAnsi="宋体" w:eastAsia="宋体" w:cs="宋体"/>
                <w:sz w:val="11"/>
                <w:szCs w:val="11"/>
              </w:rPr>
            </w:pPr>
            <w:r>
              <w:rPr>
                <w:rFonts w:ascii="宋体" w:hAnsi="宋体" w:eastAsia="宋体" w:cs="宋体"/>
                <w:spacing w:val="3"/>
                <w:sz w:val="11"/>
                <w:szCs w:val="11"/>
              </w:rPr>
              <w:t>0.00</w:t>
            </w:r>
          </w:p>
        </w:tc>
        <w:tc>
          <w:tcPr>
            <w:tcW w:w="1396" w:type="dxa"/>
            <w:vAlign w:val="top"/>
          </w:tcPr>
          <w:p>
            <w:pPr>
              <w:spacing w:before="42" w:line="160" w:lineRule="auto"/>
              <w:ind w:left="1137"/>
              <w:rPr>
                <w:rFonts w:ascii="宋体" w:hAnsi="宋体" w:eastAsia="宋体" w:cs="宋体"/>
                <w:sz w:val="11"/>
                <w:szCs w:val="11"/>
              </w:rPr>
            </w:pPr>
            <w:r>
              <w:rPr>
                <w:rFonts w:ascii="宋体" w:hAnsi="宋体" w:eastAsia="宋体" w:cs="宋体"/>
                <w:spacing w:val="3"/>
                <w:sz w:val="11"/>
                <w:szCs w:val="11"/>
              </w:rPr>
              <w:t>0.00</w:t>
            </w:r>
          </w:p>
        </w:tc>
        <w:tc>
          <w:tcPr>
            <w:tcW w:w="1429" w:type="dxa"/>
            <w:vAlign w:val="top"/>
          </w:tcPr>
          <w:p>
            <w:pPr>
              <w:spacing w:before="42" w:line="160" w:lineRule="auto"/>
              <w:ind w:left="1171"/>
              <w:rPr>
                <w:rFonts w:ascii="宋体" w:hAnsi="宋体" w:eastAsia="宋体" w:cs="宋体"/>
                <w:sz w:val="11"/>
                <w:szCs w:val="11"/>
              </w:rPr>
            </w:pPr>
            <w:r>
              <w:rPr>
                <w:rFonts w:ascii="宋体" w:hAnsi="宋体" w:eastAsia="宋体" w:cs="宋体"/>
                <w:spacing w:val="3"/>
                <w:sz w:val="11"/>
                <w:szCs w:val="11"/>
              </w:rPr>
              <w:t>0.00</w:t>
            </w:r>
          </w:p>
        </w:tc>
        <w:tc>
          <w:tcPr>
            <w:tcW w:w="1001" w:type="dxa"/>
            <w:vAlign w:val="top"/>
          </w:tcPr>
          <w:p>
            <w:pPr>
              <w:spacing w:before="42" w:line="160" w:lineRule="auto"/>
              <w:ind w:left="744"/>
              <w:rPr>
                <w:rFonts w:ascii="宋体" w:hAnsi="宋体" w:eastAsia="宋体" w:cs="宋体"/>
                <w:sz w:val="11"/>
                <w:szCs w:val="11"/>
              </w:rPr>
            </w:pPr>
            <w:r>
              <w:rPr>
                <w:rFonts w:ascii="宋体" w:hAnsi="宋体" w:eastAsia="宋体" w:cs="宋体"/>
                <w:spacing w:val="3"/>
                <w:sz w:val="11"/>
                <w:szCs w:val="11"/>
              </w:rPr>
              <w:t>0.00</w:t>
            </w:r>
          </w:p>
        </w:tc>
        <w:tc>
          <w:tcPr>
            <w:tcW w:w="1480" w:type="dxa"/>
            <w:vAlign w:val="top"/>
          </w:tcPr>
          <w:p>
            <w:pPr>
              <w:spacing w:before="42" w:line="160" w:lineRule="auto"/>
              <w:ind w:left="1224"/>
              <w:rPr>
                <w:rFonts w:ascii="宋体" w:hAnsi="宋体" w:eastAsia="宋体" w:cs="宋体"/>
                <w:sz w:val="11"/>
                <w:szCs w:val="11"/>
              </w:rPr>
            </w:pPr>
            <w:r>
              <w:rPr>
                <w:rFonts w:ascii="宋体" w:hAnsi="宋体" w:eastAsia="宋体" w:cs="宋体"/>
                <w:spacing w:val="3"/>
                <w:sz w:val="11"/>
                <w:szCs w:val="11"/>
              </w:rPr>
              <w:t>0.00</w:t>
            </w:r>
          </w:p>
        </w:tc>
        <w:tc>
          <w:tcPr>
            <w:tcW w:w="1379" w:type="dxa"/>
            <w:tcBorders>
              <w:right w:val="single" w:color="000000" w:sz="6" w:space="0"/>
            </w:tcBorders>
            <w:vAlign w:val="top"/>
          </w:tcPr>
          <w:p>
            <w:pPr>
              <w:spacing w:before="42" w:line="160" w:lineRule="auto"/>
              <w:ind w:left="1114"/>
              <w:rPr>
                <w:rFonts w:ascii="宋体" w:hAnsi="宋体" w:eastAsia="宋体" w:cs="宋体"/>
                <w:sz w:val="11"/>
                <w:szCs w:val="11"/>
              </w:rPr>
            </w:pPr>
            <w:r>
              <w:rPr>
                <w:rFonts w:ascii="宋体" w:hAnsi="宋体" w:eastAsia="宋体" w:cs="宋体"/>
                <w:spacing w:val="3"/>
                <w:sz w:val="11"/>
                <w:szCs w:val="1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48" w:hRule="atLeast"/>
        </w:trPr>
        <w:tc>
          <w:tcPr>
            <w:tcW w:w="1933" w:type="dxa"/>
            <w:gridSpan w:val="3"/>
            <w:vAlign w:val="top"/>
          </w:tcPr>
          <w:p>
            <w:pPr>
              <w:spacing w:before="33" w:line="175" w:lineRule="auto"/>
              <w:ind w:left="32"/>
              <w:rPr>
                <w:rFonts w:ascii="宋体" w:hAnsi="宋体" w:eastAsia="宋体" w:cs="宋体"/>
                <w:sz w:val="11"/>
                <w:szCs w:val="11"/>
              </w:rPr>
            </w:pPr>
            <w:r>
              <w:rPr>
                <w:rFonts w:ascii="宋体" w:hAnsi="宋体" w:eastAsia="宋体" w:cs="宋体"/>
                <w:spacing w:val="3"/>
                <w:sz w:val="11"/>
                <w:szCs w:val="11"/>
              </w:rPr>
              <w:t>2013299</w:t>
            </w:r>
          </w:p>
        </w:tc>
        <w:tc>
          <w:tcPr>
            <w:tcW w:w="2821" w:type="dxa"/>
            <w:vAlign w:val="top"/>
          </w:tcPr>
          <w:p>
            <w:pPr>
              <w:spacing w:before="23" w:line="192" w:lineRule="auto"/>
              <w:ind w:left="147"/>
              <w:rPr>
                <w:rFonts w:ascii="宋体" w:hAnsi="宋体" w:eastAsia="宋体" w:cs="宋体"/>
                <w:sz w:val="11"/>
                <w:szCs w:val="11"/>
              </w:rPr>
            </w:pPr>
            <w:r>
              <w:rPr>
                <w:rFonts w:ascii="宋体" w:hAnsi="宋体" w:eastAsia="宋体" w:cs="宋体"/>
                <w:spacing w:val="6"/>
                <w:sz w:val="11"/>
                <w:szCs w:val="11"/>
              </w:rPr>
              <w:t>其他组织事务支出</w:t>
            </w:r>
          </w:p>
        </w:tc>
        <w:tc>
          <w:tcPr>
            <w:tcW w:w="1000" w:type="dxa"/>
            <w:vAlign w:val="top"/>
          </w:tcPr>
          <w:p>
            <w:pPr>
              <w:spacing w:before="43" w:line="159" w:lineRule="auto"/>
              <w:ind w:left="680"/>
              <w:rPr>
                <w:rFonts w:ascii="宋体" w:hAnsi="宋体" w:eastAsia="宋体" w:cs="宋体"/>
                <w:sz w:val="11"/>
                <w:szCs w:val="11"/>
              </w:rPr>
            </w:pPr>
            <w:r>
              <w:rPr>
                <w:rFonts w:ascii="宋体" w:hAnsi="宋体" w:eastAsia="宋体" w:cs="宋体"/>
                <w:spacing w:val="3"/>
                <w:sz w:val="11"/>
                <w:szCs w:val="11"/>
              </w:rPr>
              <w:t>57.15</w:t>
            </w:r>
          </w:p>
        </w:tc>
        <w:tc>
          <w:tcPr>
            <w:tcW w:w="1000" w:type="dxa"/>
            <w:vAlign w:val="top"/>
          </w:tcPr>
          <w:p>
            <w:pPr>
              <w:spacing w:before="43" w:line="159" w:lineRule="auto"/>
              <w:ind w:left="680"/>
              <w:rPr>
                <w:rFonts w:ascii="宋体" w:hAnsi="宋体" w:eastAsia="宋体" w:cs="宋体"/>
                <w:sz w:val="11"/>
                <w:szCs w:val="11"/>
              </w:rPr>
            </w:pPr>
            <w:r>
              <w:rPr>
                <w:rFonts w:ascii="宋体" w:hAnsi="宋体" w:eastAsia="宋体" w:cs="宋体"/>
                <w:spacing w:val="3"/>
                <w:sz w:val="11"/>
                <w:szCs w:val="11"/>
              </w:rPr>
              <w:t>57.15</w:t>
            </w:r>
          </w:p>
        </w:tc>
        <w:tc>
          <w:tcPr>
            <w:tcW w:w="1000" w:type="dxa"/>
            <w:vAlign w:val="top"/>
          </w:tcPr>
          <w:p>
            <w:pPr>
              <w:spacing w:before="43" w:line="159" w:lineRule="auto"/>
              <w:ind w:left="740"/>
              <w:rPr>
                <w:rFonts w:ascii="宋体" w:hAnsi="宋体" w:eastAsia="宋体" w:cs="宋体"/>
                <w:sz w:val="11"/>
                <w:szCs w:val="11"/>
              </w:rPr>
            </w:pPr>
            <w:r>
              <w:rPr>
                <w:rFonts w:ascii="宋体" w:hAnsi="宋体" w:eastAsia="宋体" w:cs="宋体"/>
                <w:spacing w:val="3"/>
                <w:sz w:val="11"/>
                <w:szCs w:val="11"/>
              </w:rPr>
              <w:t>0.00</w:t>
            </w:r>
          </w:p>
        </w:tc>
        <w:tc>
          <w:tcPr>
            <w:tcW w:w="1396" w:type="dxa"/>
            <w:vAlign w:val="top"/>
          </w:tcPr>
          <w:p>
            <w:pPr>
              <w:spacing w:before="43" w:line="159" w:lineRule="auto"/>
              <w:ind w:left="1137"/>
              <w:rPr>
                <w:rFonts w:ascii="宋体" w:hAnsi="宋体" w:eastAsia="宋体" w:cs="宋体"/>
                <w:sz w:val="11"/>
                <w:szCs w:val="11"/>
              </w:rPr>
            </w:pPr>
            <w:r>
              <w:rPr>
                <w:rFonts w:ascii="宋体" w:hAnsi="宋体" w:eastAsia="宋体" w:cs="宋体"/>
                <w:spacing w:val="3"/>
                <w:sz w:val="11"/>
                <w:szCs w:val="11"/>
              </w:rPr>
              <w:t>0.00</w:t>
            </w:r>
          </w:p>
        </w:tc>
        <w:tc>
          <w:tcPr>
            <w:tcW w:w="1429" w:type="dxa"/>
            <w:vAlign w:val="top"/>
          </w:tcPr>
          <w:p>
            <w:pPr>
              <w:spacing w:before="43" w:line="159" w:lineRule="auto"/>
              <w:ind w:left="1171"/>
              <w:rPr>
                <w:rFonts w:ascii="宋体" w:hAnsi="宋体" w:eastAsia="宋体" w:cs="宋体"/>
                <w:sz w:val="11"/>
                <w:szCs w:val="11"/>
              </w:rPr>
            </w:pPr>
            <w:r>
              <w:rPr>
                <w:rFonts w:ascii="宋体" w:hAnsi="宋体" w:eastAsia="宋体" w:cs="宋体"/>
                <w:spacing w:val="3"/>
                <w:sz w:val="11"/>
                <w:szCs w:val="11"/>
              </w:rPr>
              <w:t>0.00</w:t>
            </w:r>
          </w:p>
        </w:tc>
        <w:tc>
          <w:tcPr>
            <w:tcW w:w="1001" w:type="dxa"/>
            <w:vAlign w:val="top"/>
          </w:tcPr>
          <w:p>
            <w:pPr>
              <w:spacing w:before="43" w:line="159" w:lineRule="auto"/>
              <w:ind w:left="744"/>
              <w:rPr>
                <w:rFonts w:ascii="宋体" w:hAnsi="宋体" w:eastAsia="宋体" w:cs="宋体"/>
                <w:sz w:val="11"/>
                <w:szCs w:val="11"/>
              </w:rPr>
            </w:pPr>
            <w:r>
              <w:rPr>
                <w:rFonts w:ascii="宋体" w:hAnsi="宋体" w:eastAsia="宋体" w:cs="宋体"/>
                <w:spacing w:val="3"/>
                <w:sz w:val="11"/>
                <w:szCs w:val="11"/>
              </w:rPr>
              <w:t>0.00</w:t>
            </w:r>
          </w:p>
        </w:tc>
        <w:tc>
          <w:tcPr>
            <w:tcW w:w="1480" w:type="dxa"/>
            <w:vAlign w:val="top"/>
          </w:tcPr>
          <w:p>
            <w:pPr>
              <w:spacing w:before="43" w:line="159" w:lineRule="auto"/>
              <w:ind w:left="1224"/>
              <w:rPr>
                <w:rFonts w:ascii="宋体" w:hAnsi="宋体" w:eastAsia="宋体" w:cs="宋体"/>
                <w:sz w:val="11"/>
                <w:szCs w:val="11"/>
              </w:rPr>
            </w:pPr>
            <w:r>
              <w:rPr>
                <w:rFonts w:ascii="宋体" w:hAnsi="宋体" w:eastAsia="宋体" w:cs="宋体"/>
                <w:spacing w:val="3"/>
                <w:sz w:val="11"/>
                <w:szCs w:val="11"/>
              </w:rPr>
              <w:t>0.00</w:t>
            </w:r>
          </w:p>
        </w:tc>
        <w:tc>
          <w:tcPr>
            <w:tcW w:w="1379" w:type="dxa"/>
            <w:tcBorders>
              <w:right w:val="single" w:color="000000" w:sz="6" w:space="0"/>
            </w:tcBorders>
            <w:vAlign w:val="top"/>
          </w:tcPr>
          <w:p>
            <w:pPr>
              <w:spacing w:before="43" w:line="159" w:lineRule="auto"/>
              <w:ind w:left="1114"/>
              <w:rPr>
                <w:rFonts w:ascii="宋体" w:hAnsi="宋体" w:eastAsia="宋体" w:cs="宋体"/>
                <w:sz w:val="11"/>
                <w:szCs w:val="11"/>
              </w:rPr>
            </w:pPr>
            <w:r>
              <w:rPr>
                <w:rFonts w:ascii="宋体" w:hAnsi="宋体" w:eastAsia="宋体" w:cs="宋体"/>
                <w:spacing w:val="3"/>
                <w:sz w:val="11"/>
                <w:szCs w:val="1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48" w:hRule="atLeast"/>
        </w:trPr>
        <w:tc>
          <w:tcPr>
            <w:tcW w:w="1933" w:type="dxa"/>
            <w:gridSpan w:val="3"/>
            <w:vAlign w:val="top"/>
          </w:tcPr>
          <w:p>
            <w:pPr>
              <w:spacing w:before="34" w:line="174" w:lineRule="auto"/>
              <w:ind w:left="32"/>
              <w:rPr>
                <w:rFonts w:ascii="宋体" w:hAnsi="宋体" w:eastAsia="宋体" w:cs="宋体"/>
                <w:sz w:val="11"/>
                <w:szCs w:val="11"/>
              </w:rPr>
            </w:pPr>
            <w:r>
              <w:rPr>
                <w:rFonts w:ascii="宋体" w:hAnsi="宋体" w:eastAsia="宋体" w:cs="宋体"/>
                <w:spacing w:val="2"/>
                <w:sz w:val="11"/>
                <w:szCs w:val="11"/>
              </w:rPr>
              <w:t>208</w:t>
            </w:r>
          </w:p>
        </w:tc>
        <w:tc>
          <w:tcPr>
            <w:tcW w:w="2821" w:type="dxa"/>
            <w:vAlign w:val="top"/>
          </w:tcPr>
          <w:p>
            <w:pPr>
              <w:spacing w:before="24" w:line="191" w:lineRule="auto"/>
              <w:ind w:left="28"/>
              <w:rPr>
                <w:rFonts w:ascii="宋体" w:hAnsi="宋体" w:eastAsia="宋体" w:cs="宋体"/>
                <w:sz w:val="11"/>
                <w:szCs w:val="11"/>
              </w:rPr>
            </w:pPr>
            <w:r>
              <w:rPr>
                <w:rFonts w:ascii="宋体" w:hAnsi="宋体" w:eastAsia="宋体" w:cs="宋体"/>
                <w:spacing w:val="6"/>
                <w:sz w:val="11"/>
                <w:szCs w:val="11"/>
              </w:rPr>
              <w:t>社会保障和就业支出</w:t>
            </w:r>
          </w:p>
        </w:tc>
        <w:tc>
          <w:tcPr>
            <w:tcW w:w="1000" w:type="dxa"/>
            <w:vAlign w:val="top"/>
          </w:tcPr>
          <w:p>
            <w:pPr>
              <w:spacing w:before="43" w:line="158" w:lineRule="auto"/>
              <w:ind w:left="680"/>
              <w:rPr>
                <w:rFonts w:ascii="宋体" w:hAnsi="宋体" w:eastAsia="宋体" w:cs="宋体"/>
                <w:sz w:val="11"/>
                <w:szCs w:val="11"/>
              </w:rPr>
            </w:pPr>
            <w:r>
              <w:rPr>
                <w:rFonts w:ascii="宋体" w:hAnsi="宋体" w:eastAsia="宋体" w:cs="宋体"/>
                <w:spacing w:val="3"/>
                <w:sz w:val="11"/>
                <w:szCs w:val="11"/>
              </w:rPr>
              <w:t>73.19</w:t>
            </w:r>
          </w:p>
        </w:tc>
        <w:tc>
          <w:tcPr>
            <w:tcW w:w="1000" w:type="dxa"/>
            <w:vAlign w:val="top"/>
          </w:tcPr>
          <w:p>
            <w:pPr>
              <w:spacing w:before="43" w:line="158" w:lineRule="auto"/>
              <w:ind w:left="681"/>
              <w:rPr>
                <w:rFonts w:ascii="宋体" w:hAnsi="宋体" w:eastAsia="宋体" w:cs="宋体"/>
                <w:sz w:val="11"/>
                <w:szCs w:val="11"/>
              </w:rPr>
            </w:pPr>
            <w:r>
              <w:rPr>
                <w:rFonts w:ascii="宋体" w:hAnsi="宋体" w:eastAsia="宋体" w:cs="宋体"/>
                <w:spacing w:val="3"/>
                <w:sz w:val="11"/>
                <w:szCs w:val="11"/>
              </w:rPr>
              <w:t>73.19</w:t>
            </w:r>
          </w:p>
        </w:tc>
        <w:tc>
          <w:tcPr>
            <w:tcW w:w="1000" w:type="dxa"/>
            <w:vAlign w:val="top"/>
          </w:tcPr>
          <w:p>
            <w:pPr>
              <w:spacing w:before="43" w:line="158" w:lineRule="auto"/>
              <w:ind w:left="740"/>
              <w:rPr>
                <w:rFonts w:ascii="宋体" w:hAnsi="宋体" w:eastAsia="宋体" w:cs="宋体"/>
                <w:sz w:val="11"/>
                <w:szCs w:val="11"/>
              </w:rPr>
            </w:pPr>
            <w:r>
              <w:rPr>
                <w:rFonts w:ascii="宋体" w:hAnsi="宋体" w:eastAsia="宋体" w:cs="宋体"/>
                <w:spacing w:val="3"/>
                <w:sz w:val="11"/>
                <w:szCs w:val="11"/>
              </w:rPr>
              <w:t>0.00</w:t>
            </w:r>
          </w:p>
        </w:tc>
        <w:tc>
          <w:tcPr>
            <w:tcW w:w="1396" w:type="dxa"/>
            <w:vAlign w:val="top"/>
          </w:tcPr>
          <w:p>
            <w:pPr>
              <w:spacing w:before="43" w:line="158" w:lineRule="auto"/>
              <w:ind w:left="1137"/>
              <w:rPr>
                <w:rFonts w:ascii="宋体" w:hAnsi="宋体" w:eastAsia="宋体" w:cs="宋体"/>
                <w:sz w:val="11"/>
                <w:szCs w:val="11"/>
              </w:rPr>
            </w:pPr>
            <w:r>
              <w:rPr>
                <w:rFonts w:ascii="宋体" w:hAnsi="宋体" w:eastAsia="宋体" w:cs="宋体"/>
                <w:spacing w:val="3"/>
                <w:sz w:val="11"/>
                <w:szCs w:val="11"/>
              </w:rPr>
              <w:t>0.00</w:t>
            </w:r>
          </w:p>
        </w:tc>
        <w:tc>
          <w:tcPr>
            <w:tcW w:w="1429" w:type="dxa"/>
            <w:vAlign w:val="top"/>
          </w:tcPr>
          <w:p>
            <w:pPr>
              <w:spacing w:before="43" w:line="158" w:lineRule="auto"/>
              <w:ind w:left="1171"/>
              <w:rPr>
                <w:rFonts w:ascii="宋体" w:hAnsi="宋体" w:eastAsia="宋体" w:cs="宋体"/>
                <w:sz w:val="11"/>
                <w:szCs w:val="11"/>
              </w:rPr>
            </w:pPr>
            <w:r>
              <w:rPr>
                <w:rFonts w:ascii="宋体" w:hAnsi="宋体" w:eastAsia="宋体" w:cs="宋体"/>
                <w:spacing w:val="3"/>
                <w:sz w:val="11"/>
                <w:szCs w:val="11"/>
              </w:rPr>
              <w:t>0.00</w:t>
            </w:r>
          </w:p>
        </w:tc>
        <w:tc>
          <w:tcPr>
            <w:tcW w:w="1001" w:type="dxa"/>
            <w:vAlign w:val="top"/>
          </w:tcPr>
          <w:p>
            <w:pPr>
              <w:spacing w:before="43" w:line="158" w:lineRule="auto"/>
              <w:ind w:left="744"/>
              <w:rPr>
                <w:rFonts w:ascii="宋体" w:hAnsi="宋体" w:eastAsia="宋体" w:cs="宋体"/>
                <w:sz w:val="11"/>
                <w:szCs w:val="11"/>
              </w:rPr>
            </w:pPr>
            <w:r>
              <w:rPr>
                <w:rFonts w:ascii="宋体" w:hAnsi="宋体" w:eastAsia="宋体" w:cs="宋体"/>
                <w:spacing w:val="3"/>
                <w:sz w:val="11"/>
                <w:szCs w:val="11"/>
              </w:rPr>
              <w:t>0.00</w:t>
            </w:r>
          </w:p>
        </w:tc>
        <w:tc>
          <w:tcPr>
            <w:tcW w:w="1480" w:type="dxa"/>
            <w:vAlign w:val="top"/>
          </w:tcPr>
          <w:p>
            <w:pPr>
              <w:spacing w:before="43" w:line="158" w:lineRule="auto"/>
              <w:ind w:left="1224"/>
              <w:rPr>
                <w:rFonts w:ascii="宋体" w:hAnsi="宋体" w:eastAsia="宋体" w:cs="宋体"/>
                <w:sz w:val="11"/>
                <w:szCs w:val="11"/>
              </w:rPr>
            </w:pPr>
            <w:r>
              <w:rPr>
                <w:rFonts w:ascii="宋体" w:hAnsi="宋体" w:eastAsia="宋体" w:cs="宋体"/>
                <w:spacing w:val="3"/>
                <w:sz w:val="11"/>
                <w:szCs w:val="11"/>
              </w:rPr>
              <w:t>0.00</w:t>
            </w:r>
          </w:p>
        </w:tc>
        <w:tc>
          <w:tcPr>
            <w:tcW w:w="1379" w:type="dxa"/>
            <w:tcBorders>
              <w:right w:val="single" w:color="000000" w:sz="6" w:space="0"/>
            </w:tcBorders>
            <w:vAlign w:val="top"/>
          </w:tcPr>
          <w:p>
            <w:pPr>
              <w:spacing w:before="43" w:line="158" w:lineRule="auto"/>
              <w:ind w:left="1114"/>
              <w:rPr>
                <w:rFonts w:ascii="宋体" w:hAnsi="宋体" w:eastAsia="宋体" w:cs="宋体"/>
                <w:sz w:val="11"/>
                <w:szCs w:val="11"/>
              </w:rPr>
            </w:pPr>
            <w:r>
              <w:rPr>
                <w:rFonts w:ascii="宋体" w:hAnsi="宋体" w:eastAsia="宋体" w:cs="宋体"/>
                <w:spacing w:val="3"/>
                <w:sz w:val="11"/>
                <w:szCs w:val="1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49" w:hRule="atLeast"/>
        </w:trPr>
        <w:tc>
          <w:tcPr>
            <w:tcW w:w="1933" w:type="dxa"/>
            <w:gridSpan w:val="3"/>
            <w:tcBorders>
              <w:bottom w:val="single" w:color="000000" w:sz="4" w:space="0"/>
            </w:tcBorders>
            <w:vAlign w:val="top"/>
          </w:tcPr>
          <w:p>
            <w:pPr>
              <w:spacing w:before="35" w:line="174" w:lineRule="auto"/>
              <w:ind w:left="32"/>
              <w:rPr>
                <w:rFonts w:ascii="宋体" w:hAnsi="宋体" w:eastAsia="宋体" w:cs="宋体"/>
                <w:sz w:val="11"/>
                <w:szCs w:val="11"/>
              </w:rPr>
            </w:pPr>
            <w:r>
              <w:rPr>
                <w:rFonts w:ascii="宋体" w:hAnsi="宋体" w:eastAsia="宋体" w:cs="宋体"/>
                <w:spacing w:val="3"/>
                <w:sz w:val="11"/>
                <w:szCs w:val="11"/>
              </w:rPr>
              <w:t>20805</w:t>
            </w:r>
          </w:p>
        </w:tc>
        <w:tc>
          <w:tcPr>
            <w:tcW w:w="2821" w:type="dxa"/>
            <w:tcBorders>
              <w:bottom w:val="single" w:color="000000" w:sz="4" w:space="0"/>
            </w:tcBorders>
            <w:vAlign w:val="top"/>
          </w:tcPr>
          <w:p>
            <w:pPr>
              <w:spacing w:before="25" w:line="191" w:lineRule="auto"/>
              <w:ind w:left="29"/>
              <w:rPr>
                <w:rFonts w:ascii="宋体" w:hAnsi="宋体" w:eastAsia="宋体" w:cs="宋体"/>
                <w:sz w:val="11"/>
                <w:szCs w:val="11"/>
              </w:rPr>
            </w:pPr>
            <w:r>
              <w:rPr>
                <w:rFonts w:ascii="宋体" w:hAnsi="宋体" w:eastAsia="宋体" w:cs="宋体"/>
                <w:spacing w:val="6"/>
                <w:sz w:val="11"/>
                <w:szCs w:val="11"/>
              </w:rPr>
              <w:t>行政事业单位养老支出</w:t>
            </w:r>
          </w:p>
        </w:tc>
        <w:tc>
          <w:tcPr>
            <w:tcW w:w="1000" w:type="dxa"/>
            <w:tcBorders>
              <w:bottom w:val="single" w:color="000000" w:sz="4" w:space="0"/>
            </w:tcBorders>
            <w:vAlign w:val="top"/>
          </w:tcPr>
          <w:p>
            <w:pPr>
              <w:spacing w:before="44" w:line="158" w:lineRule="auto"/>
              <w:ind w:left="678"/>
              <w:rPr>
                <w:rFonts w:ascii="宋体" w:hAnsi="宋体" w:eastAsia="宋体" w:cs="宋体"/>
                <w:sz w:val="11"/>
                <w:szCs w:val="11"/>
              </w:rPr>
            </w:pPr>
            <w:r>
              <w:rPr>
                <w:rFonts w:ascii="宋体" w:hAnsi="宋体" w:eastAsia="宋体" w:cs="宋体"/>
                <w:spacing w:val="3"/>
                <w:sz w:val="11"/>
                <w:szCs w:val="11"/>
              </w:rPr>
              <w:t>65.88</w:t>
            </w:r>
          </w:p>
        </w:tc>
        <w:tc>
          <w:tcPr>
            <w:tcW w:w="1000" w:type="dxa"/>
            <w:tcBorders>
              <w:bottom w:val="single" w:color="000000" w:sz="4" w:space="0"/>
            </w:tcBorders>
            <w:vAlign w:val="top"/>
          </w:tcPr>
          <w:p>
            <w:pPr>
              <w:spacing w:before="44" w:line="158" w:lineRule="auto"/>
              <w:ind w:left="679"/>
              <w:rPr>
                <w:rFonts w:ascii="宋体" w:hAnsi="宋体" w:eastAsia="宋体" w:cs="宋体"/>
                <w:sz w:val="11"/>
                <w:szCs w:val="11"/>
              </w:rPr>
            </w:pPr>
            <w:r>
              <w:rPr>
                <w:rFonts w:ascii="宋体" w:hAnsi="宋体" w:eastAsia="宋体" w:cs="宋体"/>
                <w:spacing w:val="3"/>
                <w:sz w:val="11"/>
                <w:szCs w:val="11"/>
              </w:rPr>
              <w:t>65.88</w:t>
            </w:r>
          </w:p>
        </w:tc>
        <w:tc>
          <w:tcPr>
            <w:tcW w:w="1000" w:type="dxa"/>
            <w:tcBorders>
              <w:bottom w:val="single" w:color="000000" w:sz="4" w:space="0"/>
            </w:tcBorders>
            <w:vAlign w:val="top"/>
          </w:tcPr>
          <w:p>
            <w:pPr>
              <w:spacing w:before="44" w:line="158" w:lineRule="auto"/>
              <w:ind w:left="740"/>
              <w:rPr>
                <w:rFonts w:ascii="宋体" w:hAnsi="宋体" w:eastAsia="宋体" w:cs="宋体"/>
                <w:sz w:val="11"/>
                <w:szCs w:val="11"/>
              </w:rPr>
            </w:pPr>
            <w:r>
              <w:rPr>
                <w:rFonts w:ascii="宋体" w:hAnsi="宋体" w:eastAsia="宋体" w:cs="宋体"/>
                <w:spacing w:val="3"/>
                <w:sz w:val="11"/>
                <w:szCs w:val="11"/>
              </w:rPr>
              <w:t>0.00</w:t>
            </w:r>
          </w:p>
        </w:tc>
        <w:tc>
          <w:tcPr>
            <w:tcW w:w="1396" w:type="dxa"/>
            <w:tcBorders>
              <w:bottom w:val="single" w:color="000000" w:sz="4" w:space="0"/>
            </w:tcBorders>
            <w:vAlign w:val="top"/>
          </w:tcPr>
          <w:p>
            <w:pPr>
              <w:spacing w:before="44" w:line="158" w:lineRule="auto"/>
              <w:ind w:left="1137"/>
              <w:rPr>
                <w:rFonts w:ascii="宋体" w:hAnsi="宋体" w:eastAsia="宋体" w:cs="宋体"/>
                <w:sz w:val="11"/>
                <w:szCs w:val="11"/>
              </w:rPr>
            </w:pPr>
            <w:r>
              <w:rPr>
                <w:rFonts w:ascii="宋体" w:hAnsi="宋体" w:eastAsia="宋体" w:cs="宋体"/>
                <w:spacing w:val="3"/>
                <w:sz w:val="11"/>
                <w:szCs w:val="11"/>
              </w:rPr>
              <w:t>0.00</w:t>
            </w:r>
          </w:p>
        </w:tc>
        <w:tc>
          <w:tcPr>
            <w:tcW w:w="1429" w:type="dxa"/>
            <w:tcBorders>
              <w:bottom w:val="single" w:color="000000" w:sz="4" w:space="0"/>
            </w:tcBorders>
            <w:vAlign w:val="top"/>
          </w:tcPr>
          <w:p>
            <w:pPr>
              <w:spacing w:before="44" w:line="158" w:lineRule="auto"/>
              <w:ind w:left="1171"/>
              <w:rPr>
                <w:rFonts w:ascii="宋体" w:hAnsi="宋体" w:eastAsia="宋体" w:cs="宋体"/>
                <w:sz w:val="11"/>
                <w:szCs w:val="11"/>
              </w:rPr>
            </w:pPr>
            <w:r>
              <w:rPr>
                <w:rFonts w:ascii="宋体" w:hAnsi="宋体" w:eastAsia="宋体" w:cs="宋体"/>
                <w:spacing w:val="3"/>
                <w:sz w:val="11"/>
                <w:szCs w:val="11"/>
              </w:rPr>
              <w:t>0.00</w:t>
            </w:r>
          </w:p>
        </w:tc>
        <w:tc>
          <w:tcPr>
            <w:tcW w:w="1001" w:type="dxa"/>
            <w:tcBorders>
              <w:bottom w:val="single" w:color="000000" w:sz="4" w:space="0"/>
            </w:tcBorders>
            <w:vAlign w:val="top"/>
          </w:tcPr>
          <w:p>
            <w:pPr>
              <w:spacing w:before="44" w:line="158" w:lineRule="auto"/>
              <w:ind w:left="744"/>
              <w:rPr>
                <w:rFonts w:ascii="宋体" w:hAnsi="宋体" w:eastAsia="宋体" w:cs="宋体"/>
                <w:sz w:val="11"/>
                <w:szCs w:val="11"/>
              </w:rPr>
            </w:pPr>
            <w:r>
              <w:rPr>
                <w:rFonts w:ascii="宋体" w:hAnsi="宋体" w:eastAsia="宋体" w:cs="宋体"/>
                <w:spacing w:val="3"/>
                <w:sz w:val="11"/>
                <w:szCs w:val="11"/>
              </w:rPr>
              <w:t>0.00</w:t>
            </w:r>
          </w:p>
        </w:tc>
        <w:tc>
          <w:tcPr>
            <w:tcW w:w="1480" w:type="dxa"/>
            <w:tcBorders>
              <w:bottom w:val="single" w:color="000000" w:sz="4" w:space="0"/>
            </w:tcBorders>
            <w:vAlign w:val="top"/>
          </w:tcPr>
          <w:p>
            <w:pPr>
              <w:spacing w:before="44" w:line="158" w:lineRule="auto"/>
              <w:ind w:left="1224"/>
              <w:rPr>
                <w:rFonts w:ascii="宋体" w:hAnsi="宋体" w:eastAsia="宋体" w:cs="宋体"/>
                <w:sz w:val="11"/>
                <w:szCs w:val="11"/>
              </w:rPr>
            </w:pPr>
            <w:r>
              <w:rPr>
                <w:rFonts w:ascii="宋体" w:hAnsi="宋体" w:eastAsia="宋体" w:cs="宋体"/>
                <w:spacing w:val="3"/>
                <w:sz w:val="11"/>
                <w:szCs w:val="11"/>
              </w:rPr>
              <w:t>0.00</w:t>
            </w:r>
          </w:p>
        </w:tc>
        <w:tc>
          <w:tcPr>
            <w:tcW w:w="1379" w:type="dxa"/>
            <w:tcBorders>
              <w:bottom w:val="single" w:color="000000" w:sz="4" w:space="0"/>
              <w:right w:val="single" w:color="000000" w:sz="6" w:space="0"/>
            </w:tcBorders>
            <w:vAlign w:val="top"/>
          </w:tcPr>
          <w:p>
            <w:pPr>
              <w:spacing w:before="44" w:line="158" w:lineRule="auto"/>
              <w:ind w:left="1114"/>
              <w:rPr>
                <w:rFonts w:ascii="宋体" w:hAnsi="宋体" w:eastAsia="宋体" w:cs="宋体"/>
                <w:sz w:val="11"/>
                <w:szCs w:val="11"/>
              </w:rPr>
            </w:pPr>
            <w:r>
              <w:rPr>
                <w:rFonts w:ascii="宋体" w:hAnsi="宋体" w:eastAsia="宋体" w:cs="宋体"/>
                <w:spacing w:val="3"/>
                <w:sz w:val="11"/>
                <w:szCs w:val="1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44" w:hRule="atLeast"/>
        </w:trPr>
        <w:tc>
          <w:tcPr>
            <w:tcW w:w="1933" w:type="dxa"/>
            <w:gridSpan w:val="3"/>
            <w:tcBorders>
              <w:top w:val="single" w:color="000000" w:sz="4" w:space="0"/>
            </w:tcBorders>
            <w:vAlign w:val="top"/>
          </w:tcPr>
          <w:p>
            <w:pPr>
              <w:spacing w:before="29" w:line="175" w:lineRule="auto"/>
              <w:ind w:left="32"/>
              <w:rPr>
                <w:rFonts w:ascii="宋体" w:hAnsi="宋体" w:eastAsia="宋体" w:cs="宋体"/>
                <w:sz w:val="11"/>
                <w:szCs w:val="11"/>
              </w:rPr>
            </w:pPr>
            <w:r>
              <w:rPr>
                <w:rFonts w:ascii="宋体" w:hAnsi="宋体" w:eastAsia="宋体" w:cs="宋体"/>
                <w:spacing w:val="3"/>
                <w:sz w:val="11"/>
                <w:szCs w:val="11"/>
              </w:rPr>
              <w:t>2080501</w:t>
            </w:r>
          </w:p>
        </w:tc>
        <w:tc>
          <w:tcPr>
            <w:tcW w:w="2821" w:type="dxa"/>
            <w:tcBorders>
              <w:top w:val="single" w:color="000000" w:sz="4" w:space="0"/>
            </w:tcBorders>
            <w:vAlign w:val="top"/>
          </w:tcPr>
          <w:p>
            <w:pPr>
              <w:spacing w:before="20" w:line="191" w:lineRule="auto"/>
              <w:ind w:left="149"/>
              <w:rPr>
                <w:rFonts w:ascii="宋体" w:hAnsi="宋体" w:eastAsia="宋体" w:cs="宋体"/>
                <w:sz w:val="11"/>
                <w:szCs w:val="11"/>
              </w:rPr>
            </w:pPr>
            <w:r>
              <w:rPr>
                <w:rFonts w:ascii="宋体" w:hAnsi="宋体" w:eastAsia="宋体" w:cs="宋体"/>
                <w:spacing w:val="6"/>
                <w:sz w:val="11"/>
                <w:szCs w:val="11"/>
              </w:rPr>
              <w:t>行政单位离退休</w:t>
            </w:r>
          </w:p>
        </w:tc>
        <w:tc>
          <w:tcPr>
            <w:tcW w:w="1000" w:type="dxa"/>
            <w:tcBorders>
              <w:top w:val="single" w:color="000000" w:sz="4" w:space="0"/>
            </w:tcBorders>
            <w:vAlign w:val="top"/>
          </w:tcPr>
          <w:p>
            <w:pPr>
              <w:spacing w:before="39" w:line="159" w:lineRule="auto"/>
              <w:ind w:left="686"/>
              <w:rPr>
                <w:rFonts w:ascii="宋体" w:hAnsi="宋体" w:eastAsia="宋体" w:cs="宋体"/>
                <w:sz w:val="11"/>
                <w:szCs w:val="11"/>
              </w:rPr>
            </w:pPr>
            <w:r>
              <w:rPr>
                <w:rFonts w:ascii="宋体" w:hAnsi="宋体" w:eastAsia="宋体" w:cs="宋体"/>
                <w:spacing w:val="2"/>
                <w:sz w:val="11"/>
                <w:szCs w:val="11"/>
              </w:rPr>
              <w:t>10.89</w:t>
            </w:r>
          </w:p>
        </w:tc>
        <w:tc>
          <w:tcPr>
            <w:tcW w:w="1000" w:type="dxa"/>
            <w:tcBorders>
              <w:top w:val="single" w:color="000000" w:sz="4" w:space="0"/>
            </w:tcBorders>
            <w:vAlign w:val="top"/>
          </w:tcPr>
          <w:p>
            <w:pPr>
              <w:spacing w:before="39" w:line="159" w:lineRule="auto"/>
              <w:ind w:left="687"/>
              <w:rPr>
                <w:rFonts w:ascii="宋体" w:hAnsi="宋体" w:eastAsia="宋体" w:cs="宋体"/>
                <w:sz w:val="11"/>
                <w:szCs w:val="11"/>
              </w:rPr>
            </w:pPr>
            <w:r>
              <w:rPr>
                <w:rFonts w:ascii="宋体" w:hAnsi="宋体" w:eastAsia="宋体" w:cs="宋体"/>
                <w:spacing w:val="2"/>
                <w:sz w:val="11"/>
                <w:szCs w:val="11"/>
              </w:rPr>
              <w:t>10.89</w:t>
            </w:r>
          </w:p>
        </w:tc>
        <w:tc>
          <w:tcPr>
            <w:tcW w:w="1000" w:type="dxa"/>
            <w:tcBorders>
              <w:top w:val="single" w:color="000000" w:sz="4" w:space="0"/>
            </w:tcBorders>
            <w:vAlign w:val="top"/>
          </w:tcPr>
          <w:p>
            <w:pPr>
              <w:spacing w:before="39" w:line="158" w:lineRule="auto"/>
              <w:ind w:left="740"/>
              <w:rPr>
                <w:rFonts w:ascii="宋体" w:hAnsi="宋体" w:eastAsia="宋体" w:cs="宋体"/>
                <w:sz w:val="11"/>
                <w:szCs w:val="11"/>
              </w:rPr>
            </w:pPr>
            <w:r>
              <w:rPr>
                <w:rFonts w:ascii="宋体" w:hAnsi="宋体" w:eastAsia="宋体" w:cs="宋体"/>
                <w:spacing w:val="3"/>
                <w:sz w:val="11"/>
                <w:szCs w:val="11"/>
              </w:rPr>
              <w:t>0.00</w:t>
            </w:r>
          </w:p>
        </w:tc>
        <w:tc>
          <w:tcPr>
            <w:tcW w:w="1396" w:type="dxa"/>
            <w:tcBorders>
              <w:top w:val="single" w:color="000000" w:sz="4" w:space="0"/>
            </w:tcBorders>
            <w:vAlign w:val="top"/>
          </w:tcPr>
          <w:p>
            <w:pPr>
              <w:spacing w:before="39" w:line="158" w:lineRule="auto"/>
              <w:ind w:left="1137"/>
              <w:rPr>
                <w:rFonts w:ascii="宋体" w:hAnsi="宋体" w:eastAsia="宋体" w:cs="宋体"/>
                <w:sz w:val="11"/>
                <w:szCs w:val="11"/>
              </w:rPr>
            </w:pPr>
            <w:r>
              <w:rPr>
                <w:rFonts w:ascii="宋体" w:hAnsi="宋体" w:eastAsia="宋体" w:cs="宋体"/>
                <w:spacing w:val="3"/>
                <w:sz w:val="11"/>
                <w:szCs w:val="11"/>
              </w:rPr>
              <w:t>0.00</w:t>
            </w:r>
          </w:p>
        </w:tc>
        <w:tc>
          <w:tcPr>
            <w:tcW w:w="1429" w:type="dxa"/>
            <w:tcBorders>
              <w:top w:val="single" w:color="000000" w:sz="4" w:space="0"/>
            </w:tcBorders>
            <w:vAlign w:val="top"/>
          </w:tcPr>
          <w:p>
            <w:pPr>
              <w:spacing w:before="39" w:line="158" w:lineRule="auto"/>
              <w:ind w:left="1171"/>
              <w:rPr>
                <w:rFonts w:ascii="宋体" w:hAnsi="宋体" w:eastAsia="宋体" w:cs="宋体"/>
                <w:sz w:val="11"/>
                <w:szCs w:val="11"/>
              </w:rPr>
            </w:pPr>
            <w:r>
              <w:rPr>
                <w:rFonts w:ascii="宋体" w:hAnsi="宋体" w:eastAsia="宋体" w:cs="宋体"/>
                <w:spacing w:val="3"/>
                <w:sz w:val="11"/>
                <w:szCs w:val="11"/>
              </w:rPr>
              <w:t>0.00</w:t>
            </w:r>
          </w:p>
        </w:tc>
        <w:tc>
          <w:tcPr>
            <w:tcW w:w="1001" w:type="dxa"/>
            <w:tcBorders>
              <w:top w:val="single" w:color="000000" w:sz="4" w:space="0"/>
            </w:tcBorders>
            <w:vAlign w:val="top"/>
          </w:tcPr>
          <w:p>
            <w:pPr>
              <w:spacing w:before="39" w:line="158" w:lineRule="auto"/>
              <w:ind w:left="744"/>
              <w:rPr>
                <w:rFonts w:ascii="宋体" w:hAnsi="宋体" w:eastAsia="宋体" w:cs="宋体"/>
                <w:sz w:val="11"/>
                <w:szCs w:val="11"/>
              </w:rPr>
            </w:pPr>
            <w:r>
              <w:rPr>
                <w:rFonts w:ascii="宋体" w:hAnsi="宋体" w:eastAsia="宋体" w:cs="宋体"/>
                <w:spacing w:val="3"/>
                <w:sz w:val="11"/>
                <w:szCs w:val="11"/>
              </w:rPr>
              <w:t>0.00</w:t>
            </w:r>
          </w:p>
        </w:tc>
        <w:tc>
          <w:tcPr>
            <w:tcW w:w="1480" w:type="dxa"/>
            <w:tcBorders>
              <w:top w:val="single" w:color="000000" w:sz="4" w:space="0"/>
            </w:tcBorders>
            <w:vAlign w:val="top"/>
          </w:tcPr>
          <w:p>
            <w:pPr>
              <w:spacing w:before="39" w:line="158" w:lineRule="auto"/>
              <w:ind w:left="1224"/>
              <w:rPr>
                <w:rFonts w:ascii="宋体" w:hAnsi="宋体" w:eastAsia="宋体" w:cs="宋体"/>
                <w:sz w:val="11"/>
                <w:szCs w:val="11"/>
              </w:rPr>
            </w:pPr>
            <w:r>
              <w:rPr>
                <w:rFonts w:ascii="宋体" w:hAnsi="宋体" w:eastAsia="宋体" w:cs="宋体"/>
                <w:spacing w:val="3"/>
                <w:sz w:val="11"/>
                <w:szCs w:val="11"/>
              </w:rPr>
              <w:t>0.00</w:t>
            </w:r>
          </w:p>
        </w:tc>
        <w:tc>
          <w:tcPr>
            <w:tcW w:w="1379" w:type="dxa"/>
            <w:tcBorders>
              <w:top w:val="single" w:color="000000" w:sz="4" w:space="0"/>
              <w:right w:val="single" w:color="000000" w:sz="6" w:space="0"/>
            </w:tcBorders>
            <w:vAlign w:val="top"/>
          </w:tcPr>
          <w:p>
            <w:pPr>
              <w:spacing w:before="39" w:line="158" w:lineRule="auto"/>
              <w:ind w:left="1114"/>
              <w:rPr>
                <w:rFonts w:ascii="宋体" w:hAnsi="宋体" w:eastAsia="宋体" w:cs="宋体"/>
                <w:sz w:val="11"/>
                <w:szCs w:val="11"/>
              </w:rPr>
            </w:pPr>
            <w:r>
              <w:rPr>
                <w:rFonts w:ascii="宋体" w:hAnsi="宋体" w:eastAsia="宋体" w:cs="宋体"/>
                <w:spacing w:val="3"/>
                <w:sz w:val="11"/>
                <w:szCs w:val="1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48" w:hRule="atLeast"/>
        </w:trPr>
        <w:tc>
          <w:tcPr>
            <w:tcW w:w="1933" w:type="dxa"/>
            <w:gridSpan w:val="3"/>
            <w:vAlign w:val="top"/>
          </w:tcPr>
          <w:p>
            <w:pPr>
              <w:spacing w:before="34" w:line="173" w:lineRule="auto"/>
              <w:ind w:left="32"/>
              <w:rPr>
                <w:rFonts w:ascii="宋体" w:hAnsi="宋体" w:eastAsia="宋体" w:cs="宋体"/>
                <w:sz w:val="11"/>
                <w:szCs w:val="11"/>
              </w:rPr>
            </w:pPr>
            <w:r>
              <w:rPr>
                <w:rFonts w:ascii="宋体" w:hAnsi="宋体" w:eastAsia="宋体" w:cs="宋体"/>
                <w:spacing w:val="3"/>
                <w:sz w:val="11"/>
                <w:szCs w:val="11"/>
              </w:rPr>
              <w:t>2080502</w:t>
            </w:r>
          </w:p>
        </w:tc>
        <w:tc>
          <w:tcPr>
            <w:tcW w:w="2821" w:type="dxa"/>
            <w:vAlign w:val="top"/>
          </w:tcPr>
          <w:p>
            <w:pPr>
              <w:spacing w:before="24" w:line="190" w:lineRule="auto"/>
              <w:ind w:left="147"/>
              <w:rPr>
                <w:rFonts w:ascii="宋体" w:hAnsi="宋体" w:eastAsia="宋体" w:cs="宋体"/>
                <w:sz w:val="11"/>
                <w:szCs w:val="11"/>
              </w:rPr>
            </w:pPr>
            <w:r>
              <w:rPr>
                <w:rFonts w:ascii="宋体" w:hAnsi="宋体" w:eastAsia="宋体" w:cs="宋体"/>
                <w:spacing w:val="6"/>
                <w:sz w:val="11"/>
                <w:szCs w:val="11"/>
              </w:rPr>
              <w:t>事业单位离退休</w:t>
            </w:r>
          </w:p>
        </w:tc>
        <w:tc>
          <w:tcPr>
            <w:tcW w:w="1000" w:type="dxa"/>
            <w:vAlign w:val="top"/>
          </w:tcPr>
          <w:p>
            <w:pPr>
              <w:spacing w:before="44" w:line="157" w:lineRule="auto"/>
              <w:ind w:left="737"/>
              <w:rPr>
                <w:rFonts w:ascii="宋体" w:hAnsi="宋体" w:eastAsia="宋体" w:cs="宋体"/>
                <w:sz w:val="11"/>
                <w:szCs w:val="11"/>
              </w:rPr>
            </w:pPr>
            <w:r>
              <w:rPr>
                <w:rFonts w:ascii="宋体" w:hAnsi="宋体" w:eastAsia="宋体" w:cs="宋体"/>
                <w:spacing w:val="3"/>
                <w:sz w:val="11"/>
                <w:szCs w:val="11"/>
              </w:rPr>
              <w:t>4.59</w:t>
            </w:r>
          </w:p>
        </w:tc>
        <w:tc>
          <w:tcPr>
            <w:tcW w:w="1000" w:type="dxa"/>
            <w:vAlign w:val="top"/>
          </w:tcPr>
          <w:p>
            <w:pPr>
              <w:spacing w:before="44" w:line="157" w:lineRule="auto"/>
              <w:ind w:left="738"/>
              <w:rPr>
                <w:rFonts w:ascii="宋体" w:hAnsi="宋体" w:eastAsia="宋体" w:cs="宋体"/>
                <w:sz w:val="11"/>
                <w:szCs w:val="11"/>
              </w:rPr>
            </w:pPr>
            <w:r>
              <w:rPr>
                <w:rFonts w:ascii="宋体" w:hAnsi="宋体" w:eastAsia="宋体" w:cs="宋体"/>
                <w:spacing w:val="3"/>
                <w:sz w:val="11"/>
                <w:szCs w:val="11"/>
              </w:rPr>
              <w:t>4.59</w:t>
            </w:r>
          </w:p>
        </w:tc>
        <w:tc>
          <w:tcPr>
            <w:tcW w:w="1000" w:type="dxa"/>
            <w:vAlign w:val="top"/>
          </w:tcPr>
          <w:p>
            <w:pPr>
              <w:spacing w:before="44" w:line="157" w:lineRule="auto"/>
              <w:ind w:left="740"/>
              <w:rPr>
                <w:rFonts w:ascii="宋体" w:hAnsi="宋体" w:eastAsia="宋体" w:cs="宋体"/>
                <w:sz w:val="11"/>
                <w:szCs w:val="11"/>
              </w:rPr>
            </w:pPr>
            <w:r>
              <w:rPr>
                <w:rFonts w:ascii="宋体" w:hAnsi="宋体" w:eastAsia="宋体" w:cs="宋体"/>
                <w:spacing w:val="3"/>
                <w:sz w:val="11"/>
                <w:szCs w:val="11"/>
              </w:rPr>
              <w:t>0.00</w:t>
            </w:r>
          </w:p>
        </w:tc>
        <w:tc>
          <w:tcPr>
            <w:tcW w:w="1396" w:type="dxa"/>
            <w:vAlign w:val="top"/>
          </w:tcPr>
          <w:p>
            <w:pPr>
              <w:spacing w:before="44" w:line="157" w:lineRule="auto"/>
              <w:ind w:left="1137"/>
              <w:rPr>
                <w:rFonts w:ascii="宋体" w:hAnsi="宋体" w:eastAsia="宋体" w:cs="宋体"/>
                <w:sz w:val="11"/>
                <w:szCs w:val="11"/>
              </w:rPr>
            </w:pPr>
            <w:r>
              <w:rPr>
                <w:rFonts w:ascii="宋体" w:hAnsi="宋体" w:eastAsia="宋体" w:cs="宋体"/>
                <w:spacing w:val="3"/>
                <w:sz w:val="11"/>
                <w:szCs w:val="11"/>
              </w:rPr>
              <w:t>0.00</w:t>
            </w:r>
          </w:p>
        </w:tc>
        <w:tc>
          <w:tcPr>
            <w:tcW w:w="1429" w:type="dxa"/>
            <w:vAlign w:val="top"/>
          </w:tcPr>
          <w:p>
            <w:pPr>
              <w:spacing w:before="44" w:line="157" w:lineRule="auto"/>
              <w:ind w:left="1171"/>
              <w:rPr>
                <w:rFonts w:ascii="宋体" w:hAnsi="宋体" w:eastAsia="宋体" w:cs="宋体"/>
                <w:sz w:val="11"/>
                <w:szCs w:val="11"/>
              </w:rPr>
            </w:pPr>
            <w:r>
              <w:rPr>
                <w:rFonts w:ascii="宋体" w:hAnsi="宋体" w:eastAsia="宋体" w:cs="宋体"/>
                <w:spacing w:val="3"/>
                <w:sz w:val="11"/>
                <w:szCs w:val="11"/>
              </w:rPr>
              <w:t>0.00</w:t>
            </w:r>
          </w:p>
        </w:tc>
        <w:tc>
          <w:tcPr>
            <w:tcW w:w="1001" w:type="dxa"/>
            <w:vAlign w:val="top"/>
          </w:tcPr>
          <w:p>
            <w:pPr>
              <w:spacing w:before="44" w:line="157" w:lineRule="auto"/>
              <w:ind w:left="744"/>
              <w:rPr>
                <w:rFonts w:ascii="宋体" w:hAnsi="宋体" w:eastAsia="宋体" w:cs="宋体"/>
                <w:sz w:val="11"/>
                <w:szCs w:val="11"/>
              </w:rPr>
            </w:pPr>
            <w:r>
              <w:rPr>
                <w:rFonts w:ascii="宋体" w:hAnsi="宋体" w:eastAsia="宋体" w:cs="宋体"/>
                <w:spacing w:val="3"/>
                <w:sz w:val="11"/>
                <w:szCs w:val="11"/>
              </w:rPr>
              <w:t>0.00</w:t>
            </w:r>
          </w:p>
        </w:tc>
        <w:tc>
          <w:tcPr>
            <w:tcW w:w="1480" w:type="dxa"/>
            <w:vAlign w:val="top"/>
          </w:tcPr>
          <w:p>
            <w:pPr>
              <w:spacing w:before="44" w:line="157" w:lineRule="auto"/>
              <w:ind w:left="1224"/>
              <w:rPr>
                <w:rFonts w:ascii="宋体" w:hAnsi="宋体" w:eastAsia="宋体" w:cs="宋体"/>
                <w:sz w:val="11"/>
                <w:szCs w:val="11"/>
              </w:rPr>
            </w:pPr>
            <w:r>
              <w:rPr>
                <w:rFonts w:ascii="宋体" w:hAnsi="宋体" w:eastAsia="宋体" w:cs="宋体"/>
                <w:spacing w:val="3"/>
                <w:sz w:val="11"/>
                <w:szCs w:val="11"/>
              </w:rPr>
              <w:t>0.00</w:t>
            </w:r>
          </w:p>
        </w:tc>
        <w:tc>
          <w:tcPr>
            <w:tcW w:w="1379" w:type="dxa"/>
            <w:tcBorders>
              <w:right w:val="single" w:color="000000" w:sz="6" w:space="0"/>
            </w:tcBorders>
            <w:vAlign w:val="top"/>
          </w:tcPr>
          <w:p>
            <w:pPr>
              <w:spacing w:before="44" w:line="157" w:lineRule="auto"/>
              <w:ind w:left="1114"/>
              <w:rPr>
                <w:rFonts w:ascii="宋体" w:hAnsi="宋体" w:eastAsia="宋体" w:cs="宋体"/>
                <w:sz w:val="11"/>
                <w:szCs w:val="11"/>
              </w:rPr>
            </w:pPr>
            <w:r>
              <w:rPr>
                <w:rFonts w:ascii="宋体" w:hAnsi="宋体" w:eastAsia="宋体" w:cs="宋体"/>
                <w:spacing w:val="3"/>
                <w:sz w:val="11"/>
                <w:szCs w:val="1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48" w:hRule="atLeast"/>
        </w:trPr>
        <w:tc>
          <w:tcPr>
            <w:tcW w:w="1933" w:type="dxa"/>
            <w:gridSpan w:val="3"/>
            <w:vAlign w:val="top"/>
          </w:tcPr>
          <w:p>
            <w:pPr>
              <w:spacing w:before="35" w:line="172" w:lineRule="auto"/>
              <w:ind w:left="32"/>
              <w:rPr>
                <w:rFonts w:ascii="宋体" w:hAnsi="宋体" w:eastAsia="宋体" w:cs="宋体"/>
                <w:sz w:val="11"/>
                <w:szCs w:val="11"/>
              </w:rPr>
            </w:pPr>
            <w:r>
              <w:rPr>
                <w:rFonts w:ascii="宋体" w:hAnsi="宋体" w:eastAsia="宋体" w:cs="宋体"/>
                <w:spacing w:val="3"/>
                <w:sz w:val="11"/>
                <w:szCs w:val="11"/>
              </w:rPr>
              <w:t>2080505</w:t>
            </w:r>
          </w:p>
        </w:tc>
        <w:tc>
          <w:tcPr>
            <w:tcW w:w="2821" w:type="dxa"/>
            <w:vAlign w:val="top"/>
          </w:tcPr>
          <w:p>
            <w:pPr>
              <w:spacing w:before="25" w:line="189" w:lineRule="auto"/>
              <w:ind w:left="147"/>
              <w:rPr>
                <w:rFonts w:ascii="宋体" w:hAnsi="宋体" w:eastAsia="宋体" w:cs="宋体"/>
                <w:sz w:val="11"/>
                <w:szCs w:val="11"/>
              </w:rPr>
            </w:pPr>
            <w:r>
              <w:rPr>
                <w:rFonts w:ascii="宋体" w:hAnsi="宋体" w:eastAsia="宋体" w:cs="宋体"/>
                <w:spacing w:val="7"/>
                <w:sz w:val="11"/>
                <w:szCs w:val="11"/>
              </w:rPr>
              <w:t>机关事业单位基本养老保险缴费支出</w:t>
            </w:r>
          </w:p>
        </w:tc>
        <w:tc>
          <w:tcPr>
            <w:tcW w:w="1000" w:type="dxa"/>
            <w:vAlign w:val="top"/>
          </w:tcPr>
          <w:p>
            <w:pPr>
              <w:spacing w:before="45" w:line="92" w:lineRule="exact"/>
              <w:ind w:left="677"/>
              <w:rPr>
                <w:rFonts w:ascii="宋体" w:hAnsi="宋体" w:eastAsia="宋体" w:cs="宋体"/>
                <w:sz w:val="11"/>
                <w:szCs w:val="11"/>
              </w:rPr>
            </w:pPr>
            <w:r>
              <w:rPr>
                <w:rFonts w:ascii="宋体" w:hAnsi="宋体" w:eastAsia="宋体" w:cs="宋体"/>
                <w:spacing w:val="3"/>
                <w:position w:val="-1"/>
                <w:sz w:val="11"/>
                <w:szCs w:val="11"/>
              </w:rPr>
              <w:t>43.79</w:t>
            </w:r>
          </w:p>
        </w:tc>
        <w:tc>
          <w:tcPr>
            <w:tcW w:w="1000" w:type="dxa"/>
            <w:vAlign w:val="top"/>
          </w:tcPr>
          <w:p>
            <w:pPr>
              <w:spacing w:before="45" w:line="92" w:lineRule="exact"/>
              <w:ind w:left="678"/>
              <w:rPr>
                <w:rFonts w:ascii="宋体" w:hAnsi="宋体" w:eastAsia="宋体" w:cs="宋体"/>
                <w:sz w:val="11"/>
                <w:szCs w:val="11"/>
              </w:rPr>
            </w:pPr>
            <w:r>
              <w:rPr>
                <w:rFonts w:ascii="宋体" w:hAnsi="宋体" w:eastAsia="宋体" w:cs="宋体"/>
                <w:spacing w:val="3"/>
                <w:position w:val="-1"/>
                <w:sz w:val="11"/>
                <w:szCs w:val="11"/>
              </w:rPr>
              <w:t>43.79</w:t>
            </w:r>
          </w:p>
        </w:tc>
        <w:tc>
          <w:tcPr>
            <w:tcW w:w="1000" w:type="dxa"/>
            <w:vAlign w:val="top"/>
          </w:tcPr>
          <w:p>
            <w:pPr>
              <w:spacing w:before="45" w:line="92" w:lineRule="exact"/>
              <w:ind w:left="740"/>
              <w:rPr>
                <w:rFonts w:ascii="宋体" w:hAnsi="宋体" w:eastAsia="宋体" w:cs="宋体"/>
                <w:sz w:val="11"/>
                <w:szCs w:val="11"/>
              </w:rPr>
            </w:pPr>
            <w:r>
              <w:rPr>
                <w:rFonts w:ascii="宋体" w:hAnsi="宋体" w:eastAsia="宋体" w:cs="宋体"/>
                <w:spacing w:val="3"/>
                <w:position w:val="-1"/>
                <w:sz w:val="11"/>
                <w:szCs w:val="11"/>
              </w:rPr>
              <w:t>0.00</w:t>
            </w:r>
          </w:p>
        </w:tc>
        <w:tc>
          <w:tcPr>
            <w:tcW w:w="1396" w:type="dxa"/>
            <w:vAlign w:val="top"/>
          </w:tcPr>
          <w:p>
            <w:pPr>
              <w:spacing w:before="45" w:line="92" w:lineRule="exact"/>
              <w:ind w:left="1137"/>
              <w:rPr>
                <w:rFonts w:ascii="宋体" w:hAnsi="宋体" w:eastAsia="宋体" w:cs="宋体"/>
                <w:sz w:val="11"/>
                <w:szCs w:val="11"/>
              </w:rPr>
            </w:pPr>
            <w:r>
              <w:rPr>
                <w:rFonts w:ascii="宋体" w:hAnsi="宋体" w:eastAsia="宋体" w:cs="宋体"/>
                <w:spacing w:val="3"/>
                <w:position w:val="-1"/>
                <w:sz w:val="11"/>
                <w:szCs w:val="11"/>
              </w:rPr>
              <w:t>0.00</w:t>
            </w:r>
          </w:p>
        </w:tc>
        <w:tc>
          <w:tcPr>
            <w:tcW w:w="1429" w:type="dxa"/>
            <w:vAlign w:val="top"/>
          </w:tcPr>
          <w:p>
            <w:pPr>
              <w:spacing w:before="45" w:line="92" w:lineRule="exact"/>
              <w:ind w:left="1171"/>
              <w:rPr>
                <w:rFonts w:ascii="宋体" w:hAnsi="宋体" w:eastAsia="宋体" w:cs="宋体"/>
                <w:sz w:val="11"/>
                <w:szCs w:val="11"/>
              </w:rPr>
            </w:pPr>
            <w:r>
              <w:rPr>
                <w:rFonts w:ascii="宋体" w:hAnsi="宋体" w:eastAsia="宋体" w:cs="宋体"/>
                <w:spacing w:val="3"/>
                <w:position w:val="-1"/>
                <w:sz w:val="11"/>
                <w:szCs w:val="11"/>
              </w:rPr>
              <w:t>0.00</w:t>
            </w:r>
          </w:p>
        </w:tc>
        <w:tc>
          <w:tcPr>
            <w:tcW w:w="1001" w:type="dxa"/>
            <w:vAlign w:val="top"/>
          </w:tcPr>
          <w:p>
            <w:pPr>
              <w:spacing w:before="45" w:line="92" w:lineRule="exact"/>
              <w:ind w:left="744"/>
              <w:rPr>
                <w:rFonts w:ascii="宋体" w:hAnsi="宋体" w:eastAsia="宋体" w:cs="宋体"/>
                <w:sz w:val="11"/>
                <w:szCs w:val="11"/>
              </w:rPr>
            </w:pPr>
            <w:r>
              <w:rPr>
                <w:rFonts w:ascii="宋体" w:hAnsi="宋体" w:eastAsia="宋体" w:cs="宋体"/>
                <w:spacing w:val="3"/>
                <w:position w:val="-1"/>
                <w:sz w:val="11"/>
                <w:szCs w:val="11"/>
              </w:rPr>
              <w:t>0.00</w:t>
            </w:r>
          </w:p>
        </w:tc>
        <w:tc>
          <w:tcPr>
            <w:tcW w:w="1480" w:type="dxa"/>
            <w:vAlign w:val="top"/>
          </w:tcPr>
          <w:p>
            <w:pPr>
              <w:spacing w:before="45" w:line="92" w:lineRule="exact"/>
              <w:ind w:left="1224"/>
              <w:rPr>
                <w:rFonts w:ascii="宋体" w:hAnsi="宋体" w:eastAsia="宋体" w:cs="宋体"/>
                <w:sz w:val="11"/>
                <w:szCs w:val="11"/>
              </w:rPr>
            </w:pPr>
            <w:r>
              <w:rPr>
                <w:rFonts w:ascii="宋体" w:hAnsi="宋体" w:eastAsia="宋体" w:cs="宋体"/>
                <w:spacing w:val="3"/>
                <w:position w:val="-1"/>
                <w:sz w:val="11"/>
                <w:szCs w:val="11"/>
              </w:rPr>
              <w:t>0.00</w:t>
            </w:r>
          </w:p>
        </w:tc>
        <w:tc>
          <w:tcPr>
            <w:tcW w:w="1379" w:type="dxa"/>
            <w:tcBorders>
              <w:right w:val="single" w:color="000000" w:sz="6" w:space="0"/>
            </w:tcBorders>
            <w:vAlign w:val="top"/>
          </w:tcPr>
          <w:p>
            <w:pPr>
              <w:spacing w:before="45" w:line="92" w:lineRule="exact"/>
              <w:ind w:left="1114"/>
              <w:rPr>
                <w:rFonts w:ascii="宋体" w:hAnsi="宋体" w:eastAsia="宋体" w:cs="宋体"/>
                <w:sz w:val="11"/>
                <w:szCs w:val="11"/>
              </w:rPr>
            </w:pPr>
            <w:r>
              <w:rPr>
                <w:rFonts w:ascii="宋体" w:hAnsi="宋体" w:eastAsia="宋体" w:cs="宋体"/>
                <w:spacing w:val="3"/>
                <w:position w:val="-1"/>
                <w:sz w:val="11"/>
                <w:szCs w:val="1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48" w:hRule="atLeast"/>
        </w:trPr>
        <w:tc>
          <w:tcPr>
            <w:tcW w:w="1933" w:type="dxa"/>
            <w:gridSpan w:val="3"/>
            <w:vAlign w:val="top"/>
          </w:tcPr>
          <w:p>
            <w:pPr>
              <w:spacing w:before="36" w:line="171" w:lineRule="auto"/>
              <w:ind w:left="32"/>
              <w:rPr>
                <w:rFonts w:ascii="宋体" w:hAnsi="宋体" w:eastAsia="宋体" w:cs="宋体"/>
                <w:sz w:val="11"/>
                <w:szCs w:val="11"/>
              </w:rPr>
            </w:pPr>
            <w:r>
              <w:rPr>
                <w:rFonts w:ascii="宋体" w:hAnsi="宋体" w:eastAsia="宋体" w:cs="宋体"/>
                <w:spacing w:val="3"/>
                <w:sz w:val="11"/>
                <w:szCs w:val="11"/>
              </w:rPr>
              <w:t>2080506</w:t>
            </w:r>
          </w:p>
        </w:tc>
        <w:tc>
          <w:tcPr>
            <w:tcW w:w="2821" w:type="dxa"/>
            <w:vAlign w:val="top"/>
          </w:tcPr>
          <w:p>
            <w:pPr>
              <w:spacing w:before="25" w:line="188" w:lineRule="auto"/>
              <w:ind w:left="147"/>
              <w:rPr>
                <w:rFonts w:ascii="宋体" w:hAnsi="宋体" w:eastAsia="宋体" w:cs="宋体"/>
                <w:sz w:val="11"/>
                <w:szCs w:val="11"/>
              </w:rPr>
            </w:pPr>
            <w:r>
              <w:rPr>
                <w:rFonts w:ascii="宋体" w:hAnsi="宋体" w:eastAsia="宋体" w:cs="宋体"/>
                <w:spacing w:val="7"/>
                <w:sz w:val="11"/>
                <w:szCs w:val="11"/>
              </w:rPr>
              <w:t>机关事业单位职业年金缴费支出</w:t>
            </w:r>
          </w:p>
        </w:tc>
        <w:tc>
          <w:tcPr>
            <w:tcW w:w="1000" w:type="dxa"/>
            <w:vAlign w:val="top"/>
          </w:tcPr>
          <w:p>
            <w:pPr>
              <w:spacing w:before="45" w:line="92" w:lineRule="exact"/>
              <w:ind w:left="738"/>
              <w:rPr>
                <w:rFonts w:ascii="宋体" w:hAnsi="宋体" w:eastAsia="宋体" w:cs="宋体"/>
                <w:sz w:val="11"/>
                <w:szCs w:val="11"/>
              </w:rPr>
            </w:pPr>
            <w:r>
              <w:rPr>
                <w:rFonts w:ascii="宋体" w:hAnsi="宋体" w:eastAsia="宋体" w:cs="宋体"/>
                <w:spacing w:val="3"/>
                <w:position w:val="-1"/>
                <w:sz w:val="11"/>
                <w:szCs w:val="11"/>
              </w:rPr>
              <w:t>6.61</w:t>
            </w:r>
          </w:p>
        </w:tc>
        <w:tc>
          <w:tcPr>
            <w:tcW w:w="1000" w:type="dxa"/>
            <w:vAlign w:val="top"/>
          </w:tcPr>
          <w:p>
            <w:pPr>
              <w:spacing w:before="45" w:line="92" w:lineRule="exact"/>
              <w:ind w:left="739"/>
              <w:rPr>
                <w:rFonts w:ascii="宋体" w:hAnsi="宋体" w:eastAsia="宋体" w:cs="宋体"/>
                <w:sz w:val="11"/>
                <w:szCs w:val="11"/>
              </w:rPr>
            </w:pPr>
            <w:r>
              <w:rPr>
                <w:rFonts w:ascii="宋体" w:hAnsi="宋体" w:eastAsia="宋体" w:cs="宋体"/>
                <w:spacing w:val="3"/>
                <w:position w:val="-1"/>
                <w:sz w:val="11"/>
                <w:szCs w:val="11"/>
              </w:rPr>
              <w:t>6.61</w:t>
            </w:r>
          </w:p>
        </w:tc>
        <w:tc>
          <w:tcPr>
            <w:tcW w:w="1000" w:type="dxa"/>
            <w:vAlign w:val="top"/>
          </w:tcPr>
          <w:p>
            <w:pPr>
              <w:spacing w:before="45" w:line="92" w:lineRule="exact"/>
              <w:ind w:left="740"/>
              <w:rPr>
                <w:rFonts w:ascii="宋体" w:hAnsi="宋体" w:eastAsia="宋体" w:cs="宋体"/>
                <w:sz w:val="11"/>
                <w:szCs w:val="11"/>
              </w:rPr>
            </w:pPr>
            <w:r>
              <w:rPr>
                <w:rFonts w:ascii="宋体" w:hAnsi="宋体" w:eastAsia="宋体" w:cs="宋体"/>
                <w:spacing w:val="3"/>
                <w:position w:val="-1"/>
                <w:sz w:val="11"/>
                <w:szCs w:val="11"/>
              </w:rPr>
              <w:t>0.00</w:t>
            </w:r>
          </w:p>
        </w:tc>
        <w:tc>
          <w:tcPr>
            <w:tcW w:w="1396" w:type="dxa"/>
            <w:vAlign w:val="top"/>
          </w:tcPr>
          <w:p>
            <w:pPr>
              <w:spacing w:before="45" w:line="92" w:lineRule="exact"/>
              <w:ind w:left="1137"/>
              <w:rPr>
                <w:rFonts w:ascii="宋体" w:hAnsi="宋体" w:eastAsia="宋体" w:cs="宋体"/>
                <w:sz w:val="11"/>
                <w:szCs w:val="11"/>
              </w:rPr>
            </w:pPr>
            <w:r>
              <w:rPr>
                <w:rFonts w:ascii="宋体" w:hAnsi="宋体" w:eastAsia="宋体" w:cs="宋体"/>
                <w:spacing w:val="3"/>
                <w:position w:val="-1"/>
                <w:sz w:val="11"/>
                <w:szCs w:val="11"/>
              </w:rPr>
              <w:t>0.00</w:t>
            </w:r>
          </w:p>
        </w:tc>
        <w:tc>
          <w:tcPr>
            <w:tcW w:w="1429" w:type="dxa"/>
            <w:vAlign w:val="top"/>
          </w:tcPr>
          <w:p>
            <w:pPr>
              <w:spacing w:before="45" w:line="92" w:lineRule="exact"/>
              <w:ind w:left="1171"/>
              <w:rPr>
                <w:rFonts w:ascii="宋体" w:hAnsi="宋体" w:eastAsia="宋体" w:cs="宋体"/>
                <w:sz w:val="11"/>
                <w:szCs w:val="11"/>
              </w:rPr>
            </w:pPr>
            <w:r>
              <w:rPr>
                <w:rFonts w:ascii="宋体" w:hAnsi="宋体" w:eastAsia="宋体" w:cs="宋体"/>
                <w:spacing w:val="3"/>
                <w:position w:val="-1"/>
                <w:sz w:val="11"/>
                <w:szCs w:val="11"/>
              </w:rPr>
              <w:t>0.00</w:t>
            </w:r>
          </w:p>
        </w:tc>
        <w:tc>
          <w:tcPr>
            <w:tcW w:w="1001" w:type="dxa"/>
            <w:vAlign w:val="top"/>
          </w:tcPr>
          <w:p>
            <w:pPr>
              <w:spacing w:before="45" w:line="92" w:lineRule="exact"/>
              <w:ind w:left="744"/>
              <w:rPr>
                <w:rFonts w:ascii="宋体" w:hAnsi="宋体" w:eastAsia="宋体" w:cs="宋体"/>
                <w:sz w:val="11"/>
                <w:szCs w:val="11"/>
              </w:rPr>
            </w:pPr>
            <w:r>
              <w:rPr>
                <w:rFonts w:ascii="宋体" w:hAnsi="宋体" w:eastAsia="宋体" w:cs="宋体"/>
                <w:spacing w:val="3"/>
                <w:position w:val="-1"/>
                <w:sz w:val="11"/>
                <w:szCs w:val="11"/>
              </w:rPr>
              <w:t>0.00</w:t>
            </w:r>
          </w:p>
        </w:tc>
        <w:tc>
          <w:tcPr>
            <w:tcW w:w="1480" w:type="dxa"/>
            <w:vAlign w:val="top"/>
          </w:tcPr>
          <w:p>
            <w:pPr>
              <w:spacing w:before="45" w:line="92" w:lineRule="exact"/>
              <w:ind w:left="1224"/>
              <w:rPr>
                <w:rFonts w:ascii="宋体" w:hAnsi="宋体" w:eastAsia="宋体" w:cs="宋体"/>
                <w:sz w:val="11"/>
                <w:szCs w:val="11"/>
              </w:rPr>
            </w:pPr>
            <w:r>
              <w:rPr>
                <w:rFonts w:ascii="宋体" w:hAnsi="宋体" w:eastAsia="宋体" w:cs="宋体"/>
                <w:spacing w:val="3"/>
                <w:position w:val="-1"/>
                <w:sz w:val="11"/>
                <w:szCs w:val="11"/>
              </w:rPr>
              <w:t>0.00</w:t>
            </w:r>
          </w:p>
        </w:tc>
        <w:tc>
          <w:tcPr>
            <w:tcW w:w="1379" w:type="dxa"/>
            <w:tcBorders>
              <w:right w:val="single" w:color="000000" w:sz="6" w:space="0"/>
            </w:tcBorders>
            <w:vAlign w:val="top"/>
          </w:tcPr>
          <w:p>
            <w:pPr>
              <w:spacing w:before="45" w:line="92" w:lineRule="exact"/>
              <w:ind w:left="1114"/>
              <w:rPr>
                <w:rFonts w:ascii="宋体" w:hAnsi="宋体" w:eastAsia="宋体" w:cs="宋体"/>
                <w:sz w:val="11"/>
                <w:szCs w:val="11"/>
              </w:rPr>
            </w:pPr>
            <w:r>
              <w:rPr>
                <w:rFonts w:ascii="宋体" w:hAnsi="宋体" w:eastAsia="宋体" w:cs="宋体"/>
                <w:spacing w:val="3"/>
                <w:position w:val="-1"/>
                <w:sz w:val="11"/>
                <w:szCs w:val="1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48" w:hRule="atLeast"/>
        </w:trPr>
        <w:tc>
          <w:tcPr>
            <w:tcW w:w="1933" w:type="dxa"/>
            <w:gridSpan w:val="3"/>
            <w:vAlign w:val="top"/>
          </w:tcPr>
          <w:p>
            <w:pPr>
              <w:spacing w:before="36" w:line="170" w:lineRule="auto"/>
              <w:ind w:left="32"/>
              <w:rPr>
                <w:rFonts w:ascii="宋体" w:hAnsi="宋体" w:eastAsia="宋体" w:cs="宋体"/>
                <w:sz w:val="11"/>
                <w:szCs w:val="11"/>
              </w:rPr>
            </w:pPr>
            <w:r>
              <w:rPr>
                <w:rFonts w:ascii="宋体" w:hAnsi="宋体" w:eastAsia="宋体" w:cs="宋体"/>
                <w:spacing w:val="3"/>
                <w:sz w:val="11"/>
                <w:szCs w:val="11"/>
              </w:rPr>
              <w:t>20808</w:t>
            </w:r>
          </w:p>
        </w:tc>
        <w:tc>
          <w:tcPr>
            <w:tcW w:w="2821" w:type="dxa"/>
            <w:vAlign w:val="top"/>
          </w:tcPr>
          <w:p>
            <w:pPr>
              <w:spacing w:before="26" w:line="187" w:lineRule="auto"/>
              <w:ind w:left="26"/>
              <w:rPr>
                <w:rFonts w:ascii="宋体" w:hAnsi="宋体" w:eastAsia="宋体" w:cs="宋体"/>
                <w:sz w:val="11"/>
                <w:szCs w:val="11"/>
              </w:rPr>
            </w:pPr>
            <w:r>
              <w:rPr>
                <w:rFonts w:ascii="宋体" w:hAnsi="宋体" w:eastAsia="宋体" w:cs="宋体"/>
                <w:spacing w:val="5"/>
                <w:sz w:val="11"/>
                <w:szCs w:val="11"/>
              </w:rPr>
              <w:t>抚恤</w:t>
            </w:r>
          </w:p>
        </w:tc>
        <w:tc>
          <w:tcPr>
            <w:tcW w:w="1000" w:type="dxa"/>
            <w:vAlign w:val="top"/>
          </w:tcPr>
          <w:p>
            <w:pPr>
              <w:spacing w:before="46" w:line="91" w:lineRule="exact"/>
              <w:ind w:left="740"/>
              <w:rPr>
                <w:rFonts w:ascii="宋体" w:hAnsi="宋体" w:eastAsia="宋体" w:cs="宋体"/>
                <w:sz w:val="11"/>
                <w:szCs w:val="11"/>
              </w:rPr>
            </w:pPr>
            <w:r>
              <w:rPr>
                <w:rFonts w:ascii="宋体" w:hAnsi="宋体" w:eastAsia="宋体" w:cs="宋体"/>
                <w:spacing w:val="2"/>
                <w:position w:val="-1"/>
                <w:sz w:val="11"/>
                <w:szCs w:val="11"/>
              </w:rPr>
              <w:t>7.30</w:t>
            </w:r>
          </w:p>
        </w:tc>
        <w:tc>
          <w:tcPr>
            <w:tcW w:w="1000" w:type="dxa"/>
            <w:vAlign w:val="top"/>
          </w:tcPr>
          <w:p>
            <w:pPr>
              <w:spacing w:before="46" w:line="91" w:lineRule="exact"/>
              <w:ind w:left="741"/>
              <w:rPr>
                <w:rFonts w:ascii="宋体" w:hAnsi="宋体" w:eastAsia="宋体" w:cs="宋体"/>
                <w:sz w:val="11"/>
                <w:szCs w:val="11"/>
              </w:rPr>
            </w:pPr>
            <w:r>
              <w:rPr>
                <w:rFonts w:ascii="宋体" w:hAnsi="宋体" w:eastAsia="宋体" w:cs="宋体"/>
                <w:spacing w:val="2"/>
                <w:position w:val="-1"/>
                <w:sz w:val="11"/>
                <w:szCs w:val="11"/>
              </w:rPr>
              <w:t>7.30</w:t>
            </w:r>
          </w:p>
        </w:tc>
        <w:tc>
          <w:tcPr>
            <w:tcW w:w="1000" w:type="dxa"/>
            <w:vAlign w:val="top"/>
          </w:tcPr>
          <w:p>
            <w:pPr>
              <w:spacing w:before="46" w:line="91" w:lineRule="exact"/>
              <w:ind w:left="740"/>
              <w:rPr>
                <w:rFonts w:ascii="宋体" w:hAnsi="宋体" w:eastAsia="宋体" w:cs="宋体"/>
                <w:sz w:val="11"/>
                <w:szCs w:val="11"/>
              </w:rPr>
            </w:pPr>
            <w:r>
              <w:rPr>
                <w:rFonts w:ascii="宋体" w:hAnsi="宋体" w:eastAsia="宋体" w:cs="宋体"/>
                <w:spacing w:val="3"/>
                <w:position w:val="-1"/>
                <w:sz w:val="11"/>
                <w:szCs w:val="11"/>
              </w:rPr>
              <w:t>0.00</w:t>
            </w:r>
          </w:p>
        </w:tc>
        <w:tc>
          <w:tcPr>
            <w:tcW w:w="1396" w:type="dxa"/>
            <w:vAlign w:val="top"/>
          </w:tcPr>
          <w:p>
            <w:pPr>
              <w:spacing w:before="46" w:line="91" w:lineRule="exact"/>
              <w:ind w:left="1137"/>
              <w:rPr>
                <w:rFonts w:ascii="宋体" w:hAnsi="宋体" w:eastAsia="宋体" w:cs="宋体"/>
                <w:sz w:val="11"/>
                <w:szCs w:val="11"/>
              </w:rPr>
            </w:pPr>
            <w:r>
              <w:rPr>
                <w:rFonts w:ascii="宋体" w:hAnsi="宋体" w:eastAsia="宋体" w:cs="宋体"/>
                <w:spacing w:val="3"/>
                <w:position w:val="-1"/>
                <w:sz w:val="11"/>
                <w:szCs w:val="11"/>
              </w:rPr>
              <w:t>0.00</w:t>
            </w:r>
          </w:p>
        </w:tc>
        <w:tc>
          <w:tcPr>
            <w:tcW w:w="1429" w:type="dxa"/>
            <w:vAlign w:val="top"/>
          </w:tcPr>
          <w:p>
            <w:pPr>
              <w:spacing w:before="46" w:line="91" w:lineRule="exact"/>
              <w:ind w:left="1171"/>
              <w:rPr>
                <w:rFonts w:ascii="宋体" w:hAnsi="宋体" w:eastAsia="宋体" w:cs="宋体"/>
                <w:sz w:val="11"/>
                <w:szCs w:val="11"/>
              </w:rPr>
            </w:pPr>
            <w:r>
              <w:rPr>
                <w:rFonts w:ascii="宋体" w:hAnsi="宋体" w:eastAsia="宋体" w:cs="宋体"/>
                <w:spacing w:val="3"/>
                <w:position w:val="-1"/>
                <w:sz w:val="11"/>
                <w:szCs w:val="11"/>
              </w:rPr>
              <w:t>0.00</w:t>
            </w:r>
          </w:p>
        </w:tc>
        <w:tc>
          <w:tcPr>
            <w:tcW w:w="1001" w:type="dxa"/>
            <w:vAlign w:val="top"/>
          </w:tcPr>
          <w:p>
            <w:pPr>
              <w:spacing w:before="46" w:line="91" w:lineRule="exact"/>
              <w:ind w:left="744"/>
              <w:rPr>
                <w:rFonts w:ascii="宋体" w:hAnsi="宋体" w:eastAsia="宋体" w:cs="宋体"/>
                <w:sz w:val="11"/>
                <w:szCs w:val="11"/>
              </w:rPr>
            </w:pPr>
            <w:r>
              <w:rPr>
                <w:rFonts w:ascii="宋体" w:hAnsi="宋体" w:eastAsia="宋体" w:cs="宋体"/>
                <w:spacing w:val="3"/>
                <w:position w:val="-1"/>
                <w:sz w:val="11"/>
                <w:szCs w:val="11"/>
              </w:rPr>
              <w:t>0.00</w:t>
            </w:r>
          </w:p>
        </w:tc>
        <w:tc>
          <w:tcPr>
            <w:tcW w:w="1480" w:type="dxa"/>
            <w:vAlign w:val="top"/>
          </w:tcPr>
          <w:p>
            <w:pPr>
              <w:spacing w:before="46" w:line="91" w:lineRule="exact"/>
              <w:ind w:left="1224"/>
              <w:rPr>
                <w:rFonts w:ascii="宋体" w:hAnsi="宋体" w:eastAsia="宋体" w:cs="宋体"/>
                <w:sz w:val="11"/>
                <w:szCs w:val="11"/>
              </w:rPr>
            </w:pPr>
            <w:r>
              <w:rPr>
                <w:rFonts w:ascii="宋体" w:hAnsi="宋体" w:eastAsia="宋体" w:cs="宋体"/>
                <w:spacing w:val="3"/>
                <w:position w:val="-1"/>
                <w:sz w:val="11"/>
                <w:szCs w:val="11"/>
              </w:rPr>
              <w:t>0.00</w:t>
            </w:r>
          </w:p>
        </w:tc>
        <w:tc>
          <w:tcPr>
            <w:tcW w:w="1379" w:type="dxa"/>
            <w:tcBorders>
              <w:right w:val="single" w:color="000000" w:sz="6" w:space="0"/>
            </w:tcBorders>
            <w:vAlign w:val="top"/>
          </w:tcPr>
          <w:p>
            <w:pPr>
              <w:spacing w:before="46" w:line="91" w:lineRule="exact"/>
              <w:ind w:left="1114"/>
              <w:rPr>
                <w:rFonts w:ascii="宋体" w:hAnsi="宋体" w:eastAsia="宋体" w:cs="宋体"/>
                <w:sz w:val="11"/>
                <w:szCs w:val="11"/>
              </w:rPr>
            </w:pPr>
            <w:r>
              <w:rPr>
                <w:rFonts w:ascii="宋体" w:hAnsi="宋体" w:eastAsia="宋体" w:cs="宋体"/>
                <w:spacing w:val="3"/>
                <w:position w:val="-1"/>
                <w:sz w:val="11"/>
                <w:szCs w:val="1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48" w:hRule="atLeast"/>
        </w:trPr>
        <w:tc>
          <w:tcPr>
            <w:tcW w:w="1933" w:type="dxa"/>
            <w:gridSpan w:val="3"/>
            <w:vAlign w:val="top"/>
          </w:tcPr>
          <w:p>
            <w:pPr>
              <w:spacing w:before="36" w:line="170" w:lineRule="auto"/>
              <w:ind w:left="32"/>
              <w:rPr>
                <w:rFonts w:ascii="宋体" w:hAnsi="宋体" w:eastAsia="宋体" w:cs="宋体"/>
                <w:sz w:val="11"/>
                <w:szCs w:val="11"/>
              </w:rPr>
            </w:pPr>
            <w:r>
              <w:rPr>
                <w:rFonts w:ascii="宋体" w:hAnsi="宋体" w:eastAsia="宋体" w:cs="宋体"/>
                <w:spacing w:val="3"/>
                <w:sz w:val="11"/>
                <w:szCs w:val="11"/>
              </w:rPr>
              <w:t>2080801</w:t>
            </w:r>
          </w:p>
        </w:tc>
        <w:tc>
          <w:tcPr>
            <w:tcW w:w="2821" w:type="dxa"/>
            <w:vAlign w:val="top"/>
          </w:tcPr>
          <w:p>
            <w:pPr>
              <w:spacing w:before="27" w:line="186" w:lineRule="auto"/>
              <w:ind w:left="147"/>
              <w:rPr>
                <w:rFonts w:ascii="宋体" w:hAnsi="宋体" w:eastAsia="宋体" w:cs="宋体"/>
                <w:sz w:val="11"/>
                <w:szCs w:val="11"/>
              </w:rPr>
            </w:pPr>
            <w:r>
              <w:rPr>
                <w:rFonts w:ascii="宋体" w:hAnsi="宋体" w:eastAsia="宋体" w:cs="宋体"/>
                <w:spacing w:val="6"/>
                <w:sz w:val="11"/>
                <w:szCs w:val="11"/>
              </w:rPr>
              <w:t>死亡抚恤</w:t>
            </w:r>
          </w:p>
        </w:tc>
        <w:tc>
          <w:tcPr>
            <w:tcW w:w="1000" w:type="dxa"/>
            <w:vAlign w:val="top"/>
          </w:tcPr>
          <w:p>
            <w:pPr>
              <w:spacing w:before="46" w:line="91" w:lineRule="exact"/>
              <w:ind w:left="740"/>
              <w:rPr>
                <w:rFonts w:ascii="宋体" w:hAnsi="宋体" w:eastAsia="宋体" w:cs="宋体"/>
                <w:sz w:val="11"/>
                <w:szCs w:val="11"/>
              </w:rPr>
            </w:pPr>
            <w:r>
              <w:rPr>
                <w:rFonts w:ascii="宋体" w:hAnsi="宋体" w:eastAsia="宋体" w:cs="宋体"/>
                <w:spacing w:val="2"/>
                <w:position w:val="-1"/>
                <w:sz w:val="11"/>
                <w:szCs w:val="11"/>
              </w:rPr>
              <w:t>7.30</w:t>
            </w:r>
          </w:p>
        </w:tc>
        <w:tc>
          <w:tcPr>
            <w:tcW w:w="1000" w:type="dxa"/>
            <w:vAlign w:val="top"/>
          </w:tcPr>
          <w:p>
            <w:pPr>
              <w:spacing w:before="46" w:line="91" w:lineRule="exact"/>
              <w:ind w:left="741"/>
              <w:rPr>
                <w:rFonts w:ascii="宋体" w:hAnsi="宋体" w:eastAsia="宋体" w:cs="宋体"/>
                <w:sz w:val="11"/>
                <w:szCs w:val="11"/>
              </w:rPr>
            </w:pPr>
            <w:r>
              <w:rPr>
                <w:rFonts w:ascii="宋体" w:hAnsi="宋体" w:eastAsia="宋体" w:cs="宋体"/>
                <w:spacing w:val="2"/>
                <w:position w:val="-1"/>
                <w:sz w:val="11"/>
                <w:szCs w:val="11"/>
              </w:rPr>
              <w:t>7.30</w:t>
            </w:r>
          </w:p>
        </w:tc>
        <w:tc>
          <w:tcPr>
            <w:tcW w:w="1000" w:type="dxa"/>
            <w:vAlign w:val="top"/>
          </w:tcPr>
          <w:p>
            <w:pPr>
              <w:spacing w:before="46" w:line="91" w:lineRule="exact"/>
              <w:ind w:left="740"/>
              <w:rPr>
                <w:rFonts w:ascii="宋体" w:hAnsi="宋体" w:eastAsia="宋体" w:cs="宋体"/>
                <w:sz w:val="11"/>
                <w:szCs w:val="11"/>
              </w:rPr>
            </w:pPr>
            <w:r>
              <w:rPr>
                <w:rFonts w:ascii="宋体" w:hAnsi="宋体" w:eastAsia="宋体" w:cs="宋体"/>
                <w:spacing w:val="3"/>
                <w:position w:val="-1"/>
                <w:sz w:val="11"/>
                <w:szCs w:val="11"/>
              </w:rPr>
              <w:t>0.00</w:t>
            </w:r>
          </w:p>
        </w:tc>
        <w:tc>
          <w:tcPr>
            <w:tcW w:w="1396" w:type="dxa"/>
            <w:vAlign w:val="top"/>
          </w:tcPr>
          <w:p>
            <w:pPr>
              <w:spacing w:before="46" w:line="91" w:lineRule="exact"/>
              <w:ind w:left="1137"/>
              <w:rPr>
                <w:rFonts w:ascii="宋体" w:hAnsi="宋体" w:eastAsia="宋体" w:cs="宋体"/>
                <w:sz w:val="11"/>
                <w:szCs w:val="11"/>
              </w:rPr>
            </w:pPr>
            <w:r>
              <w:rPr>
                <w:rFonts w:ascii="宋体" w:hAnsi="宋体" w:eastAsia="宋体" w:cs="宋体"/>
                <w:spacing w:val="3"/>
                <w:position w:val="-1"/>
                <w:sz w:val="11"/>
                <w:szCs w:val="11"/>
              </w:rPr>
              <w:t>0.00</w:t>
            </w:r>
          </w:p>
        </w:tc>
        <w:tc>
          <w:tcPr>
            <w:tcW w:w="1429" w:type="dxa"/>
            <w:vAlign w:val="top"/>
          </w:tcPr>
          <w:p>
            <w:pPr>
              <w:spacing w:before="46" w:line="91" w:lineRule="exact"/>
              <w:ind w:left="1171"/>
              <w:rPr>
                <w:rFonts w:ascii="宋体" w:hAnsi="宋体" w:eastAsia="宋体" w:cs="宋体"/>
                <w:sz w:val="11"/>
                <w:szCs w:val="11"/>
              </w:rPr>
            </w:pPr>
            <w:r>
              <w:rPr>
                <w:rFonts w:ascii="宋体" w:hAnsi="宋体" w:eastAsia="宋体" w:cs="宋体"/>
                <w:spacing w:val="3"/>
                <w:position w:val="-1"/>
                <w:sz w:val="11"/>
                <w:szCs w:val="11"/>
              </w:rPr>
              <w:t>0.00</w:t>
            </w:r>
          </w:p>
        </w:tc>
        <w:tc>
          <w:tcPr>
            <w:tcW w:w="1001" w:type="dxa"/>
            <w:vAlign w:val="top"/>
          </w:tcPr>
          <w:p>
            <w:pPr>
              <w:spacing w:before="46" w:line="91" w:lineRule="exact"/>
              <w:ind w:left="744"/>
              <w:rPr>
                <w:rFonts w:ascii="宋体" w:hAnsi="宋体" w:eastAsia="宋体" w:cs="宋体"/>
                <w:sz w:val="11"/>
                <w:szCs w:val="11"/>
              </w:rPr>
            </w:pPr>
            <w:r>
              <w:rPr>
                <w:rFonts w:ascii="宋体" w:hAnsi="宋体" w:eastAsia="宋体" w:cs="宋体"/>
                <w:spacing w:val="3"/>
                <w:position w:val="-1"/>
                <w:sz w:val="11"/>
                <w:szCs w:val="11"/>
              </w:rPr>
              <w:t>0.00</w:t>
            </w:r>
          </w:p>
        </w:tc>
        <w:tc>
          <w:tcPr>
            <w:tcW w:w="1480" w:type="dxa"/>
            <w:vAlign w:val="top"/>
          </w:tcPr>
          <w:p>
            <w:pPr>
              <w:spacing w:before="46" w:line="91" w:lineRule="exact"/>
              <w:ind w:left="1224"/>
              <w:rPr>
                <w:rFonts w:ascii="宋体" w:hAnsi="宋体" w:eastAsia="宋体" w:cs="宋体"/>
                <w:sz w:val="11"/>
                <w:szCs w:val="11"/>
              </w:rPr>
            </w:pPr>
            <w:r>
              <w:rPr>
                <w:rFonts w:ascii="宋体" w:hAnsi="宋体" w:eastAsia="宋体" w:cs="宋体"/>
                <w:spacing w:val="3"/>
                <w:position w:val="-1"/>
                <w:sz w:val="11"/>
                <w:szCs w:val="11"/>
              </w:rPr>
              <w:t>0.00</w:t>
            </w:r>
          </w:p>
        </w:tc>
        <w:tc>
          <w:tcPr>
            <w:tcW w:w="1379" w:type="dxa"/>
            <w:tcBorders>
              <w:right w:val="single" w:color="000000" w:sz="6" w:space="0"/>
            </w:tcBorders>
            <w:vAlign w:val="top"/>
          </w:tcPr>
          <w:p>
            <w:pPr>
              <w:spacing w:before="46" w:line="91" w:lineRule="exact"/>
              <w:ind w:left="1114"/>
              <w:rPr>
                <w:rFonts w:ascii="宋体" w:hAnsi="宋体" w:eastAsia="宋体" w:cs="宋体"/>
                <w:sz w:val="11"/>
                <w:szCs w:val="11"/>
              </w:rPr>
            </w:pPr>
            <w:r>
              <w:rPr>
                <w:rFonts w:ascii="宋体" w:hAnsi="宋体" w:eastAsia="宋体" w:cs="宋体"/>
                <w:spacing w:val="3"/>
                <w:position w:val="-1"/>
                <w:sz w:val="11"/>
                <w:szCs w:val="1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48" w:hRule="atLeast"/>
        </w:trPr>
        <w:tc>
          <w:tcPr>
            <w:tcW w:w="1933" w:type="dxa"/>
            <w:gridSpan w:val="3"/>
            <w:vAlign w:val="top"/>
          </w:tcPr>
          <w:p>
            <w:pPr>
              <w:spacing w:before="37" w:line="169" w:lineRule="auto"/>
              <w:ind w:left="32"/>
              <w:rPr>
                <w:rFonts w:ascii="宋体" w:hAnsi="宋体" w:eastAsia="宋体" w:cs="宋体"/>
                <w:sz w:val="11"/>
                <w:szCs w:val="11"/>
              </w:rPr>
            </w:pPr>
            <w:r>
              <w:rPr>
                <w:rFonts w:ascii="宋体" w:hAnsi="宋体" w:eastAsia="宋体" w:cs="宋体"/>
                <w:spacing w:val="2"/>
                <w:sz w:val="11"/>
                <w:szCs w:val="11"/>
              </w:rPr>
              <w:t>210</w:t>
            </w:r>
          </w:p>
        </w:tc>
        <w:tc>
          <w:tcPr>
            <w:tcW w:w="2821" w:type="dxa"/>
            <w:vAlign w:val="top"/>
          </w:tcPr>
          <w:p>
            <w:pPr>
              <w:spacing w:before="27" w:line="185" w:lineRule="auto"/>
              <w:ind w:left="28"/>
              <w:rPr>
                <w:rFonts w:ascii="宋体" w:hAnsi="宋体" w:eastAsia="宋体" w:cs="宋体"/>
                <w:sz w:val="11"/>
                <w:szCs w:val="11"/>
              </w:rPr>
            </w:pPr>
            <w:r>
              <w:rPr>
                <w:rFonts w:ascii="宋体" w:hAnsi="宋体" w:eastAsia="宋体" w:cs="宋体"/>
                <w:spacing w:val="6"/>
                <w:sz w:val="11"/>
                <w:szCs w:val="11"/>
              </w:rPr>
              <w:t>卫生健康支出</w:t>
            </w:r>
          </w:p>
        </w:tc>
        <w:tc>
          <w:tcPr>
            <w:tcW w:w="1000" w:type="dxa"/>
            <w:vAlign w:val="top"/>
          </w:tcPr>
          <w:p>
            <w:pPr>
              <w:spacing w:before="47" w:line="90" w:lineRule="exact"/>
              <w:ind w:left="680"/>
              <w:rPr>
                <w:rFonts w:ascii="宋体" w:hAnsi="宋体" w:eastAsia="宋体" w:cs="宋体"/>
                <w:sz w:val="11"/>
                <w:szCs w:val="11"/>
              </w:rPr>
            </w:pPr>
            <w:r>
              <w:rPr>
                <w:rFonts w:ascii="宋体" w:hAnsi="宋体" w:eastAsia="宋体" w:cs="宋体"/>
                <w:spacing w:val="3"/>
                <w:position w:val="-1"/>
                <w:sz w:val="11"/>
                <w:szCs w:val="11"/>
              </w:rPr>
              <w:t>56.18</w:t>
            </w:r>
          </w:p>
        </w:tc>
        <w:tc>
          <w:tcPr>
            <w:tcW w:w="1000" w:type="dxa"/>
            <w:vAlign w:val="top"/>
          </w:tcPr>
          <w:p>
            <w:pPr>
              <w:spacing w:before="47" w:line="90" w:lineRule="exact"/>
              <w:ind w:left="680"/>
              <w:rPr>
                <w:rFonts w:ascii="宋体" w:hAnsi="宋体" w:eastAsia="宋体" w:cs="宋体"/>
                <w:sz w:val="11"/>
                <w:szCs w:val="11"/>
              </w:rPr>
            </w:pPr>
            <w:r>
              <w:rPr>
                <w:rFonts w:ascii="宋体" w:hAnsi="宋体" w:eastAsia="宋体" w:cs="宋体"/>
                <w:spacing w:val="3"/>
                <w:position w:val="-1"/>
                <w:sz w:val="11"/>
                <w:szCs w:val="11"/>
              </w:rPr>
              <w:t>56.18</w:t>
            </w:r>
          </w:p>
        </w:tc>
        <w:tc>
          <w:tcPr>
            <w:tcW w:w="1000" w:type="dxa"/>
            <w:vAlign w:val="top"/>
          </w:tcPr>
          <w:p>
            <w:pPr>
              <w:spacing w:before="47" w:line="90" w:lineRule="exact"/>
              <w:ind w:left="740"/>
              <w:rPr>
                <w:rFonts w:ascii="宋体" w:hAnsi="宋体" w:eastAsia="宋体" w:cs="宋体"/>
                <w:sz w:val="11"/>
                <w:szCs w:val="11"/>
              </w:rPr>
            </w:pPr>
            <w:r>
              <w:rPr>
                <w:rFonts w:ascii="宋体" w:hAnsi="宋体" w:eastAsia="宋体" w:cs="宋体"/>
                <w:spacing w:val="3"/>
                <w:position w:val="-1"/>
                <w:sz w:val="11"/>
                <w:szCs w:val="11"/>
              </w:rPr>
              <w:t>0.00</w:t>
            </w:r>
          </w:p>
        </w:tc>
        <w:tc>
          <w:tcPr>
            <w:tcW w:w="1396" w:type="dxa"/>
            <w:vAlign w:val="top"/>
          </w:tcPr>
          <w:p>
            <w:pPr>
              <w:spacing w:before="47" w:line="90" w:lineRule="exact"/>
              <w:ind w:left="1137"/>
              <w:rPr>
                <w:rFonts w:ascii="宋体" w:hAnsi="宋体" w:eastAsia="宋体" w:cs="宋体"/>
                <w:sz w:val="11"/>
                <w:szCs w:val="11"/>
              </w:rPr>
            </w:pPr>
            <w:r>
              <w:rPr>
                <w:rFonts w:ascii="宋体" w:hAnsi="宋体" w:eastAsia="宋体" w:cs="宋体"/>
                <w:spacing w:val="3"/>
                <w:position w:val="-1"/>
                <w:sz w:val="11"/>
                <w:szCs w:val="11"/>
              </w:rPr>
              <w:t>0.00</w:t>
            </w:r>
          </w:p>
        </w:tc>
        <w:tc>
          <w:tcPr>
            <w:tcW w:w="1429" w:type="dxa"/>
            <w:vAlign w:val="top"/>
          </w:tcPr>
          <w:p>
            <w:pPr>
              <w:spacing w:before="47" w:line="90" w:lineRule="exact"/>
              <w:ind w:left="1171"/>
              <w:rPr>
                <w:rFonts w:ascii="宋体" w:hAnsi="宋体" w:eastAsia="宋体" w:cs="宋体"/>
                <w:sz w:val="11"/>
                <w:szCs w:val="11"/>
              </w:rPr>
            </w:pPr>
            <w:r>
              <w:rPr>
                <w:rFonts w:ascii="宋体" w:hAnsi="宋体" w:eastAsia="宋体" w:cs="宋体"/>
                <w:spacing w:val="3"/>
                <w:position w:val="-1"/>
                <w:sz w:val="11"/>
                <w:szCs w:val="11"/>
              </w:rPr>
              <w:t>0.00</w:t>
            </w:r>
          </w:p>
        </w:tc>
        <w:tc>
          <w:tcPr>
            <w:tcW w:w="1001" w:type="dxa"/>
            <w:vAlign w:val="top"/>
          </w:tcPr>
          <w:p>
            <w:pPr>
              <w:spacing w:before="47" w:line="90" w:lineRule="exact"/>
              <w:ind w:left="744"/>
              <w:rPr>
                <w:rFonts w:ascii="宋体" w:hAnsi="宋体" w:eastAsia="宋体" w:cs="宋体"/>
                <w:sz w:val="11"/>
                <w:szCs w:val="11"/>
              </w:rPr>
            </w:pPr>
            <w:r>
              <w:rPr>
                <w:rFonts w:ascii="宋体" w:hAnsi="宋体" w:eastAsia="宋体" w:cs="宋体"/>
                <w:spacing w:val="3"/>
                <w:position w:val="-1"/>
                <w:sz w:val="11"/>
                <w:szCs w:val="11"/>
              </w:rPr>
              <w:t>0.00</w:t>
            </w:r>
          </w:p>
        </w:tc>
        <w:tc>
          <w:tcPr>
            <w:tcW w:w="1480" w:type="dxa"/>
            <w:vAlign w:val="top"/>
          </w:tcPr>
          <w:p>
            <w:pPr>
              <w:spacing w:before="47" w:line="90" w:lineRule="exact"/>
              <w:ind w:left="1224"/>
              <w:rPr>
                <w:rFonts w:ascii="宋体" w:hAnsi="宋体" w:eastAsia="宋体" w:cs="宋体"/>
                <w:sz w:val="11"/>
                <w:szCs w:val="11"/>
              </w:rPr>
            </w:pPr>
            <w:r>
              <w:rPr>
                <w:rFonts w:ascii="宋体" w:hAnsi="宋体" w:eastAsia="宋体" w:cs="宋体"/>
                <w:spacing w:val="3"/>
                <w:position w:val="-1"/>
                <w:sz w:val="11"/>
                <w:szCs w:val="11"/>
              </w:rPr>
              <w:t>0.00</w:t>
            </w:r>
          </w:p>
        </w:tc>
        <w:tc>
          <w:tcPr>
            <w:tcW w:w="1379" w:type="dxa"/>
            <w:tcBorders>
              <w:right w:val="single" w:color="000000" w:sz="6" w:space="0"/>
            </w:tcBorders>
            <w:vAlign w:val="top"/>
          </w:tcPr>
          <w:p>
            <w:pPr>
              <w:spacing w:before="47" w:line="90" w:lineRule="exact"/>
              <w:ind w:left="1114"/>
              <w:rPr>
                <w:rFonts w:ascii="宋体" w:hAnsi="宋体" w:eastAsia="宋体" w:cs="宋体"/>
                <w:sz w:val="11"/>
                <w:szCs w:val="11"/>
              </w:rPr>
            </w:pPr>
            <w:r>
              <w:rPr>
                <w:rFonts w:ascii="宋体" w:hAnsi="宋体" w:eastAsia="宋体" w:cs="宋体"/>
                <w:spacing w:val="3"/>
                <w:position w:val="-1"/>
                <w:sz w:val="11"/>
                <w:szCs w:val="1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49" w:hRule="atLeast"/>
        </w:trPr>
        <w:tc>
          <w:tcPr>
            <w:tcW w:w="1933" w:type="dxa"/>
            <w:gridSpan w:val="3"/>
            <w:vAlign w:val="top"/>
          </w:tcPr>
          <w:p>
            <w:pPr>
              <w:spacing w:before="38" w:line="169" w:lineRule="auto"/>
              <w:ind w:left="32"/>
              <w:rPr>
                <w:rFonts w:ascii="宋体" w:hAnsi="宋体" w:eastAsia="宋体" w:cs="宋体"/>
                <w:sz w:val="11"/>
                <w:szCs w:val="11"/>
              </w:rPr>
            </w:pPr>
            <w:r>
              <w:rPr>
                <w:rFonts w:ascii="宋体" w:hAnsi="宋体" w:eastAsia="宋体" w:cs="宋体"/>
                <w:spacing w:val="3"/>
                <w:sz w:val="11"/>
                <w:szCs w:val="11"/>
              </w:rPr>
              <w:t>21011</w:t>
            </w:r>
          </w:p>
        </w:tc>
        <w:tc>
          <w:tcPr>
            <w:tcW w:w="2821" w:type="dxa"/>
            <w:vAlign w:val="top"/>
          </w:tcPr>
          <w:p>
            <w:pPr>
              <w:spacing w:before="28" w:line="186" w:lineRule="auto"/>
              <w:ind w:left="29"/>
              <w:rPr>
                <w:rFonts w:ascii="宋体" w:hAnsi="宋体" w:eastAsia="宋体" w:cs="宋体"/>
                <w:sz w:val="11"/>
                <w:szCs w:val="11"/>
              </w:rPr>
            </w:pPr>
            <w:r>
              <w:rPr>
                <w:rFonts w:ascii="宋体" w:hAnsi="宋体" w:eastAsia="宋体" w:cs="宋体"/>
                <w:spacing w:val="6"/>
                <w:sz w:val="11"/>
                <w:szCs w:val="11"/>
              </w:rPr>
              <w:t>行政事业单位医疗</w:t>
            </w:r>
          </w:p>
        </w:tc>
        <w:tc>
          <w:tcPr>
            <w:tcW w:w="1000" w:type="dxa"/>
            <w:vAlign w:val="top"/>
          </w:tcPr>
          <w:p>
            <w:pPr>
              <w:spacing w:before="47" w:line="92" w:lineRule="exact"/>
              <w:ind w:left="680"/>
              <w:rPr>
                <w:rFonts w:ascii="宋体" w:hAnsi="宋体" w:eastAsia="宋体" w:cs="宋体"/>
                <w:sz w:val="11"/>
                <w:szCs w:val="11"/>
              </w:rPr>
            </w:pPr>
            <w:r>
              <w:rPr>
                <w:rFonts w:ascii="宋体" w:hAnsi="宋体" w:eastAsia="宋体" w:cs="宋体"/>
                <w:spacing w:val="3"/>
                <w:position w:val="-1"/>
                <w:sz w:val="11"/>
                <w:szCs w:val="11"/>
              </w:rPr>
              <w:t>56.18</w:t>
            </w:r>
          </w:p>
        </w:tc>
        <w:tc>
          <w:tcPr>
            <w:tcW w:w="1000" w:type="dxa"/>
            <w:vAlign w:val="top"/>
          </w:tcPr>
          <w:p>
            <w:pPr>
              <w:spacing w:before="47" w:line="92" w:lineRule="exact"/>
              <w:ind w:left="680"/>
              <w:rPr>
                <w:rFonts w:ascii="宋体" w:hAnsi="宋体" w:eastAsia="宋体" w:cs="宋体"/>
                <w:sz w:val="11"/>
                <w:szCs w:val="11"/>
              </w:rPr>
            </w:pPr>
            <w:r>
              <w:rPr>
                <w:rFonts w:ascii="宋体" w:hAnsi="宋体" w:eastAsia="宋体" w:cs="宋体"/>
                <w:spacing w:val="3"/>
                <w:position w:val="-1"/>
                <w:sz w:val="11"/>
                <w:szCs w:val="11"/>
              </w:rPr>
              <w:t>56.18</w:t>
            </w:r>
          </w:p>
        </w:tc>
        <w:tc>
          <w:tcPr>
            <w:tcW w:w="1000" w:type="dxa"/>
            <w:vAlign w:val="top"/>
          </w:tcPr>
          <w:p>
            <w:pPr>
              <w:spacing w:before="48" w:line="91" w:lineRule="exact"/>
              <w:ind w:left="740"/>
              <w:rPr>
                <w:rFonts w:ascii="宋体" w:hAnsi="宋体" w:eastAsia="宋体" w:cs="宋体"/>
                <w:sz w:val="11"/>
                <w:szCs w:val="11"/>
              </w:rPr>
            </w:pPr>
            <w:r>
              <w:rPr>
                <w:rFonts w:ascii="宋体" w:hAnsi="宋体" w:eastAsia="宋体" w:cs="宋体"/>
                <w:spacing w:val="3"/>
                <w:position w:val="-1"/>
                <w:sz w:val="11"/>
                <w:szCs w:val="11"/>
              </w:rPr>
              <w:t>0.00</w:t>
            </w:r>
          </w:p>
        </w:tc>
        <w:tc>
          <w:tcPr>
            <w:tcW w:w="1396" w:type="dxa"/>
            <w:vAlign w:val="top"/>
          </w:tcPr>
          <w:p>
            <w:pPr>
              <w:spacing w:before="48" w:line="91" w:lineRule="exact"/>
              <w:ind w:left="1137"/>
              <w:rPr>
                <w:rFonts w:ascii="宋体" w:hAnsi="宋体" w:eastAsia="宋体" w:cs="宋体"/>
                <w:sz w:val="11"/>
                <w:szCs w:val="11"/>
              </w:rPr>
            </w:pPr>
            <w:r>
              <w:rPr>
                <w:rFonts w:ascii="宋体" w:hAnsi="宋体" w:eastAsia="宋体" w:cs="宋体"/>
                <w:spacing w:val="3"/>
                <w:position w:val="-1"/>
                <w:sz w:val="11"/>
                <w:szCs w:val="11"/>
              </w:rPr>
              <w:t>0.00</w:t>
            </w:r>
          </w:p>
        </w:tc>
        <w:tc>
          <w:tcPr>
            <w:tcW w:w="1429" w:type="dxa"/>
            <w:vAlign w:val="top"/>
          </w:tcPr>
          <w:p>
            <w:pPr>
              <w:spacing w:before="48" w:line="91" w:lineRule="exact"/>
              <w:ind w:left="1171"/>
              <w:rPr>
                <w:rFonts w:ascii="宋体" w:hAnsi="宋体" w:eastAsia="宋体" w:cs="宋体"/>
                <w:sz w:val="11"/>
                <w:szCs w:val="11"/>
              </w:rPr>
            </w:pPr>
            <w:r>
              <w:rPr>
                <w:rFonts w:ascii="宋体" w:hAnsi="宋体" w:eastAsia="宋体" w:cs="宋体"/>
                <w:spacing w:val="3"/>
                <w:position w:val="-1"/>
                <w:sz w:val="11"/>
                <w:szCs w:val="11"/>
              </w:rPr>
              <w:t>0.00</w:t>
            </w:r>
          </w:p>
        </w:tc>
        <w:tc>
          <w:tcPr>
            <w:tcW w:w="1001" w:type="dxa"/>
            <w:vAlign w:val="top"/>
          </w:tcPr>
          <w:p>
            <w:pPr>
              <w:spacing w:before="48" w:line="91" w:lineRule="exact"/>
              <w:ind w:left="744"/>
              <w:rPr>
                <w:rFonts w:ascii="宋体" w:hAnsi="宋体" w:eastAsia="宋体" w:cs="宋体"/>
                <w:sz w:val="11"/>
                <w:szCs w:val="11"/>
              </w:rPr>
            </w:pPr>
            <w:r>
              <w:rPr>
                <w:rFonts w:ascii="宋体" w:hAnsi="宋体" w:eastAsia="宋体" w:cs="宋体"/>
                <w:spacing w:val="3"/>
                <w:position w:val="-1"/>
                <w:sz w:val="11"/>
                <w:szCs w:val="11"/>
              </w:rPr>
              <w:t>0.00</w:t>
            </w:r>
          </w:p>
        </w:tc>
        <w:tc>
          <w:tcPr>
            <w:tcW w:w="1480" w:type="dxa"/>
            <w:vAlign w:val="top"/>
          </w:tcPr>
          <w:p>
            <w:pPr>
              <w:spacing w:before="48" w:line="91" w:lineRule="exact"/>
              <w:ind w:left="1224"/>
              <w:rPr>
                <w:rFonts w:ascii="宋体" w:hAnsi="宋体" w:eastAsia="宋体" w:cs="宋体"/>
                <w:sz w:val="11"/>
                <w:szCs w:val="11"/>
              </w:rPr>
            </w:pPr>
            <w:r>
              <w:rPr>
                <w:rFonts w:ascii="宋体" w:hAnsi="宋体" w:eastAsia="宋体" w:cs="宋体"/>
                <w:spacing w:val="3"/>
                <w:position w:val="-1"/>
                <w:sz w:val="11"/>
                <w:szCs w:val="11"/>
              </w:rPr>
              <w:t>0.00</w:t>
            </w:r>
          </w:p>
        </w:tc>
        <w:tc>
          <w:tcPr>
            <w:tcW w:w="1379" w:type="dxa"/>
            <w:tcBorders>
              <w:right w:val="single" w:color="000000" w:sz="6" w:space="0"/>
            </w:tcBorders>
            <w:vAlign w:val="top"/>
          </w:tcPr>
          <w:p>
            <w:pPr>
              <w:spacing w:before="48" w:line="91" w:lineRule="exact"/>
              <w:ind w:left="1114"/>
              <w:rPr>
                <w:rFonts w:ascii="宋体" w:hAnsi="宋体" w:eastAsia="宋体" w:cs="宋体"/>
                <w:sz w:val="11"/>
                <w:szCs w:val="11"/>
              </w:rPr>
            </w:pPr>
            <w:r>
              <w:rPr>
                <w:rFonts w:ascii="宋体" w:hAnsi="宋体" w:eastAsia="宋体" w:cs="宋体"/>
                <w:spacing w:val="3"/>
                <w:position w:val="-1"/>
                <w:sz w:val="11"/>
                <w:szCs w:val="1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48" w:hRule="atLeast"/>
        </w:trPr>
        <w:tc>
          <w:tcPr>
            <w:tcW w:w="1933" w:type="dxa"/>
            <w:gridSpan w:val="3"/>
            <w:vAlign w:val="top"/>
          </w:tcPr>
          <w:p>
            <w:pPr>
              <w:spacing w:before="37" w:line="168" w:lineRule="auto"/>
              <w:ind w:left="32"/>
              <w:rPr>
                <w:rFonts w:ascii="宋体" w:hAnsi="宋体" w:eastAsia="宋体" w:cs="宋体"/>
                <w:sz w:val="11"/>
                <w:szCs w:val="11"/>
              </w:rPr>
            </w:pPr>
            <w:r>
              <w:rPr>
                <w:rFonts w:ascii="宋体" w:hAnsi="宋体" w:eastAsia="宋体" w:cs="宋体"/>
                <w:spacing w:val="3"/>
                <w:sz w:val="11"/>
                <w:szCs w:val="11"/>
              </w:rPr>
              <w:t>2101101</w:t>
            </w:r>
          </w:p>
        </w:tc>
        <w:tc>
          <w:tcPr>
            <w:tcW w:w="2821" w:type="dxa"/>
            <w:vAlign w:val="top"/>
          </w:tcPr>
          <w:p>
            <w:pPr>
              <w:spacing w:before="27" w:line="185" w:lineRule="auto"/>
              <w:ind w:left="149"/>
              <w:rPr>
                <w:rFonts w:ascii="宋体" w:hAnsi="宋体" w:eastAsia="宋体" w:cs="宋体"/>
                <w:sz w:val="11"/>
                <w:szCs w:val="11"/>
              </w:rPr>
            </w:pPr>
            <w:r>
              <w:rPr>
                <w:rFonts w:ascii="宋体" w:hAnsi="宋体" w:eastAsia="宋体" w:cs="宋体"/>
                <w:spacing w:val="6"/>
                <w:sz w:val="11"/>
                <w:szCs w:val="11"/>
              </w:rPr>
              <w:t>行政单位医疗</w:t>
            </w:r>
          </w:p>
        </w:tc>
        <w:tc>
          <w:tcPr>
            <w:tcW w:w="1000" w:type="dxa"/>
            <w:vAlign w:val="top"/>
          </w:tcPr>
          <w:p>
            <w:pPr>
              <w:spacing w:before="47" w:line="90" w:lineRule="exact"/>
              <w:ind w:left="679"/>
              <w:rPr>
                <w:rFonts w:ascii="宋体" w:hAnsi="宋体" w:eastAsia="宋体" w:cs="宋体"/>
                <w:sz w:val="11"/>
                <w:szCs w:val="11"/>
              </w:rPr>
            </w:pPr>
            <w:r>
              <w:rPr>
                <w:rFonts w:ascii="宋体" w:hAnsi="宋体" w:eastAsia="宋体" w:cs="宋体"/>
                <w:spacing w:val="3"/>
                <w:position w:val="-1"/>
                <w:sz w:val="11"/>
                <w:szCs w:val="11"/>
              </w:rPr>
              <w:t>28.01</w:t>
            </w:r>
          </w:p>
        </w:tc>
        <w:tc>
          <w:tcPr>
            <w:tcW w:w="1000" w:type="dxa"/>
            <w:vAlign w:val="top"/>
          </w:tcPr>
          <w:p>
            <w:pPr>
              <w:spacing w:before="47" w:line="90" w:lineRule="exact"/>
              <w:ind w:left="679"/>
              <w:rPr>
                <w:rFonts w:ascii="宋体" w:hAnsi="宋体" w:eastAsia="宋体" w:cs="宋体"/>
                <w:sz w:val="11"/>
                <w:szCs w:val="11"/>
              </w:rPr>
            </w:pPr>
            <w:r>
              <w:rPr>
                <w:rFonts w:ascii="宋体" w:hAnsi="宋体" w:eastAsia="宋体" w:cs="宋体"/>
                <w:spacing w:val="3"/>
                <w:position w:val="-1"/>
                <w:sz w:val="11"/>
                <w:szCs w:val="11"/>
              </w:rPr>
              <w:t>28.01</w:t>
            </w:r>
          </w:p>
        </w:tc>
        <w:tc>
          <w:tcPr>
            <w:tcW w:w="1000" w:type="dxa"/>
            <w:vAlign w:val="top"/>
          </w:tcPr>
          <w:p>
            <w:pPr>
              <w:spacing w:before="47" w:line="90" w:lineRule="exact"/>
              <w:ind w:left="740"/>
              <w:rPr>
                <w:rFonts w:ascii="宋体" w:hAnsi="宋体" w:eastAsia="宋体" w:cs="宋体"/>
                <w:sz w:val="11"/>
                <w:szCs w:val="11"/>
              </w:rPr>
            </w:pPr>
            <w:r>
              <w:rPr>
                <w:rFonts w:ascii="宋体" w:hAnsi="宋体" w:eastAsia="宋体" w:cs="宋体"/>
                <w:spacing w:val="3"/>
                <w:position w:val="-1"/>
                <w:sz w:val="11"/>
                <w:szCs w:val="11"/>
              </w:rPr>
              <w:t>0.00</w:t>
            </w:r>
          </w:p>
        </w:tc>
        <w:tc>
          <w:tcPr>
            <w:tcW w:w="1396" w:type="dxa"/>
            <w:vAlign w:val="top"/>
          </w:tcPr>
          <w:p>
            <w:pPr>
              <w:spacing w:before="47" w:line="90" w:lineRule="exact"/>
              <w:ind w:left="1137"/>
              <w:rPr>
                <w:rFonts w:ascii="宋体" w:hAnsi="宋体" w:eastAsia="宋体" w:cs="宋体"/>
                <w:sz w:val="11"/>
                <w:szCs w:val="11"/>
              </w:rPr>
            </w:pPr>
            <w:r>
              <w:rPr>
                <w:rFonts w:ascii="宋体" w:hAnsi="宋体" w:eastAsia="宋体" w:cs="宋体"/>
                <w:spacing w:val="3"/>
                <w:position w:val="-1"/>
                <w:sz w:val="11"/>
                <w:szCs w:val="11"/>
              </w:rPr>
              <w:t>0.00</w:t>
            </w:r>
          </w:p>
        </w:tc>
        <w:tc>
          <w:tcPr>
            <w:tcW w:w="1429" w:type="dxa"/>
            <w:vAlign w:val="top"/>
          </w:tcPr>
          <w:p>
            <w:pPr>
              <w:spacing w:before="47" w:line="90" w:lineRule="exact"/>
              <w:ind w:left="1171"/>
              <w:rPr>
                <w:rFonts w:ascii="宋体" w:hAnsi="宋体" w:eastAsia="宋体" w:cs="宋体"/>
                <w:sz w:val="11"/>
                <w:szCs w:val="11"/>
              </w:rPr>
            </w:pPr>
            <w:r>
              <w:rPr>
                <w:rFonts w:ascii="宋体" w:hAnsi="宋体" w:eastAsia="宋体" w:cs="宋体"/>
                <w:spacing w:val="3"/>
                <w:position w:val="-1"/>
                <w:sz w:val="11"/>
                <w:szCs w:val="11"/>
              </w:rPr>
              <w:t>0.00</w:t>
            </w:r>
          </w:p>
        </w:tc>
        <w:tc>
          <w:tcPr>
            <w:tcW w:w="1001" w:type="dxa"/>
            <w:vAlign w:val="top"/>
          </w:tcPr>
          <w:p>
            <w:pPr>
              <w:spacing w:before="47" w:line="90" w:lineRule="exact"/>
              <w:ind w:left="744"/>
              <w:rPr>
                <w:rFonts w:ascii="宋体" w:hAnsi="宋体" w:eastAsia="宋体" w:cs="宋体"/>
                <w:sz w:val="11"/>
                <w:szCs w:val="11"/>
              </w:rPr>
            </w:pPr>
            <w:r>
              <w:rPr>
                <w:rFonts w:ascii="宋体" w:hAnsi="宋体" w:eastAsia="宋体" w:cs="宋体"/>
                <w:spacing w:val="3"/>
                <w:position w:val="-1"/>
                <w:sz w:val="11"/>
                <w:szCs w:val="11"/>
              </w:rPr>
              <w:t>0.00</w:t>
            </w:r>
          </w:p>
        </w:tc>
        <w:tc>
          <w:tcPr>
            <w:tcW w:w="1480" w:type="dxa"/>
            <w:vAlign w:val="top"/>
          </w:tcPr>
          <w:p>
            <w:pPr>
              <w:spacing w:before="47" w:line="90" w:lineRule="exact"/>
              <w:ind w:left="1224"/>
              <w:rPr>
                <w:rFonts w:ascii="宋体" w:hAnsi="宋体" w:eastAsia="宋体" w:cs="宋体"/>
                <w:sz w:val="11"/>
                <w:szCs w:val="11"/>
              </w:rPr>
            </w:pPr>
            <w:r>
              <w:rPr>
                <w:rFonts w:ascii="宋体" w:hAnsi="宋体" w:eastAsia="宋体" w:cs="宋体"/>
                <w:spacing w:val="3"/>
                <w:position w:val="-1"/>
                <w:sz w:val="11"/>
                <w:szCs w:val="11"/>
              </w:rPr>
              <w:t>0.00</w:t>
            </w:r>
          </w:p>
        </w:tc>
        <w:tc>
          <w:tcPr>
            <w:tcW w:w="1379" w:type="dxa"/>
            <w:tcBorders>
              <w:right w:val="single" w:color="000000" w:sz="6" w:space="0"/>
            </w:tcBorders>
            <w:vAlign w:val="top"/>
          </w:tcPr>
          <w:p>
            <w:pPr>
              <w:spacing w:before="47" w:line="90" w:lineRule="exact"/>
              <w:ind w:left="1114"/>
              <w:rPr>
                <w:rFonts w:ascii="宋体" w:hAnsi="宋体" w:eastAsia="宋体" w:cs="宋体"/>
                <w:sz w:val="11"/>
                <w:szCs w:val="11"/>
              </w:rPr>
            </w:pPr>
            <w:r>
              <w:rPr>
                <w:rFonts w:ascii="宋体" w:hAnsi="宋体" w:eastAsia="宋体" w:cs="宋体"/>
                <w:spacing w:val="3"/>
                <w:position w:val="-1"/>
                <w:sz w:val="11"/>
                <w:szCs w:val="1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48" w:hRule="atLeast"/>
        </w:trPr>
        <w:tc>
          <w:tcPr>
            <w:tcW w:w="1933" w:type="dxa"/>
            <w:gridSpan w:val="3"/>
            <w:vAlign w:val="top"/>
          </w:tcPr>
          <w:p>
            <w:pPr>
              <w:spacing w:before="38" w:line="167" w:lineRule="auto"/>
              <w:ind w:left="32"/>
              <w:rPr>
                <w:rFonts w:ascii="宋体" w:hAnsi="宋体" w:eastAsia="宋体" w:cs="宋体"/>
                <w:sz w:val="11"/>
                <w:szCs w:val="11"/>
              </w:rPr>
            </w:pPr>
            <w:r>
              <w:rPr>
                <w:rFonts w:ascii="宋体" w:hAnsi="宋体" w:eastAsia="宋体" w:cs="宋体"/>
                <w:spacing w:val="3"/>
                <w:sz w:val="11"/>
                <w:szCs w:val="11"/>
              </w:rPr>
              <w:t>2101102</w:t>
            </w:r>
          </w:p>
        </w:tc>
        <w:tc>
          <w:tcPr>
            <w:tcW w:w="2821" w:type="dxa"/>
            <w:vAlign w:val="top"/>
          </w:tcPr>
          <w:p>
            <w:pPr>
              <w:spacing w:before="28" w:line="184" w:lineRule="auto"/>
              <w:ind w:left="147"/>
              <w:rPr>
                <w:rFonts w:ascii="宋体" w:hAnsi="宋体" w:eastAsia="宋体" w:cs="宋体"/>
                <w:sz w:val="11"/>
                <w:szCs w:val="11"/>
              </w:rPr>
            </w:pPr>
            <w:r>
              <w:rPr>
                <w:rFonts w:ascii="宋体" w:hAnsi="宋体" w:eastAsia="宋体" w:cs="宋体"/>
                <w:spacing w:val="6"/>
                <w:sz w:val="11"/>
                <w:szCs w:val="11"/>
              </w:rPr>
              <w:t>事业单位医疗</w:t>
            </w:r>
          </w:p>
        </w:tc>
        <w:tc>
          <w:tcPr>
            <w:tcW w:w="1000" w:type="dxa"/>
            <w:vAlign w:val="top"/>
          </w:tcPr>
          <w:p>
            <w:pPr>
              <w:spacing w:before="47" w:line="90" w:lineRule="exact"/>
              <w:ind w:left="686"/>
              <w:rPr>
                <w:rFonts w:ascii="宋体" w:hAnsi="宋体" w:eastAsia="宋体" w:cs="宋体"/>
                <w:sz w:val="11"/>
                <w:szCs w:val="11"/>
              </w:rPr>
            </w:pPr>
            <w:r>
              <w:rPr>
                <w:rFonts w:ascii="宋体" w:hAnsi="宋体" w:eastAsia="宋体" w:cs="宋体"/>
                <w:spacing w:val="2"/>
                <w:position w:val="-1"/>
                <w:sz w:val="11"/>
                <w:szCs w:val="11"/>
              </w:rPr>
              <w:t>14.91</w:t>
            </w:r>
          </w:p>
        </w:tc>
        <w:tc>
          <w:tcPr>
            <w:tcW w:w="1000" w:type="dxa"/>
            <w:vAlign w:val="top"/>
          </w:tcPr>
          <w:p>
            <w:pPr>
              <w:spacing w:before="47" w:line="90" w:lineRule="exact"/>
              <w:ind w:left="687"/>
              <w:rPr>
                <w:rFonts w:ascii="宋体" w:hAnsi="宋体" w:eastAsia="宋体" w:cs="宋体"/>
                <w:sz w:val="11"/>
                <w:szCs w:val="11"/>
              </w:rPr>
            </w:pPr>
            <w:r>
              <w:rPr>
                <w:rFonts w:ascii="宋体" w:hAnsi="宋体" w:eastAsia="宋体" w:cs="宋体"/>
                <w:spacing w:val="2"/>
                <w:position w:val="-1"/>
                <w:sz w:val="11"/>
                <w:szCs w:val="11"/>
              </w:rPr>
              <w:t>14.91</w:t>
            </w:r>
          </w:p>
        </w:tc>
        <w:tc>
          <w:tcPr>
            <w:tcW w:w="1000" w:type="dxa"/>
            <w:vAlign w:val="top"/>
          </w:tcPr>
          <w:p>
            <w:pPr>
              <w:spacing w:before="48" w:line="89" w:lineRule="exact"/>
              <w:ind w:left="740"/>
              <w:rPr>
                <w:rFonts w:ascii="宋体" w:hAnsi="宋体" w:eastAsia="宋体" w:cs="宋体"/>
                <w:sz w:val="11"/>
                <w:szCs w:val="11"/>
              </w:rPr>
            </w:pPr>
            <w:r>
              <w:rPr>
                <w:rFonts w:ascii="宋体" w:hAnsi="宋体" w:eastAsia="宋体" w:cs="宋体"/>
                <w:spacing w:val="3"/>
                <w:position w:val="-1"/>
                <w:sz w:val="11"/>
                <w:szCs w:val="11"/>
              </w:rPr>
              <w:t>0.00</w:t>
            </w:r>
          </w:p>
        </w:tc>
        <w:tc>
          <w:tcPr>
            <w:tcW w:w="1396" w:type="dxa"/>
            <w:vAlign w:val="top"/>
          </w:tcPr>
          <w:p>
            <w:pPr>
              <w:spacing w:before="48" w:line="89" w:lineRule="exact"/>
              <w:ind w:left="1137"/>
              <w:rPr>
                <w:rFonts w:ascii="宋体" w:hAnsi="宋体" w:eastAsia="宋体" w:cs="宋体"/>
                <w:sz w:val="11"/>
                <w:szCs w:val="11"/>
              </w:rPr>
            </w:pPr>
            <w:r>
              <w:rPr>
                <w:rFonts w:ascii="宋体" w:hAnsi="宋体" w:eastAsia="宋体" w:cs="宋体"/>
                <w:spacing w:val="3"/>
                <w:position w:val="-1"/>
                <w:sz w:val="11"/>
                <w:szCs w:val="11"/>
              </w:rPr>
              <w:t>0.00</w:t>
            </w:r>
          </w:p>
        </w:tc>
        <w:tc>
          <w:tcPr>
            <w:tcW w:w="1429" w:type="dxa"/>
            <w:vAlign w:val="top"/>
          </w:tcPr>
          <w:p>
            <w:pPr>
              <w:spacing w:before="48" w:line="89" w:lineRule="exact"/>
              <w:ind w:left="1171"/>
              <w:rPr>
                <w:rFonts w:ascii="宋体" w:hAnsi="宋体" w:eastAsia="宋体" w:cs="宋体"/>
                <w:sz w:val="11"/>
                <w:szCs w:val="11"/>
              </w:rPr>
            </w:pPr>
            <w:r>
              <w:rPr>
                <w:rFonts w:ascii="宋体" w:hAnsi="宋体" w:eastAsia="宋体" w:cs="宋体"/>
                <w:spacing w:val="3"/>
                <w:position w:val="-1"/>
                <w:sz w:val="11"/>
                <w:szCs w:val="11"/>
              </w:rPr>
              <w:t>0.00</w:t>
            </w:r>
          </w:p>
        </w:tc>
        <w:tc>
          <w:tcPr>
            <w:tcW w:w="1001" w:type="dxa"/>
            <w:vAlign w:val="top"/>
          </w:tcPr>
          <w:p>
            <w:pPr>
              <w:spacing w:before="48" w:line="89" w:lineRule="exact"/>
              <w:ind w:left="744"/>
              <w:rPr>
                <w:rFonts w:ascii="宋体" w:hAnsi="宋体" w:eastAsia="宋体" w:cs="宋体"/>
                <w:sz w:val="11"/>
                <w:szCs w:val="11"/>
              </w:rPr>
            </w:pPr>
            <w:r>
              <w:rPr>
                <w:rFonts w:ascii="宋体" w:hAnsi="宋体" w:eastAsia="宋体" w:cs="宋体"/>
                <w:spacing w:val="3"/>
                <w:position w:val="-1"/>
                <w:sz w:val="11"/>
                <w:szCs w:val="11"/>
              </w:rPr>
              <w:t>0.00</w:t>
            </w:r>
          </w:p>
        </w:tc>
        <w:tc>
          <w:tcPr>
            <w:tcW w:w="1480" w:type="dxa"/>
            <w:vAlign w:val="top"/>
          </w:tcPr>
          <w:p>
            <w:pPr>
              <w:spacing w:before="48" w:line="89" w:lineRule="exact"/>
              <w:ind w:left="1224"/>
              <w:rPr>
                <w:rFonts w:ascii="宋体" w:hAnsi="宋体" w:eastAsia="宋体" w:cs="宋体"/>
                <w:sz w:val="11"/>
                <w:szCs w:val="11"/>
              </w:rPr>
            </w:pPr>
            <w:r>
              <w:rPr>
                <w:rFonts w:ascii="宋体" w:hAnsi="宋体" w:eastAsia="宋体" w:cs="宋体"/>
                <w:spacing w:val="3"/>
                <w:position w:val="-1"/>
                <w:sz w:val="11"/>
                <w:szCs w:val="11"/>
              </w:rPr>
              <w:t>0.00</w:t>
            </w:r>
          </w:p>
        </w:tc>
        <w:tc>
          <w:tcPr>
            <w:tcW w:w="1379" w:type="dxa"/>
            <w:tcBorders>
              <w:right w:val="single" w:color="000000" w:sz="6" w:space="0"/>
            </w:tcBorders>
            <w:vAlign w:val="top"/>
          </w:tcPr>
          <w:p>
            <w:pPr>
              <w:spacing w:before="48" w:line="89" w:lineRule="exact"/>
              <w:ind w:left="1114"/>
              <w:rPr>
                <w:rFonts w:ascii="宋体" w:hAnsi="宋体" w:eastAsia="宋体" w:cs="宋体"/>
                <w:sz w:val="11"/>
                <w:szCs w:val="11"/>
              </w:rPr>
            </w:pPr>
            <w:r>
              <w:rPr>
                <w:rFonts w:ascii="宋体" w:hAnsi="宋体" w:eastAsia="宋体" w:cs="宋体"/>
                <w:spacing w:val="3"/>
                <w:position w:val="-1"/>
                <w:sz w:val="11"/>
                <w:szCs w:val="1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48" w:hRule="atLeast"/>
        </w:trPr>
        <w:tc>
          <w:tcPr>
            <w:tcW w:w="1933" w:type="dxa"/>
            <w:gridSpan w:val="3"/>
            <w:vAlign w:val="top"/>
          </w:tcPr>
          <w:p>
            <w:pPr>
              <w:spacing w:before="39" w:line="166" w:lineRule="auto"/>
              <w:ind w:left="32"/>
              <w:rPr>
                <w:rFonts w:ascii="宋体" w:hAnsi="宋体" w:eastAsia="宋体" w:cs="宋体"/>
                <w:sz w:val="11"/>
                <w:szCs w:val="11"/>
              </w:rPr>
            </w:pPr>
            <w:r>
              <w:rPr>
                <w:rFonts w:ascii="宋体" w:hAnsi="宋体" w:eastAsia="宋体" w:cs="宋体"/>
                <w:spacing w:val="3"/>
                <w:sz w:val="11"/>
                <w:szCs w:val="11"/>
              </w:rPr>
              <w:t>2101103</w:t>
            </w:r>
          </w:p>
        </w:tc>
        <w:tc>
          <w:tcPr>
            <w:tcW w:w="2821" w:type="dxa"/>
            <w:vAlign w:val="top"/>
          </w:tcPr>
          <w:p>
            <w:pPr>
              <w:spacing w:before="28" w:line="183" w:lineRule="auto"/>
              <w:ind w:left="151"/>
              <w:rPr>
                <w:rFonts w:ascii="宋体" w:hAnsi="宋体" w:eastAsia="宋体" w:cs="宋体"/>
                <w:sz w:val="11"/>
                <w:szCs w:val="11"/>
              </w:rPr>
            </w:pPr>
            <w:r>
              <w:rPr>
                <w:rFonts w:ascii="宋体" w:hAnsi="宋体" w:eastAsia="宋体" w:cs="宋体"/>
                <w:spacing w:val="6"/>
                <w:sz w:val="11"/>
                <w:szCs w:val="11"/>
              </w:rPr>
              <w:t>公务员医疗补助</w:t>
            </w:r>
          </w:p>
        </w:tc>
        <w:tc>
          <w:tcPr>
            <w:tcW w:w="1000" w:type="dxa"/>
            <w:vAlign w:val="top"/>
          </w:tcPr>
          <w:p>
            <w:pPr>
              <w:spacing w:before="48" w:line="89" w:lineRule="exact"/>
              <w:ind w:left="686"/>
              <w:rPr>
                <w:rFonts w:ascii="宋体" w:hAnsi="宋体" w:eastAsia="宋体" w:cs="宋体"/>
                <w:sz w:val="11"/>
                <w:szCs w:val="11"/>
              </w:rPr>
            </w:pPr>
            <w:r>
              <w:rPr>
                <w:rFonts w:ascii="宋体" w:hAnsi="宋体" w:eastAsia="宋体" w:cs="宋体"/>
                <w:spacing w:val="2"/>
                <w:position w:val="-1"/>
                <w:sz w:val="11"/>
                <w:szCs w:val="11"/>
              </w:rPr>
              <w:t>13.26</w:t>
            </w:r>
          </w:p>
        </w:tc>
        <w:tc>
          <w:tcPr>
            <w:tcW w:w="1000" w:type="dxa"/>
            <w:vAlign w:val="top"/>
          </w:tcPr>
          <w:p>
            <w:pPr>
              <w:spacing w:before="48" w:line="89" w:lineRule="exact"/>
              <w:ind w:left="687"/>
              <w:rPr>
                <w:rFonts w:ascii="宋体" w:hAnsi="宋体" w:eastAsia="宋体" w:cs="宋体"/>
                <w:sz w:val="11"/>
                <w:szCs w:val="11"/>
              </w:rPr>
            </w:pPr>
            <w:r>
              <w:rPr>
                <w:rFonts w:ascii="宋体" w:hAnsi="宋体" w:eastAsia="宋体" w:cs="宋体"/>
                <w:spacing w:val="2"/>
                <w:position w:val="-1"/>
                <w:sz w:val="11"/>
                <w:szCs w:val="11"/>
              </w:rPr>
              <w:t>13.26</w:t>
            </w:r>
          </w:p>
        </w:tc>
        <w:tc>
          <w:tcPr>
            <w:tcW w:w="1000" w:type="dxa"/>
            <w:vAlign w:val="top"/>
          </w:tcPr>
          <w:p>
            <w:pPr>
              <w:spacing w:before="48" w:line="89" w:lineRule="exact"/>
              <w:ind w:left="740"/>
              <w:rPr>
                <w:rFonts w:ascii="宋体" w:hAnsi="宋体" w:eastAsia="宋体" w:cs="宋体"/>
                <w:sz w:val="11"/>
                <w:szCs w:val="11"/>
              </w:rPr>
            </w:pPr>
            <w:r>
              <w:rPr>
                <w:rFonts w:ascii="宋体" w:hAnsi="宋体" w:eastAsia="宋体" w:cs="宋体"/>
                <w:spacing w:val="3"/>
                <w:position w:val="-1"/>
                <w:sz w:val="11"/>
                <w:szCs w:val="11"/>
              </w:rPr>
              <w:t>0.00</w:t>
            </w:r>
          </w:p>
        </w:tc>
        <w:tc>
          <w:tcPr>
            <w:tcW w:w="1396" w:type="dxa"/>
            <w:vAlign w:val="top"/>
          </w:tcPr>
          <w:p>
            <w:pPr>
              <w:spacing w:before="48" w:line="89" w:lineRule="exact"/>
              <w:ind w:left="1137"/>
              <w:rPr>
                <w:rFonts w:ascii="宋体" w:hAnsi="宋体" w:eastAsia="宋体" w:cs="宋体"/>
                <w:sz w:val="11"/>
                <w:szCs w:val="11"/>
              </w:rPr>
            </w:pPr>
            <w:r>
              <w:rPr>
                <w:rFonts w:ascii="宋体" w:hAnsi="宋体" w:eastAsia="宋体" w:cs="宋体"/>
                <w:spacing w:val="3"/>
                <w:position w:val="-1"/>
                <w:sz w:val="11"/>
                <w:szCs w:val="11"/>
              </w:rPr>
              <w:t>0.00</w:t>
            </w:r>
          </w:p>
        </w:tc>
        <w:tc>
          <w:tcPr>
            <w:tcW w:w="1429" w:type="dxa"/>
            <w:vAlign w:val="top"/>
          </w:tcPr>
          <w:p>
            <w:pPr>
              <w:spacing w:before="48" w:line="89" w:lineRule="exact"/>
              <w:ind w:left="1171"/>
              <w:rPr>
                <w:rFonts w:ascii="宋体" w:hAnsi="宋体" w:eastAsia="宋体" w:cs="宋体"/>
                <w:sz w:val="11"/>
                <w:szCs w:val="11"/>
              </w:rPr>
            </w:pPr>
            <w:r>
              <w:rPr>
                <w:rFonts w:ascii="宋体" w:hAnsi="宋体" w:eastAsia="宋体" w:cs="宋体"/>
                <w:spacing w:val="3"/>
                <w:position w:val="-1"/>
                <w:sz w:val="11"/>
                <w:szCs w:val="11"/>
              </w:rPr>
              <w:t>0.00</w:t>
            </w:r>
          </w:p>
        </w:tc>
        <w:tc>
          <w:tcPr>
            <w:tcW w:w="1001" w:type="dxa"/>
            <w:vAlign w:val="top"/>
          </w:tcPr>
          <w:p>
            <w:pPr>
              <w:spacing w:before="48" w:line="89" w:lineRule="exact"/>
              <w:ind w:left="744"/>
              <w:rPr>
                <w:rFonts w:ascii="宋体" w:hAnsi="宋体" w:eastAsia="宋体" w:cs="宋体"/>
                <w:sz w:val="11"/>
                <w:szCs w:val="11"/>
              </w:rPr>
            </w:pPr>
            <w:r>
              <w:rPr>
                <w:rFonts w:ascii="宋体" w:hAnsi="宋体" w:eastAsia="宋体" w:cs="宋体"/>
                <w:spacing w:val="3"/>
                <w:position w:val="-1"/>
                <w:sz w:val="11"/>
                <w:szCs w:val="11"/>
              </w:rPr>
              <w:t>0.00</w:t>
            </w:r>
          </w:p>
        </w:tc>
        <w:tc>
          <w:tcPr>
            <w:tcW w:w="1480" w:type="dxa"/>
            <w:vAlign w:val="top"/>
          </w:tcPr>
          <w:p>
            <w:pPr>
              <w:spacing w:before="48" w:line="89" w:lineRule="exact"/>
              <w:ind w:left="1224"/>
              <w:rPr>
                <w:rFonts w:ascii="宋体" w:hAnsi="宋体" w:eastAsia="宋体" w:cs="宋体"/>
                <w:sz w:val="11"/>
                <w:szCs w:val="11"/>
              </w:rPr>
            </w:pPr>
            <w:r>
              <w:rPr>
                <w:rFonts w:ascii="宋体" w:hAnsi="宋体" w:eastAsia="宋体" w:cs="宋体"/>
                <w:spacing w:val="3"/>
                <w:position w:val="-1"/>
                <w:sz w:val="11"/>
                <w:szCs w:val="11"/>
              </w:rPr>
              <w:t>0.00</w:t>
            </w:r>
          </w:p>
        </w:tc>
        <w:tc>
          <w:tcPr>
            <w:tcW w:w="1379" w:type="dxa"/>
            <w:tcBorders>
              <w:right w:val="single" w:color="000000" w:sz="6" w:space="0"/>
            </w:tcBorders>
            <w:vAlign w:val="top"/>
          </w:tcPr>
          <w:p>
            <w:pPr>
              <w:spacing w:before="48" w:line="89" w:lineRule="exact"/>
              <w:ind w:left="1114"/>
              <w:rPr>
                <w:rFonts w:ascii="宋体" w:hAnsi="宋体" w:eastAsia="宋体" w:cs="宋体"/>
                <w:sz w:val="11"/>
                <w:szCs w:val="11"/>
              </w:rPr>
            </w:pPr>
            <w:r>
              <w:rPr>
                <w:rFonts w:ascii="宋体" w:hAnsi="宋体" w:eastAsia="宋体" w:cs="宋体"/>
                <w:spacing w:val="3"/>
                <w:position w:val="-1"/>
                <w:sz w:val="11"/>
                <w:szCs w:val="1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48" w:hRule="atLeast"/>
        </w:trPr>
        <w:tc>
          <w:tcPr>
            <w:tcW w:w="1933" w:type="dxa"/>
            <w:gridSpan w:val="3"/>
            <w:vAlign w:val="top"/>
          </w:tcPr>
          <w:p>
            <w:pPr>
              <w:spacing w:before="39" w:line="165" w:lineRule="auto"/>
              <w:ind w:left="32"/>
              <w:rPr>
                <w:rFonts w:ascii="宋体" w:hAnsi="宋体" w:eastAsia="宋体" w:cs="宋体"/>
                <w:sz w:val="11"/>
                <w:szCs w:val="11"/>
              </w:rPr>
            </w:pPr>
            <w:r>
              <w:rPr>
                <w:rFonts w:ascii="宋体" w:hAnsi="宋体" w:eastAsia="宋体" w:cs="宋体"/>
                <w:spacing w:val="2"/>
                <w:sz w:val="11"/>
                <w:szCs w:val="11"/>
              </w:rPr>
              <w:t>211</w:t>
            </w:r>
          </w:p>
        </w:tc>
        <w:tc>
          <w:tcPr>
            <w:tcW w:w="2821" w:type="dxa"/>
            <w:vAlign w:val="top"/>
          </w:tcPr>
          <w:p>
            <w:pPr>
              <w:spacing w:before="29" w:line="182" w:lineRule="auto"/>
              <w:ind w:left="27"/>
              <w:rPr>
                <w:rFonts w:ascii="宋体" w:hAnsi="宋体" w:eastAsia="宋体" w:cs="宋体"/>
                <w:sz w:val="11"/>
                <w:szCs w:val="11"/>
              </w:rPr>
            </w:pPr>
            <w:r>
              <w:rPr>
                <w:rFonts w:ascii="宋体" w:hAnsi="宋体" w:eastAsia="宋体" w:cs="宋体"/>
                <w:spacing w:val="6"/>
                <w:sz w:val="11"/>
                <w:szCs w:val="11"/>
              </w:rPr>
              <w:t>节能环保支出</w:t>
            </w:r>
          </w:p>
        </w:tc>
        <w:tc>
          <w:tcPr>
            <w:tcW w:w="1000" w:type="dxa"/>
            <w:vAlign w:val="top"/>
          </w:tcPr>
          <w:p>
            <w:pPr>
              <w:spacing w:before="49" w:line="88" w:lineRule="exact"/>
              <w:ind w:left="617"/>
              <w:rPr>
                <w:rFonts w:ascii="宋体" w:hAnsi="宋体" w:eastAsia="宋体" w:cs="宋体"/>
                <w:sz w:val="11"/>
                <w:szCs w:val="11"/>
              </w:rPr>
            </w:pPr>
            <w:r>
              <w:rPr>
                <w:rFonts w:ascii="宋体" w:hAnsi="宋体" w:eastAsia="宋体" w:cs="宋体"/>
                <w:spacing w:val="4"/>
                <w:position w:val="-1"/>
                <w:sz w:val="11"/>
                <w:szCs w:val="11"/>
              </w:rPr>
              <w:t>415.87</w:t>
            </w:r>
          </w:p>
        </w:tc>
        <w:tc>
          <w:tcPr>
            <w:tcW w:w="1000" w:type="dxa"/>
            <w:vAlign w:val="top"/>
          </w:tcPr>
          <w:p>
            <w:pPr>
              <w:spacing w:before="49" w:line="88" w:lineRule="exact"/>
              <w:ind w:left="618"/>
              <w:rPr>
                <w:rFonts w:ascii="宋体" w:hAnsi="宋体" w:eastAsia="宋体" w:cs="宋体"/>
                <w:sz w:val="11"/>
                <w:szCs w:val="11"/>
              </w:rPr>
            </w:pPr>
            <w:r>
              <w:rPr>
                <w:rFonts w:ascii="宋体" w:hAnsi="宋体" w:eastAsia="宋体" w:cs="宋体"/>
                <w:spacing w:val="4"/>
                <w:position w:val="-1"/>
                <w:sz w:val="11"/>
                <w:szCs w:val="11"/>
              </w:rPr>
              <w:t>415.87</w:t>
            </w:r>
          </w:p>
        </w:tc>
        <w:tc>
          <w:tcPr>
            <w:tcW w:w="1000" w:type="dxa"/>
            <w:vAlign w:val="top"/>
          </w:tcPr>
          <w:p>
            <w:pPr>
              <w:spacing w:before="49" w:line="88" w:lineRule="exact"/>
              <w:ind w:left="740"/>
              <w:rPr>
                <w:rFonts w:ascii="宋体" w:hAnsi="宋体" w:eastAsia="宋体" w:cs="宋体"/>
                <w:sz w:val="11"/>
                <w:szCs w:val="11"/>
              </w:rPr>
            </w:pPr>
            <w:r>
              <w:rPr>
                <w:rFonts w:ascii="宋体" w:hAnsi="宋体" w:eastAsia="宋体" w:cs="宋体"/>
                <w:spacing w:val="3"/>
                <w:position w:val="-1"/>
                <w:sz w:val="11"/>
                <w:szCs w:val="11"/>
              </w:rPr>
              <w:t>0.00</w:t>
            </w:r>
          </w:p>
        </w:tc>
        <w:tc>
          <w:tcPr>
            <w:tcW w:w="1396" w:type="dxa"/>
            <w:vAlign w:val="top"/>
          </w:tcPr>
          <w:p>
            <w:pPr>
              <w:spacing w:before="49" w:line="88" w:lineRule="exact"/>
              <w:ind w:left="1137"/>
              <w:rPr>
                <w:rFonts w:ascii="宋体" w:hAnsi="宋体" w:eastAsia="宋体" w:cs="宋体"/>
                <w:sz w:val="11"/>
                <w:szCs w:val="11"/>
              </w:rPr>
            </w:pPr>
            <w:r>
              <w:rPr>
                <w:rFonts w:ascii="宋体" w:hAnsi="宋体" w:eastAsia="宋体" w:cs="宋体"/>
                <w:spacing w:val="3"/>
                <w:position w:val="-1"/>
                <w:sz w:val="11"/>
                <w:szCs w:val="11"/>
              </w:rPr>
              <w:t>0.00</w:t>
            </w:r>
          </w:p>
        </w:tc>
        <w:tc>
          <w:tcPr>
            <w:tcW w:w="1429" w:type="dxa"/>
            <w:vAlign w:val="top"/>
          </w:tcPr>
          <w:p>
            <w:pPr>
              <w:spacing w:before="49" w:line="88" w:lineRule="exact"/>
              <w:ind w:left="1171"/>
              <w:rPr>
                <w:rFonts w:ascii="宋体" w:hAnsi="宋体" w:eastAsia="宋体" w:cs="宋体"/>
                <w:sz w:val="11"/>
                <w:szCs w:val="11"/>
              </w:rPr>
            </w:pPr>
            <w:r>
              <w:rPr>
                <w:rFonts w:ascii="宋体" w:hAnsi="宋体" w:eastAsia="宋体" w:cs="宋体"/>
                <w:spacing w:val="3"/>
                <w:position w:val="-1"/>
                <w:sz w:val="11"/>
                <w:szCs w:val="11"/>
              </w:rPr>
              <w:t>0.00</w:t>
            </w:r>
          </w:p>
        </w:tc>
        <w:tc>
          <w:tcPr>
            <w:tcW w:w="1001" w:type="dxa"/>
            <w:vAlign w:val="top"/>
          </w:tcPr>
          <w:p>
            <w:pPr>
              <w:spacing w:before="49" w:line="88" w:lineRule="exact"/>
              <w:ind w:left="744"/>
              <w:rPr>
                <w:rFonts w:ascii="宋体" w:hAnsi="宋体" w:eastAsia="宋体" w:cs="宋体"/>
                <w:sz w:val="11"/>
                <w:szCs w:val="11"/>
              </w:rPr>
            </w:pPr>
            <w:r>
              <w:rPr>
                <w:rFonts w:ascii="宋体" w:hAnsi="宋体" w:eastAsia="宋体" w:cs="宋体"/>
                <w:spacing w:val="3"/>
                <w:position w:val="-1"/>
                <w:sz w:val="11"/>
                <w:szCs w:val="11"/>
              </w:rPr>
              <w:t>0.00</w:t>
            </w:r>
          </w:p>
        </w:tc>
        <w:tc>
          <w:tcPr>
            <w:tcW w:w="1480" w:type="dxa"/>
            <w:vAlign w:val="top"/>
          </w:tcPr>
          <w:p>
            <w:pPr>
              <w:spacing w:before="49" w:line="88" w:lineRule="exact"/>
              <w:ind w:left="1224"/>
              <w:rPr>
                <w:rFonts w:ascii="宋体" w:hAnsi="宋体" w:eastAsia="宋体" w:cs="宋体"/>
                <w:sz w:val="11"/>
                <w:szCs w:val="11"/>
              </w:rPr>
            </w:pPr>
            <w:r>
              <w:rPr>
                <w:rFonts w:ascii="宋体" w:hAnsi="宋体" w:eastAsia="宋体" w:cs="宋体"/>
                <w:spacing w:val="3"/>
                <w:position w:val="-1"/>
                <w:sz w:val="11"/>
                <w:szCs w:val="11"/>
              </w:rPr>
              <w:t>0.00</w:t>
            </w:r>
          </w:p>
        </w:tc>
        <w:tc>
          <w:tcPr>
            <w:tcW w:w="1379" w:type="dxa"/>
            <w:tcBorders>
              <w:right w:val="single" w:color="000000" w:sz="6" w:space="0"/>
            </w:tcBorders>
            <w:vAlign w:val="top"/>
          </w:tcPr>
          <w:p>
            <w:pPr>
              <w:spacing w:before="49" w:line="88" w:lineRule="exact"/>
              <w:ind w:left="1114"/>
              <w:rPr>
                <w:rFonts w:ascii="宋体" w:hAnsi="宋体" w:eastAsia="宋体" w:cs="宋体"/>
                <w:sz w:val="11"/>
                <w:szCs w:val="11"/>
              </w:rPr>
            </w:pPr>
            <w:r>
              <w:rPr>
                <w:rFonts w:ascii="宋体" w:hAnsi="宋体" w:eastAsia="宋体" w:cs="宋体"/>
                <w:spacing w:val="3"/>
                <w:position w:val="-1"/>
                <w:sz w:val="11"/>
                <w:szCs w:val="1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49" w:hRule="atLeast"/>
        </w:trPr>
        <w:tc>
          <w:tcPr>
            <w:tcW w:w="1933" w:type="dxa"/>
            <w:gridSpan w:val="3"/>
            <w:vAlign w:val="top"/>
          </w:tcPr>
          <w:p>
            <w:pPr>
              <w:spacing w:before="40" w:line="166" w:lineRule="auto"/>
              <w:ind w:left="32"/>
              <w:rPr>
                <w:rFonts w:ascii="宋体" w:hAnsi="宋体" w:eastAsia="宋体" w:cs="宋体"/>
                <w:sz w:val="11"/>
                <w:szCs w:val="11"/>
              </w:rPr>
            </w:pPr>
            <w:r>
              <w:rPr>
                <w:rFonts w:ascii="宋体" w:hAnsi="宋体" w:eastAsia="宋体" w:cs="宋体"/>
                <w:spacing w:val="3"/>
                <w:sz w:val="11"/>
                <w:szCs w:val="11"/>
              </w:rPr>
              <w:t>21104</w:t>
            </w:r>
          </w:p>
        </w:tc>
        <w:tc>
          <w:tcPr>
            <w:tcW w:w="2821" w:type="dxa"/>
            <w:vAlign w:val="top"/>
          </w:tcPr>
          <w:p>
            <w:pPr>
              <w:spacing w:before="30" w:line="182" w:lineRule="auto"/>
              <w:ind w:left="47"/>
              <w:rPr>
                <w:rFonts w:ascii="宋体" w:hAnsi="宋体" w:eastAsia="宋体" w:cs="宋体"/>
                <w:sz w:val="11"/>
                <w:szCs w:val="11"/>
              </w:rPr>
            </w:pPr>
            <w:r>
              <w:rPr>
                <w:rFonts w:ascii="宋体" w:hAnsi="宋体" w:eastAsia="宋体" w:cs="宋体"/>
                <w:spacing w:val="3"/>
                <w:sz w:val="11"/>
                <w:szCs w:val="11"/>
              </w:rPr>
              <w:t>自然生态保护</w:t>
            </w:r>
          </w:p>
        </w:tc>
        <w:tc>
          <w:tcPr>
            <w:tcW w:w="1000" w:type="dxa"/>
            <w:vAlign w:val="top"/>
          </w:tcPr>
          <w:p>
            <w:pPr>
              <w:spacing w:before="49" w:line="90" w:lineRule="exact"/>
              <w:ind w:left="686"/>
              <w:rPr>
                <w:rFonts w:ascii="宋体" w:hAnsi="宋体" w:eastAsia="宋体" w:cs="宋体"/>
                <w:sz w:val="11"/>
                <w:szCs w:val="11"/>
              </w:rPr>
            </w:pPr>
            <w:r>
              <w:rPr>
                <w:rFonts w:ascii="宋体" w:hAnsi="宋体" w:eastAsia="宋体" w:cs="宋体"/>
                <w:spacing w:val="2"/>
                <w:position w:val="-1"/>
                <w:sz w:val="11"/>
                <w:szCs w:val="11"/>
              </w:rPr>
              <w:t>11.30</w:t>
            </w:r>
          </w:p>
        </w:tc>
        <w:tc>
          <w:tcPr>
            <w:tcW w:w="1000" w:type="dxa"/>
            <w:vAlign w:val="top"/>
          </w:tcPr>
          <w:p>
            <w:pPr>
              <w:spacing w:before="49" w:line="90" w:lineRule="exact"/>
              <w:ind w:left="687"/>
              <w:rPr>
                <w:rFonts w:ascii="宋体" w:hAnsi="宋体" w:eastAsia="宋体" w:cs="宋体"/>
                <w:sz w:val="11"/>
                <w:szCs w:val="11"/>
              </w:rPr>
            </w:pPr>
            <w:r>
              <w:rPr>
                <w:rFonts w:ascii="宋体" w:hAnsi="宋体" w:eastAsia="宋体" w:cs="宋体"/>
                <w:spacing w:val="2"/>
                <w:position w:val="-1"/>
                <w:sz w:val="11"/>
                <w:szCs w:val="11"/>
              </w:rPr>
              <w:t>11.30</w:t>
            </w:r>
          </w:p>
        </w:tc>
        <w:tc>
          <w:tcPr>
            <w:tcW w:w="1000" w:type="dxa"/>
            <w:vAlign w:val="top"/>
          </w:tcPr>
          <w:p>
            <w:pPr>
              <w:spacing w:before="50" w:line="89" w:lineRule="exact"/>
              <w:ind w:left="740"/>
              <w:rPr>
                <w:rFonts w:ascii="宋体" w:hAnsi="宋体" w:eastAsia="宋体" w:cs="宋体"/>
                <w:sz w:val="11"/>
                <w:szCs w:val="11"/>
              </w:rPr>
            </w:pPr>
            <w:r>
              <w:rPr>
                <w:rFonts w:ascii="宋体" w:hAnsi="宋体" w:eastAsia="宋体" w:cs="宋体"/>
                <w:spacing w:val="3"/>
                <w:position w:val="-1"/>
                <w:sz w:val="11"/>
                <w:szCs w:val="11"/>
              </w:rPr>
              <w:t>0.00</w:t>
            </w:r>
          </w:p>
        </w:tc>
        <w:tc>
          <w:tcPr>
            <w:tcW w:w="1396" w:type="dxa"/>
            <w:vAlign w:val="top"/>
          </w:tcPr>
          <w:p>
            <w:pPr>
              <w:spacing w:before="50" w:line="89" w:lineRule="exact"/>
              <w:ind w:left="1137"/>
              <w:rPr>
                <w:rFonts w:ascii="宋体" w:hAnsi="宋体" w:eastAsia="宋体" w:cs="宋体"/>
                <w:sz w:val="11"/>
                <w:szCs w:val="11"/>
              </w:rPr>
            </w:pPr>
            <w:r>
              <w:rPr>
                <w:rFonts w:ascii="宋体" w:hAnsi="宋体" w:eastAsia="宋体" w:cs="宋体"/>
                <w:spacing w:val="3"/>
                <w:position w:val="-1"/>
                <w:sz w:val="11"/>
                <w:szCs w:val="11"/>
              </w:rPr>
              <w:t>0.00</w:t>
            </w:r>
          </w:p>
        </w:tc>
        <w:tc>
          <w:tcPr>
            <w:tcW w:w="1429" w:type="dxa"/>
            <w:vAlign w:val="top"/>
          </w:tcPr>
          <w:p>
            <w:pPr>
              <w:spacing w:before="50" w:line="89" w:lineRule="exact"/>
              <w:ind w:left="1171"/>
              <w:rPr>
                <w:rFonts w:ascii="宋体" w:hAnsi="宋体" w:eastAsia="宋体" w:cs="宋体"/>
                <w:sz w:val="11"/>
                <w:szCs w:val="11"/>
              </w:rPr>
            </w:pPr>
            <w:r>
              <w:rPr>
                <w:rFonts w:ascii="宋体" w:hAnsi="宋体" w:eastAsia="宋体" w:cs="宋体"/>
                <w:spacing w:val="3"/>
                <w:position w:val="-1"/>
                <w:sz w:val="11"/>
                <w:szCs w:val="11"/>
              </w:rPr>
              <w:t>0.00</w:t>
            </w:r>
          </w:p>
        </w:tc>
        <w:tc>
          <w:tcPr>
            <w:tcW w:w="1001" w:type="dxa"/>
            <w:vAlign w:val="top"/>
          </w:tcPr>
          <w:p>
            <w:pPr>
              <w:spacing w:before="50" w:line="89" w:lineRule="exact"/>
              <w:ind w:left="744"/>
              <w:rPr>
                <w:rFonts w:ascii="宋体" w:hAnsi="宋体" w:eastAsia="宋体" w:cs="宋体"/>
                <w:sz w:val="11"/>
                <w:szCs w:val="11"/>
              </w:rPr>
            </w:pPr>
            <w:r>
              <w:rPr>
                <w:rFonts w:ascii="宋体" w:hAnsi="宋体" w:eastAsia="宋体" w:cs="宋体"/>
                <w:spacing w:val="3"/>
                <w:position w:val="-1"/>
                <w:sz w:val="11"/>
                <w:szCs w:val="11"/>
              </w:rPr>
              <w:t>0.00</w:t>
            </w:r>
          </w:p>
        </w:tc>
        <w:tc>
          <w:tcPr>
            <w:tcW w:w="1480" w:type="dxa"/>
            <w:vAlign w:val="top"/>
          </w:tcPr>
          <w:p>
            <w:pPr>
              <w:spacing w:before="50" w:line="89" w:lineRule="exact"/>
              <w:ind w:left="1224"/>
              <w:rPr>
                <w:rFonts w:ascii="宋体" w:hAnsi="宋体" w:eastAsia="宋体" w:cs="宋体"/>
                <w:sz w:val="11"/>
                <w:szCs w:val="11"/>
              </w:rPr>
            </w:pPr>
            <w:r>
              <w:rPr>
                <w:rFonts w:ascii="宋体" w:hAnsi="宋体" w:eastAsia="宋体" w:cs="宋体"/>
                <w:spacing w:val="3"/>
                <w:position w:val="-1"/>
                <w:sz w:val="11"/>
                <w:szCs w:val="11"/>
              </w:rPr>
              <w:t>0.00</w:t>
            </w:r>
          </w:p>
        </w:tc>
        <w:tc>
          <w:tcPr>
            <w:tcW w:w="1379" w:type="dxa"/>
            <w:tcBorders>
              <w:right w:val="single" w:color="000000" w:sz="6" w:space="0"/>
            </w:tcBorders>
            <w:vAlign w:val="top"/>
          </w:tcPr>
          <w:p>
            <w:pPr>
              <w:spacing w:before="50" w:line="89" w:lineRule="exact"/>
              <w:ind w:left="1114"/>
              <w:rPr>
                <w:rFonts w:ascii="宋体" w:hAnsi="宋体" w:eastAsia="宋体" w:cs="宋体"/>
                <w:sz w:val="11"/>
                <w:szCs w:val="11"/>
              </w:rPr>
            </w:pPr>
            <w:r>
              <w:rPr>
                <w:rFonts w:ascii="宋体" w:hAnsi="宋体" w:eastAsia="宋体" w:cs="宋体"/>
                <w:spacing w:val="3"/>
                <w:position w:val="-1"/>
                <w:sz w:val="11"/>
                <w:szCs w:val="1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49" w:hRule="atLeast"/>
        </w:trPr>
        <w:tc>
          <w:tcPr>
            <w:tcW w:w="1933" w:type="dxa"/>
            <w:gridSpan w:val="3"/>
            <w:vAlign w:val="top"/>
          </w:tcPr>
          <w:p>
            <w:pPr>
              <w:spacing w:before="39" w:line="167" w:lineRule="auto"/>
              <w:ind w:left="32"/>
              <w:rPr>
                <w:rFonts w:ascii="宋体" w:hAnsi="宋体" w:eastAsia="宋体" w:cs="宋体"/>
                <w:sz w:val="11"/>
                <w:szCs w:val="11"/>
              </w:rPr>
            </w:pPr>
            <w:r>
              <w:rPr>
                <w:rFonts w:ascii="宋体" w:hAnsi="宋体" w:eastAsia="宋体" w:cs="宋体"/>
                <w:spacing w:val="3"/>
                <w:sz w:val="11"/>
                <w:szCs w:val="11"/>
              </w:rPr>
              <w:t>2110402</w:t>
            </w:r>
          </w:p>
        </w:tc>
        <w:tc>
          <w:tcPr>
            <w:tcW w:w="2821" w:type="dxa"/>
            <w:vAlign w:val="top"/>
          </w:tcPr>
          <w:p>
            <w:pPr>
              <w:spacing w:before="29" w:line="183" w:lineRule="auto"/>
              <w:ind w:left="147"/>
              <w:rPr>
                <w:rFonts w:ascii="宋体" w:hAnsi="宋体" w:eastAsia="宋体" w:cs="宋体"/>
                <w:sz w:val="11"/>
                <w:szCs w:val="11"/>
              </w:rPr>
            </w:pPr>
            <w:r>
              <w:rPr>
                <w:rFonts w:ascii="宋体" w:hAnsi="宋体" w:eastAsia="宋体" w:cs="宋体"/>
                <w:spacing w:val="6"/>
                <w:sz w:val="11"/>
                <w:szCs w:val="11"/>
              </w:rPr>
              <w:t>农村环境保护</w:t>
            </w:r>
          </w:p>
        </w:tc>
        <w:tc>
          <w:tcPr>
            <w:tcW w:w="1000" w:type="dxa"/>
            <w:vAlign w:val="top"/>
          </w:tcPr>
          <w:p>
            <w:pPr>
              <w:spacing w:before="49" w:line="90" w:lineRule="exact"/>
              <w:ind w:left="686"/>
              <w:rPr>
                <w:rFonts w:ascii="宋体" w:hAnsi="宋体" w:eastAsia="宋体" w:cs="宋体"/>
                <w:sz w:val="11"/>
                <w:szCs w:val="11"/>
              </w:rPr>
            </w:pPr>
            <w:r>
              <w:rPr>
                <w:rFonts w:ascii="宋体" w:hAnsi="宋体" w:eastAsia="宋体" w:cs="宋体"/>
                <w:spacing w:val="2"/>
                <w:position w:val="-1"/>
                <w:sz w:val="11"/>
                <w:szCs w:val="11"/>
              </w:rPr>
              <w:t>11.30</w:t>
            </w:r>
          </w:p>
        </w:tc>
        <w:tc>
          <w:tcPr>
            <w:tcW w:w="1000" w:type="dxa"/>
            <w:vAlign w:val="top"/>
          </w:tcPr>
          <w:p>
            <w:pPr>
              <w:spacing w:before="49" w:line="90" w:lineRule="exact"/>
              <w:ind w:left="687"/>
              <w:rPr>
                <w:rFonts w:ascii="宋体" w:hAnsi="宋体" w:eastAsia="宋体" w:cs="宋体"/>
                <w:sz w:val="11"/>
                <w:szCs w:val="11"/>
              </w:rPr>
            </w:pPr>
            <w:r>
              <w:rPr>
                <w:rFonts w:ascii="宋体" w:hAnsi="宋体" w:eastAsia="宋体" w:cs="宋体"/>
                <w:spacing w:val="2"/>
                <w:position w:val="-1"/>
                <w:sz w:val="11"/>
                <w:szCs w:val="11"/>
              </w:rPr>
              <w:t>11.30</w:t>
            </w:r>
          </w:p>
        </w:tc>
        <w:tc>
          <w:tcPr>
            <w:tcW w:w="1000" w:type="dxa"/>
            <w:vAlign w:val="top"/>
          </w:tcPr>
          <w:p>
            <w:pPr>
              <w:spacing w:before="49" w:line="90" w:lineRule="exact"/>
              <w:ind w:left="740"/>
              <w:rPr>
                <w:rFonts w:ascii="宋体" w:hAnsi="宋体" w:eastAsia="宋体" w:cs="宋体"/>
                <w:sz w:val="11"/>
                <w:szCs w:val="11"/>
              </w:rPr>
            </w:pPr>
            <w:r>
              <w:rPr>
                <w:rFonts w:ascii="宋体" w:hAnsi="宋体" w:eastAsia="宋体" w:cs="宋体"/>
                <w:spacing w:val="3"/>
                <w:position w:val="-1"/>
                <w:sz w:val="11"/>
                <w:szCs w:val="11"/>
              </w:rPr>
              <w:t>0.00</w:t>
            </w:r>
          </w:p>
        </w:tc>
        <w:tc>
          <w:tcPr>
            <w:tcW w:w="1396" w:type="dxa"/>
            <w:vAlign w:val="top"/>
          </w:tcPr>
          <w:p>
            <w:pPr>
              <w:spacing w:before="49" w:line="90" w:lineRule="exact"/>
              <w:ind w:left="1137"/>
              <w:rPr>
                <w:rFonts w:ascii="宋体" w:hAnsi="宋体" w:eastAsia="宋体" w:cs="宋体"/>
                <w:sz w:val="11"/>
                <w:szCs w:val="11"/>
              </w:rPr>
            </w:pPr>
            <w:r>
              <w:rPr>
                <w:rFonts w:ascii="宋体" w:hAnsi="宋体" w:eastAsia="宋体" w:cs="宋体"/>
                <w:spacing w:val="3"/>
                <w:position w:val="-1"/>
                <w:sz w:val="11"/>
                <w:szCs w:val="11"/>
              </w:rPr>
              <w:t>0.00</w:t>
            </w:r>
          </w:p>
        </w:tc>
        <w:tc>
          <w:tcPr>
            <w:tcW w:w="1429" w:type="dxa"/>
            <w:vAlign w:val="top"/>
          </w:tcPr>
          <w:p>
            <w:pPr>
              <w:spacing w:before="49" w:line="90" w:lineRule="exact"/>
              <w:ind w:left="1171"/>
              <w:rPr>
                <w:rFonts w:ascii="宋体" w:hAnsi="宋体" w:eastAsia="宋体" w:cs="宋体"/>
                <w:sz w:val="11"/>
                <w:szCs w:val="11"/>
              </w:rPr>
            </w:pPr>
            <w:r>
              <w:rPr>
                <w:rFonts w:ascii="宋体" w:hAnsi="宋体" w:eastAsia="宋体" w:cs="宋体"/>
                <w:spacing w:val="3"/>
                <w:position w:val="-1"/>
                <w:sz w:val="11"/>
                <w:szCs w:val="11"/>
              </w:rPr>
              <w:t>0.00</w:t>
            </w:r>
          </w:p>
        </w:tc>
        <w:tc>
          <w:tcPr>
            <w:tcW w:w="1001" w:type="dxa"/>
            <w:vAlign w:val="top"/>
          </w:tcPr>
          <w:p>
            <w:pPr>
              <w:spacing w:before="49" w:line="90" w:lineRule="exact"/>
              <w:ind w:left="744"/>
              <w:rPr>
                <w:rFonts w:ascii="宋体" w:hAnsi="宋体" w:eastAsia="宋体" w:cs="宋体"/>
                <w:sz w:val="11"/>
                <w:szCs w:val="11"/>
              </w:rPr>
            </w:pPr>
            <w:r>
              <w:rPr>
                <w:rFonts w:ascii="宋体" w:hAnsi="宋体" w:eastAsia="宋体" w:cs="宋体"/>
                <w:spacing w:val="3"/>
                <w:position w:val="-1"/>
                <w:sz w:val="11"/>
                <w:szCs w:val="11"/>
              </w:rPr>
              <w:t>0.00</w:t>
            </w:r>
          </w:p>
        </w:tc>
        <w:tc>
          <w:tcPr>
            <w:tcW w:w="1480" w:type="dxa"/>
            <w:vAlign w:val="top"/>
          </w:tcPr>
          <w:p>
            <w:pPr>
              <w:spacing w:before="49" w:line="90" w:lineRule="exact"/>
              <w:ind w:left="1224"/>
              <w:rPr>
                <w:rFonts w:ascii="宋体" w:hAnsi="宋体" w:eastAsia="宋体" w:cs="宋体"/>
                <w:sz w:val="11"/>
                <w:szCs w:val="11"/>
              </w:rPr>
            </w:pPr>
            <w:r>
              <w:rPr>
                <w:rFonts w:ascii="宋体" w:hAnsi="宋体" w:eastAsia="宋体" w:cs="宋体"/>
                <w:spacing w:val="3"/>
                <w:position w:val="-1"/>
                <w:sz w:val="11"/>
                <w:szCs w:val="11"/>
              </w:rPr>
              <w:t>0.00</w:t>
            </w:r>
          </w:p>
        </w:tc>
        <w:tc>
          <w:tcPr>
            <w:tcW w:w="1379" w:type="dxa"/>
            <w:tcBorders>
              <w:right w:val="single" w:color="000000" w:sz="6" w:space="0"/>
            </w:tcBorders>
            <w:vAlign w:val="top"/>
          </w:tcPr>
          <w:p>
            <w:pPr>
              <w:spacing w:before="49" w:line="90" w:lineRule="exact"/>
              <w:ind w:left="1114"/>
              <w:rPr>
                <w:rFonts w:ascii="宋体" w:hAnsi="宋体" w:eastAsia="宋体" w:cs="宋体"/>
                <w:sz w:val="11"/>
                <w:szCs w:val="11"/>
              </w:rPr>
            </w:pPr>
            <w:r>
              <w:rPr>
                <w:rFonts w:ascii="宋体" w:hAnsi="宋体" w:eastAsia="宋体" w:cs="宋体"/>
                <w:spacing w:val="3"/>
                <w:position w:val="-1"/>
                <w:sz w:val="11"/>
                <w:szCs w:val="1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48" w:hRule="atLeast"/>
        </w:trPr>
        <w:tc>
          <w:tcPr>
            <w:tcW w:w="1933" w:type="dxa"/>
            <w:gridSpan w:val="3"/>
            <w:vAlign w:val="top"/>
          </w:tcPr>
          <w:p>
            <w:pPr>
              <w:spacing w:before="39" w:line="166" w:lineRule="auto"/>
              <w:ind w:left="32"/>
              <w:rPr>
                <w:rFonts w:ascii="宋体" w:hAnsi="宋体" w:eastAsia="宋体" w:cs="宋体"/>
                <w:sz w:val="11"/>
                <w:szCs w:val="11"/>
              </w:rPr>
            </w:pPr>
            <w:r>
              <w:rPr>
                <w:rFonts w:ascii="宋体" w:hAnsi="宋体" w:eastAsia="宋体" w:cs="宋体"/>
                <w:spacing w:val="3"/>
                <w:sz w:val="11"/>
                <w:szCs w:val="11"/>
              </w:rPr>
              <w:t>21106</w:t>
            </w:r>
          </w:p>
        </w:tc>
        <w:tc>
          <w:tcPr>
            <w:tcW w:w="2821" w:type="dxa"/>
            <w:vAlign w:val="top"/>
          </w:tcPr>
          <w:p>
            <w:pPr>
              <w:spacing w:before="29" w:line="182" w:lineRule="auto"/>
              <w:ind w:left="28"/>
              <w:rPr>
                <w:rFonts w:ascii="宋体" w:hAnsi="宋体" w:eastAsia="宋体" w:cs="宋体"/>
                <w:sz w:val="11"/>
                <w:szCs w:val="11"/>
              </w:rPr>
            </w:pPr>
            <w:r>
              <w:rPr>
                <w:rFonts w:ascii="宋体" w:hAnsi="宋体" w:eastAsia="宋体" w:cs="宋体"/>
                <w:spacing w:val="6"/>
                <w:sz w:val="11"/>
                <w:szCs w:val="11"/>
              </w:rPr>
              <w:t>退耕还林还草</w:t>
            </w:r>
          </w:p>
        </w:tc>
        <w:tc>
          <w:tcPr>
            <w:tcW w:w="1000" w:type="dxa"/>
            <w:vAlign w:val="top"/>
          </w:tcPr>
          <w:p>
            <w:pPr>
              <w:spacing w:before="49" w:line="88" w:lineRule="exact"/>
              <w:ind w:left="620"/>
              <w:rPr>
                <w:rFonts w:ascii="宋体" w:hAnsi="宋体" w:eastAsia="宋体" w:cs="宋体"/>
                <w:sz w:val="11"/>
                <w:szCs w:val="11"/>
              </w:rPr>
            </w:pPr>
            <w:r>
              <w:rPr>
                <w:rFonts w:ascii="宋体" w:hAnsi="宋体" w:eastAsia="宋体" w:cs="宋体"/>
                <w:spacing w:val="3"/>
                <w:position w:val="-1"/>
                <w:sz w:val="11"/>
                <w:szCs w:val="11"/>
              </w:rPr>
              <w:t>325.00</w:t>
            </w:r>
          </w:p>
        </w:tc>
        <w:tc>
          <w:tcPr>
            <w:tcW w:w="1000" w:type="dxa"/>
            <w:vAlign w:val="top"/>
          </w:tcPr>
          <w:p>
            <w:pPr>
              <w:spacing w:before="49" w:line="88" w:lineRule="exact"/>
              <w:ind w:left="620"/>
              <w:rPr>
                <w:rFonts w:ascii="宋体" w:hAnsi="宋体" w:eastAsia="宋体" w:cs="宋体"/>
                <w:sz w:val="11"/>
                <w:szCs w:val="11"/>
              </w:rPr>
            </w:pPr>
            <w:r>
              <w:rPr>
                <w:rFonts w:ascii="宋体" w:hAnsi="宋体" w:eastAsia="宋体" w:cs="宋体"/>
                <w:spacing w:val="3"/>
                <w:position w:val="-1"/>
                <w:sz w:val="11"/>
                <w:szCs w:val="11"/>
              </w:rPr>
              <w:t>325.00</w:t>
            </w:r>
          </w:p>
        </w:tc>
        <w:tc>
          <w:tcPr>
            <w:tcW w:w="1000" w:type="dxa"/>
            <w:vAlign w:val="top"/>
          </w:tcPr>
          <w:p>
            <w:pPr>
              <w:spacing w:before="49" w:line="88" w:lineRule="exact"/>
              <w:ind w:left="740"/>
              <w:rPr>
                <w:rFonts w:ascii="宋体" w:hAnsi="宋体" w:eastAsia="宋体" w:cs="宋体"/>
                <w:sz w:val="11"/>
                <w:szCs w:val="11"/>
              </w:rPr>
            </w:pPr>
            <w:r>
              <w:rPr>
                <w:rFonts w:ascii="宋体" w:hAnsi="宋体" w:eastAsia="宋体" w:cs="宋体"/>
                <w:spacing w:val="3"/>
                <w:position w:val="-1"/>
                <w:sz w:val="11"/>
                <w:szCs w:val="11"/>
              </w:rPr>
              <w:t>0.00</w:t>
            </w:r>
          </w:p>
        </w:tc>
        <w:tc>
          <w:tcPr>
            <w:tcW w:w="1396" w:type="dxa"/>
            <w:vAlign w:val="top"/>
          </w:tcPr>
          <w:p>
            <w:pPr>
              <w:spacing w:before="49" w:line="88" w:lineRule="exact"/>
              <w:ind w:left="1137"/>
              <w:rPr>
                <w:rFonts w:ascii="宋体" w:hAnsi="宋体" w:eastAsia="宋体" w:cs="宋体"/>
                <w:sz w:val="11"/>
                <w:szCs w:val="11"/>
              </w:rPr>
            </w:pPr>
            <w:r>
              <w:rPr>
                <w:rFonts w:ascii="宋体" w:hAnsi="宋体" w:eastAsia="宋体" w:cs="宋体"/>
                <w:spacing w:val="3"/>
                <w:position w:val="-1"/>
                <w:sz w:val="11"/>
                <w:szCs w:val="11"/>
              </w:rPr>
              <w:t>0.00</w:t>
            </w:r>
          </w:p>
        </w:tc>
        <w:tc>
          <w:tcPr>
            <w:tcW w:w="1429" w:type="dxa"/>
            <w:vAlign w:val="top"/>
          </w:tcPr>
          <w:p>
            <w:pPr>
              <w:spacing w:before="49" w:line="88" w:lineRule="exact"/>
              <w:ind w:left="1171"/>
              <w:rPr>
                <w:rFonts w:ascii="宋体" w:hAnsi="宋体" w:eastAsia="宋体" w:cs="宋体"/>
                <w:sz w:val="11"/>
                <w:szCs w:val="11"/>
              </w:rPr>
            </w:pPr>
            <w:r>
              <w:rPr>
                <w:rFonts w:ascii="宋体" w:hAnsi="宋体" w:eastAsia="宋体" w:cs="宋体"/>
                <w:spacing w:val="3"/>
                <w:position w:val="-1"/>
                <w:sz w:val="11"/>
                <w:szCs w:val="11"/>
              </w:rPr>
              <w:t>0.00</w:t>
            </w:r>
          </w:p>
        </w:tc>
        <w:tc>
          <w:tcPr>
            <w:tcW w:w="1001" w:type="dxa"/>
            <w:vAlign w:val="top"/>
          </w:tcPr>
          <w:p>
            <w:pPr>
              <w:spacing w:before="49" w:line="88" w:lineRule="exact"/>
              <w:ind w:left="744"/>
              <w:rPr>
                <w:rFonts w:ascii="宋体" w:hAnsi="宋体" w:eastAsia="宋体" w:cs="宋体"/>
                <w:sz w:val="11"/>
                <w:szCs w:val="11"/>
              </w:rPr>
            </w:pPr>
            <w:r>
              <w:rPr>
                <w:rFonts w:ascii="宋体" w:hAnsi="宋体" w:eastAsia="宋体" w:cs="宋体"/>
                <w:spacing w:val="3"/>
                <w:position w:val="-1"/>
                <w:sz w:val="11"/>
                <w:szCs w:val="11"/>
              </w:rPr>
              <w:t>0.00</w:t>
            </w:r>
          </w:p>
        </w:tc>
        <w:tc>
          <w:tcPr>
            <w:tcW w:w="1480" w:type="dxa"/>
            <w:vAlign w:val="top"/>
          </w:tcPr>
          <w:p>
            <w:pPr>
              <w:spacing w:before="49" w:line="88" w:lineRule="exact"/>
              <w:ind w:left="1224"/>
              <w:rPr>
                <w:rFonts w:ascii="宋体" w:hAnsi="宋体" w:eastAsia="宋体" w:cs="宋体"/>
                <w:sz w:val="11"/>
                <w:szCs w:val="11"/>
              </w:rPr>
            </w:pPr>
            <w:r>
              <w:rPr>
                <w:rFonts w:ascii="宋体" w:hAnsi="宋体" w:eastAsia="宋体" w:cs="宋体"/>
                <w:spacing w:val="3"/>
                <w:position w:val="-1"/>
                <w:sz w:val="11"/>
                <w:szCs w:val="11"/>
              </w:rPr>
              <w:t>0.00</w:t>
            </w:r>
          </w:p>
        </w:tc>
        <w:tc>
          <w:tcPr>
            <w:tcW w:w="1379" w:type="dxa"/>
            <w:tcBorders>
              <w:right w:val="single" w:color="000000" w:sz="6" w:space="0"/>
            </w:tcBorders>
            <w:vAlign w:val="top"/>
          </w:tcPr>
          <w:p>
            <w:pPr>
              <w:spacing w:before="49" w:line="88" w:lineRule="exact"/>
              <w:ind w:left="1114"/>
              <w:rPr>
                <w:rFonts w:ascii="宋体" w:hAnsi="宋体" w:eastAsia="宋体" w:cs="宋体"/>
                <w:sz w:val="11"/>
                <w:szCs w:val="11"/>
              </w:rPr>
            </w:pPr>
            <w:r>
              <w:rPr>
                <w:rFonts w:ascii="宋体" w:hAnsi="宋体" w:eastAsia="宋体" w:cs="宋体"/>
                <w:spacing w:val="3"/>
                <w:position w:val="-1"/>
                <w:sz w:val="11"/>
                <w:szCs w:val="1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49" w:hRule="atLeast"/>
        </w:trPr>
        <w:tc>
          <w:tcPr>
            <w:tcW w:w="1933" w:type="dxa"/>
            <w:gridSpan w:val="3"/>
            <w:vAlign w:val="top"/>
          </w:tcPr>
          <w:p>
            <w:pPr>
              <w:spacing w:before="40" w:line="166" w:lineRule="auto"/>
              <w:ind w:left="32"/>
              <w:rPr>
                <w:rFonts w:ascii="宋体" w:hAnsi="宋体" w:eastAsia="宋体" w:cs="宋体"/>
                <w:sz w:val="11"/>
                <w:szCs w:val="11"/>
              </w:rPr>
            </w:pPr>
            <w:r>
              <w:rPr>
                <w:rFonts w:ascii="宋体" w:hAnsi="宋体" w:eastAsia="宋体" w:cs="宋体"/>
                <w:spacing w:val="3"/>
                <w:sz w:val="11"/>
                <w:szCs w:val="11"/>
              </w:rPr>
              <w:t>2110699</w:t>
            </w:r>
          </w:p>
        </w:tc>
        <w:tc>
          <w:tcPr>
            <w:tcW w:w="2821" w:type="dxa"/>
            <w:vAlign w:val="top"/>
          </w:tcPr>
          <w:p>
            <w:pPr>
              <w:spacing w:before="29" w:line="183" w:lineRule="auto"/>
              <w:ind w:left="147"/>
              <w:rPr>
                <w:rFonts w:ascii="宋体" w:hAnsi="宋体" w:eastAsia="宋体" w:cs="宋体"/>
                <w:sz w:val="11"/>
                <w:szCs w:val="11"/>
              </w:rPr>
            </w:pPr>
            <w:r>
              <w:rPr>
                <w:rFonts w:ascii="宋体" w:hAnsi="宋体" w:eastAsia="宋体" w:cs="宋体"/>
                <w:spacing w:val="7"/>
                <w:sz w:val="11"/>
                <w:szCs w:val="11"/>
              </w:rPr>
              <w:t>其他退耕还林还草支出</w:t>
            </w:r>
          </w:p>
        </w:tc>
        <w:tc>
          <w:tcPr>
            <w:tcW w:w="1000" w:type="dxa"/>
            <w:vAlign w:val="top"/>
          </w:tcPr>
          <w:p>
            <w:pPr>
              <w:spacing w:before="49" w:line="90" w:lineRule="exact"/>
              <w:ind w:left="620"/>
              <w:rPr>
                <w:rFonts w:ascii="宋体" w:hAnsi="宋体" w:eastAsia="宋体" w:cs="宋体"/>
                <w:sz w:val="11"/>
                <w:szCs w:val="11"/>
              </w:rPr>
            </w:pPr>
            <w:r>
              <w:rPr>
                <w:rFonts w:ascii="宋体" w:hAnsi="宋体" w:eastAsia="宋体" w:cs="宋体"/>
                <w:spacing w:val="3"/>
                <w:position w:val="-1"/>
                <w:sz w:val="11"/>
                <w:szCs w:val="11"/>
              </w:rPr>
              <w:t>325.00</w:t>
            </w:r>
          </w:p>
        </w:tc>
        <w:tc>
          <w:tcPr>
            <w:tcW w:w="1000" w:type="dxa"/>
            <w:vAlign w:val="top"/>
          </w:tcPr>
          <w:p>
            <w:pPr>
              <w:spacing w:before="49" w:line="90" w:lineRule="exact"/>
              <w:ind w:left="620"/>
              <w:rPr>
                <w:rFonts w:ascii="宋体" w:hAnsi="宋体" w:eastAsia="宋体" w:cs="宋体"/>
                <w:sz w:val="11"/>
                <w:szCs w:val="11"/>
              </w:rPr>
            </w:pPr>
            <w:r>
              <w:rPr>
                <w:rFonts w:ascii="宋体" w:hAnsi="宋体" w:eastAsia="宋体" w:cs="宋体"/>
                <w:spacing w:val="3"/>
                <w:position w:val="-1"/>
                <w:sz w:val="11"/>
                <w:szCs w:val="11"/>
              </w:rPr>
              <w:t>325.00</w:t>
            </w:r>
          </w:p>
        </w:tc>
        <w:tc>
          <w:tcPr>
            <w:tcW w:w="1000" w:type="dxa"/>
            <w:vAlign w:val="top"/>
          </w:tcPr>
          <w:p>
            <w:pPr>
              <w:spacing w:before="49" w:line="90" w:lineRule="exact"/>
              <w:ind w:left="740"/>
              <w:rPr>
                <w:rFonts w:ascii="宋体" w:hAnsi="宋体" w:eastAsia="宋体" w:cs="宋体"/>
                <w:sz w:val="11"/>
                <w:szCs w:val="11"/>
              </w:rPr>
            </w:pPr>
            <w:r>
              <w:rPr>
                <w:rFonts w:ascii="宋体" w:hAnsi="宋体" w:eastAsia="宋体" w:cs="宋体"/>
                <w:spacing w:val="3"/>
                <w:position w:val="-1"/>
                <w:sz w:val="11"/>
                <w:szCs w:val="11"/>
              </w:rPr>
              <w:t>0.00</w:t>
            </w:r>
          </w:p>
        </w:tc>
        <w:tc>
          <w:tcPr>
            <w:tcW w:w="1396" w:type="dxa"/>
            <w:vAlign w:val="top"/>
          </w:tcPr>
          <w:p>
            <w:pPr>
              <w:spacing w:before="49" w:line="90" w:lineRule="exact"/>
              <w:ind w:left="1137"/>
              <w:rPr>
                <w:rFonts w:ascii="宋体" w:hAnsi="宋体" w:eastAsia="宋体" w:cs="宋体"/>
                <w:sz w:val="11"/>
                <w:szCs w:val="11"/>
              </w:rPr>
            </w:pPr>
            <w:r>
              <w:rPr>
                <w:rFonts w:ascii="宋体" w:hAnsi="宋体" w:eastAsia="宋体" w:cs="宋体"/>
                <w:spacing w:val="3"/>
                <w:position w:val="-1"/>
                <w:sz w:val="11"/>
                <w:szCs w:val="11"/>
              </w:rPr>
              <w:t>0.00</w:t>
            </w:r>
          </w:p>
        </w:tc>
        <w:tc>
          <w:tcPr>
            <w:tcW w:w="1429" w:type="dxa"/>
            <w:vAlign w:val="top"/>
          </w:tcPr>
          <w:p>
            <w:pPr>
              <w:spacing w:before="49" w:line="90" w:lineRule="exact"/>
              <w:ind w:left="1171"/>
              <w:rPr>
                <w:rFonts w:ascii="宋体" w:hAnsi="宋体" w:eastAsia="宋体" w:cs="宋体"/>
                <w:sz w:val="11"/>
                <w:szCs w:val="11"/>
              </w:rPr>
            </w:pPr>
            <w:r>
              <w:rPr>
                <w:rFonts w:ascii="宋体" w:hAnsi="宋体" w:eastAsia="宋体" w:cs="宋体"/>
                <w:spacing w:val="3"/>
                <w:position w:val="-1"/>
                <w:sz w:val="11"/>
                <w:szCs w:val="11"/>
              </w:rPr>
              <w:t>0.00</w:t>
            </w:r>
          </w:p>
        </w:tc>
        <w:tc>
          <w:tcPr>
            <w:tcW w:w="1001" w:type="dxa"/>
            <w:vAlign w:val="top"/>
          </w:tcPr>
          <w:p>
            <w:pPr>
              <w:spacing w:before="49" w:line="90" w:lineRule="exact"/>
              <w:ind w:left="744"/>
              <w:rPr>
                <w:rFonts w:ascii="宋体" w:hAnsi="宋体" w:eastAsia="宋体" w:cs="宋体"/>
                <w:sz w:val="11"/>
                <w:szCs w:val="11"/>
              </w:rPr>
            </w:pPr>
            <w:r>
              <w:rPr>
                <w:rFonts w:ascii="宋体" w:hAnsi="宋体" w:eastAsia="宋体" w:cs="宋体"/>
                <w:spacing w:val="3"/>
                <w:position w:val="-1"/>
                <w:sz w:val="11"/>
                <w:szCs w:val="11"/>
              </w:rPr>
              <w:t>0.00</w:t>
            </w:r>
          </w:p>
        </w:tc>
        <w:tc>
          <w:tcPr>
            <w:tcW w:w="1480" w:type="dxa"/>
            <w:vAlign w:val="top"/>
          </w:tcPr>
          <w:p>
            <w:pPr>
              <w:spacing w:before="49" w:line="90" w:lineRule="exact"/>
              <w:ind w:left="1224"/>
              <w:rPr>
                <w:rFonts w:ascii="宋体" w:hAnsi="宋体" w:eastAsia="宋体" w:cs="宋体"/>
                <w:sz w:val="11"/>
                <w:szCs w:val="11"/>
              </w:rPr>
            </w:pPr>
            <w:r>
              <w:rPr>
                <w:rFonts w:ascii="宋体" w:hAnsi="宋体" w:eastAsia="宋体" w:cs="宋体"/>
                <w:spacing w:val="3"/>
                <w:position w:val="-1"/>
                <w:sz w:val="11"/>
                <w:szCs w:val="11"/>
              </w:rPr>
              <w:t>0.00</w:t>
            </w:r>
          </w:p>
        </w:tc>
        <w:tc>
          <w:tcPr>
            <w:tcW w:w="1379" w:type="dxa"/>
            <w:tcBorders>
              <w:right w:val="single" w:color="000000" w:sz="6" w:space="0"/>
            </w:tcBorders>
            <w:vAlign w:val="top"/>
          </w:tcPr>
          <w:p>
            <w:pPr>
              <w:spacing w:before="49" w:line="90" w:lineRule="exact"/>
              <w:ind w:left="1114"/>
              <w:rPr>
                <w:rFonts w:ascii="宋体" w:hAnsi="宋体" w:eastAsia="宋体" w:cs="宋体"/>
                <w:sz w:val="11"/>
                <w:szCs w:val="11"/>
              </w:rPr>
            </w:pPr>
            <w:r>
              <w:rPr>
                <w:rFonts w:ascii="宋体" w:hAnsi="宋体" w:eastAsia="宋体" w:cs="宋体"/>
                <w:spacing w:val="3"/>
                <w:position w:val="-1"/>
                <w:sz w:val="11"/>
                <w:szCs w:val="1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49" w:hRule="atLeast"/>
        </w:trPr>
        <w:tc>
          <w:tcPr>
            <w:tcW w:w="1933" w:type="dxa"/>
            <w:gridSpan w:val="3"/>
            <w:vAlign w:val="top"/>
          </w:tcPr>
          <w:p>
            <w:pPr>
              <w:spacing w:before="40" w:line="166" w:lineRule="auto"/>
              <w:ind w:left="32"/>
              <w:rPr>
                <w:rFonts w:ascii="宋体" w:hAnsi="宋体" w:eastAsia="宋体" w:cs="宋体"/>
                <w:sz w:val="11"/>
                <w:szCs w:val="11"/>
              </w:rPr>
            </w:pPr>
            <w:r>
              <w:rPr>
                <w:rFonts w:ascii="宋体" w:hAnsi="宋体" w:eastAsia="宋体" w:cs="宋体"/>
                <w:spacing w:val="3"/>
                <w:sz w:val="11"/>
                <w:szCs w:val="11"/>
              </w:rPr>
              <w:t>21108</w:t>
            </w:r>
          </w:p>
        </w:tc>
        <w:tc>
          <w:tcPr>
            <w:tcW w:w="2821" w:type="dxa"/>
            <w:vAlign w:val="top"/>
          </w:tcPr>
          <w:p>
            <w:pPr>
              <w:spacing w:before="29" w:line="183" w:lineRule="auto"/>
              <w:ind w:left="28"/>
              <w:rPr>
                <w:rFonts w:ascii="宋体" w:hAnsi="宋体" w:eastAsia="宋体" w:cs="宋体"/>
                <w:sz w:val="11"/>
                <w:szCs w:val="11"/>
              </w:rPr>
            </w:pPr>
            <w:r>
              <w:rPr>
                <w:rFonts w:ascii="宋体" w:hAnsi="宋体" w:eastAsia="宋体" w:cs="宋体"/>
                <w:spacing w:val="6"/>
                <w:sz w:val="11"/>
                <w:szCs w:val="11"/>
              </w:rPr>
              <w:t>退牧还草</w:t>
            </w:r>
          </w:p>
        </w:tc>
        <w:tc>
          <w:tcPr>
            <w:tcW w:w="1000" w:type="dxa"/>
            <w:vAlign w:val="top"/>
          </w:tcPr>
          <w:p>
            <w:pPr>
              <w:spacing w:before="49" w:line="90" w:lineRule="exact"/>
              <w:ind w:left="680"/>
              <w:rPr>
                <w:rFonts w:ascii="宋体" w:hAnsi="宋体" w:eastAsia="宋体" w:cs="宋体"/>
                <w:sz w:val="11"/>
                <w:szCs w:val="11"/>
              </w:rPr>
            </w:pPr>
            <w:r>
              <w:rPr>
                <w:rFonts w:ascii="宋体" w:hAnsi="宋体" w:eastAsia="宋体" w:cs="宋体"/>
                <w:spacing w:val="3"/>
                <w:position w:val="-1"/>
                <w:sz w:val="11"/>
                <w:szCs w:val="11"/>
              </w:rPr>
              <w:t>79.57</w:t>
            </w:r>
          </w:p>
        </w:tc>
        <w:tc>
          <w:tcPr>
            <w:tcW w:w="1000" w:type="dxa"/>
            <w:vAlign w:val="top"/>
          </w:tcPr>
          <w:p>
            <w:pPr>
              <w:spacing w:before="49" w:line="90" w:lineRule="exact"/>
              <w:ind w:left="681"/>
              <w:rPr>
                <w:rFonts w:ascii="宋体" w:hAnsi="宋体" w:eastAsia="宋体" w:cs="宋体"/>
                <w:sz w:val="11"/>
                <w:szCs w:val="11"/>
              </w:rPr>
            </w:pPr>
            <w:r>
              <w:rPr>
                <w:rFonts w:ascii="宋体" w:hAnsi="宋体" w:eastAsia="宋体" w:cs="宋体"/>
                <w:spacing w:val="3"/>
                <w:position w:val="-1"/>
                <w:sz w:val="11"/>
                <w:szCs w:val="11"/>
              </w:rPr>
              <w:t>79.57</w:t>
            </w:r>
          </w:p>
        </w:tc>
        <w:tc>
          <w:tcPr>
            <w:tcW w:w="1000" w:type="dxa"/>
            <w:vAlign w:val="top"/>
          </w:tcPr>
          <w:p>
            <w:pPr>
              <w:spacing w:before="49" w:line="90" w:lineRule="exact"/>
              <w:ind w:left="740"/>
              <w:rPr>
                <w:rFonts w:ascii="宋体" w:hAnsi="宋体" w:eastAsia="宋体" w:cs="宋体"/>
                <w:sz w:val="11"/>
                <w:szCs w:val="11"/>
              </w:rPr>
            </w:pPr>
            <w:r>
              <w:rPr>
                <w:rFonts w:ascii="宋体" w:hAnsi="宋体" w:eastAsia="宋体" w:cs="宋体"/>
                <w:spacing w:val="3"/>
                <w:position w:val="-1"/>
                <w:sz w:val="11"/>
                <w:szCs w:val="11"/>
              </w:rPr>
              <w:t>0.00</w:t>
            </w:r>
          </w:p>
        </w:tc>
        <w:tc>
          <w:tcPr>
            <w:tcW w:w="1396" w:type="dxa"/>
            <w:vAlign w:val="top"/>
          </w:tcPr>
          <w:p>
            <w:pPr>
              <w:spacing w:before="49" w:line="90" w:lineRule="exact"/>
              <w:ind w:left="1137"/>
              <w:rPr>
                <w:rFonts w:ascii="宋体" w:hAnsi="宋体" w:eastAsia="宋体" w:cs="宋体"/>
                <w:sz w:val="11"/>
                <w:szCs w:val="11"/>
              </w:rPr>
            </w:pPr>
            <w:r>
              <w:rPr>
                <w:rFonts w:ascii="宋体" w:hAnsi="宋体" w:eastAsia="宋体" w:cs="宋体"/>
                <w:spacing w:val="3"/>
                <w:position w:val="-1"/>
                <w:sz w:val="11"/>
                <w:szCs w:val="11"/>
              </w:rPr>
              <w:t>0.00</w:t>
            </w:r>
          </w:p>
        </w:tc>
        <w:tc>
          <w:tcPr>
            <w:tcW w:w="1429" w:type="dxa"/>
            <w:vAlign w:val="top"/>
          </w:tcPr>
          <w:p>
            <w:pPr>
              <w:spacing w:before="49" w:line="90" w:lineRule="exact"/>
              <w:ind w:left="1171"/>
              <w:rPr>
                <w:rFonts w:ascii="宋体" w:hAnsi="宋体" w:eastAsia="宋体" w:cs="宋体"/>
                <w:sz w:val="11"/>
                <w:szCs w:val="11"/>
              </w:rPr>
            </w:pPr>
            <w:r>
              <w:rPr>
                <w:rFonts w:ascii="宋体" w:hAnsi="宋体" w:eastAsia="宋体" w:cs="宋体"/>
                <w:spacing w:val="3"/>
                <w:position w:val="-1"/>
                <w:sz w:val="11"/>
                <w:szCs w:val="11"/>
              </w:rPr>
              <w:t>0.00</w:t>
            </w:r>
          </w:p>
        </w:tc>
        <w:tc>
          <w:tcPr>
            <w:tcW w:w="1001" w:type="dxa"/>
            <w:vAlign w:val="top"/>
          </w:tcPr>
          <w:p>
            <w:pPr>
              <w:spacing w:before="49" w:line="90" w:lineRule="exact"/>
              <w:ind w:left="744"/>
              <w:rPr>
                <w:rFonts w:ascii="宋体" w:hAnsi="宋体" w:eastAsia="宋体" w:cs="宋体"/>
                <w:sz w:val="11"/>
                <w:szCs w:val="11"/>
              </w:rPr>
            </w:pPr>
            <w:r>
              <w:rPr>
                <w:rFonts w:ascii="宋体" w:hAnsi="宋体" w:eastAsia="宋体" w:cs="宋体"/>
                <w:spacing w:val="3"/>
                <w:position w:val="-1"/>
                <w:sz w:val="11"/>
                <w:szCs w:val="11"/>
              </w:rPr>
              <w:t>0.00</w:t>
            </w:r>
          </w:p>
        </w:tc>
        <w:tc>
          <w:tcPr>
            <w:tcW w:w="1480" w:type="dxa"/>
            <w:vAlign w:val="top"/>
          </w:tcPr>
          <w:p>
            <w:pPr>
              <w:spacing w:before="49" w:line="90" w:lineRule="exact"/>
              <w:ind w:left="1224"/>
              <w:rPr>
                <w:rFonts w:ascii="宋体" w:hAnsi="宋体" w:eastAsia="宋体" w:cs="宋体"/>
                <w:sz w:val="11"/>
                <w:szCs w:val="11"/>
              </w:rPr>
            </w:pPr>
            <w:r>
              <w:rPr>
                <w:rFonts w:ascii="宋体" w:hAnsi="宋体" w:eastAsia="宋体" w:cs="宋体"/>
                <w:spacing w:val="3"/>
                <w:position w:val="-1"/>
                <w:sz w:val="11"/>
                <w:szCs w:val="11"/>
              </w:rPr>
              <w:t>0.00</w:t>
            </w:r>
          </w:p>
        </w:tc>
        <w:tc>
          <w:tcPr>
            <w:tcW w:w="1379" w:type="dxa"/>
            <w:tcBorders>
              <w:right w:val="single" w:color="000000" w:sz="6" w:space="0"/>
            </w:tcBorders>
            <w:vAlign w:val="top"/>
          </w:tcPr>
          <w:p>
            <w:pPr>
              <w:spacing w:before="49" w:line="90" w:lineRule="exact"/>
              <w:ind w:left="1114"/>
              <w:rPr>
                <w:rFonts w:ascii="宋体" w:hAnsi="宋体" w:eastAsia="宋体" w:cs="宋体"/>
                <w:sz w:val="11"/>
                <w:szCs w:val="11"/>
              </w:rPr>
            </w:pPr>
            <w:r>
              <w:rPr>
                <w:rFonts w:ascii="宋体" w:hAnsi="宋体" w:eastAsia="宋体" w:cs="宋体"/>
                <w:spacing w:val="3"/>
                <w:position w:val="-1"/>
                <w:sz w:val="11"/>
                <w:szCs w:val="1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48" w:hRule="atLeast"/>
        </w:trPr>
        <w:tc>
          <w:tcPr>
            <w:tcW w:w="1933" w:type="dxa"/>
            <w:gridSpan w:val="3"/>
            <w:vAlign w:val="top"/>
          </w:tcPr>
          <w:p>
            <w:pPr>
              <w:spacing w:before="39" w:line="165" w:lineRule="auto"/>
              <w:ind w:left="32"/>
              <w:rPr>
                <w:rFonts w:ascii="宋体" w:hAnsi="宋体" w:eastAsia="宋体" w:cs="宋体"/>
                <w:sz w:val="11"/>
                <w:szCs w:val="11"/>
              </w:rPr>
            </w:pPr>
            <w:r>
              <w:rPr>
                <w:rFonts w:ascii="宋体" w:hAnsi="宋体" w:eastAsia="宋体" w:cs="宋体"/>
                <w:spacing w:val="3"/>
                <w:sz w:val="11"/>
                <w:szCs w:val="11"/>
              </w:rPr>
              <w:t>2110804</w:t>
            </w:r>
          </w:p>
        </w:tc>
        <w:tc>
          <w:tcPr>
            <w:tcW w:w="2821" w:type="dxa"/>
            <w:vAlign w:val="top"/>
          </w:tcPr>
          <w:p>
            <w:pPr>
              <w:spacing w:before="29" w:line="182" w:lineRule="auto"/>
              <w:ind w:left="147"/>
              <w:rPr>
                <w:rFonts w:ascii="宋体" w:hAnsi="宋体" w:eastAsia="宋体" w:cs="宋体"/>
                <w:sz w:val="11"/>
                <w:szCs w:val="11"/>
              </w:rPr>
            </w:pPr>
            <w:r>
              <w:rPr>
                <w:rFonts w:ascii="宋体" w:hAnsi="宋体" w:eastAsia="宋体" w:cs="宋体"/>
                <w:spacing w:val="6"/>
                <w:sz w:val="11"/>
                <w:szCs w:val="11"/>
              </w:rPr>
              <w:t>退牧还草工程建设</w:t>
            </w:r>
          </w:p>
        </w:tc>
        <w:tc>
          <w:tcPr>
            <w:tcW w:w="1000" w:type="dxa"/>
            <w:vAlign w:val="top"/>
          </w:tcPr>
          <w:p>
            <w:pPr>
              <w:spacing w:before="49" w:line="88" w:lineRule="exact"/>
              <w:ind w:left="680"/>
              <w:rPr>
                <w:rFonts w:ascii="宋体" w:hAnsi="宋体" w:eastAsia="宋体" w:cs="宋体"/>
                <w:sz w:val="11"/>
                <w:szCs w:val="11"/>
              </w:rPr>
            </w:pPr>
            <w:r>
              <w:rPr>
                <w:rFonts w:ascii="宋体" w:hAnsi="宋体" w:eastAsia="宋体" w:cs="宋体"/>
                <w:spacing w:val="3"/>
                <w:position w:val="-1"/>
                <w:sz w:val="11"/>
                <w:szCs w:val="11"/>
              </w:rPr>
              <w:t>79.57</w:t>
            </w:r>
          </w:p>
        </w:tc>
        <w:tc>
          <w:tcPr>
            <w:tcW w:w="1000" w:type="dxa"/>
            <w:vAlign w:val="top"/>
          </w:tcPr>
          <w:p>
            <w:pPr>
              <w:spacing w:before="49" w:line="88" w:lineRule="exact"/>
              <w:ind w:left="681"/>
              <w:rPr>
                <w:rFonts w:ascii="宋体" w:hAnsi="宋体" w:eastAsia="宋体" w:cs="宋体"/>
                <w:sz w:val="11"/>
                <w:szCs w:val="11"/>
              </w:rPr>
            </w:pPr>
            <w:r>
              <w:rPr>
                <w:rFonts w:ascii="宋体" w:hAnsi="宋体" w:eastAsia="宋体" w:cs="宋体"/>
                <w:spacing w:val="3"/>
                <w:position w:val="-1"/>
                <w:sz w:val="11"/>
                <w:szCs w:val="11"/>
              </w:rPr>
              <w:t>79.57</w:t>
            </w:r>
          </w:p>
        </w:tc>
        <w:tc>
          <w:tcPr>
            <w:tcW w:w="1000" w:type="dxa"/>
            <w:vAlign w:val="top"/>
          </w:tcPr>
          <w:p>
            <w:pPr>
              <w:spacing w:before="49" w:line="88" w:lineRule="exact"/>
              <w:ind w:left="740"/>
              <w:rPr>
                <w:rFonts w:ascii="宋体" w:hAnsi="宋体" w:eastAsia="宋体" w:cs="宋体"/>
                <w:sz w:val="11"/>
                <w:szCs w:val="11"/>
              </w:rPr>
            </w:pPr>
            <w:r>
              <w:rPr>
                <w:rFonts w:ascii="宋体" w:hAnsi="宋体" w:eastAsia="宋体" w:cs="宋体"/>
                <w:spacing w:val="3"/>
                <w:position w:val="-1"/>
                <w:sz w:val="11"/>
                <w:szCs w:val="11"/>
              </w:rPr>
              <w:t>0.00</w:t>
            </w:r>
          </w:p>
        </w:tc>
        <w:tc>
          <w:tcPr>
            <w:tcW w:w="1396" w:type="dxa"/>
            <w:vAlign w:val="top"/>
          </w:tcPr>
          <w:p>
            <w:pPr>
              <w:spacing w:before="49" w:line="88" w:lineRule="exact"/>
              <w:ind w:left="1137"/>
              <w:rPr>
                <w:rFonts w:ascii="宋体" w:hAnsi="宋体" w:eastAsia="宋体" w:cs="宋体"/>
                <w:sz w:val="11"/>
                <w:szCs w:val="11"/>
              </w:rPr>
            </w:pPr>
            <w:r>
              <w:rPr>
                <w:rFonts w:ascii="宋体" w:hAnsi="宋体" w:eastAsia="宋体" w:cs="宋体"/>
                <w:spacing w:val="3"/>
                <w:position w:val="-1"/>
                <w:sz w:val="11"/>
                <w:szCs w:val="11"/>
              </w:rPr>
              <w:t>0.00</w:t>
            </w:r>
          </w:p>
        </w:tc>
        <w:tc>
          <w:tcPr>
            <w:tcW w:w="1429" w:type="dxa"/>
            <w:vAlign w:val="top"/>
          </w:tcPr>
          <w:p>
            <w:pPr>
              <w:spacing w:before="49" w:line="88" w:lineRule="exact"/>
              <w:ind w:left="1171"/>
              <w:rPr>
                <w:rFonts w:ascii="宋体" w:hAnsi="宋体" w:eastAsia="宋体" w:cs="宋体"/>
                <w:sz w:val="11"/>
                <w:szCs w:val="11"/>
              </w:rPr>
            </w:pPr>
            <w:r>
              <w:rPr>
                <w:rFonts w:ascii="宋体" w:hAnsi="宋体" w:eastAsia="宋体" w:cs="宋体"/>
                <w:spacing w:val="3"/>
                <w:position w:val="-1"/>
                <w:sz w:val="11"/>
                <w:szCs w:val="11"/>
              </w:rPr>
              <w:t>0.00</w:t>
            </w:r>
          </w:p>
        </w:tc>
        <w:tc>
          <w:tcPr>
            <w:tcW w:w="1001" w:type="dxa"/>
            <w:vAlign w:val="top"/>
          </w:tcPr>
          <w:p>
            <w:pPr>
              <w:spacing w:before="49" w:line="88" w:lineRule="exact"/>
              <w:ind w:left="744"/>
              <w:rPr>
                <w:rFonts w:ascii="宋体" w:hAnsi="宋体" w:eastAsia="宋体" w:cs="宋体"/>
                <w:sz w:val="11"/>
                <w:szCs w:val="11"/>
              </w:rPr>
            </w:pPr>
            <w:r>
              <w:rPr>
                <w:rFonts w:ascii="宋体" w:hAnsi="宋体" w:eastAsia="宋体" w:cs="宋体"/>
                <w:spacing w:val="3"/>
                <w:position w:val="-1"/>
                <w:sz w:val="11"/>
                <w:szCs w:val="11"/>
              </w:rPr>
              <w:t>0.00</w:t>
            </w:r>
          </w:p>
        </w:tc>
        <w:tc>
          <w:tcPr>
            <w:tcW w:w="1480" w:type="dxa"/>
            <w:vAlign w:val="top"/>
          </w:tcPr>
          <w:p>
            <w:pPr>
              <w:spacing w:before="49" w:line="88" w:lineRule="exact"/>
              <w:ind w:left="1224"/>
              <w:rPr>
                <w:rFonts w:ascii="宋体" w:hAnsi="宋体" w:eastAsia="宋体" w:cs="宋体"/>
                <w:sz w:val="11"/>
                <w:szCs w:val="11"/>
              </w:rPr>
            </w:pPr>
            <w:r>
              <w:rPr>
                <w:rFonts w:ascii="宋体" w:hAnsi="宋体" w:eastAsia="宋体" w:cs="宋体"/>
                <w:spacing w:val="3"/>
                <w:position w:val="-1"/>
                <w:sz w:val="11"/>
                <w:szCs w:val="11"/>
              </w:rPr>
              <w:t>0.00</w:t>
            </w:r>
          </w:p>
        </w:tc>
        <w:tc>
          <w:tcPr>
            <w:tcW w:w="1379" w:type="dxa"/>
            <w:tcBorders>
              <w:right w:val="single" w:color="000000" w:sz="6" w:space="0"/>
            </w:tcBorders>
            <w:vAlign w:val="top"/>
          </w:tcPr>
          <w:p>
            <w:pPr>
              <w:spacing w:before="49" w:line="88" w:lineRule="exact"/>
              <w:ind w:left="1114"/>
              <w:rPr>
                <w:rFonts w:ascii="宋体" w:hAnsi="宋体" w:eastAsia="宋体" w:cs="宋体"/>
                <w:sz w:val="11"/>
                <w:szCs w:val="11"/>
              </w:rPr>
            </w:pPr>
            <w:r>
              <w:rPr>
                <w:rFonts w:ascii="宋体" w:hAnsi="宋体" w:eastAsia="宋体" w:cs="宋体"/>
                <w:spacing w:val="3"/>
                <w:position w:val="-1"/>
                <w:sz w:val="11"/>
                <w:szCs w:val="1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49" w:hRule="atLeast"/>
        </w:trPr>
        <w:tc>
          <w:tcPr>
            <w:tcW w:w="1933" w:type="dxa"/>
            <w:gridSpan w:val="3"/>
            <w:vAlign w:val="top"/>
          </w:tcPr>
          <w:p>
            <w:pPr>
              <w:spacing w:before="40" w:line="166" w:lineRule="auto"/>
              <w:ind w:left="32"/>
              <w:rPr>
                <w:rFonts w:ascii="宋体" w:hAnsi="宋体" w:eastAsia="宋体" w:cs="宋体"/>
                <w:sz w:val="11"/>
                <w:szCs w:val="11"/>
              </w:rPr>
            </w:pPr>
            <w:r>
              <w:rPr>
                <w:rFonts w:ascii="宋体" w:hAnsi="宋体" w:eastAsia="宋体" w:cs="宋体"/>
                <w:spacing w:val="2"/>
                <w:sz w:val="11"/>
                <w:szCs w:val="11"/>
              </w:rPr>
              <w:t>213</w:t>
            </w:r>
          </w:p>
        </w:tc>
        <w:tc>
          <w:tcPr>
            <w:tcW w:w="2821" w:type="dxa"/>
            <w:vAlign w:val="top"/>
          </w:tcPr>
          <w:p>
            <w:pPr>
              <w:spacing w:before="30" w:line="182" w:lineRule="auto"/>
              <w:ind w:left="27"/>
              <w:rPr>
                <w:rFonts w:ascii="宋体" w:hAnsi="宋体" w:eastAsia="宋体" w:cs="宋体"/>
                <w:sz w:val="11"/>
                <w:szCs w:val="11"/>
              </w:rPr>
            </w:pPr>
            <w:r>
              <w:rPr>
                <w:rFonts w:ascii="宋体" w:hAnsi="宋体" w:eastAsia="宋体" w:cs="宋体"/>
                <w:spacing w:val="6"/>
                <w:sz w:val="11"/>
                <w:szCs w:val="11"/>
              </w:rPr>
              <w:t>农林水支出</w:t>
            </w:r>
          </w:p>
        </w:tc>
        <w:tc>
          <w:tcPr>
            <w:tcW w:w="1000" w:type="dxa"/>
            <w:vAlign w:val="top"/>
          </w:tcPr>
          <w:p>
            <w:pPr>
              <w:spacing w:before="50" w:line="89" w:lineRule="exact"/>
              <w:ind w:left="439"/>
              <w:rPr>
                <w:rFonts w:ascii="宋体" w:hAnsi="宋体" w:eastAsia="宋体" w:cs="宋体"/>
                <w:sz w:val="11"/>
                <w:szCs w:val="11"/>
              </w:rPr>
            </w:pPr>
            <w:r>
              <w:rPr>
                <w:rFonts w:ascii="宋体" w:hAnsi="宋体" w:eastAsia="宋体" w:cs="宋体"/>
                <w:spacing w:val="4"/>
                <w:sz w:val="11"/>
                <w:szCs w:val="11"/>
              </w:rPr>
              <w:t>20,902.84</w:t>
            </w:r>
          </w:p>
        </w:tc>
        <w:tc>
          <w:tcPr>
            <w:tcW w:w="1000" w:type="dxa"/>
            <w:vAlign w:val="top"/>
          </w:tcPr>
          <w:p>
            <w:pPr>
              <w:spacing w:before="50" w:line="89" w:lineRule="exact"/>
              <w:ind w:left="439"/>
              <w:rPr>
                <w:rFonts w:ascii="宋体" w:hAnsi="宋体" w:eastAsia="宋体" w:cs="宋体"/>
                <w:sz w:val="11"/>
                <w:szCs w:val="11"/>
              </w:rPr>
            </w:pPr>
            <w:r>
              <w:rPr>
                <w:rFonts w:ascii="宋体" w:hAnsi="宋体" w:eastAsia="宋体" w:cs="宋体"/>
                <w:spacing w:val="4"/>
                <w:sz w:val="11"/>
                <w:szCs w:val="11"/>
              </w:rPr>
              <w:t>20,902.84</w:t>
            </w:r>
          </w:p>
        </w:tc>
        <w:tc>
          <w:tcPr>
            <w:tcW w:w="1000" w:type="dxa"/>
            <w:vAlign w:val="top"/>
          </w:tcPr>
          <w:p>
            <w:pPr>
              <w:spacing w:before="50" w:line="89" w:lineRule="exact"/>
              <w:ind w:left="740"/>
              <w:rPr>
                <w:rFonts w:ascii="宋体" w:hAnsi="宋体" w:eastAsia="宋体" w:cs="宋体"/>
                <w:sz w:val="11"/>
                <w:szCs w:val="11"/>
              </w:rPr>
            </w:pPr>
            <w:r>
              <w:rPr>
                <w:rFonts w:ascii="宋体" w:hAnsi="宋体" w:eastAsia="宋体" w:cs="宋体"/>
                <w:spacing w:val="3"/>
                <w:position w:val="-1"/>
                <w:sz w:val="11"/>
                <w:szCs w:val="11"/>
              </w:rPr>
              <w:t>0.00</w:t>
            </w:r>
          </w:p>
        </w:tc>
        <w:tc>
          <w:tcPr>
            <w:tcW w:w="1396" w:type="dxa"/>
            <w:vAlign w:val="top"/>
          </w:tcPr>
          <w:p>
            <w:pPr>
              <w:spacing w:before="50" w:line="89" w:lineRule="exact"/>
              <w:ind w:left="1137"/>
              <w:rPr>
                <w:rFonts w:ascii="宋体" w:hAnsi="宋体" w:eastAsia="宋体" w:cs="宋体"/>
                <w:sz w:val="11"/>
                <w:szCs w:val="11"/>
              </w:rPr>
            </w:pPr>
            <w:r>
              <w:rPr>
                <w:rFonts w:ascii="宋体" w:hAnsi="宋体" w:eastAsia="宋体" w:cs="宋体"/>
                <w:spacing w:val="3"/>
                <w:position w:val="-1"/>
                <w:sz w:val="11"/>
                <w:szCs w:val="11"/>
              </w:rPr>
              <w:t>0.00</w:t>
            </w:r>
          </w:p>
        </w:tc>
        <w:tc>
          <w:tcPr>
            <w:tcW w:w="1429" w:type="dxa"/>
            <w:vAlign w:val="top"/>
          </w:tcPr>
          <w:p>
            <w:pPr>
              <w:spacing w:before="50" w:line="89" w:lineRule="exact"/>
              <w:ind w:left="1171"/>
              <w:rPr>
                <w:rFonts w:ascii="宋体" w:hAnsi="宋体" w:eastAsia="宋体" w:cs="宋体"/>
                <w:sz w:val="11"/>
                <w:szCs w:val="11"/>
              </w:rPr>
            </w:pPr>
            <w:r>
              <w:rPr>
                <w:rFonts w:ascii="宋体" w:hAnsi="宋体" w:eastAsia="宋体" w:cs="宋体"/>
                <w:spacing w:val="3"/>
                <w:position w:val="-1"/>
                <w:sz w:val="11"/>
                <w:szCs w:val="11"/>
              </w:rPr>
              <w:t>0.00</w:t>
            </w:r>
          </w:p>
        </w:tc>
        <w:tc>
          <w:tcPr>
            <w:tcW w:w="1001" w:type="dxa"/>
            <w:vAlign w:val="top"/>
          </w:tcPr>
          <w:p>
            <w:pPr>
              <w:spacing w:before="50" w:line="89" w:lineRule="exact"/>
              <w:ind w:left="744"/>
              <w:rPr>
                <w:rFonts w:ascii="宋体" w:hAnsi="宋体" w:eastAsia="宋体" w:cs="宋体"/>
                <w:sz w:val="11"/>
                <w:szCs w:val="11"/>
              </w:rPr>
            </w:pPr>
            <w:r>
              <w:rPr>
                <w:rFonts w:ascii="宋体" w:hAnsi="宋体" w:eastAsia="宋体" w:cs="宋体"/>
                <w:spacing w:val="3"/>
                <w:position w:val="-1"/>
                <w:sz w:val="11"/>
                <w:szCs w:val="11"/>
              </w:rPr>
              <w:t>0.00</w:t>
            </w:r>
          </w:p>
        </w:tc>
        <w:tc>
          <w:tcPr>
            <w:tcW w:w="1480" w:type="dxa"/>
            <w:vAlign w:val="top"/>
          </w:tcPr>
          <w:p>
            <w:pPr>
              <w:spacing w:before="50" w:line="89" w:lineRule="exact"/>
              <w:ind w:left="1224"/>
              <w:rPr>
                <w:rFonts w:ascii="宋体" w:hAnsi="宋体" w:eastAsia="宋体" w:cs="宋体"/>
                <w:sz w:val="11"/>
                <w:szCs w:val="11"/>
              </w:rPr>
            </w:pPr>
            <w:r>
              <w:rPr>
                <w:rFonts w:ascii="宋体" w:hAnsi="宋体" w:eastAsia="宋体" w:cs="宋体"/>
                <w:spacing w:val="3"/>
                <w:position w:val="-1"/>
                <w:sz w:val="11"/>
                <w:szCs w:val="11"/>
              </w:rPr>
              <w:t>0.00</w:t>
            </w:r>
          </w:p>
        </w:tc>
        <w:tc>
          <w:tcPr>
            <w:tcW w:w="1379" w:type="dxa"/>
            <w:tcBorders>
              <w:right w:val="single" w:color="000000" w:sz="6" w:space="0"/>
            </w:tcBorders>
            <w:vAlign w:val="top"/>
          </w:tcPr>
          <w:p>
            <w:pPr>
              <w:spacing w:before="50" w:line="89" w:lineRule="exact"/>
              <w:ind w:left="1114"/>
              <w:rPr>
                <w:rFonts w:ascii="宋体" w:hAnsi="宋体" w:eastAsia="宋体" w:cs="宋体"/>
                <w:sz w:val="11"/>
                <w:szCs w:val="11"/>
              </w:rPr>
            </w:pPr>
            <w:r>
              <w:rPr>
                <w:rFonts w:ascii="宋体" w:hAnsi="宋体" w:eastAsia="宋体" w:cs="宋体"/>
                <w:spacing w:val="3"/>
                <w:position w:val="-1"/>
                <w:sz w:val="11"/>
                <w:szCs w:val="1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48" w:hRule="atLeast"/>
        </w:trPr>
        <w:tc>
          <w:tcPr>
            <w:tcW w:w="1933" w:type="dxa"/>
            <w:gridSpan w:val="3"/>
            <w:vAlign w:val="top"/>
          </w:tcPr>
          <w:p>
            <w:pPr>
              <w:spacing w:before="39" w:line="165" w:lineRule="auto"/>
              <w:ind w:left="32"/>
              <w:rPr>
                <w:rFonts w:ascii="宋体" w:hAnsi="宋体" w:eastAsia="宋体" w:cs="宋体"/>
                <w:sz w:val="11"/>
                <w:szCs w:val="11"/>
              </w:rPr>
            </w:pPr>
            <w:r>
              <w:rPr>
                <w:rFonts w:ascii="宋体" w:hAnsi="宋体" w:eastAsia="宋体" w:cs="宋体"/>
                <w:spacing w:val="3"/>
                <w:sz w:val="11"/>
                <w:szCs w:val="11"/>
              </w:rPr>
              <w:t>21301</w:t>
            </w:r>
          </w:p>
        </w:tc>
        <w:tc>
          <w:tcPr>
            <w:tcW w:w="2821" w:type="dxa"/>
            <w:vAlign w:val="top"/>
          </w:tcPr>
          <w:p>
            <w:pPr>
              <w:spacing w:before="30" w:line="181" w:lineRule="auto"/>
              <w:ind w:left="27"/>
              <w:rPr>
                <w:rFonts w:ascii="宋体" w:hAnsi="宋体" w:eastAsia="宋体" w:cs="宋体"/>
                <w:sz w:val="11"/>
                <w:szCs w:val="11"/>
              </w:rPr>
            </w:pPr>
            <w:r>
              <w:rPr>
                <w:rFonts w:ascii="宋体" w:hAnsi="宋体" w:eastAsia="宋体" w:cs="宋体"/>
                <w:spacing w:val="6"/>
                <w:sz w:val="11"/>
                <w:szCs w:val="11"/>
              </w:rPr>
              <w:t>农业农村</w:t>
            </w:r>
          </w:p>
        </w:tc>
        <w:tc>
          <w:tcPr>
            <w:tcW w:w="1000" w:type="dxa"/>
            <w:vAlign w:val="top"/>
          </w:tcPr>
          <w:p>
            <w:pPr>
              <w:spacing w:before="49" w:line="88" w:lineRule="exact"/>
              <w:ind w:left="446"/>
              <w:rPr>
                <w:rFonts w:ascii="宋体" w:hAnsi="宋体" w:eastAsia="宋体" w:cs="宋体"/>
                <w:sz w:val="11"/>
                <w:szCs w:val="11"/>
              </w:rPr>
            </w:pPr>
            <w:r>
              <w:rPr>
                <w:rFonts w:ascii="宋体" w:hAnsi="宋体" w:eastAsia="宋体" w:cs="宋体"/>
                <w:spacing w:val="3"/>
                <w:position w:val="-1"/>
                <w:sz w:val="11"/>
                <w:szCs w:val="11"/>
              </w:rPr>
              <w:t>18,932.41</w:t>
            </w:r>
          </w:p>
        </w:tc>
        <w:tc>
          <w:tcPr>
            <w:tcW w:w="1000" w:type="dxa"/>
            <w:vAlign w:val="top"/>
          </w:tcPr>
          <w:p>
            <w:pPr>
              <w:spacing w:before="49" w:line="88" w:lineRule="exact"/>
              <w:ind w:left="447"/>
              <w:rPr>
                <w:rFonts w:ascii="宋体" w:hAnsi="宋体" w:eastAsia="宋体" w:cs="宋体"/>
                <w:sz w:val="11"/>
                <w:szCs w:val="11"/>
              </w:rPr>
            </w:pPr>
            <w:r>
              <w:rPr>
                <w:rFonts w:ascii="宋体" w:hAnsi="宋体" w:eastAsia="宋体" w:cs="宋体"/>
                <w:spacing w:val="3"/>
                <w:position w:val="-1"/>
                <w:sz w:val="11"/>
                <w:szCs w:val="11"/>
              </w:rPr>
              <w:t>18,932.41</w:t>
            </w:r>
          </w:p>
        </w:tc>
        <w:tc>
          <w:tcPr>
            <w:tcW w:w="1000" w:type="dxa"/>
            <w:vAlign w:val="top"/>
          </w:tcPr>
          <w:p>
            <w:pPr>
              <w:spacing w:before="49" w:line="88" w:lineRule="exact"/>
              <w:ind w:left="740"/>
              <w:rPr>
                <w:rFonts w:ascii="宋体" w:hAnsi="宋体" w:eastAsia="宋体" w:cs="宋体"/>
                <w:sz w:val="11"/>
                <w:szCs w:val="11"/>
              </w:rPr>
            </w:pPr>
            <w:r>
              <w:rPr>
                <w:rFonts w:ascii="宋体" w:hAnsi="宋体" w:eastAsia="宋体" w:cs="宋体"/>
                <w:spacing w:val="3"/>
                <w:position w:val="-1"/>
                <w:sz w:val="11"/>
                <w:szCs w:val="11"/>
              </w:rPr>
              <w:t>0.00</w:t>
            </w:r>
          </w:p>
        </w:tc>
        <w:tc>
          <w:tcPr>
            <w:tcW w:w="1396" w:type="dxa"/>
            <w:vAlign w:val="top"/>
          </w:tcPr>
          <w:p>
            <w:pPr>
              <w:spacing w:before="49" w:line="88" w:lineRule="exact"/>
              <w:ind w:left="1137"/>
              <w:rPr>
                <w:rFonts w:ascii="宋体" w:hAnsi="宋体" w:eastAsia="宋体" w:cs="宋体"/>
                <w:sz w:val="11"/>
                <w:szCs w:val="11"/>
              </w:rPr>
            </w:pPr>
            <w:r>
              <w:rPr>
                <w:rFonts w:ascii="宋体" w:hAnsi="宋体" w:eastAsia="宋体" w:cs="宋体"/>
                <w:spacing w:val="3"/>
                <w:position w:val="-1"/>
                <w:sz w:val="11"/>
                <w:szCs w:val="11"/>
              </w:rPr>
              <w:t>0.00</w:t>
            </w:r>
          </w:p>
        </w:tc>
        <w:tc>
          <w:tcPr>
            <w:tcW w:w="1429" w:type="dxa"/>
            <w:vAlign w:val="top"/>
          </w:tcPr>
          <w:p>
            <w:pPr>
              <w:spacing w:before="49" w:line="88" w:lineRule="exact"/>
              <w:ind w:left="1171"/>
              <w:rPr>
                <w:rFonts w:ascii="宋体" w:hAnsi="宋体" w:eastAsia="宋体" w:cs="宋体"/>
                <w:sz w:val="11"/>
                <w:szCs w:val="11"/>
              </w:rPr>
            </w:pPr>
            <w:r>
              <w:rPr>
                <w:rFonts w:ascii="宋体" w:hAnsi="宋体" w:eastAsia="宋体" w:cs="宋体"/>
                <w:spacing w:val="3"/>
                <w:position w:val="-1"/>
                <w:sz w:val="11"/>
                <w:szCs w:val="11"/>
              </w:rPr>
              <w:t>0.00</w:t>
            </w:r>
          </w:p>
        </w:tc>
        <w:tc>
          <w:tcPr>
            <w:tcW w:w="1001" w:type="dxa"/>
            <w:vAlign w:val="top"/>
          </w:tcPr>
          <w:p>
            <w:pPr>
              <w:spacing w:before="49" w:line="88" w:lineRule="exact"/>
              <w:ind w:left="744"/>
              <w:rPr>
                <w:rFonts w:ascii="宋体" w:hAnsi="宋体" w:eastAsia="宋体" w:cs="宋体"/>
                <w:sz w:val="11"/>
                <w:szCs w:val="11"/>
              </w:rPr>
            </w:pPr>
            <w:r>
              <w:rPr>
                <w:rFonts w:ascii="宋体" w:hAnsi="宋体" w:eastAsia="宋体" w:cs="宋体"/>
                <w:spacing w:val="3"/>
                <w:position w:val="-1"/>
                <w:sz w:val="11"/>
                <w:szCs w:val="11"/>
              </w:rPr>
              <w:t>0.00</w:t>
            </w:r>
          </w:p>
        </w:tc>
        <w:tc>
          <w:tcPr>
            <w:tcW w:w="1480" w:type="dxa"/>
            <w:vAlign w:val="top"/>
          </w:tcPr>
          <w:p>
            <w:pPr>
              <w:spacing w:before="49" w:line="88" w:lineRule="exact"/>
              <w:ind w:left="1224"/>
              <w:rPr>
                <w:rFonts w:ascii="宋体" w:hAnsi="宋体" w:eastAsia="宋体" w:cs="宋体"/>
                <w:sz w:val="11"/>
                <w:szCs w:val="11"/>
              </w:rPr>
            </w:pPr>
            <w:r>
              <w:rPr>
                <w:rFonts w:ascii="宋体" w:hAnsi="宋体" w:eastAsia="宋体" w:cs="宋体"/>
                <w:spacing w:val="3"/>
                <w:position w:val="-1"/>
                <w:sz w:val="11"/>
                <w:szCs w:val="11"/>
              </w:rPr>
              <w:t>0.00</w:t>
            </w:r>
          </w:p>
        </w:tc>
        <w:tc>
          <w:tcPr>
            <w:tcW w:w="1379" w:type="dxa"/>
            <w:tcBorders>
              <w:right w:val="single" w:color="000000" w:sz="6" w:space="0"/>
            </w:tcBorders>
            <w:vAlign w:val="top"/>
          </w:tcPr>
          <w:p>
            <w:pPr>
              <w:spacing w:before="49" w:line="88" w:lineRule="exact"/>
              <w:ind w:left="1114"/>
              <w:rPr>
                <w:rFonts w:ascii="宋体" w:hAnsi="宋体" w:eastAsia="宋体" w:cs="宋体"/>
                <w:sz w:val="11"/>
                <w:szCs w:val="11"/>
              </w:rPr>
            </w:pPr>
            <w:r>
              <w:rPr>
                <w:rFonts w:ascii="宋体" w:hAnsi="宋体" w:eastAsia="宋体" w:cs="宋体"/>
                <w:spacing w:val="3"/>
                <w:position w:val="-1"/>
                <w:sz w:val="11"/>
                <w:szCs w:val="1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48" w:hRule="atLeast"/>
        </w:trPr>
        <w:tc>
          <w:tcPr>
            <w:tcW w:w="1933" w:type="dxa"/>
            <w:gridSpan w:val="3"/>
            <w:vAlign w:val="top"/>
          </w:tcPr>
          <w:p>
            <w:pPr>
              <w:spacing w:before="40" w:line="164" w:lineRule="auto"/>
              <w:ind w:left="32"/>
              <w:rPr>
                <w:rFonts w:ascii="宋体" w:hAnsi="宋体" w:eastAsia="宋体" w:cs="宋体"/>
                <w:sz w:val="11"/>
                <w:szCs w:val="11"/>
              </w:rPr>
            </w:pPr>
            <w:r>
              <w:rPr>
                <w:rFonts w:ascii="宋体" w:hAnsi="宋体" w:eastAsia="宋体" w:cs="宋体"/>
                <w:spacing w:val="3"/>
                <w:sz w:val="11"/>
                <w:szCs w:val="11"/>
              </w:rPr>
              <w:t>2130101</w:t>
            </w:r>
          </w:p>
        </w:tc>
        <w:tc>
          <w:tcPr>
            <w:tcW w:w="2821" w:type="dxa"/>
            <w:vAlign w:val="top"/>
          </w:tcPr>
          <w:p>
            <w:pPr>
              <w:spacing w:before="30" w:line="180" w:lineRule="auto"/>
              <w:ind w:left="149"/>
              <w:rPr>
                <w:rFonts w:ascii="宋体" w:hAnsi="宋体" w:eastAsia="宋体" w:cs="宋体"/>
                <w:sz w:val="11"/>
                <w:szCs w:val="11"/>
              </w:rPr>
            </w:pPr>
            <w:r>
              <w:rPr>
                <w:rFonts w:ascii="宋体" w:hAnsi="宋体" w:eastAsia="宋体" w:cs="宋体"/>
                <w:spacing w:val="5"/>
                <w:sz w:val="11"/>
                <w:szCs w:val="11"/>
              </w:rPr>
              <w:t>行政运行</w:t>
            </w:r>
          </w:p>
        </w:tc>
        <w:tc>
          <w:tcPr>
            <w:tcW w:w="1000" w:type="dxa"/>
            <w:vAlign w:val="top"/>
          </w:tcPr>
          <w:p>
            <w:pPr>
              <w:spacing w:before="50" w:line="87" w:lineRule="exact"/>
              <w:ind w:left="620"/>
              <w:rPr>
                <w:rFonts w:ascii="宋体" w:hAnsi="宋体" w:eastAsia="宋体" w:cs="宋体"/>
                <w:sz w:val="11"/>
                <w:szCs w:val="11"/>
              </w:rPr>
            </w:pPr>
            <w:r>
              <w:rPr>
                <w:rFonts w:ascii="宋体" w:hAnsi="宋体" w:eastAsia="宋体" w:cs="宋体"/>
                <w:spacing w:val="3"/>
                <w:position w:val="-1"/>
                <w:sz w:val="11"/>
                <w:szCs w:val="11"/>
              </w:rPr>
              <w:t>745.99</w:t>
            </w:r>
          </w:p>
        </w:tc>
        <w:tc>
          <w:tcPr>
            <w:tcW w:w="1000" w:type="dxa"/>
            <w:vAlign w:val="top"/>
          </w:tcPr>
          <w:p>
            <w:pPr>
              <w:spacing w:before="50" w:line="87" w:lineRule="exact"/>
              <w:ind w:left="621"/>
              <w:rPr>
                <w:rFonts w:ascii="宋体" w:hAnsi="宋体" w:eastAsia="宋体" w:cs="宋体"/>
                <w:sz w:val="11"/>
                <w:szCs w:val="11"/>
              </w:rPr>
            </w:pPr>
            <w:r>
              <w:rPr>
                <w:rFonts w:ascii="宋体" w:hAnsi="宋体" w:eastAsia="宋体" w:cs="宋体"/>
                <w:spacing w:val="3"/>
                <w:position w:val="-1"/>
                <w:sz w:val="11"/>
                <w:szCs w:val="11"/>
              </w:rPr>
              <w:t>745.99</w:t>
            </w:r>
          </w:p>
        </w:tc>
        <w:tc>
          <w:tcPr>
            <w:tcW w:w="1000" w:type="dxa"/>
            <w:vAlign w:val="top"/>
          </w:tcPr>
          <w:p>
            <w:pPr>
              <w:spacing w:before="50" w:line="87" w:lineRule="exact"/>
              <w:ind w:left="740"/>
              <w:rPr>
                <w:rFonts w:ascii="宋体" w:hAnsi="宋体" w:eastAsia="宋体" w:cs="宋体"/>
                <w:sz w:val="11"/>
                <w:szCs w:val="11"/>
              </w:rPr>
            </w:pPr>
            <w:r>
              <w:rPr>
                <w:rFonts w:ascii="宋体" w:hAnsi="宋体" w:eastAsia="宋体" w:cs="宋体"/>
                <w:spacing w:val="3"/>
                <w:position w:val="-1"/>
                <w:sz w:val="11"/>
                <w:szCs w:val="11"/>
              </w:rPr>
              <w:t>0.00</w:t>
            </w:r>
          </w:p>
        </w:tc>
        <w:tc>
          <w:tcPr>
            <w:tcW w:w="1396" w:type="dxa"/>
            <w:vAlign w:val="top"/>
          </w:tcPr>
          <w:p>
            <w:pPr>
              <w:spacing w:before="50" w:line="87" w:lineRule="exact"/>
              <w:ind w:left="1137"/>
              <w:rPr>
                <w:rFonts w:ascii="宋体" w:hAnsi="宋体" w:eastAsia="宋体" w:cs="宋体"/>
                <w:sz w:val="11"/>
                <w:szCs w:val="11"/>
              </w:rPr>
            </w:pPr>
            <w:r>
              <w:rPr>
                <w:rFonts w:ascii="宋体" w:hAnsi="宋体" w:eastAsia="宋体" w:cs="宋体"/>
                <w:spacing w:val="3"/>
                <w:position w:val="-1"/>
                <w:sz w:val="11"/>
                <w:szCs w:val="11"/>
              </w:rPr>
              <w:t>0.00</w:t>
            </w:r>
          </w:p>
        </w:tc>
        <w:tc>
          <w:tcPr>
            <w:tcW w:w="1429" w:type="dxa"/>
            <w:vAlign w:val="top"/>
          </w:tcPr>
          <w:p>
            <w:pPr>
              <w:spacing w:before="50" w:line="87" w:lineRule="exact"/>
              <w:ind w:left="1171"/>
              <w:rPr>
                <w:rFonts w:ascii="宋体" w:hAnsi="宋体" w:eastAsia="宋体" w:cs="宋体"/>
                <w:sz w:val="11"/>
                <w:szCs w:val="11"/>
              </w:rPr>
            </w:pPr>
            <w:r>
              <w:rPr>
                <w:rFonts w:ascii="宋体" w:hAnsi="宋体" w:eastAsia="宋体" w:cs="宋体"/>
                <w:spacing w:val="3"/>
                <w:position w:val="-1"/>
                <w:sz w:val="11"/>
                <w:szCs w:val="11"/>
              </w:rPr>
              <w:t>0.00</w:t>
            </w:r>
          </w:p>
        </w:tc>
        <w:tc>
          <w:tcPr>
            <w:tcW w:w="1001" w:type="dxa"/>
            <w:vAlign w:val="top"/>
          </w:tcPr>
          <w:p>
            <w:pPr>
              <w:spacing w:before="50" w:line="87" w:lineRule="exact"/>
              <w:ind w:left="744"/>
              <w:rPr>
                <w:rFonts w:ascii="宋体" w:hAnsi="宋体" w:eastAsia="宋体" w:cs="宋体"/>
                <w:sz w:val="11"/>
                <w:szCs w:val="11"/>
              </w:rPr>
            </w:pPr>
            <w:r>
              <w:rPr>
                <w:rFonts w:ascii="宋体" w:hAnsi="宋体" w:eastAsia="宋体" w:cs="宋体"/>
                <w:spacing w:val="3"/>
                <w:position w:val="-1"/>
                <w:sz w:val="11"/>
                <w:szCs w:val="11"/>
              </w:rPr>
              <w:t>0.00</w:t>
            </w:r>
          </w:p>
        </w:tc>
        <w:tc>
          <w:tcPr>
            <w:tcW w:w="1480" w:type="dxa"/>
            <w:vAlign w:val="top"/>
          </w:tcPr>
          <w:p>
            <w:pPr>
              <w:spacing w:before="50" w:line="87" w:lineRule="exact"/>
              <w:ind w:left="1224"/>
              <w:rPr>
                <w:rFonts w:ascii="宋体" w:hAnsi="宋体" w:eastAsia="宋体" w:cs="宋体"/>
                <w:sz w:val="11"/>
                <w:szCs w:val="11"/>
              </w:rPr>
            </w:pPr>
            <w:r>
              <w:rPr>
                <w:rFonts w:ascii="宋体" w:hAnsi="宋体" w:eastAsia="宋体" w:cs="宋体"/>
                <w:spacing w:val="3"/>
                <w:position w:val="-1"/>
                <w:sz w:val="11"/>
                <w:szCs w:val="11"/>
              </w:rPr>
              <w:t>0.00</w:t>
            </w:r>
          </w:p>
        </w:tc>
        <w:tc>
          <w:tcPr>
            <w:tcW w:w="1379" w:type="dxa"/>
            <w:tcBorders>
              <w:right w:val="single" w:color="000000" w:sz="6" w:space="0"/>
            </w:tcBorders>
            <w:vAlign w:val="top"/>
          </w:tcPr>
          <w:p>
            <w:pPr>
              <w:spacing w:before="50" w:line="87" w:lineRule="exact"/>
              <w:ind w:left="1114"/>
              <w:rPr>
                <w:rFonts w:ascii="宋体" w:hAnsi="宋体" w:eastAsia="宋体" w:cs="宋体"/>
                <w:sz w:val="11"/>
                <w:szCs w:val="11"/>
              </w:rPr>
            </w:pPr>
            <w:r>
              <w:rPr>
                <w:rFonts w:ascii="宋体" w:hAnsi="宋体" w:eastAsia="宋体" w:cs="宋体"/>
                <w:spacing w:val="3"/>
                <w:position w:val="-1"/>
                <w:sz w:val="11"/>
                <w:szCs w:val="1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48" w:hRule="atLeast"/>
        </w:trPr>
        <w:tc>
          <w:tcPr>
            <w:tcW w:w="1933" w:type="dxa"/>
            <w:gridSpan w:val="3"/>
            <w:vAlign w:val="top"/>
          </w:tcPr>
          <w:p>
            <w:pPr>
              <w:spacing w:before="40" w:line="163" w:lineRule="auto"/>
              <w:ind w:left="32"/>
              <w:rPr>
                <w:rFonts w:ascii="宋体" w:hAnsi="宋体" w:eastAsia="宋体" w:cs="宋体"/>
                <w:sz w:val="11"/>
                <w:szCs w:val="11"/>
              </w:rPr>
            </w:pPr>
            <w:r>
              <w:rPr>
                <w:rFonts w:ascii="宋体" w:hAnsi="宋体" w:eastAsia="宋体" w:cs="宋体"/>
                <w:spacing w:val="3"/>
                <w:sz w:val="11"/>
                <w:szCs w:val="11"/>
              </w:rPr>
              <w:t>2130106</w:t>
            </w:r>
          </w:p>
        </w:tc>
        <w:tc>
          <w:tcPr>
            <w:tcW w:w="2821" w:type="dxa"/>
            <w:vAlign w:val="top"/>
          </w:tcPr>
          <w:p>
            <w:pPr>
              <w:spacing w:before="31" w:line="179" w:lineRule="auto"/>
              <w:ind w:left="147"/>
              <w:rPr>
                <w:rFonts w:ascii="宋体" w:hAnsi="宋体" w:eastAsia="宋体" w:cs="宋体"/>
                <w:sz w:val="11"/>
                <w:szCs w:val="11"/>
              </w:rPr>
            </w:pPr>
            <w:r>
              <w:rPr>
                <w:rFonts w:ascii="宋体" w:hAnsi="宋体" w:eastAsia="宋体" w:cs="宋体"/>
                <w:spacing w:val="7"/>
                <w:sz w:val="11"/>
                <w:szCs w:val="11"/>
              </w:rPr>
              <w:t>科技转化与推广服务</w:t>
            </w:r>
          </w:p>
        </w:tc>
        <w:tc>
          <w:tcPr>
            <w:tcW w:w="1000" w:type="dxa"/>
            <w:vAlign w:val="top"/>
          </w:tcPr>
          <w:p>
            <w:pPr>
              <w:spacing w:before="50" w:line="87" w:lineRule="exact"/>
              <w:ind w:left="680"/>
              <w:rPr>
                <w:rFonts w:ascii="宋体" w:hAnsi="宋体" w:eastAsia="宋体" w:cs="宋体"/>
                <w:sz w:val="11"/>
                <w:szCs w:val="11"/>
              </w:rPr>
            </w:pPr>
            <w:r>
              <w:rPr>
                <w:rFonts w:ascii="宋体" w:hAnsi="宋体" w:eastAsia="宋体" w:cs="宋体"/>
                <w:spacing w:val="3"/>
                <w:position w:val="-1"/>
                <w:sz w:val="11"/>
                <w:szCs w:val="11"/>
              </w:rPr>
              <w:t>50.00</w:t>
            </w:r>
          </w:p>
        </w:tc>
        <w:tc>
          <w:tcPr>
            <w:tcW w:w="1000" w:type="dxa"/>
            <w:vAlign w:val="top"/>
          </w:tcPr>
          <w:p>
            <w:pPr>
              <w:spacing w:before="50" w:line="87" w:lineRule="exact"/>
              <w:ind w:left="680"/>
              <w:rPr>
                <w:rFonts w:ascii="宋体" w:hAnsi="宋体" w:eastAsia="宋体" w:cs="宋体"/>
                <w:sz w:val="11"/>
                <w:szCs w:val="11"/>
              </w:rPr>
            </w:pPr>
            <w:r>
              <w:rPr>
                <w:rFonts w:ascii="宋体" w:hAnsi="宋体" w:eastAsia="宋体" w:cs="宋体"/>
                <w:spacing w:val="3"/>
                <w:position w:val="-1"/>
                <w:sz w:val="11"/>
                <w:szCs w:val="11"/>
              </w:rPr>
              <w:t>50.00</w:t>
            </w:r>
          </w:p>
        </w:tc>
        <w:tc>
          <w:tcPr>
            <w:tcW w:w="1000" w:type="dxa"/>
            <w:vAlign w:val="top"/>
          </w:tcPr>
          <w:p>
            <w:pPr>
              <w:spacing w:before="50" w:line="87" w:lineRule="exact"/>
              <w:ind w:left="740"/>
              <w:rPr>
                <w:rFonts w:ascii="宋体" w:hAnsi="宋体" w:eastAsia="宋体" w:cs="宋体"/>
                <w:sz w:val="11"/>
                <w:szCs w:val="11"/>
              </w:rPr>
            </w:pPr>
            <w:r>
              <w:rPr>
                <w:rFonts w:ascii="宋体" w:hAnsi="宋体" w:eastAsia="宋体" w:cs="宋体"/>
                <w:spacing w:val="3"/>
                <w:position w:val="-1"/>
                <w:sz w:val="11"/>
                <w:szCs w:val="11"/>
              </w:rPr>
              <w:t>0.00</w:t>
            </w:r>
          </w:p>
        </w:tc>
        <w:tc>
          <w:tcPr>
            <w:tcW w:w="1396" w:type="dxa"/>
            <w:vAlign w:val="top"/>
          </w:tcPr>
          <w:p>
            <w:pPr>
              <w:spacing w:before="50" w:line="87" w:lineRule="exact"/>
              <w:ind w:left="1137"/>
              <w:rPr>
                <w:rFonts w:ascii="宋体" w:hAnsi="宋体" w:eastAsia="宋体" w:cs="宋体"/>
                <w:sz w:val="11"/>
                <w:szCs w:val="11"/>
              </w:rPr>
            </w:pPr>
            <w:r>
              <w:rPr>
                <w:rFonts w:ascii="宋体" w:hAnsi="宋体" w:eastAsia="宋体" w:cs="宋体"/>
                <w:spacing w:val="3"/>
                <w:position w:val="-1"/>
                <w:sz w:val="11"/>
                <w:szCs w:val="11"/>
              </w:rPr>
              <w:t>0.00</w:t>
            </w:r>
          </w:p>
        </w:tc>
        <w:tc>
          <w:tcPr>
            <w:tcW w:w="1429" w:type="dxa"/>
            <w:vAlign w:val="top"/>
          </w:tcPr>
          <w:p>
            <w:pPr>
              <w:spacing w:before="50" w:line="87" w:lineRule="exact"/>
              <w:ind w:left="1171"/>
              <w:rPr>
                <w:rFonts w:ascii="宋体" w:hAnsi="宋体" w:eastAsia="宋体" w:cs="宋体"/>
                <w:sz w:val="11"/>
                <w:szCs w:val="11"/>
              </w:rPr>
            </w:pPr>
            <w:r>
              <w:rPr>
                <w:rFonts w:ascii="宋体" w:hAnsi="宋体" w:eastAsia="宋体" w:cs="宋体"/>
                <w:spacing w:val="3"/>
                <w:position w:val="-1"/>
                <w:sz w:val="11"/>
                <w:szCs w:val="11"/>
              </w:rPr>
              <w:t>0.00</w:t>
            </w:r>
          </w:p>
        </w:tc>
        <w:tc>
          <w:tcPr>
            <w:tcW w:w="1001" w:type="dxa"/>
            <w:vAlign w:val="top"/>
          </w:tcPr>
          <w:p>
            <w:pPr>
              <w:spacing w:before="50" w:line="87" w:lineRule="exact"/>
              <w:ind w:left="744"/>
              <w:rPr>
                <w:rFonts w:ascii="宋体" w:hAnsi="宋体" w:eastAsia="宋体" w:cs="宋体"/>
                <w:sz w:val="11"/>
                <w:szCs w:val="11"/>
              </w:rPr>
            </w:pPr>
            <w:r>
              <w:rPr>
                <w:rFonts w:ascii="宋体" w:hAnsi="宋体" w:eastAsia="宋体" w:cs="宋体"/>
                <w:spacing w:val="3"/>
                <w:position w:val="-1"/>
                <w:sz w:val="11"/>
                <w:szCs w:val="11"/>
              </w:rPr>
              <w:t>0.00</w:t>
            </w:r>
          </w:p>
        </w:tc>
        <w:tc>
          <w:tcPr>
            <w:tcW w:w="1480" w:type="dxa"/>
            <w:vAlign w:val="top"/>
          </w:tcPr>
          <w:p>
            <w:pPr>
              <w:spacing w:before="50" w:line="87" w:lineRule="exact"/>
              <w:ind w:left="1224"/>
              <w:rPr>
                <w:rFonts w:ascii="宋体" w:hAnsi="宋体" w:eastAsia="宋体" w:cs="宋体"/>
                <w:sz w:val="11"/>
                <w:szCs w:val="11"/>
              </w:rPr>
            </w:pPr>
            <w:r>
              <w:rPr>
                <w:rFonts w:ascii="宋体" w:hAnsi="宋体" w:eastAsia="宋体" w:cs="宋体"/>
                <w:spacing w:val="3"/>
                <w:position w:val="-1"/>
                <w:sz w:val="11"/>
                <w:szCs w:val="11"/>
              </w:rPr>
              <w:t>0.00</w:t>
            </w:r>
          </w:p>
        </w:tc>
        <w:tc>
          <w:tcPr>
            <w:tcW w:w="1379" w:type="dxa"/>
            <w:tcBorders>
              <w:right w:val="single" w:color="000000" w:sz="6" w:space="0"/>
            </w:tcBorders>
            <w:vAlign w:val="top"/>
          </w:tcPr>
          <w:p>
            <w:pPr>
              <w:spacing w:before="50" w:line="87" w:lineRule="exact"/>
              <w:ind w:left="1114"/>
              <w:rPr>
                <w:rFonts w:ascii="宋体" w:hAnsi="宋体" w:eastAsia="宋体" w:cs="宋体"/>
                <w:sz w:val="11"/>
                <w:szCs w:val="11"/>
              </w:rPr>
            </w:pPr>
            <w:r>
              <w:rPr>
                <w:rFonts w:ascii="宋体" w:hAnsi="宋体" w:eastAsia="宋体" w:cs="宋体"/>
                <w:spacing w:val="3"/>
                <w:position w:val="-1"/>
                <w:sz w:val="11"/>
                <w:szCs w:val="1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48" w:hRule="atLeast"/>
        </w:trPr>
        <w:tc>
          <w:tcPr>
            <w:tcW w:w="1933" w:type="dxa"/>
            <w:gridSpan w:val="3"/>
            <w:vAlign w:val="top"/>
          </w:tcPr>
          <w:p>
            <w:pPr>
              <w:spacing w:before="41" w:line="162" w:lineRule="auto"/>
              <w:ind w:left="32"/>
              <w:rPr>
                <w:rFonts w:ascii="宋体" w:hAnsi="宋体" w:eastAsia="宋体" w:cs="宋体"/>
                <w:sz w:val="11"/>
                <w:szCs w:val="11"/>
              </w:rPr>
            </w:pPr>
            <w:r>
              <w:rPr>
                <w:rFonts w:ascii="宋体" w:hAnsi="宋体" w:eastAsia="宋体" w:cs="宋体"/>
                <w:spacing w:val="3"/>
                <w:sz w:val="11"/>
                <w:szCs w:val="11"/>
              </w:rPr>
              <w:t>2130108</w:t>
            </w:r>
          </w:p>
        </w:tc>
        <w:tc>
          <w:tcPr>
            <w:tcW w:w="2821" w:type="dxa"/>
            <w:vAlign w:val="top"/>
          </w:tcPr>
          <w:p>
            <w:pPr>
              <w:spacing w:before="31" w:line="178" w:lineRule="auto"/>
              <w:ind w:left="147"/>
              <w:rPr>
                <w:rFonts w:ascii="宋体" w:hAnsi="宋体" w:eastAsia="宋体" w:cs="宋体"/>
                <w:sz w:val="11"/>
                <w:szCs w:val="11"/>
              </w:rPr>
            </w:pPr>
            <w:r>
              <w:rPr>
                <w:rFonts w:ascii="宋体" w:hAnsi="宋体" w:eastAsia="宋体" w:cs="宋体"/>
                <w:spacing w:val="6"/>
                <w:sz w:val="11"/>
                <w:szCs w:val="11"/>
              </w:rPr>
              <w:t>病虫害控制</w:t>
            </w:r>
          </w:p>
        </w:tc>
        <w:tc>
          <w:tcPr>
            <w:tcW w:w="1000" w:type="dxa"/>
            <w:vAlign w:val="top"/>
          </w:tcPr>
          <w:p>
            <w:pPr>
              <w:spacing w:before="51" w:line="86" w:lineRule="exact"/>
              <w:ind w:left="506"/>
              <w:rPr>
                <w:rFonts w:ascii="宋体" w:hAnsi="宋体" w:eastAsia="宋体" w:cs="宋体"/>
                <w:sz w:val="11"/>
                <w:szCs w:val="11"/>
              </w:rPr>
            </w:pPr>
            <w:r>
              <w:rPr>
                <w:rFonts w:ascii="宋体" w:hAnsi="宋体" w:eastAsia="宋体" w:cs="宋体"/>
                <w:spacing w:val="3"/>
                <w:position w:val="-1"/>
                <w:sz w:val="11"/>
                <w:szCs w:val="11"/>
              </w:rPr>
              <w:t>1,072.54</w:t>
            </w:r>
          </w:p>
        </w:tc>
        <w:tc>
          <w:tcPr>
            <w:tcW w:w="1000" w:type="dxa"/>
            <w:vAlign w:val="top"/>
          </w:tcPr>
          <w:p>
            <w:pPr>
              <w:spacing w:before="51" w:line="86" w:lineRule="exact"/>
              <w:ind w:left="507"/>
              <w:rPr>
                <w:rFonts w:ascii="宋体" w:hAnsi="宋体" w:eastAsia="宋体" w:cs="宋体"/>
                <w:sz w:val="11"/>
                <w:szCs w:val="11"/>
              </w:rPr>
            </w:pPr>
            <w:r>
              <w:rPr>
                <w:rFonts w:ascii="宋体" w:hAnsi="宋体" w:eastAsia="宋体" w:cs="宋体"/>
                <w:spacing w:val="3"/>
                <w:position w:val="-1"/>
                <w:sz w:val="11"/>
                <w:szCs w:val="11"/>
              </w:rPr>
              <w:t>1,072.54</w:t>
            </w:r>
          </w:p>
        </w:tc>
        <w:tc>
          <w:tcPr>
            <w:tcW w:w="1000" w:type="dxa"/>
            <w:vAlign w:val="top"/>
          </w:tcPr>
          <w:p>
            <w:pPr>
              <w:spacing w:before="51" w:line="86" w:lineRule="exact"/>
              <w:ind w:left="740"/>
              <w:rPr>
                <w:rFonts w:ascii="宋体" w:hAnsi="宋体" w:eastAsia="宋体" w:cs="宋体"/>
                <w:sz w:val="11"/>
                <w:szCs w:val="11"/>
              </w:rPr>
            </w:pPr>
            <w:r>
              <w:rPr>
                <w:rFonts w:ascii="宋体" w:hAnsi="宋体" w:eastAsia="宋体" w:cs="宋体"/>
                <w:spacing w:val="3"/>
                <w:position w:val="-1"/>
                <w:sz w:val="11"/>
                <w:szCs w:val="11"/>
              </w:rPr>
              <w:t>0.00</w:t>
            </w:r>
          </w:p>
        </w:tc>
        <w:tc>
          <w:tcPr>
            <w:tcW w:w="1396" w:type="dxa"/>
            <w:vAlign w:val="top"/>
          </w:tcPr>
          <w:p>
            <w:pPr>
              <w:spacing w:before="51" w:line="86" w:lineRule="exact"/>
              <w:ind w:left="1137"/>
              <w:rPr>
                <w:rFonts w:ascii="宋体" w:hAnsi="宋体" w:eastAsia="宋体" w:cs="宋体"/>
                <w:sz w:val="11"/>
                <w:szCs w:val="11"/>
              </w:rPr>
            </w:pPr>
            <w:r>
              <w:rPr>
                <w:rFonts w:ascii="宋体" w:hAnsi="宋体" w:eastAsia="宋体" w:cs="宋体"/>
                <w:spacing w:val="3"/>
                <w:position w:val="-1"/>
                <w:sz w:val="11"/>
                <w:szCs w:val="11"/>
              </w:rPr>
              <w:t>0.00</w:t>
            </w:r>
          </w:p>
        </w:tc>
        <w:tc>
          <w:tcPr>
            <w:tcW w:w="1429" w:type="dxa"/>
            <w:vAlign w:val="top"/>
          </w:tcPr>
          <w:p>
            <w:pPr>
              <w:spacing w:before="51" w:line="86" w:lineRule="exact"/>
              <w:ind w:left="1171"/>
              <w:rPr>
                <w:rFonts w:ascii="宋体" w:hAnsi="宋体" w:eastAsia="宋体" w:cs="宋体"/>
                <w:sz w:val="11"/>
                <w:szCs w:val="11"/>
              </w:rPr>
            </w:pPr>
            <w:r>
              <w:rPr>
                <w:rFonts w:ascii="宋体" w:hAnsi="宋体" w:eastAsia="宋体" w:cs="宋体"/>
                <w:spacing w:val="3"/>
                <w:position w:val="-1"/>
                <w:sz w:val="11"/>
                <w:szCs w:val="11"/>
              </w:rPr>
              <w:t>0.00</w:t>
            </w:r>
          </w:p>
        </w:tc>
        <w:tc>
          <w:tcPr>
            <w:tcW w:w="1001" w:type="dxa"/>
            <w:vAlign w:val="top"/>
          </w:tcPr>
          <w:p>
            <w:pPr>
              <w:spacing w:before="51" w:line="86" w:lineRule="exact"/>
              <w:ind w:left="744"/>
              <w:rPr>
                <w:rFonts w:ascii="宋体" w:hAnsi="宋体" w:eastAsia="宋体" w:cs="宋体"/>
                <w:sz w:val="11"/>
                <w:szCs w:val="11"/>
              </w:rPr>
            </w:pPr>
            <w:r>
              <w:rPr>
                <w:rFonts w:ascii="宋体" w:hAnsi="宋体" w:eastAsia="宋体" w:cs="宋体"/>
                <w:spacing w:val="3"/>
                <w:position w:val="-1"/>
                <w:sz w:val="11"/>
                <w:szCs w:val="11"/>
              </w:rPr>
              <w:t>0.00</w:t>
            </w:r>
          </w:p>
        </w:tc>
        <w:tc>
          <w:tcPr>
            <w:tcW w:w="1480" w:type="dxa"/>
            <w:vAlign w:val="top"/>
          </w:tcPr>
          <w:p>
            <w:pPr>
              <w:spacing w:before="51" w:line="86" w:lineRule="exact"/>
              <w:ind w:left="1224"/>
              <w:rPr>
                <w:rFonts w:ascii="宋体" w:hAnsi="宋体" w:eastAsia="宋体" w:cs="宋体"/>
                <w:sz w:val="11"/>
                <w:szCs w:val="11"/>
              </w:rPr>
            </w:pPr>
            <w:r>
              <w:rPr>
                <w:rFonts w:ascii="宋体" w:hAnsi="宋体" w:eastAsia="宋体" w:cs="宋体"/>
                <w:spacing w:val="3"/>
                <w:position w:val="-1"/>
                <w:sz w:val="11"/>
                <w:szCs w:val="11"/>
              </w:rPr>
              <w:t>0.00</w:t>
            </w:r>
          </w:p>
        </w:tc>
        <w:tc>
          <w:tcPr>
            <w:tcW w:w="1379" w:type="dxa"/>
            <w:tcBorders>
              <w:right w:val="single" w:color="000000" w:sz="6" w:space="0"/>
            </w:tcBorders>
            <w:vAlign w:val="top"/>
          </w:tcPr>
          <w:p>
            <w:pPr>
              <w:spacing w:before="51" w:line="86" w:lineRule="exact"/>
              <w:ind w:left="1114"/>
              <w:rPr>
                <w:rFonts w:ascii="宋体" w:hAnsi="宋体" w:eastAsia="宋体" w:cs="宋体"/>
                <w:sz w:val="11"/>
                <w:szCs w:val="11"/>
              </w:rPr>
            </w:pPr>
            <w:r>
              <w:rPr>
                <w:rFonts w:ascii="宋体" w:hAnsi="宋体" w:eastAsia="宋体" w:cs="宋体"/>
                <w:spacing w:val="3"/>
                <w:position w:val="-1"/>
                <w:sz w:val="11"/>
                <w:szCs w:val="1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48" w:hRule="atLeast"/>
        </w:trPr>
        <w:tc>
          <w:tcPr>
            <w:tcW w:w="1933" w:type="dxa"/>
            <w:gridSpan w:val="3"/>
            <w:vAlign w:val="top"/>
          </w:tcPr>
          <w:p>
            <w:pPr>
              <w:spacing w:before="42" w:line="161" w:lineRule="auto"/>
              <w:ind w:left="32"/>
              <w:rPr>
                <w:rFonts w:ascii="宋体" w:hAnsi="宋体" w:eastAsia="宋体" w:cs="宋体"/>
                <w:sz w:val="11"/>
                <w:szCs w:val="11"/>
              </w:rPr>
            </w:pPr>
            <w:r>
              <w:rPr>
                <w:rFonts w:ascii="宋体" w:hAnsi="宋体" w:eastAsia="宋体" w:cs="宋体"/>
                <w:spacing w:val="3"/>
                <w:sz w:val="11"/>
                <w:szCs w:val="11"/>
              </w:rPr>
              <w:t>2130119</w:t>
            </w:r>
          </w:p>
        </w:tc>
        <w:tc>
          <w:tcPr>
            <w:tcW w:w="2821" w:type="dxa"/>
            <w:vAlign w:val="top"/>
          </w:tcPr>
          <w:p>
            <w:pPr>
              <w:spacing w:before="32" w:line="177" w:lineRule="auto"/>
              <w:ind w:left="154"/>
              <w:rPr>
                <w:rFonts w:ascii="宋体" w:hAnsi="宋体" w:eastAsia="宋体" w:cs="宋体"/>
                <w:sz w:val="11"/>
                <w:szCs w:val="11"/>
              </w:rPr>
            </w:pPr>
            <w:r>
              <w:rPr>
                <w:rFonts w:ascii="宋体" w:hAnsi="宋体" w:eastAsia="宋体" w:cs="宋体"/>
                <w:spacing w:val="4"/>
                <w:sz w:val="11"/>
                <w:szCs w:val="11"/>
              </w:rPr>
              <w:t>防灾救灾</w:t>
            </w:r>
          </w:p>
        </w:tc>
        <w:tc>
          <w:tcPr>
            <w:tcW w:w="1000" w:type="dxa"/>
            <w:vAlign w:val="top"/>
          </w:tcPr>
          <w:p>
            <w:pPr>
              <w:spacing w:before="51" w:line="86" w:lineRule="exact"/>
              <w:ind w:left="626"/>
              <w:rPr>
                <w:rFonts w:ascii="宋体" w:hAnsi="宋体" w:eastAsia="宋体" w:cs="宋体"/>
                <w:sz w:val="11"/>
                <w:szCs w:val="11"/>
              </w:rPr>
            </w:pPr>
            <w:r>
              <w:rPr>
                <w:rFonts w:ascii="宋体" w:hAnsi="宋体" w:eastAsia="宋体" w:cs="宋体"/>
                <w:spacing w:val="2"/>
                <w:position w:val="-1"/>
                <w:sz w:val="11"/>
                <w:szCs w:val="11"/>
              </w:rPr>
              <w:t>133.68</w:t>
            </w:r>
          </w:p>
        </w:tc>
        <w:tc>
          <w:tcPr>
            <w:tcW w:w="1000" w:type="dxa"/>
            <w:vAlign w:val="top"/>
          </w:tcPr>
          <w:p>
            <w:pPr>
              <w:spacing w:before="51" w:line="86" w:lineRule="exact"/>
              <w:ind w:left="627"/>
              <w:rPr>
                <w:rFonts w:ascii="宋体" w:hAnsi="宋体" w:eastAsia="宋体" w:cs="宋体"/>
                <w:sz w:val="11"/>
                <w:szCs w:val="11"/>
              </w:rPr>
            </w:pPr>
            <w:r>
              <w:rPr>
                <w:rFonts w:ascii="宋体" w:hAnsi="宋体" w:eastAsia="宋体" w:cs="宋体"/>
                <w:spacing w:val="2"/>
                <w:position w:val="-1"/>
                <w:sz w:val="11"/>
                <w:szCs w:val="11"/>
              </w:rPr>
              <w:t>133.68</w:t>
            </w:r>
          </w:p>
        </w:tc>
        <w:tc>
          <w:tcPr>
            <w:tcW w:w="1000" w:type="dxa"/>
            <w:vAlign w:val="top"/>
          </w:tcPr>
          <w:p>
            <w:pPr>
              <w:spacing w:before="52" w:line="85" w:lineRule="exact"/>
              <w:ind w:left="740"/>
              <w:rPr>
                <w:rFonts w:ascii="宋体" w:hAnsi="宋体" w:eastAsia="宋体" w:cs="宋体"/>
                <w:sz w:val="11"/>
                <w:szCs w:val="11"/>
              </w:rPr>
            </w:pPr>
            <w:r>
              <w:rPr>
                <w:rFonts w:ascii="宋体" w:hAnsi="宋体" w:eastAsia="宋体" w:cs="宋体"/>
                <w:spacing w:val="3"/>
                <w:position w:val="-1"/>
                <w:sz w:val="11"/>
                <w:szCs w:val="11"/>
              </w:rPr>
              <w:t>0.00</w:t>
            </w:r>
          </w:p>
        </w:tc>
        <w:tc>
          <w:tcPr>
            <w:tcW w:w="1396" w:type="dxa"/>
            <w:vAlign w:val="top"/>
          </w:tcPr>
          <w:p>
            <w:pPr>
              <w:spacing w:before="52" w:line="85" w:lineRule="exact"/>
              <w:ind w:left="1137"/>
              <w:rPr>
                <w:rFonts w:ascii="宋体" w:hAnsi="宋体" w:eastAsia="宋体" w:cs="宋体"/>
                <w:sz w:val="11"/>
                <w:szCs w:val="11"/>
              </w:rPr>
            </w:pPr>
            <w:r>
              <w:rPr>
                <w:rFonts w:ascii="宋体" w:hAnsi="宋体" w:eastAsia="宋体" w:cs="宋体"/>
                <w:spacing w:val="3"/>
                <w:position w:val="-1"/>
                <w:sz w:val="11"/>
                <w:szCs w:val="11"/>
              </w:rPr>
              <w:t>0.00</w:t>
            </w:r>
          </w:p>
        </w:tc>
        <w:tc>
          <w:tcPr>
            <w:tcW w:w="1429" w:type="dxa"/>
            <w:vAlign w:val="top"/>
          </w:tcPr>
          <w:p>
            <w:pPr>
              <w:spacing w:before="52" w:line="85" w:lineRule="exact"/>
              <w:ind w:left="1171"/>
              <w:rPr>
                <w:rFonts w:ascii="宋体" w:hAnsi="宋体" w:eastAsia="宋体" w:cs="宋体"/>
                <w:sz w:val="11"/>
                <w:szCs w:val="11"/>
              </w:rPr>
            </w:pPr>
            <w:r>
              <w:rPr>
                <w:rFonts w:ascii="宋体" w:hAnsi="宋体" w:eastAsia="宋体" w:cs="宋体"/>
                <w:spacing w:val="3"/>
                <w:position w:val="-1"/>
                <w:sz w:val="11"/>
                <w:szCs w:val="11"/>
              </w:rPr>
              <w:t>0.00</w:t>
            </w:r>
          </w:p>
        </w:tc>
        <w:tc>
          <w:tcPr>
            <w:tcW w:w="1001" w:type="dxa"/>
            <w:vAlign w:val="top"/>
          </w:tcPr>
          <w:p>
            <w:pPr>
              <w:spacing w:before="52" w:line="85" w:lineRule="exact"/>
              <w:ind w:left="744"/>
              <w:rPr>
                <w:rFonts w:ascii="宋体" w:hAnsi="宋体" w:eastAsia="宋体" w:cs="宋体"/>
                <w:sz w:val="11"/>
                <w:szCs w:val="11"/>
              </w:rPr>
            </w:pPr>
            <w:r>
              <w:rPr>
                <w:rFonts w:ascii="宋体" w:hAnsi="宋体" w:eastAsia="宋体" w:cs="宋体"/>
                <w:spacing w:val="3"/>
                <w:position w:val="-1"/>
                <w:sz w:val="11"/>
                <w:szCs w:val="11"/>
              </w:rPr>
              <w:t>0.00</w:t>
            </w:r>
          </w:p>
        </w:tc>
        <w:tc>
          <w:tcPr>
            <w:tcW w:w="1480" w:type="dxa"/>
            <w:vAlign w:val="top"/>
          </w:tcPr>
          <w:p>
            <w:pPr>
              <w:spacing w:before="52" w:line="85" w:lineRule="exact"/>
              <w:ind w:left="1224"/>
              <w:rPr>
                <w:rFonts w:ascii="宋体" w:hAnsi="宋体" w:eastAsia="宋体" w:cs="宋体"/>
                <w:sz w:val="11"/>
                <w:szCs w:val="11"/>
              </w:rPr>
            </w:pPr>
            <w:r>
              <w:rPr>
                <w:rFonts w:ascii="宋体" w:hAnsi="宋体" w:eastAsia="宋体" w:cs="宋体"/>
                <w:spacing w:val="3"/>
                <w:position w:val="-1"/>
                <w:sz w:val="11"/>
                <w:szCs w:val="11"/>
              </w:rPr>
              <w:t>0.00</w:t>
            </w:r>
          </w:p>
        </w:tc>
        <w:tc>
          <w:tcPr>
            <w:tcW w:w="1379" w:type="dxa"/>
            <w:tcBorders>
              <w:right w:val="single" w:color="000000" w:sz="6" w:space="0"/>
            </w:tcBorders>
            <w:vAlign w:val="top"/>
          </w:tcPr>
          <w:p>
            <w:pPr>
              <w:spacing w:before="52" w:line="85" w:lineRule="exact"/>
              <w:ind w:left="1114"/>
              <w:rPr>
                <w:rFonts w:ascii="宋体" w:hAnsi="宋体" w:eastAsia="宋体" w:cs="宋体"/>
                <w:sz w:val="11"/>
                <w:szCs w:val="11"/>
              </w:rPr>
            </w:pPr>
            <w:r>
              <w:rPr>
                <w:rFonts w:ascii="宋体" w:hAnsi="宋体" w:eastAsia="宋体" w:cs="宋体"/>
                <w:spacing w:val="3"/>
                <w:position w:val="-1"/>
                <w:sz w:val="11"/>
                <w:szCs w:val="1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48" w:hRule="atLeast"/>
        </w:trPr>
        <w:tc>
          <w:tcPr>
            <w:tcW w:w="1933" w:type="dxa"/>
            <w:gridSpan w:val="3"/>
            <w:vAlign w:val="top"/>
          </w:tcPr>
          <w:p>
            <w:pPr>
              <w:spacing w:before="42" w:line="160" w:lineRule="auto"/>
              <w:ind w:left="32"/>
              <w:rPr>
                <w:rFonts w:ascii="宋体" w:hAnsi="宋体" w:eastAsia="宋体" w:cs="宋体"/>
                <w:sz w:val="11"/>
                <w:szCs w:val="11"/>
              </w:rPr>
            </w:pPr>
            <w:r>
              <w:rPr>
                <w:rFonts w:ascii="宋体" w:hAnsi="宋体" w:eastAsia="宋体" w:cs="宋体"/>
                <w:spacing w:val="3"/>
                <w:sz w:val="11"/>
                <w:szCs w:val="11"/>
              </w:rPr>
              <w:t>2130121</w:t>
            </w:r>
          </w:p>
        </w:tc>
        <w:tc>
          <w:tcPr>
            <w:tcW w:w="2821" w:type="dxa"/>
            <w:vAlign w:val="top"/>
          </w:tcPr>
          <w:p>
            <w:pPr>
              <w:spacing w:before="33" w:line="176" w:lineRule="auto"/>
              <w:ind w:left="147"/>
              <w:rPr>
                <w:rFonts w:ascii="宋体" w:hAnsi="宋体" w:eastAsia="宋体" w:cs="宋体"/>
                <w:sz w:val="11"/>
                <w:szCs w:val="11"/>
              </w:rPr>
            </w:pPr>
            <w:r>
              <w:rPr>
                <w:rFonts w:ascii="宋体" w:hAnsi="宋体" w:eastAsia="宋体" w:cs="宋体"/>
                <w:spacing w:val="7"/>
                <w:sz w:val="11"/>
                <w:szCs w:val="11"/>
              </w:rPr>
              <w:t>农业结构调整补贴</w:t>
            </w:r>
          </w:p>
        </w:tc>
        <w:tc>
          <w:tcPr>
            <w:tcW w:w="1000" w:type="dxa"/>
            <w:vAlign w:val="top"/>
          </w:tcPr>
          <w:p>
            <w:pPr>
              <w:spacing w:before="52" w:line="85" w:lineRule="exact"/>
              <w:ind w:left="680"/>
              <w:rPr>
                <w:rFonts w:ascii="宋体" w:hAnsi="宋体" w:eastAsia="宋体" w:cs="宋体"/>
                <w:sz w:val="11"/>
                <w:szCs w:val="11"/>
              </w:rPr>
            </w:pPr>
            <w:r>
              <w:rPr>
                <w:rFonts w:ascii="宋体" w:hAnsi="宋体" w:eastAsia="宋体" w:cs="宋体"/>
                <w:spacing w:val="3"/>
                <w:position w:val="-1"/>
                <w:sz w:val="11"/>
                <w:szCs w:val="11"/>
              </w:rPr>
              <w:t>71.06</w:t>
            </w:r>
          </w:p>
        </w:tc>
        <w:tc>
          <w:tcPr>
            <w:tcW w:w="1000" w:type="dxa"/>
            <w:vAlign w:val="top"/>
          </w:tcPr>
          <w:p>
            <w:pPr>
              <w:spacing w:before="52" w:line="85" w:lineRule="exact"/>
              <w:ind w:left="681"/>
              <w:rPr>
                <w:rFonts w:ascii="宋体" w:hAnsi="宋体" w:eastAsia="宋体" w:cs="宋体"/>
                <w:sz w:val="11"/>
                <w:szCs w:val="11"/>
              </w:rPr>
            </w:pPr>
            <w:r>
              <w:rPr>
                <w:rFonts w:ascii="宋体" w:hAnsi="宋体" w:eastAsia="宋体" w:cs="宋体"/>
                <w:spacing w:val="3"/>
                <w:position w:val="-1"/>
                <w:sz w:val="11"/>
                <w:szCs w:val="11"/>
              </w:rPr>
              <w:t>71.06</w:t>
            </w:r>
          </w:p>
        </w:tc>
        <w:tc>
          <w:tcPr>
            <w:tcW w:w="1000" w:type="dxa"/>
            <w:vAlign w:val="top"/>
          </w:tcPr>
          <w:p>
            <w:pPr>
              <w:spacing w:before="52" w:line="85" w:lineRule="exact"/>
              <w:ind w:left="740"/>
              <w:rPr>
                <w:rFonts w:ascii="宋体" w:hAnsi="宋体" w:eastAsia="宋体" w:cs="宋体"/>
                <w:sz w:val="11"/>
                <w:szCs w:val="11"/>
              </w:rPr>
            </w:pPr>
            <w:r>
              <w:rPr>
                <w:rFonts w:ascii="宋体" w:hAnsi="宋体" w:eastAsia="宋体" w:cs="宋体"/>
                <w:spacing w:val="3"/>
                <w:position w:val="-1"/>
                <w:sz w:val="11"/>
                <w:szCs w:val="11"/>
              </w:rPr>
              <w:t>0.00</w:t>
            </w:r>
          </w:p>
        </w:tc>
        <w:tc>
          <w:tcPr>
            <w:tcW w:w="1396" w:type="dxa"/>
            <w:vAlign w:val="top"/>
          </w:tcPr>
          <w:p>
            <w:pPr>
              <w:spacing w:before="52" w:line="85" w:lineRule="exact"/>
              <w:ind w:left="1137"/>
              <w:rPr>
                <w:rFonts w:ascii="宋体" w:hAnsi="宋体" w:eastAsia="宋体" w:cs="宋体"/>
                <w:sz w:val="11"/>
                <w:szCs w:val="11"/>
              </w:rPr>
            </w:pPr>
            <w:r>
              <w:rPr>
                <w:rFonts w:ascii="宋体" w:hAnsi="宋体" w:eastAsia="宋体" w:cs="宋体"/>
                <w:spacing w:val="3"/>
                <w:position w:val="-1"/>
                <w:sz w:val="11"/>
                <w:szCs w:val="11"/>
              </w:rPr>
              <w:t>0.00</w:t>
            </w:r>
          </w:p>
        </w:tc>
        <w:tc>
          <w:tcPr>
            <w:tcW w:w="1429" w:type="dxa"/>
            <w:vAlign w:val="top"/>
          </w:tcPr>
          <w:p>
            <w:pPr>
              <w:spacing w:before="52" w:line="85" w:lineRule="exact"/>
              <w:ind w:left="1171"/>
              <w:rPr>
                <w:rFonts w:ascii="宋体" w:hAnsi="宋体" w:eastAsia="宋体" w:cs="宋体"/>
                <w:sz w:val="11"/>
                <w:szCs w:val="11"/>
              </w:rPr>
            </w:pPr>
            <w:r>
              <w:rPr>
                <w:rFonts w:ascii="宋体" w:hAnsi="宋体" w:eastAsia="宋体" w:cs="宋体"/>
                <w:spacing w:val="3"/>
                <w:position w:val="-1"/>
                <w:sz w:val="11"/>
                <w:szCs w:val="11"/>
              </w:rPr>
              <w:t>0.00</w:t>
            </w:r>
          </w:p>
        </w:tc>
        <w:tc>
          <w:tcPr>
            <w:tcW w:w="1001" w:type="dxa"/>
            <w:vAlign w:val="top"/>
          </w:tcPr>
          <w:p>
            <w:pPr>
              <w:spacing w:before="52" w:line="85" w:lineRule="exact"/>
              <w:ind w:left="744"/>
              <w:rPr>
                <w:rFonts w:ascii="宋体" w:hAnsi="宋体" w:eastAsia="宋体" w:cs="宋体"/>
                <w:sz w:val="11"/>
                <w:szCs w:val="11"/>
              </w:rPr>
            </w:pPr>
            <w:r>
              <w:rPr>
                <w:rFonts w:ascii="宋体" w:hAnsi="宋体" w:eastAsia="宋体" w:cs="宋体"/>
                <w:spacing w:val="3"/>
                <w:position w:val="-1"/>
                <w:sz w:val="11"/>
                <w:szCs w:val="11"/>
              </w:rPr>
              <w:t>0.00</w:t>
            </w:r>
          </w:p>
        </w:tc>
        <w:tc>
          <w:tcPr>
            <w:tcW w:w="1480" w:type="dxa"/>
            <w:vAlign w:val="top"/>
          </w:tcPr>
          <w:p>
            <w:pPr>
              <w:spacing w:before="52" w:line="85" w:lineRule="exact"/>
              <w:ind w:left="1224"/>
              <w:rPr>
                <w:rFonts w:ascii="宋体" w:hAnsi="宋体" w:eastAsia="宋体" w:cs="宋体"/>
                <w:sz w:val="11"/>
                <w:szCs w:val="11"/>
              </w:rPr>
            </w:pPr>
            <w:r>
              <w:rPr>
                <w:rFonts w:ascii="宋体" w:hAnsi="宋体" w:eastAsia="宋体" w:cs="宋体"/>
                <w:spacing w:val="3"/>
                <w:position w:val="-1"/>
                <w:sz w:val="11"/>
                <w:szCs w:val="11"/>
              </w:rPr>
              <w:t>0.00</w:t>
            </w:r>
          </w:p>
        </w:tc>
        <w:tc>
          <w:tcPr>
            <w:tcW w:w="1379" w:type="dxa"/>
            <w:tcBorders>
              <w:right w:val="single" w:color="000000" w:sz="6" w:space="0"/>
            </w:tcBorders>
            <w:vAlign w:val="top"/>
          </w:tcPr>
          <w:p>
            <w:pPr>
              <w:spacing w:before="52" w:line="85" w:lineRule="exact"/>
              <w:ind w:left="1114"/>
              <w:rPr>
                <w:rFonts w:ascii="宋体" w:hAnsi="宋体" w:eastAsia="宋体" w:cs="宋体"/>
                <w:sz w:val="11"/>
                <w:szCs w:val="11"/>
              </w:rPr>
            </w:pPr>
            <w:r>
              <w:rPr>
                <w:rFonts w:ascii="宋体" w:hAnsi="宋体" w:eastAsia="宋体" w:cs="宋体"/>
                <w:spacing w:val="3"/>
                <w:position w:val="-1"/>
                <w:sz w:val="11"/>
                <w:szCs w:val="1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48" w:hRule="atLeast"/>
        </w:trPr>
        <w:tc>
          <w:tcPr>
            <w:tcW w:w="1933" w:type="dxa"/>
            <w:gridSpan w:val="3"/>
            <w:vAlign w:val="top"/>
          </w:tcPr>
          <w:p>
            <w:pPr>
              <w:spacing w:before="43" w:line="159" w:lineRule="auto"/>
              <w:ind w:left="32"/>
              <w:rPr>
                <w:rFonts w:ascii="宋体" w:hAnsi="宋体" w:eastAsia="宋体" w:cs="宋体"/>
                <w:sz w:val="11"/>
                <w:szCs w:val="11"/>
              </w:rPr>
            </w:pPr>
            <w:r>
              <w:rPr>
                <w:rFonts w:ascii="宋体" w:hAnsi="宋体" w:eastAsia="宋体" w:cs="宋体"/>
                <w:spacing w:val="3"/>
                <w:sz w:val="11"/>
                <w:szCs w:val="11"/>
              </w:rPr>
              <w:t>2130122</w:t>
            </w:r>
          </w:p>
        </w:tc>
        <w:tc>
          <w:tcPr>
            <w:tcW w:w="2821" w:type="dxa"/>
            <w:vAlign w:val="top"/>
          </w:tcPr>
          <w:p>
            <w:pPr>
              <w:spacing w:before="33" w:line="175" w:lineRule="auto"/>
              <w:ind w:left="147"/>
              <w:rPr>
                <w:rFonts w:ascii="宋体" w:hAnsi="宋体" w:eastAsia="宋体" w:cs="宋体"/>
                <w:sz w:val="11"/>
                <w:szCs w:val="11"/>
              </w:rPr>
            </w:pPr>
            <w:r>
              <w:rPr>
                <w:rFonts w:ascii="宋体" w:hAnsi="宋体" w:eastAsia="宋体" w:cs="宋体"/>
                <w:spacing w:val="6"/>
                <w:sz w:val="11"/>
                <w:szCs w:val="11"/>
              </w:rPr>
              <w:t>农业生产发展</w:t>
            </w:r>
          </w:p>
        </w:tc>
        <w:tc>
          <w:tcPr>
            <w:tcW w:w="1000" w:type="dxa"/>
            <w:vAlign w:val="top"/>
          </w:tcPr>
          <w:p>
            <w:pPr>
              <w:spacing w:before="53" w:line="84" w:lineRule="exact"/>
              <w:ind w:left="618"/>
              <w:rPr>
                <w:rFonts w:ascii="宋体" w:hAnsi="宋体" w:eastAsia="宋体" w:cs="宋体"/>
                <w:sz w:val="11"/>
                <w:szCs w:val="11"/>
              </w:rPr>
            </w:pPr>
            <w:r>
              <w:rPr>
                <w:rFonts w:ascii="宋体" w:hAnsi="宋体" w:eastAsia="宋体" w:cs="宋体"/>
                <w:spacing w:val="3"/>
                <w:position w:val="-1"/>
                <w:sz w:val="11"/>
                <w:szCs w:val="11"/>
              </w:rPr>
              <w:t>852.78</w:t>
            </w:r>
          </w:p>
        </w:tc>
        <w:tc>
          <w:tcPr>
            <w:tcW w:w="1000" w:type="dxa"/>
            <w:vAlign w:val="top"/>
          </w:tcPr>
          <w:p>
            <w:pPr>
              <w:spacing w:before="53" w:line="84" w:lineRule="exact"/>
              <w:ind w:left="619"/>
              <w:rPr>
                <w:rFonts w:ascii="宋体" w:hAnsi="宋体" w:eastAsia="宋体" w:cs="宋体"/>
                <w:sz w:val="11"/>
                <w:szCs w:val="11"/>
              </w:rPr>
            </w:pPr>
            <w:r>
              <w:rPr>
                <w:rFonts w:ascii="宋体" w:hAnsi="宋体" w:eastAsia="宋体" w:cs="宋体"/>
                <w:spacing w:val="3"/>
                <w:position w:val="-1"/>
                <w:sz w:val="11"/>
                <w:szCs w:val="11"/>
              </w:rPr>
              <w:t>852.78</w:t>
            </w:r>
          </w:p>
        </w:tc>
        <w:tc>
          <w:tcPr>
            <w:tcW w:w="1000" w:type="dxa"/>
            <w:vAlign w:val="top"/>
          </w:tcPr>
          <w:p>
            <w:pPr>
              <w:spacing w:before="53" w:line="84" w:lineRule="exact"/>
              <w:ind w:left="740"/>
              <w:rPr>
                <w:rFonts w:ascii="宋体" w:hAnsi="宋体" w:eastAsia="宋体" w:cs="宋体"/>
                <w:sz w:val="11"/>
                <w:szCs w:val="11"/>
              </w:rPr>
            </w:pPr>
            <w:r>
              <w:rPr>
                <w:rFonts w:ascii="宋体" w:hAnsi="宋体" w:eastAsia="宋体" w:cs="宋体"/>
                <w:spacing w:val="3"/>
                <w:position w:val="-1"/>
                <w:sz w:val="11"/>
                <w:szCs w:val="11"/>
              </w:rPr>
              <w:t>0.00</w:t>
            </w:r>
          </w:p>
        </w:tc>
        <w:tc>
          <w:tcPr>
            <w:tcW w:w="1396" w:type="dxa"/>
            <w:vAlign w:val="top"/>
          </w:tcPr>
          <w:p>
            <w:pPr>
              <w:spacing w:before="53" w:line="84" w:lineRule="exact"/>
              <w:ind w:left="1137"/>
              <w:rPr>
                <w:rFonts w:ascii="宋体" w:hAnsi="宋体" w:eastAsia="宋体" w:cs="宋体"/>
                <w:sz w:val="11"/>
                <w:szCs w:val="11"/>
              </w:rPr>
            </w:pPr>
            <w:r>
              <w:rPr>
                <w:rFonts w:ascii="宋体" w:hAnsi="宋体" w:eastAsia="宋体" w:cs="宋体"/>
                <w:spacing w:val="3"/>
                <w:position w:val="-1"/>
                <w:sz w:val="11"/>
                <w:szCs w:val="11"/>
              </w:rPr>
              <w:t>0.00</w:t>
            </w:r>
          </w:p>
        </w:tc>
        <w:tc>
          <w:tcPr>
            <w:tcW w:w="1429" w:type="dxa"/>
            <w:vAlign w:val="top"/>
          </w:tcPr>
          <w:p>
            <w:pPr>
              <w:spacing w:before="53" w:line="84" w:lineRule="exact"/>
              <w:ind w:left="1171"/>
              <w:rPr>
                <w:rFonts w:ascii="宋体" w:hAnsi="宋体" w:eastAsia="宋体" w:cs="宋体"/>
                <w:sz w:val="11"/>
                <w:szCs w:val="11"/>
              </w:rPr>
            </w:pPr>
            <w:r>
              <w:rPr>
                <w:rFonts w:ascii="宋体" w:hAnsi="宋体" w:eastAsia="宋体" w:cs="宋体"/>
                <w:spacing w:val="3"/>
                <w:position w:val="-1"/>
                <w:sz w:val="11"/>
                <w:szCs w:val="11"/>
              </w:rPr>
              <w:t>0.00</w:t>
            </w:r>
          </w:p>
        </w:tc>
        <w:tc>
          <w:tcPr>
            <w:tcW w:w="1001" w:type="dxa"/>
            <w:vAlign w:val="top"/>
          </w:tcPr>
          <w:p>
            <w:pPr>
              <w:spacing w:before="53" w:line="84" w:lineRule="exact"/>
              <w:ind w:left="744"/>
              <w:rPr>
                <w:rFonts w:ascii="宋体" w:hAnsi="宋体" w:eastAsia="宋体" w:cs="宋体"/>
                <w:sz w:val="11"/>
                <w:szCs w:val="11"/>
              </w:rPr>
            </w:pPr>
            <w:r>
              <w:rPr>
                <w:rFonts w:ascii="宋体" w:hAnsi="宋体" w:eastAsia="宋体" w:cs="宋体"/>
                <w:spacing w:val="3"/>
                <w:position w:val="-1"/>
                <w:sz w:val="11"/>
                <w:szCs w:val="11"/>
              </w:rPr>
              <w:t>0.00</w:t>
            </w:r>
          </w:p>
        </w:tc>
        <w:tc>
          <w:tcPr>
            <w:tcW w:w="1480" w:type="dxa"/>
            <w:vAlign w:val="top"/>
          </w:tcPr>
          <w:p>
            <w:pPr>
              <w:spacing w:before="53" w:line="84" w:lineRule="exact"/>
              <w:ind w:left="1224"/>
              <w:rPr>
                <w:rFonts w:ascii="宋体" w:hAnsi="宋体" w:eastAsia="宋体" w:cs="宋体"/>
                <w:sz w:val="11"/>
                <w:szCs w:val="11"/>
              </w:rPr>
            </w:pPr>
            <w:r>
              <w:rPr>
                <w:rFonts w:ascii="宋体" w:hAnsi="宋体" w:eastAsia="宋体" w:cs="宋体"/>
                <w:spacing w:val="3"/>
                <w:position w:val="-1"/>
                <w:sz w:val="11"/>
                <w:szCs w:val="11"/>
              </w:rPr>
              <w:t>0.00</w:t>
            </w:r>
          </w:p>
        </w:tc>
        <w:tc>
          <w:tcPr>
            <w:tcW w:w="1379" w:type="dxa"/>
            <w:tcBorders>
              <w:right w:val="single" w:color="000000" w:sz="6" w:space="0"/>
            </w:tcBorders>
            <w:vAlign w:val="top"/>
          </w:tcPr>
          <w:p>
            <w:pPr>
              <w:spacing w:before="53" w:line="84" w:lineRule="exact"/>
              <w:ind w:left="1114"/>
              <w:rPr>
                <w:rFonts w:ascii="宋体" w:hAnsi="宋体" w:eastAsia="宋体" w:cs="宋体"/>
                <w:sz w:val="11"/>
                <w:szCs w:val="11"/>
              </w:rPr>
            </w:pPr>
            <w:r>
              <w:rPr>
                <w:rFonts w:ascii="宋体" w:hAnsi="宋体" w:eastAsia="宋体" w:cs="宋体"/>
                <w:spacing w:val="3"/>
                <w:position w:val="-1"/>
                <w:sz w:val="11"/>
                <w:szCs w:val="1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49" w:hRule="atLeast"/>
        </w:trPr>
        <w:tc>
          <w:tcPr>
            <w:tcW w:w="1933" w:type="dxa"/>
            <w:gridSpan w:val="3"/>
            <w:vAlign w:val="top"/>
          </w:tcPr>
          <w:p>
            <w:pPr>
              <w:spacing w:before="43" w:line="160" w:lineRule="auto"/>
              <w:ind w:left="32"/>
              <w:rPr>
                <w:rFonts w:ascii="宋体" w:hAnsi="宋体" w:eastAsia="宋体" w:cs="宋体"/>
                <w:sz w:val="11"/>
                <w:szCs w:val="11"/>
              </w:rPr>
            </w:pPr>
            <w:r>
              <w:rPr>
                <w:rFonts w:ascii="宋体" w:hAnsi="宋体" w:eastAsia="宋体" w:cs="宋体"/>
                <w:spacing w:val="3"/>
                <w:sz w:val="11"/>
                <w:szCs w:val="11"/>
              </w:rPr>
              <w:t>2130135</w:t>
            </w:r>
          </w:p>
        </w:tc>
        <w:tc>
          <w:tcPr>
            <w:tcW w:w="2821" w:type="dxa"/>
            <w:vAlign w:val="top"/>
          </w:tcPr>
          <w:p>
            <w:pPr>
              <w:spacing w:before="34" w:line="176" w:lineRule="auto"/>
              <w:ind w:left="147"/>
              <w:rPr>
                <w:rFonts w:ascii="宋体" w:hAnsi="宋体" w:eastAsia="宋体" w:cs="宋体"/>
                <w:sz w:val="11"/>
                <w:szCs w:val="11"/>
              </w:rPr>
            </w:pPr>
            <w:r>
              <w:rPr>
                <w:rFonts w:ascii="宋体" w:hAnsi="宋体" w:eastAsia="宋体" w:cs="宋体"/>
                <w:spacing w:val="7"/>
                <w:sz w:val="11"/>
                <w:szCs w:val="11"/>
              </w:rPr>
              <w:t>农业资源保护修复与利用</w:t>
            </w:r>
          </w:p>
        </w:tc>
        <w:tc>
          <w:tcPr>
            <w:tcW w:w="1000" w:type="dxa"/>
            <w:vAlign w:val="top"/>
          </w:tcPr>
          <w:p>
            <w:pPr>
              <w:spacing w:before="53" w:line="85" w:lineRule="exact"/>
              <w:ind w:left="446"/>
              <w:rPr>
                <w:rFonts w:ascii="宋体" w:hAnsi="宋体" w:eastAsia="宋体" w:cs="宋体"/>
                <w:sz w:val="11"/>
                <w:szCs w:val="11"/>
              </w:rPr>
            </w:pPr>
            <w:r>
              <w:rPr>
                <w:rFonts w:ascii="宋体" w:hAnsi="宋体" w:eastAsia="宋体" w:cs="宋体"/>
                <w:spacing w:val="3"/>
                <w:position w:val="-1"/>
                <w:sz w:val="11"/>
                <w:szCs w:val="11"/>
              </w:rPr>
              <w:t>10,939.37</w:t>
            </w:r>
          </w:p>
        </w:tc>
        <w:tc>
          <w:tcPr>
            <w:tcW w:w="1000" w:type="dxa"/>
            <w:vAlign w:val="top"/>
          </w:tcPr>
          <w:p>
            <w:pPr>
              <w:spacing w:before="53" w:line="85" w:lineRule="exact"/>
              <w:ind w:left="447"/>
              <w:rPr>
                <w:rFonts w:ascii="宋体" w:hAnsi="宋体" w:eastAsia="宋体" w:cs="宋体"/>
                <w:sz w:val="11"/>
                <w:szCs w:val="11"/>
              </w:rPr>
            </w:pPr>
            <w:r>
              <w:rPr>
                <w:rFonts w:ascii="宋体" w:hAnsi="宋体" w:eastAsia="宋体" w:cs="宋体"/>
                <w:spacing w:val="3"/>
                <w:position w:val="-1"/>
                <w:sz w:val="11"/>
                <w:szCs w:val="11"/>
              </w:rPr>
              <w:t>10,939.37</w:t>
            </w:r>
          </w:p>
        </w:tc>
        <w:tc>
          <w:tcPr>
            <w:tcW w:w="1000" w:type="dxa"/>
            <w:vAlign w:val="top"/>
          </w:tcPr>
          <w:p>
            <w:pPr>
              <w:spacing w:before="53" w:line="85" w:lineRule="exact"/>
              <w:ind w:left="740"/>
              <w:rPr>
                <w:rFonts w:ascii="宋体" w:hAnsi="宋体" w:eastAsia="宋体" w:cs="宋体"/>
                <w:sz w:val="11"/>
                <w:szCs w:val="11"/>
              </w:rPr>
            </w:pPr>
            <w:r>
              <w:rPr>
                <w:rFonts w:ascii="宋体" w:hAnsi="宋体" w:eastAsia="宋体" w:cs="宋体"/>
                <w:spacing w:val="3"/>
                <w:position w:val="-1"/>
                <w:sz w:val="11"/>
                <w:szCs w:val="11"/>
              </w:rPr>
              <w:t>0.00</w:t>
            </w:r>
          </w:p>
        </w:tc>
        <w:tc>
          <w:tcPr>
            <w:tcW w:w="1396" w:type="dxa"/>
            <w:vAlign w:val="top"/>
          </w:tcPr>
          <w:p>
            <w:pPr>
              <w:spacing w:before="53" w:line="85" w:lineRule="exact"/>
              <w:ind w:left="1137"/>
              <w:rPr>
                <w:rFonts w:ascii="宋体" w:hAnsi="宋体" w:eastAsia="宋体" w:cs="宋体"/>
                <w:sz w:val="11"/>
                <w:szCs w:val="11"/>
              </w:rPr>
            </w:pPr>
            <w:r>
              <w:rPr>
                <w:rFonts w:ascii="宋体" w:hAnsi="宋体" w:eastAsia="宋体" w:cs="宋体"/>
                <w:spacing w:val="3"/>
                <w:position w:val="-1"/>
                <w:sz w:val="11"/>
                <w:szCs w:val="11"/>
              </w:rPr>
              <w:t>0.00</w:t>
            </w:r>
          </w:p>
        </w:tc>
        <w:tc>
          <w:tcPr>
            <w:tcW w:w="1429" w:type="dxa"/>
            <w:vAlign w:val="top"/>
          </w:tcPr>
          <w:p>
            <w:pPr>
              <w:spacing w:before="53" w:line="85" w:lineRule="exact"/>
              <w:ind w:left="1171"/>
              <w:rPr>
                <w:rFonts w:ascii="宋体" w:hAnsi="宋体" w:eastAsia="宋体" w:cs="宋体"/>
                <w:sz w:val="11"/>
                <w:szCs w:val="11"/>
              </w:rPr>
            </w:pPr>
            <w:r>
              <w:rPr>
                <w:rFonts w:ascii="宋体" w:hAnsi="宋体" w:eastAsia="宋体" w:cs="宋体"/>
                <w:spacing w:val="3"/>
                <w:position w:val="-1"/>
                <w:sz w:val="11"/>
                <w:szCs w:val="11"/>
              </w:rPr>
              <w:t>0.00</w:t>
            </w:r>
          </w:p>
        </w:tc>
        <w:tc>
          <w:tcPr>
            <w:tcW w:w="1001" w:type="dxa"/>
            <w:vAlign w:val="top"/>
          </w:tcPr>
          <w:p>
            <w:pPr>
              <w:spacing w:before="53" w:line="85" w:lineRule="exact"/>
              <w:ind w:left="744"/>
              <w:rPr>
                <w:rFonts w:ascii="宋体" w:hAnsi="宋体" w:eastAsia="宋体" w:cs="宋体"/>
                <w:sz w:val="11"/>
                <w:szCs w:val="11"/>
              </w:rPr>
            </w:pPr>
            <w:r>
              <w:rPr>
                <w:rFonts w:ascii="宋体" w:hAnsi="宋体" w:eastAsia="宋体" w:cs="宋体"/>
                <w:spacing w:val="3"/>
                <w:position w:val="-1"/>
                <w:sz w:val="11"/>
                <w:szCs w:val="11"/>
              </w:rPr>
              <w:t>0.00</w:t>
            </w:r>
          </w:p>
        </w:tc>
        <w:tc>
          <w:tcPr>
            <w:tcW w:w="1480" w:type="dxa"/>
            <w:vAlign w:val="top"/>
          </w:tcPr>
          <w:p>
            <w:pPr>
              <w:spacing w:before="53" w:line="85" w:lineRule="exact"/>
              <w:ind w:left="1224"/>
              <w:rPr>
                <w:rFonts w:ascii="宋体" w:hAnsi="宋体" w:eastAsia="宋体" w:cs="宋体"/>
                <w:sz w:val="11"/>
                <w:szCs w:val="11"/>
              </w:rPr>
            </w:pPr>
            <w:r>
              <w:rPr>
                <w:rFonts w:ascii="宋体" w:hAnsi="宋体" w:eastAsia="宋体" w:cs="宋体"/>
                <w:spacing w:val="3"/>
                <w:position w:val="-1"/>
                <w:sz w:val="11"/>
                <w:szCs w:val="11"/>
              </w:rPr>
              <w:t>0.00</w:t>
            </w:r>
          </w:p>
        </w:tc>
        <w:tc>
          <w:tcPr>
            <w:tcW w:w="1379" w:type="dxa"/>
            <w:tcBorders>
              <w:right w:val="single" w:color="000000" w:sz="6" w:space="0"/>
            </w:tcBorders>
            <w:vAlign w:val="top"/>
          </w:tcPr>
          <w:p>
            <w:pPr>
              <w:spacing w:before="53" w:line="85" w:lineRule="exact"/>
              <w:ind w:left="1114"/>
              <w:rPr>
                <w:rFonts w:ascii="宋体" w:hAnsi="宋体" w:eastAsia="宋体" w:cs="宋体"/>
                <w:sz w:val="11"/>
                <w:szCs w:val="11"/>
              </w:rPr>
            </w:pPr>
            <w:r>
              <w:rPr>
                <w:rFonts w:ascii="宋体" w:hAnsi="宋体" w:eastAsia="宋体" w:cs="宋体"/>
                <w:spacing w:val="3"/>
                <w:position w:val="-1"/>
                <w:sz w:val="11"/>
                <w:szCs w:val="1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49" w:hRule="atLeast"/>
        </w:trPr>
        <w:tc>
          <w:tcPr>
            <w:tcW w:w="1933" w:type="dxa"/>
            <w:gridSpan w:val="3"/>
            <w:vAlign w:val="top"/>
          </w:tcPr>
          <w:p>
            <w:pPr>
              <w:spacing w:before="43" w:line="160" w:lineRule="auto"/>
              <w:ind w:left="32"/>
              <w:rPr>
                <w:rFonts w:ascii="宋体" w:hAnsi="宋体" w:eastAsia="宋体" w:cs="宋体"/>
                <w:sz w:val="11"/>
                <w:szCs w:val="11"/>
              </w:rPr>
            </w:pPr>
            <w:r>
              <w:rPr>
                <w:rFonts w:ascii="宋体" w:hAnsi="宋体" w:eastAsia="宋体" w:cs="宋体"/>
                <w:spacing w:val="3"/>
                <w:sz w:val="11"/>
                <w:szCs w:val="11"/>
              </w:rPr>
              <w:t>2130153</w:t>
            </w:r>
          </w:p>
        </w:tc>
        <w:tc>
          <w:tcPr>
            <w:tcW w:w="2821" w:type="dxa"/>
            <w:vAlign w:val="top"/>
          </w:tcPr>
          <w:p>
            <w:pPr>
              <w:spacing w:before="33" w:line="177" w:lineRule="auto"/>
              <w:ind w:left="147"/>
              <w:rPr>
                <w:rFonts w:ascii="宋体" w:hAnsi="宋体" w:eastAsia="宋体" w:cs="宋体"/>
                <w:sz w:val="11"/>
                <w:szCs w:val="11"/>
              </w:rPr>
            </w:pPr>
            <w:r>
              <w:rPr>
                <w:rFonts w:ascii="宋体" w:hAnsi="宋体" w:eastAsia="宋体" w:cs="宋体"/>
                <w:spacing w:val="6"/>
                <w:sz w:val="11"/>
                <w:szCs w:val="11"/>
              </w:rPr>
              <w:t>农田建设</w:t>
            </w:r>
          </w:p>
        </w:tc>
        <w:tc>
          <w:tcPr>
            <w:tcW w:w="1000" w:type="dxa"/>
            <w:vAlign w:val="top"/>
          </w:tcPr>
          <w:p>
            <w:pPr>
              <w:spacing w:before="53" w:line="85" w:lineRule="exact"/>
              <w:ind w:left="500"/>
              <w:rPr>
                <w:rFonts w:ascii="宋体" w:hAnsi="宋体" w:eastAsia="宋体" w:cs="宋体"/>
                <w:sz w:val="11"/>
                <w:szCs w:val="11"/>
              </w:rPr>
            </w:pPr>
            <w:r>
              <w:rPr>
                <w:rFonts w:ascii="宋体" w:hAnsi="宋体" w:eastAsia="宋体" w:cs="宋体"/>
                <w:spacing w:val="3"/>
                <w:position w:val="-1"/>
                <w:sz w:val="11"/>
                <w:szCs w:val="11"/>
              </w:rPr>
              <w:t>3,847.77</w:t>
            </w:r>
          </w:p>
        </w:tc>
        <w:tc>
          <w:tcPr>
            <w:tcW w:w="1000" w:type="dxa"/>
            <w:vAlign w:val="top"/>
          </w:tcPr>
          <w:p>
            <w:pPr>
              <w:spacing w:before="53" w:line="85" w:lineRule="exact"/>
              <w:ind w:left="500"/>
              <w:rPr>
                <w:rFonts w:ascii="宋体" w:hAnsi="宋体" w:eastAsia="宋体" w:cs="宋体"/>
                <w:sz w:val="11"/>
                <w:szCs w:val="11"/>
              </w:rPr>
            </w:pPr>
            <w:r>
              <w:rPr>
                <w:rFonts w:ascii="宋体" w:hAnsi="宋体" w:eastAsia="宋体" w:cs="宋体"/>
                <w:spacing w:val="3"/>
                <w:position w:val="-1"/>
                <w:sz w:val="11"/>
                <w:szCs w:val="11"/>
              </w:rPr>
              <w:t>3,847.77</w:t>
            </w:r>
          </w:p>
        </w:tc>
        <w:tc>
          <w:tcPr>
            <w:tcW w:w="1000" w:type="dxa"/>
            <w:vAlign w:val="top"/>
          </w:tcPr>
          <w:p>
            <w:pPr>
              <w:spacing w:before="53" w:line="85" w:lineRule="exact"/>
              <w:ind w:left="740"/>
              <w:rPr>
                <w:rFonts w:ascii="宋体" w:hAnsi="宋体" w:eastAsia="宋体" w:cs="宋体"/>
                <w:sz w:val="11"/>
                <w:szCs w:val="11"/>
              </w:rPr>
            </w:pPr>
            <w:r>
              <w:rPr>
                <w:rFonts w:ascii="宋体" w:hAnsi="宋体" w:eastAsia="宋体" w:cs="宋体"/>
                <w:spacing w:val="3"/>
                <w:position w:val="-1"/>
                <w:sz w:val="11"/>
                <w:szCs w:val="11"/>
              </w:rPr>
              <w:t>0.00</w:t>
            </w:r>
          </w:p>
        </w:tc>
        <w:tc>
          <w:tcPr>
            <w:tcW w:w="1396" w:type="dxa"/>
            <w:vAlign w:val="top"/>
          </w:tcPr>
          <w:p>
            <w:pPr>
              <w:spacing w:before="53" w:line="85" w:lineRule="exact"/>
              <w:ind w:left="1137"/>
              <w:rPr>
                <w:rFonts w:ascii="宋体" w:hAnsi="宋体" w:eastAsia="宋体" w:cs="宋体"/>
                <w:sz w:val="11"/>
                <w:szCs w:val="11"/>
              </w:rPr>
            </w:pPr>
            <w:r>
              <w:rPr>
                <w:rFonts w:ascii="宋体" w:hAnsi="宋体" w:eastAsia="宋体" w:cs="宋体"/>
                <w:spacing w:val="3"/>
                <w:position w:val="-1"/>
                <w:sz w:val="11"/>
                <w:szCs w:val="11"/>
              </w:rPr>
              <w:t>0.00</w:t>
            </w:r>
          </w:p>
        </w:tc>
        <w:tc>
          <w:tcPr>
            <w:tcW w:w="1429" w:type="dxa"/>
            <w:vAlign w:val="top"/>
          </w:tcPr>
          <w:p>
            <w:pPr>
              <w:spacing w:before="53" w:line="85" w:lineRule="exact"/>
              <w:ind w:left="1171"/>
              <w:rPr>
                <w:rFonts w:ascii="宋体" w:hAnsi="宋体" w:eastAsia="宋体" w:cs="宋体"/>
                <w:sz w:val="11"/>
                <w:szCs w:val="11"/>
              </w:rPr>
            </w:pPr>
            <w:r>
              <w:rPr>
                <w:rFonts w:ascii="宋体" w:hAnsi="宋体" w:eastAsia="宋体" w:cs="宋体"/>
                <w:spacing w:val="3"/>
                <w:position w:val="-1"/>
                <w:sz w:val="11"/>
                <w:szCs w:val="11"/>
              </w:rPr>
              <w:t>0.00</w:t>
            </w:r>
          </w:p>
        </w:tc>
        <w:tc>
          <w:tcPr>
            <w:tcW w:w="1001" w:type="dxa"/>
            <w:vAlign w:val="top"/>
          </w:tcPr>
          <w:p>
            <w:pPr>
              <w:spacing w:before="53" w:line="85" w:lineRule="exact"/>
              <w:ind w:left="744"/>
              <w:rPr>
                <w:rFonts w:ascii="宋体" w:hAnsi="宋体" w:eastAsia="宋体" w:cs="宋体"/>
                <w:sz w:val="11"/>
                <w:szCs w:val="11"/>
              </w:rPr>
            </w:pPr>
            <w:r>
              <w:rPr>
                <w:rFonts w:ascii="宋体" w:hAnsi="宋体" w:eastAsia="宋体" w:cs="宋体"/>
                <w:spacing w:val="3"/>
                <w:position w:val="-1"/>
                <w:sz w:val="11"/>
                <w:szCs w:val="11"/>
              </w:rPr>
              <w:t>0.00</w:t>
            </w:r>
          </w:p>
        </w:tc>
        <w:tc>
          <w:tcPr>
            <w:tcW w:w="1480" w:type="dxa"/>
            <w:vAlign w:val="top"/>
          </w:tcPr>
          <w:p>
            <w:pPr>
              <w:spacing w:before="53" w:line="85" w:lineRule="exact"/>
              <w:ind w:left="1224"/>
              <w:rPr>
                <w:rFonts w:ascii="宋体" w:hAnsi="宋体" w:eastAsia="宋体" w:cs="宋体"/>
                <w:sz w:val="11"/>
                <w:szCs w:val="11"/>
              </w:rPr>
            </w:pPr>
            <w:r>
              <w:rPr>
                <w:rFonts w:ascii="宋体" w:hAnsi="宋体" w:eastAsia="宋体" w:cs="宋体"/>
                <w:spacing w:val="3"/>
                <w:position w:val="-1"/>
                <w:sz w:val="11"/>
                <w:szCs w:val="11"/>
              </w:rPr>
              <w:t>0.00</w:t>
            </w:r>
          </w:p>
        </w:tc>
        <w:tc>
          <w:tcPr>
            <w:tcW w:w="1379" w:type="dxa"/>
            <w:tcBorders>
              <w:right w:val="single" w:color="000000" w:sz="6" w:space="0"/>
            </w:tcBorders>
            <w:vAlign w:val="top"/>
          </w:tcPr>
          <w:p>
            <w:pPr>
              <w:spacing w:before="53" w:line="85" w:lineRule="exact"/>
              <w:ind w:left="1114"/>
              <w:rPr>
                <w:rFonts w:ascii="宋体" w:hAnsi="宋体" w:eastAsia="宋体" w:cs="宋体"/>
                <w:sz w:val="11"/>
                <w:szCs w:val="11"/>
              </w:rPr>
            </w:pPr>
            <w:r>
              <w:rPr>
                <w:rFonts w:ascii="宋体" w:hAnsi="宋体" w:eastAsia="宋体" w:cs="宋体"/>
                <w:spacing w:val="3"/>
                <w:position w:val="-1"/>
                <w:sz w:val="11"/>
                <w:szCs w:val="1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48" w:hRule="atLeast"/>
        </w:trPr>
        <w:tc>
          <w:tcPr>
            <w:tcW w:w="1933" w:type="dxa"/>
            <w:gridSpan w:val="3"/>
            <w:vAlign w:val="top"/>
          </w:tcPr>
          <w:p>
            <w:pPr>
              <w:spacing w:before="43" w:line="159" w:lineRule="auto"/>
              <w:ind w:left="32"/>
              <w:rPr>
                <w:rFonts w:ascii="宋体" w:hAnsi="宋体" w:eastAsia="宋体" w:cs="宋体"/>
                <w:sz w:val="11"/>
                <w:szCs w:val="11"/>
              </w:rPr>
            </w:pPr>
            <w:r>
              <w:rPr>
                <w:rFonts w:ascii="宋体" w:hAnsi="宋体" w:eastAsia="宋体" w:cs="宋体"/>
                <w:spacing w:val="3"/>
                <w:sz w:val="11"/>
                <w:szCs w:val="11"/>
              </w:rPr>
              <w:t>2130199</w:t>
            </w:r>
          </w:p>
        </w:tc>
        <w:tc>
          <w:tcPr>
            <w:tcW w:w="2821" w:type="dxa"/>
            <w:vAlign w:val="top"/>
          </w:tcPr>
          <w:p>
            <w:pPr>
              <w:spacing w:before="33" w:line="176" w:lineRule="auto"/>
              <w:ind w:left="147"/>
              <w:rPr>
                <w:rFonts w:ascii="宋体" w:hAnsi="宋体" w:eastAsia="宋体" w:cs="宋体"/>
                <w:sz w:val="11"/>
                <w:szCs w:val="11"/>
              </w:rPr>
            </w:pPr>
            <w:r>
              <w:rPr>
                <w:rFonts w:ascii="宋体" w:hAnsi="宋体" w:eastAsia="宋体" w:cs="宋体"/>
                <w:spacing w:val="6"/>
                <w:sz w:val="11"/>
                <w:szCs w:val="11"/>
              </w:rPr>
              <w:t>其他农业农村支出</w:t>
            </w:r>
          </w:p>
        </w:tc>
        <w:tc>
          <w:tcPr>
            <w:tcW w:w="1000" w:type="dxa"/>
            <w:vAlign w:val="top"/>
          </w:tcPr>
          <w:p>
            <w:pPr>
              <w:spacing w:before="52" w:line="85" w:lineRule="exact"/>
              <w:ind w:left="506"/>
              <w:rPr>
                <w:rFonts w:ascii="宋体" w:hAnsi="宋体" w:eastAsia="宋体" w:cs="宋体"/>
                <w:sz w:val="11"/>
                <w:szCs w:val="11"/>
              </w:rPr>
            </w:pPr>
            <w:r>
              <w:rPr>
                <w:rFonts w:ascii="宋体" w:hAnsi="宋体" w:eastAsia="宋体" w:cs="宋体"/>
                <w:spacing w:val="3"/>
                <w:position w:val="-1"/>
                <w:sz w:val="11"/>
                <w:szCs w:val="11"/>
              </w:rPr>
              <w:t>1,219.22</w:t>
            </w:r>
          </w:p>
        </w:tc>
        <w:tc>
          <w:tcPr>
            <w:tcW w:w="1000" w:type="dxa"/>
            <w:vAlign w:val="top"/>
          </w:tcPr>
          <w:p>
            <w:pPr>
              <w:spacing w:before="52" w:line="85" w:lineRule="exact"/>
              <w:ind w:left="507"/>
              <w:rPr>
                <w:rFonts w:ascii="宋体" w:hAnsi="宋体" w:eastAsia="宋体" w:cs="宋体"/>
                <w:sz w:val="11"/>
                <w:szCs w:val="11"/>
              </w:rPr>
            </w:pPr>
            <w:r>
              <w:rPr>
                <w:rFonts w:ascii="宋体" w:hAnsi="宋体" w:eastAsia="宋体" w:cs="宋体"/>
                <w:spacing w:val="3"/>
                <w:position w:val="-1"/>
                <w:sz w:val="11"/>
                <w:szCs w:val="11"/>
              </w:rPr>
              <w:t>1,219.22</w:t>
            </w:r>
          </w:p>
        </w:tc>
        <w:tc>
          <w:tcPr>
            <w:tcW w:w="1000" w:type="dxa"/>
            <w:vAlign w:val="top"/>
          </w:tcPr>
          <w:p>
            <w:pPr>
              <w:spacing w:before="53" w:line="84" w:lineRule="exact"/>
              <w:ind w:left="740"/>
              <w:rPr>
                <w:rFonts w:ascii="宋体" w:hAnsi="宋体" w:eastAsia="宋体" w:cs="宋体"/>
                <w:sz w:val="11"/>
                <w:szCs w:val="11"/>
              </w:rPr>
            </w:pPr>
            <w:r>
              <w:rPr>
                <w:rFonts w:ascii="宋体" w:hAnsi="宋体" w:eastAsia="宋体" w:cs="宋体"/>
                <w:spacing w:val="3"/>
                <w:position w:val="-1"/>
                <w:sz w:val="11"/>
                <w:szCs w:val="11"/>
              </w:rPr>
              <w:t>0.00</w:t>
            </w:r>
          </w:p>
        </w:tc>
        <w:tc>
          <w:tcPr>
            <w:tcW w:w="1396" w:type="dxa"/>
            <w:vAlign w:val="top"/>
          </w:tcPr>
          <w:p>
            <w:pPr>
              <w:spacing w:before="53" w:line="84" w:lineRule="exact"/>
              <w:ind w:left="1137"/>
              <w:rPr>
                <w:rFonts w:ascii="宋体" w:hAnsi="宋体" w:eastAsia="宋体" w:cs="宋体"/>
                <w:sz w:val="11"/>
                <w:szCs w:val="11"/>
              </w:rPr>
            </w:pPr>
            <w:r>
              <w:rPr>
                <w:rFonts w:ascii="宋体" w:hAnsi="宋体" w:eastAsia="宋体" w:cs="宋体"/>
                <w:spacing w:val="3"/>
                <w:position w:val="-1"/>
                <w:sz w:val="11"/>
                <w:szCs w:val="11"/>
              </w:rPr>
              <w:t>0.00</w:t>
            </w:r>
          </w:p>
        </w:tc>
        <w:tc>
          <w:tcPr>
            <w:tcW w:w="1429" w:type="dxa"/>
            <w:vAlign w:val="top"/>
          </w:tcPr>
          <w:p>
            <w:pPr>
              <w:spacing w:before="53" w:line="84" w:lineRule="exact"/>
              <w:ind w:left="1171"/>
              <w:rPr>
                <w:rFonts w:ascii="宋体" w:hAnsi="宋体" w:eastAsia="宋体" w:cs="宋体"/>
                <w:sz w:val="11"/>
                <w:szCs w:val="11"/>
              </w:rPr>
            </w:pPr>
            <w:r>
              <w:rPr>
                <w:rFonts w:ascii="宋体" w:hAnsi="宋体" w:eastAsia="宋体" w:cs="宋体"/>
                <w:spacing w:val="3"/>
                <w:position w:val="-1"/>
                <w:sz w:val="11"/>
                <w:szCs w:val="11"/>
              </w:rPr>
              <w:t>0.00</w:t>
            </w:r>
          </w:p>
        </w:tc>
        <w:tc>
          <w:tcPr>
            <w:tcW w:w="1001" w:type="dxa"/>
            <w:vAlign w:val="top"/>
          </w:tcPr>
          <w:p>
            <w:pPr>
              <w:spacing w:before="53" w:line="84" w:lineRule="exact"/>
              <w:ind w:left="744"/>
              <w:rPr>
                <w:rFonts w:ascii="宋体" w:hAnsi="宋体" w:eastAsia="宋体" w:cs="宋体"/>
                <w:sz w:val="11"/>
                <w:szCs w:val="11"/>
              </w:rPr>
            </w:pPr>
            <w:r>
              <w:rPr>
                <w:rFonts w:ascii="宋体" w:hAnsi="宋体" w:eastAsia="宋体" w:cs="宋体"/>
                <w:spacing w:val="3"/>
                <w:position w:val="-1"/>
                <w:sz w:val="11"/>
                <w:szCs w:val="11"/>
              </w:rPr>
              <w:t>0.00</w:t>
            </w:r>
          </w:p>
        </w:tc>
        <w:tc>
          <w:tcPr>
            <w:tcW w:w="1480" w:type="dxa"/>
            <w:vAlign w:val="top"/>
          </w:tcPr>
          <w:p>
            <w:pPr>
              <w:spacing w:before="53" w:line="84" w:lineRule="exact"/>
              <w:ind w:left="1224"/>
              <w:rPr>
                <w:rFonts w:ascii="宋体" w:hAnsi="宋体" w:eastAsia="宋体" w:cs="宋体"/>
                <w:sz w:val="11"/>
                <w:szCs w:val="11"/>
              </w:rPr>
            </w:pPr>
            <w:r>
              <w:rPr>
                <w:rFonts w:ascii="宋体" w:hAnsi="宋体" w:eastAsia="宋体" w:cs="宋体"/>
                <w:spacing w:val="3"/>
                <w:position w:val="-1"/>
                <w:sz w:val="11"/>
                <w:szCs w:val="11"/>
              </w:rPr>
              <w:t>0.00</w:t>
            </w:r>
          </w:p>
        </w:tc>
        <w:tc>
          <w:tcPr>
            <w:tcW w:w="1379" w:type="dxa"/>
            <w:tcBorders>
              <w:right w:val="single" w:color="000000" w:sz="6" w:space="0"/>
            </w:tcBorders>
            <w:vAlign w:val="top"/>
          </w:tcPr>
          <w:p>
            <w:pPr>
              <w:spacing w:before="53" w:line="84" w:lineRule="exact"/>
              <w:ind w:left="1114"/>
              <w:rPr>
                <w:rFonts w:ascii="宋体" w:hAnsi="宋体" w:eastAsia="宋体" w:cs="宋体"/>
                <w:sz w:val="11"/>
                <w:szCs w:val="11"/>
              </w:rPr>
            </w:pPr>
            <w:r>
              <w:rPr>
                <w:rFonts w:ascii="宋体" w:hAnsi="宋体" w:eastAsia="宋体" w:cs="宋体"/>
                <w:spacing w:val="3"/>
                <w:position w:val="-1"/>
                <w:sz w:val="11"/>
                <w:szCs w:val="1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49" w:hRule="atLeast"/>
        </w:trPr>
        <w:tc>
          <w:tcPr>
            <w:tcW w:w="1933" w:type="dxa"/>
            <w:gridSpan w:val="3"/>
            <w:vAlign w:val="top"/>
          </w:tcPr>
          <w:p>
            <w:pPr>
              <w:spacing w:before="43" w:line="160" w:lineRule="auto"/>
              <w:ind w:left="32"/>
              <w:rPr>
                <w:rFonts w:ascii="宋体" w:hAnsi="宋体" w:eastAsia="宋体" w:cs="宋体"/>
                <w:sz w:val="11"/>
                <w:szCs w:val="11"/>
              </w:rPr>
            </w:pPr>
            <w:r>
              <w:rPr>
                <w:rFonts w:ascii="宋体" w:hAnsi="宋体" w:eastAsia="宋体" w:cs="宋体"/>
                <w:spacing w:val="3"/>
                <w:sz w:val="11"/>
                <w:szCs w:val="11"/>
              </w:rPr>
              <w:t>21305</w:t>
            </w:r>
          </w:p>
        </w:tc>
        <w:tc>
          <w:tcPr>
            <w:tcW w:w="2821" w:type="dxa"/>
            <w:vAlign w:val="top"/>
          </w:tcPr>
          <w:p>
            <w:pPr>
              <w:spacing w:before="34" w:line="176" w:lineRule="auto"/>
              <w:ind w:left="26"/>
              <w:rPr>
                <w:rFonts w:ascii="宋体" w:hAnsi="宋体" w:eastAsia="宋体" w:cs="宋体"/>
                <w:sz w:val="11"/>
                <w:szCs w:val="11"/>
              </w:rPr>
            </w:pPr>
            <w:r>
              <w:rPr>
                <w:rFonts w:ascii="宋体" w:hAnsi="宋体" w:eastAsia="宋体" w:cs="宋体"/>
                <w:spacing w:val="5"/>
                <w:sz w:val="11"/>
                <w:szCs w:val="11"/>
              </w:rPr>
              <w:t>扶贫</w:t>
            </w:r>
          </w:p>
        </w:tc>
        <w:tc>
          <w:tcPr>
            <w:tcW w:w="1000" w:type="dxa"/>
            <w:vAlign w:val="top"/>
          </w:tcPr>
          <w:p>
            <w:pPr>
              <w:spacing w:before="53" w:line="85" w:lineRule="exact"/>
              <w:ind w:left="619"/>
              <w:rPr>
                <w:rFonts w:ascii="宋体" w:hAnsi="宋体" w:eastAsia="宋体" w:cs="宋体"/>
                <w:sz w:val="11"/>
                <w:szCs w:val="11"/>
              </w:rPr>
            </w:pPr>
            <w:r>
              <w:rPr>
                <w:rFonts w:ascii="宋体" w:hAnsi="宋体" w:eastAsia="宋体" w:cs="宋体"/>
                <w:spacing w:val="3"/>
                <w:position w:val="-1"/>
                <w:sz w:val="11"/>
                <w:szCs w:val="11"/>
              </w:rPr>
              <w:t>261.80</w:t>
            </w:r>
          </w:p>
        </w:tc>
        <w:tc>
          <w:tcPr>
            <w:tcW w:w="1000" w:type="dxa"/>
            <w:vAlign w:val="top"/>
          </w:tcPr>
          <w:p>
            <w:pPr>
              <w:spacing w:before="53" w:line="85" w:lineRule="exact"/>
              <w:ind w:left="619"/>
              <w:rPr>
                <w:rFonts w:ascii="宋体" w:hAnsi="宋体" w:eastAsia="宋体" w:cs="宋体"/>
                <w:sz w:val="11"/>
                <w:szCs w:val="11"/>
              </w:rPr>
            </w:pPr>
            <w:r>
              <w:rPr>
                <w:rFonts w:ascii="宋体" w:hAnsi="宋体" w:eastAsia="宋体" w:cs="宋体"/>
                <w:spacing w:val="3"/>
                <w:position w:val="-1"/>
                <w:sz w:val="11"/>
                <w:szCs w:val="11"/>
              </w:rPr>
              <w:t>261.80</w:t>
            </w:r>
          </w:p>
        </w:tc>
        <w:tc>
          <w:tcPr>
            <w:tcW w:w="1000" w:type="dxa"/>
            <w:vAlign w:val="top"/>
          </w:tcPr>
          <w:p>
            <w:pPr>
              <w:spacing w:before="53" w:line="85" w:lineRule="exact"/>
              <w:ind w:left="740"/>
              <w:rPr>
                <w:rFonts w:ascii="宋体" w:hAnsi="宋体" w:eastAsia="宋体" w:cs="宋体"/>
                <w:sz w:val="11"/>
                <w:szCs w:val="11"/>
              </w:rPr>
            </w:pPr>
            <w:r>
              <w:rPr>
                <w:rFonts w:ascii="宋体" w:hAnsi="宋体" w:eastAsia="宋体" w:cs="宋体"/>
                <w:spacing w:val="3"/>
                <w:position w:val="-1"/>
                <w:sz w:val="11"/>
                <w:szCs w:val="11"/>
              </w:rPr>
              <w:t>0.00</w:t>
            </w:r>
          </w:p>
        </w:tc>
        <w:tc>
          <w:tcPr>
            <w:tcW w:w="1396" w:type="dxa"/>
            <w:vAlign w:val="top"/>
          </w:tcPr>
          <w:p>
            <w:pPr>
              <w:spacing w:before="53" w:line="85" w:lineRule="exact"/>
              <w:ind w:left="1137"/>
              <w:rPr>
                <w:rFonts w:ascii="宋体" w:hAnsi="宋体" w:eastAsia="宋体" w:cs="宋体"/>
                <w:sz w:val="11"/>
                <w:szCs w:val="11"/>
              </w:rPr>
            </w:pPr>
            <w:r>
              <w:rPr>
                <w:rFonts w:ascii="宋体" w:hAnsi="宋体" w:eastAsia="宋体" w:cs="宋体"/>
                <w:spacing w:val="3"/>
                <w:position w:val="-1"/>
                <w:sz w:val="11"/>
                <w:szCs w:val="11"/>
              </w:rPr>
              <w:t>0.00</w:t>
            </w:r>
          </w:p>
        </w:tc>
        <w:tc>
          <w:tcPr>
            <w:tcW w:w="1429" w:type="dxa"/>
            <w:vAlign w:val="top"/>
          </w:tcPr>
          <w:p>
            <w:pPr>
              <w:spacing w:before="53" w:line="85" w:lineRule="exact"/>
              <w:ind w:left="1171"/>
              <w:rPr>
                <w:rFonts w:ascii="宋体" w:hAnsi="宋体" w:eastAsia="宋体" w:cs="宋体"/>
                <w:sz w:val="11"/>
                <w:szCs w:val="11"/>
              </w:rPr>
            </w:pPr>
            <w:r>
              <w:rPr>
                <w:rFonts w:ascii="宋体" w:hAnsi="宋体" w:eastAsia="宋体" w:cs="宋体"/>
                <w:spacing w:val="3"/>
                <w:position w:val="-1"/>
                <w:sz w:val="11"/>
                <w:szCs w:val="11"/>
              </w:rPr>
              <w:t>0.00</w:t>
            </w:r>
          </w:p>
        </w:tc>
        <w:tc>
          <w:tcPr>
            <w:tcW w:w="1001" w:type="dxa"/>
            <w:vAlign w:val="top"/>
          </w:tcPr>
          <w:p>
            <w:pPr>
              <w:spacing w:before="53" w:line="85" w:lineRule="exact"/>
              <w:ind w:left="744"/>
              <w:rPr>
                <w:rFonts w:ascii="宋体" w:hAnsi="宋体" w:eastAsia="宋体" w:cs="宋体"/>
                <w:sz w:val="11"/>
                <w:szCs w:val="11"/>
              </w:rPr>
            </w:pPr>
            <w:r>
              <w:rPr>
                <w:rFonts w:ascii="宋体" w:hAnsi="宋体" w:eastAsia="宋体" w:cs="宋体"/>
                <w:spacing w:val="3"/>
                <w:position w:val="-1"/>
                <w:sz w:val="11"/>
                <w:szCs w:val="11"/>
              </w:rPr>
              <w:t>0.00</w:t>
            </w:r>
          </w:p>
        </w:tc>
        <w:tc>
          <w:tcPr>
            <w:tcW w:w="1480" w:type="dxa"/>
            <w:vAlign w:val="top"/>
          </w:tcPr>
          <w:p>
            <w:pPr>
              <w:spacing w:before="53" w:line="85" w:lineRule="exact"/>
              <w:ind w:left="1224"/>
              <w:rPr>
                <w:rFonts w:ascii="宋体" w:hAnsi="宋体" w:eastAsia="宋体" w:cs="宋体"/>
                <w:sz w:val="11"/>
                <w:szCs w:val="11"/>
              </w:rPr>
            </w:pPr>
            <w:r>
              <w:rPr>
                <w:rFonts w:ascii="宋体" w:hAnsi="宋体" w:eastAsia="宋体" w:cs="宋体"/>
                <w:spacing w:val="3"/>
                <w:position w:val="-1"/>
                <w:sz w:val="11"/>
                <w:szCs w:val="11"/>
              </w:rPr>
              <w:t>0.00</w:t>
            </w:r>
          </w:p>
        </w:tc>
        <w:tc>
          <w:tcPr>
            <w:tcW w:w="1379" w:type="dxa"/>
            <w:tcBorders>
              <w:right w:val="single" w:color="000000" w:sz="6" w:space="0"/>
            </w:tcBorders>
            <w:vAlign w:val="top"/>
          </w:tcPr>
          <w:p>
            <w:pPr>
              <w:spacing w:before="53" w:line="85" w:lineRule="exact"/>
              <w:ind w:left="1114"/>
              <w:rPr>
                <w:rFonts w:ascii="宋体" w:hAnsi="宋体" w:eastAsia="宋体" w:cs="宋体"/>
                <w:sz w:val="11"/>
                <w:szCs w:val="11"/>
              </w:rPr>
            </w:pPr>
            <w:r>
              <w:rPr>
                <w:rFonts w:ascii="宋体" w:hAnsi="宋体" w:eastAsia="宋体" w:cs="宋体"/>
                <w:spacing w:val="3"/>
                <w:position w:val="-1"/>
                <w:sz w:val="11"/>
                <w:szCs w:val="1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48" w:hRule="atLeast"/>
        </w:trPr>
        <w:tc>
          <w:tcPr>
            <w:tcW w:w="1933" w:type="dxa"/>
            <w:gridSpan w:val="3"/>
            <w:vAlign w:val="top"/>
          </w:tcPr>
          <w:p>
            <w:pPr>
              <w:spacing w:before="43" w:line="159" w:lineRule="auto"/>
              <w:ind w:left="32"/>
              <w:rPr>
                <w:rFonts w:ascii="宋体" w:hAnsi="宋体" w:eastAsia="宋体" w:cs="宋体"/>
                <w:sz w:val="11"/>
                <w:szCs w:val="11"/>
              </w:rPr>
            </w:pPr>
            <w:r>
              <w:rPr>
                <w:rFonts w:ascii="宋体" w:hAnsi="宋体" w:eastAsia="宋体" w:cs="宋体"/>
                <w:spacing w:val="3"/>
                <w:sz w:val="11"/>
                <w:szCs w:val="11"/>
              </w:rPr>
              <w:t>2130599</w:t>
            </w:r>
          </w:p>
        </w:tc>
        <w:tc>
          <w:tcPr>
            <w:tcW w:w="2821" w:type="dxa"/>
            <w:vAlign w:val="top"/>
          </w:tcPr>
          <w:p>
            <w:pPr>
              <w:spacing w:before="33" w:line="175" w:lineRule="auto"/>
              <w:ind w:left="147"/>
              <w:rPr>
                <w:rFonts w:ascii="宋体" w:hAnsi="宋体" w:eastAsia="宋体" w:cs="宋体"/>
                <w:sz w:val="11"/>
                <w:szCs w:val="11"/>
              </w:rPr>
            </w:pPr>
            <w:r>
              <w:rPr>
                <w:rFonts w:ascii="宋体" w:hAnsi="宋体" w:eastAsia="宋体" w:cs="宋体"/>
                <w:spacing w:val="6"/>
                <w:sz w:val="11"/>
                <w:szCs w:val="11"/>
              </w:rPr>
              <w:t>其他扶贫支出</w:t>
            </w:r>
          </w:p>
        </w:tc>
        <w:tc>
          <w:tcPr>
            <w:tcW w:w="1000" w:type="dxa"/>
            <w:vAlign w:val="top"/>
          </w:tcPr>
          <w:p>
            <w:pPr>
              <w:spacing w:before="52" w:line="85" w:lineRule="exact"/>
              <w:ind w:left="619"/>
              <w:rPr>
                <w:rFonts w:ascii="宋体" w:hAnsi="宋体" w:eastAsia="宋体" w:cs="宋体"/>
                <w:sz w:val="11"/>
                <w:szCs w:val="11"/>
              </w:rPr>
            </w:pPr>
            <w:r>
              <w:rPr>
                <w:rFonts w:ascii="宋体" w:hAnsi="宋体" w:eastAsia="宋体" w:cs="宋体"/>
                <w:spacing w:val="3"/>
                <w:position w:val="-1"/>
                <w:sz w:val="11"/>
                <w:szCs w:val="11"/>
              </w:rPr>
              <w:t>261.80</w:t>
            </w:r>
          </w:p>
        </w:tc>
        <w:tc>
          <w:tcPr>
            <w:tcW w:w="1000" w:type="dxa"/>
            <w:vAlign w:val="top"/>
          </w:tcPr>
          <w:p>
            <w:pPr>
              <w:spacing w:before="52" w:line="85" w:lineRule="exact"/>
              <w:ind w:left="619"/>
              <w:rPr>
                <w:rFonts w:ascii="宋体" w:hAnsi="宋体" w:eastAsia="宋体" w:cs="宋体"/>
                <w:sz w:val="11"/>
                <w:szCs w:val="11"/>
              </w:rPr>
            </w:pPr>
            <w:r>
              <w:rPr>
                <w:rFonts w:ascii="宋体" w:hAnsi="宋体" w:eastAsia="宋体" w:cs="宋体"/>
                <w:spacing w:val="3"/>
                <w:position w:val="-1"/>
                <w:sz w:val="11"/>
                <w:szCs w:val="11"/>
              </w:rPr>
              <w:t>261.80</w:t>
            </w:r>
          </w:p>
        </w:tc>
        <w:tc>
          <w:tcPr>
            <w:tcW w:w="1000" w:type="dxa"/>
            <w:vAlign w:val="top"/>
          </w:tcPr>
          <w:p>
            <w:pPr>
              <w:spacing w:before="53" w:line="84" w:lineRule="exact"/>
              <w:ind w:left="740"/>
              <w:rPr>
                <w:rFonts w:ascii="宋体" w:hAnsi="宋体" w:eastAsia="宋体" w:cs="宋体"/>
                <w:sz w:val="11"/>
                <w:szCs w:val="11"/>
              </w:rPr>
            </w:pPr>
            <w:r>
              <w:rPr>
                <w:rFonts w:ascii="宋体" w:hAnsi="宋体" w:eastAsia="宋体" w:cs="宋体"/>
                <w:spacing w:val="3"/>
                <w:position w:val="-1"/>
                <w:sz w:val="11"/>
                <w:szCs w:val="11"/>
              </w:rPr>
              <w:t>0.00</w:t>
            </w:r>
          </w:p>
        </w:tc>
        <w:tc>
          <w:tcPr>
            <w:tcW w:w="1396" w:type="dxa"/>
            <w:vAlign w:val="top"/>
          </w:tcPr>
          <w:p>
            <w:pPr>
              <w:spacing w:before="53" w:line="84" w:lineRule="exact"/>
              <w:ind w:left="1137"/>
              <w:rPr>
                <w:rFonts w:ascii="宋体" w:hAnsi="宋体" w:eastAsia="宋体" w:cs="宋体"/>
                <w:sz w:val="11"/>
                <w:szCs w:val="11"/>
              </w:rPr>
            </w:pPr>
            <w:r>
              <w:rPr>
                <w:rFonts w:ascii="宋体" w:hAnsi="宋体" w:eastAsia="宋体" w:cs="宋体"/>
                <w:spacing w:val="3"/>
                <w:position w:val="-1"/>
                <w:sz w:val="11"/>
                <w:szCs w:val="11"/>
              </w:rPr>
              <w:t>0.00</w:t>
            </w:r>
          </w:p>
        </w:tc>
        <w:tc>
          <w:tcPr>
            <w:tcW w:w="1429" w:type="dxa"/>
            <w:vAlign w:val="top"/>
          </w:tcPr>
          <w:p>
            <w:pPr>
              <w:spacing w:before="53" w:line="84" w:lineRule="exact"/>
              <w:ind w:left="1171"/>
              <w:rPr>
                <w:rFonts w:ascii="宋体" w:hAnsi="宋体" w:eastAsia="宋体" w:cs="宋体"/>
                <w:sz w:val="11"/>
                <w:szCs w:val="11"/>
              </w:rPr>
            </w:pPr>
            <w:r>
              <w:rPr>
                <w:rFonts w:ascii="宋体" w:hAnsi="宋体" w:eastAsia="宋体" w:cs="宋体"/>
                <w:spacing w:val="3"/>
                <w:position w:val="-1"/>
                <w:sz w:val="11"/>
                <w:szCs w:val="11"/>
              </w:rPr>
              <w:t>0.00</w:t>
            </w:r>
          </w:p>
        </w:tc>
        <w:tc>
          <w:tcPr>
            <w:tcW w:w="1001" w:type="dxa"/>
            <w:vAlign w:val="top"/>
          </w:tcPr>
          <w:p>
            <w:pPr>
              <w:spacing w:before="53" w:line="84" w:lineRule="exact"/>
              <w:ind w:left="744"/>
              <w:rPr>
                <w:rFonts w:ascii="宋体" w:hAnsi="宋体" w:eastAsia="宋体" w:cs="宋体"/>
                <w:sz w:val="11"/>
                <w:szCs w:val="11"/>
              </w:rPr>
            </w:pPr>
            <w:r>
              <w:rPr>
                <w:rFonts w:ascii="宋体" w:hAnsi="宋体" w:eastAsia="宋体" w:cs="宋体"/>
                <w:spacing w:val="3"/>
                <w:position w:val="-1"/>
                <w:sz w:val="11"/>
                <w:szCs w:val="11"/>
              </w:rPr>
              <w:t>0.00</w:t>
            </w:r>
          </w:p>
        </w:tc>
        <w:tc>
          <w:tcPr>
            <w:tcW w:w="1480" w:type="dxa"/>
            <w:vAlign w:val="top"/>
          </w:tcPr>
          <w:p>
            <w:pPr>
              <w:spacing w:before="53" w:line="84" w:lineRule="exact"/>
              <w:ind w:left="1224"/>
              <w:rPr>
                <w:rFonts w:ascii="宋体" w:hAnsi="宋体" w:eastAsia="宋体" w:cs="宋体"/>
                <w:sz w:val="11"/>
                <w:szCs w:val="11"/>
              </w:rPr>
            </w:pPr>
            <w:r>
              <w:rPr>
                <w:rFonts w:ascii="宋体" w:hAnsi="宋体" w:eastAsia="宋体" w:cs="宋体"/>
                <w:spacing w:val="3"/>
                <w:position w:val="-1"/>
                <w:sz w:val="11"/>
                <w:szCs w:val="11"/>
              </w:rPr>
              <w:t>0.00</w:t>
            </w:r>
          </w:p>
        </w:tc>
        <w:tc>
          <w:tcPr>
            <w:tcW w:w="1379" w:type="dxa"/>
            <w:tcBorders>
              <w:right w:val="single" w:color="000000" w:sz="6" w:space="0"/>
            </w:tcBorders>
            <w:vAlign w:val="top"/>
          </w:tcPr>
          <w:p>
            <w:pPr>
              <w:spacing w:before="53" w:line="84" w:lineRule="exact"/>
              <w:ind w:left="1114"/>
              <w:rPr>
                <w:rFonts w:ascii="宋体" w:hAnsi="宋体" w:eastAsia="宋体" w:cs="宋体"/>
                <w:sz w:val="11"/>
                <w:szCs w:val="11"/>
              </w:rPr>
            </w:pPr>
            <w:r>
              <w:rPr>
                <w:rFonts w:ascii="宋体" w:hAnsi="宋体" w:eastAsia="宋体" w:cs="宋体"/>
                <w:spacing w:val="3"/>
                <w:position w:val="-1"/>
                <w:sz w:val="11"/>
                <w:szCs w:val="1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49" w:hRule="atLeast"/>
        </w:trPr>
        <w:tc>
          <w:tcPr>
            <w:tcW w:w="1933" w:type="dxa"/>
            <w:gridSpan w:val="3"/>
            <w:vAlign w:val="top"/>
          </w:tcPr>
          <w:p>
            <w:pPr>
              <w:spacing w:before="43" w:line="160" w:lineRule="auto"/>
              <w:ind w:left="32"/>
              <w:rPr>
                <w:rFonts w:ascii="宋体" w:hAnsi="宋体" w:eastAsia="宋体" w:cs="宋体"/>
                <w:sz w:val="11"/>
                <w:szCs w:val="11"/>
              </w:rPr>
            </w:pPr>
            <w:r>
              <w:rPr>
                <w:rFonts w:ascii="宋体" w:hAnsi="宋体" w:eastAsia="宋体" w:cs="宋体"/>
                <w:spacing w:val="3"/>
                <w:sz w:val="11"/>
                <w:szCs w:val="11"/>
              </w:rPr>
              <w:t>21308</w:t>
            </w:r>
          </w:p>
        </w:tc>
        <w:tc>
          <w:tcPr>
            <w:tcW w:w="2821" w:type="dxa"/>
            <w:vAlign w:val="top"/>
          </w:tcPr>
          <w:p>
            <w:pPr>
              <w:spacing w:before="34" w:line="176" w:lineRule="auto"/>
              <w:ind w:left="27"/>
              <w:rPr>
                <w:rFonts w:ascii="宋体" w:hAnsi="宋体" w:eastAsia="宋体" w:cs="宋体"/>
                <w:sz w:val="11"/>
                <w:szCs w:val="11"/>
              </w:rPr>
            </w:pPr>
            <w:r>
              <w:rPr>
                <w:rFonts w:ascii="宋体" w:hAnsi="宋体" w:eastAsia="宋体" w:cs="宋体"/>
                <w:spacing w:val="7"/>
                <w:sz w:val="11"/>
                <w:szCs w:val="11"/>
              </w:rPr>
              <w:t>普惠金融发展支出</w:t>
            </w:r>
          </w:p>
        </w:tc>
        <w:tc>
          <w:tcPr>
            <w:tcW w:w="1000" w:type="dxa"/>
            <w:vAlign w:val="top"/>
          </w:tcPr>
          <w:p>
            <w:pPr>
              <w:spacing w:before="53" w:line="85" w:lineRule="exact"/>
              <w:ind w:left="506"/>
              <w:rPr>
                <w:rFonts w:ascii="宋体" w:hAnsi="宋体" w:eastAsia="宋体" w:cs="宋体"/>
                <w:sz w:val="11"/>
                <w:szCs w:val="11"/>
              </w:rPr>
            </w:pPr>
            <w:r>
              <w:rPr>
                <w:rFonts w:ascii="宋体" w:hAnsi="宋体" w:eastAsia="宋体" w:cs="宋体"/>
                <w:spacing w:val="3"/>
                <w:position w:val="-1"/>
                <w:sz w:val="11"/>
                <w:szCs w:val="11"/>
              </w:rPr>
              <w:t>1,708.62</w:t>
            </w:r>
          </w:p>
        </w:tc>
        <w:tc>
          <w:tcPr>
            <w:tcW w:w="1000" w:type="dxa"/>
            <w:vAlign w:val="top"/>
          </w:tcPr>
          <w:p>
            <w:pPr>
              <w:spacing w:before="53" w:line="85" w:lineRule="exact"/>
              <w:ind w:left="507"/>
              <w:rPr>
                <w:rFonts w:ascii="宋体" w:hAnsi="宋体" w:eastAsia="宋体" w:cs="宋体"/>
                <w:sz w:val="11"/>
                <w:szCs w:val="11"/>
              </w:rPr>
            </w:pPr>
            <w:r>
              <w:rPr>
                <w:rFonts w:ascii="宋体" w:hAnsi="宋体" w:eastAsia="宋体" w:cs="宋体"/>
                <w:spacing w:val="3"/>
                <w:position w:val="-1"/>
                <w:sz w:val="11"/>
                <w:szCs w:val="11"/>
              </w:rPr>
              <w:t>1,708.62</w:t>
            </w:r>
          </w:p>
        </w:tc>
        <w:tc>
          <w:tcPr>
            <w:tcW w:w="1000" w:type="dxa"/>
            <w:vAlign w:val="top"/>
          </w:tcPr>
          <w:p>
            <w:pPr>
              <w:spacing w:before="53" w:line="85" w:lineRule="exact"/>
              <w:ind w:left="740"/>
              <w:rPr>
                <w:rFonts w:ascii="宋体" w:hAnsi="宋体" w:eastAsia="宋体" w:cs="宋体"/>
                <w:sz w:val="11"/>
                <w:szCs w:val="11"/>
              </w:rPr>
            </w:pPr>
            <w:r>
              <w:rPr>
                <w:rFonts w:ascii="宋体" w:hAnsi="宋体" w:eastAsia="宋体" w:cs="宋体"/>
                <w:spacing w:val="3"/>
                <w:position w:val="-1"/>
                <w:sz w:val="11"/>
                <w:szCs w:val="11"/>
              </w:rPr>
              <w:t>0.00</w:t>
            </w:r>
          </w:p>
        </w:tc>
        <w:tc>
          <w:tcPr>
            <w:tcW w:w="1396" w:type="dxa"/>
            <w:vAlign w:val="top"/>
          </w:tcPr>
          <w:p>
            <w:pPr>
              <w:spacing w:before="53" w:line="85" w:lineRule="exact"/>
              <w:ind w:left="1137"/>
              <w:rPr>
                <w:rFonts w:ascii="宋体" w:hAnsi="宋体" w:eastAsia="宋体" w:cs="宋体"/>
                <w:sz w:val="11"/>
                <w:szCs w:val="11"/>
              </w:rPr>
            </w:pPr>
            <w:r>
              <w:rPr>
                <w:rFonts w:ascii="宋体" w:hAnsi="宋体" w:eastAsia="宋体" w:cs="宋体"/>
                <w:spacing w:val="3"/>
                <w:position w:val="-1"/>
                <w:sz w:val="11"/>
                <w:szCs w:val="11"/>
              </w:rPr>
              <w:t>0.00</w:t>
            </w:r>
          </w:p>
        </w:tc>
        <w:tc>
          <w:tcPr>
            <w:tcW w:w="1429" w:type="dxa"/>
            <w:vAlign w:val="top"/>
          </w:tcPr>
          <w:p>
            <w:pPr>
              <w:spacing w:before="53" w:line="85" w:lineRule="exact"/>
              <w:ind w:left="1171"/>
              <w:rPr>
                <w:rFonts w:ascii="宋体" w:hAnsi="宋体" w:eastAsia="宋体" w:cs="宋体"/>
                <w:sz w:val="11"/>
                <w:szCs w:val="11"/>
              </w:rPr>
            </w:pPr>
            <w:r>
              <w:rPr>
                <w:rFonts w:ascii="宋体" w:hAnsi="宋体" w:eastAsia="宋体" w:cs="宋体"/>
                <w:spacing w:val="3"/>
                <w:position w:val="-1"/>
                <w:sz w:val="11"/>
                <w:szCs w:val="11"/>
              </w:rPr>
              <w:t>0.00</w:t>
            </w:r>
          </w:p>
        </w:tc>
        <w:tc>
          <w:tcPr>
            <w:tcW w:w="1001" w:type="dxa"/>
            <w:vAlign w:val="top"/>
          </w:tcPr>
          <w:p>
            <w:pPr>
              <w:spacing w:before="53" w:line="85" w:lineRule="exact"/>
              <w:ind w:left="744"/>
              <w:rPr>
                <w:rFonts w:ascii="宋体" w:hAnsi="宋体" w:eastAsia="宋体" w:cs="宋体"/>
                <w:sz w:val="11"/>
                <w:szCs w:val="11"/>
              </w:rPr>
            </w:pPr>
            <w:r>
              <w:rPr>
                <w:rFonts w:ascii="宋体" w:hAnsi="宋体" w:eastAsia="宋体" w:cs="宋体"/>
                <w:spacing w:val="3"/>
                <w:position w:val="-1"/>
                <w:sz w:val="11"/>
                <w:szCs w:val="11"/>
              </w:rPr>
              <w:t>0.00</w:t>
            </w:r>
          </w:p>
        </w:tc>
        <w:tc>
          <w:tcPr>
            <w:tcW w:w="1480" w:type="dxa"/>
            <w:vAlign w:val="top"/>
          </w:tcPr>
          <w:p>
            <w:pPr>
              <w:spacing w:before="53" w:line="85" w:lineRule="exact"/>
              <w:ind w:left="1224"/>
              <w:rPr>
                <w:rFonts w:ascii="宋体" w:hAnsi="宋体" w:eastAsia="宋体" w:cs="宋体"/>
                <w:sz w:val="11"/>
                <w:szCs w:val="11"/>
              </w:rPr>
            </w:pPr>
            <w:r>
              <w:rPr>
                <w:rFonts w:ascii="宋体" w:hAnsi="宋体" w:eastAsia="宋体" w:cs="宋体"/>
                <w:spacing w:val="3"/>
                <w:position w:val="-1"/>
                <w:sz w:val="11"/>
                <w:szCs w:val="11"/>
              </w:rPr>
              <w:t>0.00</w:t>
            </w:r>
          </w:p>
        </w:tc>
        <w:tc>
          <w:tcPr>
            <w:tcW w:w="1379" w:type="dxa"/>
            <w:tcBorders>
              <w:right w:val="single" w:color="000000" w:sz="6" w:space="0"/>
            </w:tcBorders>
            <w:vAlign w:val="top"/>
          </w:tcPr>
          <w:p>
            <w:pPr>
              <w:spacing w:before="53" w:line="85" w:lineRule="exact"/>
              <w:ind w:left="1114"/>
              <w:rPr>
                <w:rFonts w:ascii="宋体" w:hAnsi="宋体" w:eastAsia="宋体" w:cs="宋体"/>
                <w:sz w:val="11"/>
                <w:szCs w:val="11"/>
              </w:rPr>
            </w:pPr>
            <w:r>
              <w:rPr>
                <w:rFonts w:ascii="宋体" w:hAnsi="宋体" w:eastAsia="宋体" w:cs="宋体"/>
                <w:spacing w:val="3"/>
                <w:position w:val="-1"/>
                <w:sz w:val="11"/>
                <w:szCs w:val="1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49" w:hRule="atLeast"/>
        </w:trPr>
        <w:tc>
          <w:tcPr>
            <w:tcW w:w="1933" w:type="dxa"/>
            <w:gridSpan w:val="3"/>
            <w:vAlign w:val="top"/>
          </w:tcPr>
          <w:p>
            <w:pPr>
              <w:spacing w:before="44" w:line="159" w:lineRule="auto"/>
              <w:ind w:left="32"/>
              <w:rPr>
                <w:rFonts w:ascii="宋体" w:hAnsi="宋体" w:eastAsia="宋体" w:cs="宋体"/>
                <w:sz w:val="11"/>
                <w:szCs w:val="11"/>
              </w:rPr>
            </w:pPr>
            <w:r>
              <w:rPr>
                <w:rFonts w:ascii="宋体" w:hAnsi="宋体" w:eastAsia="宋体" w:cs="宋体"/>
                <w:spacing w:val="3"/>
                <w:sz w:val="11"/>
                <w:szCs w:val="11"/>
              </w:rPr>
              <w:t>2130803</w:t>
            </w:r>
          </w:p>
        </w:tc>
        <w:tc>
          <w:tcPr>
            <w:tcW w:w="2821" w:type="dxa"/>
            <w:vAlign w:val="top"/>
          </w:tcPr>
          <w:p>
            <w:pPr>
              <w:spacing w:before="34" w:line="176" w:lineRule="auto"/>
              <w:ind w:left="147"/>
              <w:rPr>
                <w:rFonts w:ascii="宋体" w:hAnsi="宋体" w:eastAsia="宋体" w:cs="宋体"/>
                <w:sz w:val="11"/>
                <w:szCs w:val="11"/>
              </w:rPr>
            </w:pPr>
            <w:r>
              <w:rPr>
                <w:rFonts w:ascii="宋体" w:hAnsi="宋体" w:eastAsia="宋体" w:cs="宋体"/>
                <w:spacing w:val="7"/>
                <w:sz w:val="11"/>
                <w:szCs w:val="11"/>
              </w:rPr>
              <w:t>农业保险保费补贴</w:t>
            </w:r>
          </w:p>
        </w:tc>
        <w:tc>
          <w:tcPr>
            <w:tcW w:w="1000" w:type="dxa"/>
            <w:vAlign w:val="top"/>
          </w:tcPr>
          <w:p>
            <w:pPr>
              <w:spacing w:before="53" w:line="85" w:lineRule="exact"/>
              <w:ind w:left="506"/>
              <w:rPr>
                <w:rFonts w:ascii="宋体" w:hAnsi="宋体" w:eastAsia="宋体" w:cs="宋体"/>
                <w:sz w:val="11"/>
                <w:szCs w:val="11"/>
              </w:rPr>
            </w:pPr>
            <w:r>
              <w:rPr>
                <w:rFonts w:ascii="宋体" w:hAnsi="宋体" w:eastAsia="宋体" w:cs="宋体"/>
                <w:spacing w:val="3"/>
                <w:position w:val="-1"/>
                <w:sz w:val="11"/>
                <w:szCs w:val="11"/>
              </w:rPr>
              <w:t>1,708.62</w:t>
            </w:r>
          </w:p>
        </w:tc>
        <w:tc>
          <w:tcPr>
            <w:tcW w:w="1000" w:type="dxa"/>
            <w:vAlign w:val="top"/>
          </w:tcPr>
          <w:p>
            <w:pPr>
              <w:spacing w:before="53" w:line="85" w:lineRule="exact"/>
              <w:ind w:left="507"/>
              <w:rPr>
                <w:rFonts w:ascii="宋体" w:hAnsi="宋体" w:eastAsia="宋体" w:cs="宋体"/>
                <w:sz w:val="11"/>
                <w:szCs w:val="11"/>
              </w:rPr>
            </w:pPr>
            <w:r>
              <w:rPr>
                <w:rFonts w:ascii="宋体" w:hAnsi="宋体" w:eastAsia="宋体" w:cs="宋体"/>
                <w:spacing w:val="3"/>
                <w:position w:val="-1"/>
                <w:sz w:val="11"/>
                <w:szCs w:val="11"/>
              </w:rPr>
              <w:t>1,708.62</w:t>
            </w:r>
          </w:p>
        </w:tc>
        <w:tc>
          <w:tcPr>
            <w:tcW w:w="1000" w:type="dxa"/>
            <w:vAlign w:val="top"/>
          </w:tcPr>
          <w:p>
            <w:pPr>
              <w:spacing w:before="54" w:line="84" w:lineRule="exact"/>
              <w:ind w:left="740"/>
              <w:rPr>
                <w:rFonts w:ascii="宋体" w:hAnsi="宋体" w:eastAsia="宋体" w:cs="宋体"/>
                <w:sz w:val="11"/>
                <w:szCs w:val="11"/>
              </w:rPr>
            </w:pPr>
            <w:r>
              <w:rPr>
                <w:rFonts w:ascii="宋体" w:hAnsi="宋体" w:eastAsia="宋体" w:cs="宋体"/>
                <w:spacing w:val="3"/>
                <w:position w:val="-1"/>
                <w:sz w:val="11"/>
                <w:szCs w:val="11"/>
              </w:rPr>
              <w:t>0.00</w:t>
            </w:r>
          </w:p>
        </w:tc>
        <w:tc>
          <w:tcPr>
            <w:tcW w:w="1396" w:type="dxa"/>
            <w:vAlign w:val="top"/>
          </w:tcPr>
          <w:p>
            <w:pPr>
              <w:spacing w:before="54" w:line="84" w:lineRule="exact"/>
              <w:ind w:left="1137"/>
              <w:rPr>
                <w:rFonts w:ascii="宋体" w:hAnsi="宋体" w:eastAsia="宋体" w:cs="宋体"/>
                <w:sz w:val="11"/>
                <w:szCs w:val="11"/>
              </w:rPr>
            </w:pPr>
            <w:r>
              <w:rPr>
                <w:rFonts w:ascii="宋体" w:hAnsi="宋体" w:eastAsia="宋体" w:cs="宋体"/>
                <w:spacing w:val="3"/>
                <w:position w:val="-1"/>
                <w:sz w:val="11"/>
                <w:szCs w:val="11"/>
              </w:rPr>
              <w:t>0.00</w:t>
            </w:r>
          </w:p>
        </w:tc>
        <w:tc>
          <w:tcPr>
            <w:tcW w:w="1429" w:type="dxa"/>
            <w:vAlign w:val="top"/>
          </w:tcPr>
          <w:p>
            <w:pPr>
              <w:spacing w:before="54" w:line="84" w:lineRule="exact"/>
              <w:ind w:left="1171"/>
              <w:rPr>
                <w:rFonts w:ascii="宋体" w:hAnsi="宋体" w:eastAsia="宋体" w:cs="宋体"/>
                <w:sz w:val="11"/>
                <w:szCs w:val="11"/>
              </w:rPr>
            </w:pPr>
            <w:r>
              <w:rPr>
                <w:rFonts w:ascii="宋体" w:hAnsi="宋体" w:eastAsia="宋体" w:cs="宋体"/>
                <w:spacing w:val="3"/>
                <w:position w:val="-1"/>
                <w:sz w:val="11"/>
                <w:szCs w:val="11"/>
              </w:rPr>
              <w:t>0.00</w:t>
            </w:r>
          </w:p>
        </w:tc>
        <w:tc>
          <w:tcPr>
            <w:tcW w:w="1001" w:type="dxa"/>
            <w:vAlign w:val="top"/>
          </w:tcPr>
          <w:p>
            <w:pPr>
              <w:spacing w:before="54" w:line="84" w:lineRule="exact"/>
              <w:ind w:left="744"/>
              <w:rPr>
                <w:rFonts w:ascii="宋体" w:hAnsi="宋体" w:eastAsia="宋体" w:cs="宋体"/>
                <w:sz w:val="11"/>
                <w:szCs w:val="11"/>
              </w:rPr>
            </w:pPr>
            <w:r>
              <w:rPr>
                <w:rFonts w:ascii="宋体" w:hAnsi="宋体" w:eastAsia="宋体" w:cs="宋体"/>
                <w:spacing w:val="3"/>
                <w:position w:val="-1"/>
                <w:sz w:val="11"/>
                <w:szCs w:val="11"/>
              </w:rPr>
              <w:t>0.00</w:t>
            </w:r>
          </w:p>
        </w:tc>
        <w:tc>
          <w:tcPr>
            <w:tcW w:w="1480" w:type="dxa"/>
            <w:vAlign w:val="top"/>
          </w:tcPr>
          <w:p>
            <w:pPr>
              <w:spacing w:before="54" w:line="84" w:lineRule="exact"/>
              <w:ind w:left="1224"/>
              <w:rPr>
                <w:rFonts w:ascii="宋体" w:hAnsi="宋体" w:eastAsia="宋体" w:cs="宋体"/>
                <w:sz w:val="11"/>
                <w:szCs w:val="11"/>
              </w:rPr>
            </w:pPr>
            <w:r>
              <w:rPr>
                <w:rFonts w:ascii="宋体" w:hAnsi="宋体" w:eastAsia="宋体" w:cs="宋体"/>
                <w:spacing w:val="3"/>
                <w:position w:val="-1"/>
                <w:sz w:val="11"/>
                <w:szCs w:val="11"/>
              </w:rPr>
              <w:t>0.00</w:t>
            </w:r>
          </w:p>
        </w:tc>
        <w:tc>
          <w:tcPr>
            <w:tcW w:w="1379" w:type="dxa"/>
            <w:tcBorders>
              <w:right w:val="single" w:color="000000" w:sz="6" w:space="0"/>
            </w:tcBorders>
            <w:vAlign w:val="top"/>
          </w:tcPr>
          <w:p>
            <w:pPr>
              <w:spacing w:before="54" w:line="84" w:lineRule="exact"/>
              <w:ind w:left="1114"/>
              <w:rPr>
                <w:rFonts w:ascii="宋体" w:hAnsi="宋体" w:eastAsia="宋体" w:cs="宋体"/>
                <w:sz w:val="11"/>
                <w:szCs w:val="11"/>
              </w:rPr>
            </w:pPr>
            <w:r>
              <w:rPr>
                <w:rFonts w:ascii="宋体" w:hAnsi="宋体" w:eastAsia="宋体" w:cs="宋体"/>
                <w:spacing w:val="3"/>
                <w:position w:val="-1"/>
                <w:sz w:val="11"/>
                <w:szCs w:val="1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49" w:hRule="atLeast"/>
        </w:trPr>
        <w:tc>
          <w:tcPr>
            <w:tcW w:w="1933" w:type="dxa"/>
            <w:gridSpan w:val="3"/>
            <w:vAlign w:val="top"/>
          </w:tcPr>
          <w:p>
            <w:pPr>
              <w:spacing w:before="43" w:line="160" w:lineRule="auto"/>
              <w:ind w:left="32"/>
              <w:rPr>
                <w:rFonts w:ascii="宋体" w:hAnsi="宋体" w:eastAsia="宋体" w:cs="宋体"/>
                <w:sz w:val="11"/>
                <w:szCs w:val="11"/>
              </w:rPr>
            </w:pPr>
            <w:r>
              <w:rPr>
                <w:rFonts w:ascii="宋体" w:hAnsi="宋体" w:eastAsia="宋体" w:cs="宋体"/>
                <w:spacing w:val="2"/>
                <w:sz w:val="11"/>
                <w:szCs w:val="11"/>
              </w:rPr>
              <w:t>214</w:t>
            </w:r>
          </w:p>
        </w:tc>
        <w:tc>
          <w:tcPr>
            <w:tcW w:w="2821" w:type="dxa"/>
            <w:vAlign w:val="top"/>
          </w:tcPr>
          <w:p>
            <w:pPr>
              <w:spacing w:before="34" w:line="176" w:lineRule="auto"/>
              <w:ind w:left="30"/>
              <w:rPr>
                <w:rFonts w:ascii="宋体" w:hAnsi="宋体" w:eastAsia="宋体" w:cs="宋体"/>
                <w:sz w:val="11"/>
                <w:szCs w:val="11"/>
              </w:rPr>
            </w:pPr>
            <w:r>
              <w:rPr>
                <w:rFonts w:ascii="宋体" w:hAnsi="宋体" w:eastAsia="宋体" w:cs="宋体"/>
                <w:spacing w:val="6"/>
                <w:sz w:val="11"/>
                <w:szCs w:val="11"/>
              </w:rPr>
              <w:t>交通运输支出</w:t>
            </w:r>
          </w:p>
        </w:tc>
        <w:tc>
          <w:tcPr>
            <w:tcW w:w="1000" w:type="dxa"/>
            <w:vAlign w:val="top"/>
          </w:tcPr>
          <w:p>
            <w:pPr>
              <w:spacing w:before="53" w:line="85" w:lineRule="exact"/>
              <w:ind w:left="737"/>
              <w:rPr>
                <w:rFonts w:ascii="宋体" w:hAnsi="宋体" w:eastAsia="宋体" w:cs="宋体"/>
                <w:sz w:val="11"/>
                <w:szCs w:val="11"/>
              </w:rPr>
            </w:pPr>
            <w:r>
              <w:rPr>
                <w:rFonts w:ascii="宋体" w:hAnsi="宋体" w:eastAsia="宋体" w:cs="宋体"/>
                <w:spacing w:val="3"/>
                <w:position w:val="-1"/>
                <w:sz w:val="11"/>
                <w:szCs w:val="11"/>
              </w:rPr>
              <w:t>4.88</w:t>
            </w:r>
          </w:p>
        </w:tc>
        <w:tc>
          <w:tcPr>
            <w:tcW w:w="1000" w:type="dxa"/>
            <w:vAlign w:val="top"/>
          </w:tcPr>
          <w:p>
            <w:pPr>
              <w:spacing w:before="53" w:line="85" w:lineRule="exact"/>
              <w:ind w:left="738"/>
              <w:rPr>
                <w:rFonts w:ascii="宋体" w:hAnsi="宋体" w:eastAsia="宋体" w:cs="宋体"/>
                <w:sz w:val="11"/>
                <w:szCs w:val="11"/>
              </w:rPr>
            </w:pPr>
            <w:r>
              <w:rPr>
                <w:rFonts w:ascii="宋体" w:hAnsi="宋体" w:eastAsia="宋体" w:cs="宋体"/>
                <w:spacing w:val="3"/>
                <w:position w:val="-1"/>
                <w:sz w:val="11"/>
                <w:szCs w:val="11"/>
              </w:rPr>
              <w:t>4.88</w:t>
            </w:r>
          </w:p>
        </w:tc>
        <w:tc>
          <w:tcPr>
            <w:tcW w:w="1000" w:type="dxa"/>
            <w:vAlign w:val="top"/>
          </w:tcPr>
          <w:p>
            <w:pPr>
              <w:spacing w:before="53" w:line="85" w:lineRule="exact"/>
              <w:ind w:left="740"/>
              <w:rPr>
                <w:rFonts w:ascii="宋体" w:hAnsi="宋体" w:eastAsia="宋体" w:cs="宋体"/>
                <w:sz w:val="11"/>
                <w:szCs w:val="11"/>
              </w:rPr>
            </w:pPr>
            <w:r>
              <w:rPr>
                <w:rFonts w:ascii="宋体" w:hAnsi="宋体" w:eastAsia="宋体" w:cs="宋体"/>
                <w:spacing w:val="3"/>
                <w:position w:val="-1"/>
                <w:sz w:val="11"/>
                <w:szCs w:val="11"/>
              </w:rPr>
              <w:t>0.00</w:t>
            </w:r>
          </w:p>
        </w:tc>
        <w:tc>
          <w:tcPr>
            <w:tcW w:w="1396" w:type="dxa"/>
            <w:vAlign w:val="top"/>
          </w:tcPr>
          <w:p>
            <w:pPr>
              <w:spacing w:before="53" w:line="85" w:lineRule="exact"/>
              <w:ind w:left="1137"/>
              <w:rPr>
                <w:rFonts w:ascii="宋体" w:hAnsi="宋体" w:eastAsia="宋体" w:cs="宋体"/>
                <w:sz w:val="11"/>
                <w:szCs w:val="11"/>
              </w:rPr>
            </w:pPr>
            <w:r>
              <w:rPr>
                <w:rFonts w:ascii="宋体" w:hAnsi="宋体" w:eastAsia="宋体" w:cs="宋体"/>
                <w:spacing w:val="3"/>
                <w:position w:val="-1"/>
                <w:sz w:val="11"/>
                <w:szCs w:val="11"/>
              </w:rPr>
              <w:t>0.00</w:t>
            </w:r>
          </w:p>
        </w:tc>
        <w:tc>
          <w:tcPr>
            <w:tcW w:w="1429" w:type="dxa"/>
            <w:vAlign w:val="top"/>
          </w:tcPr>
          <w:p>
            <w:pPr>
              <w:spacing w:before="53" w:line="85" w:lineRule="exact"/>
              <w:ind w:left="1171"/>
              <w:rPr>
                <w:rFonts w:ascii="宋体" w:hAnsi="宋体" w:eastAsia="宋体" w:cs="宋体"/>
                <w:sz w:val="11"/>
                <w:szCs w:val="11"/>
              </w:rPr>
            </w:pPr>
            <w:r>
              <w:rPr>
                <w:rFonts w:ascii="宋体" w:hAnsi="宋体" w:eastAsia="宋体" w:cs="宋体"/>
                <w:spacing w:val="3"/>
                <w:position w:val="-1"/>
                <w:sz w:val="11"/>
                <w:szCs w:val="11"/>
              </w:rPr>
              <w:t>0.00</w:t>
            </w:r>
          </w:p>
        </w:tc>
        <w:tc>
          <w:tcPr>
            <w:tcW w:w="1001" w:type="dxa"/>
            <w:vAlign w:val="top"/>
          </w:tcPr>
          <w:p>
            <w:pPr>
              <w:spacing w:before="53" w:line="85" w:lineRule="exact"/>
              <w:ind w:left="744"/>
              <w:rPr>
                <w:rFonts w:ascii="宋体" w:hAnsi="宋体" w:eastAsia="宋体" w:cs="宋体"/>
                <w:sz w:val="11"/>
                <w:szCs w:val="11"/>
              </w:rPr>
            </w:pPr>
            <w:r>
              <w:rPr>
                <w:rFonts w:ascii="宋体" w:hAnsi="宋体" w:eastAsia="宋体" w:cs="宋体"/>
                <w:spacing w:val="3"/>
                <w:position w:val="-1"/>
                <w:sz w:val="11"/>
                <w:szCs w:val="11"/>
              </w:rPr>
              <w:t>0.00</w:t>
            </w:r>
          </w:p>
        </w:tc>
        <w:tc>
          <w:tcPr>
            <w:tcW w:w="1480" w:type="dxa"/>
            <w:vAlign w:val="top"/>
          </w:tcPr>
          <w:p>
            <w:pPr>
              <w:spacing w:before="53" w:line="85" w:lineRule="exact"/>
              <w:ind w:left="1224"/>
              <w:rPr>
                <w:rFonts w:ascii="宋体" w:hAnsi="宋体" w:eastAsia="宋体" w:cs="宋体"/>
                <w:sz w:val="11"/>
                <w:szCs w:val="11"/>
              </w:rPr>
            </w:pPr>
            <w:r>
              <w:rPr>
                <w:rFonts w:ascii="宋体" w:hAnsi="宋体" w:eastAsia="宋体" w:cs="宋体"/>
                <w:spacing w:val="3"/>
                <w:position w:val="-1"/>
                <w:sz w:val="11"/>
                <w:szCs w:val="11"/>
              </w:rPr>
              <w:t>0.00</w:t>
            </w:r>
          </w:p>
        </w:tc>
        <w:tc>
          <w:tcPr>
            <w:tcW w:w="1379" w:type="dxa"/>
            <w:tcBorders>
              <w:right w:val="single" w:color="000000" w:sz="6" w:space="0"/>
            </w:tcBorders>
            <w:vAlign w:val="top"/>
          </w:tcPr>
          <w:p>
            <w:pPr>
              <w:spacing w:before="53" w:line="85" w:lineRule="exact"/>
              <w:ind w:left="1114"/>
              <w:rPr>
                <w:rFonts w:ascii="宋体" w:hAnsi="宋体" w:eastAsia="宋体" w:cs="宋体"/>
                <w:sz w:val="11"/>
                <w:szCs w:val="11"/>
              </w:rPr>
            </w:pPr>
            <w:r>
              <w:rPr>
                <w:rFonts w:ascii="宋体" w:hAnsi="宋体" w:eastAsia="宋体" w:cs="宋体"/>
                <w:spacing w:val="3"/>
                <w:position w:val="-1"/>
                <w:sz w:val="11"/>
                <w:szCs w:val="1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48" w:hRule="atLeast"/>
        </w:trPr>
        <w:tc>
          <w:tcPr>
            <w:tcW w:w="1933" w:type="dxa"/>
            <w:gridSpan w:val="3"/>
            <w:vAlign w:val="top"/>
          </w:tcPr>
          <w:p>
            <w:pPr>
              <w:spacing w:before="43" w:line="159" w:lineRule="auto"/>
              <w:ind w:left="32"/>
              <w:rPr>
                <w:rFonts w:ascii="宋体" w:hAnsi="宋体" w:eastAsia="宋体" w:cs="宋体"/>
                <w:sz w:val="11"/>
                <w:szCs w:val="11"/>
              </w:rPr>
            </w:pPr>
            <w:r>
              <w:rPr>
                <w:rFonts w:ascii="宋体" w:hAnsi="宋体" w:eastAsia="宋体" w:cs="宋体"/>
                <w:spacing w:val="3"/>
                <w:sz w:val="11"/>
                <w:szCs w:val="11"/>
              </w:rPr>
              <w:t>21404</w:t>
            </w:r>
          </w:p>
        </w:tc>
        <w:tc>
          <w:tcPr>
            <w:tcW w:w="2821" w:type="dxa"/>
            <w:vAlign w:val="top"/>
          </w:tcPr>
          <w:p>
            <w:pPr>
              <w:spacing w:before="33" w:line="175" w:lineRule="auto"/>
              <w:ind w:left="28"/>
              <w:rPr>
                <w:rFonts w:ascii="宋体" w:hAnsi="宋体" w:eastAsia="宋体" w:cs="宋体"/>
                <w:sz w:val="11"/>
                <w:szCs w:val="11"/>
              </w:rPr>
            </w:pPr>
            <w:r>
              <w:rPr>
                <w:rFonts w:ascii="宋体" w:hAnsi="宋体" w:eastAsia="宋体" w:cs="宋体"/>
                <w:spacing w:val="7"/>
                <w:sz w:val="11"/>
                <w:szCs w:val="11"/>
              </w:rPr>
              <w:t>成品油价格改革对交通运输的补贴</w:t>
            </w:r>
          </w:p>
        </w:tc>
        <w:tc>
          <w:tcPr>
            <w:tcW w:w="1000" w:type="dxa"/>
            <w:vAlign w:val="top"/>
          </w:tcPr>
          <w:p>
            <w:pPr>
              <w:spacing w:before="53" w:line="84" w:lineRule="exact"/>
              <w:ind w:left="737"/>
              <w:rPr>
                <w:rFonts w:ascii="宋体" w:hAnsi="宋体" w:eastAsia="宋体" w:cs="宋体"/>
                <w:sz w:val="11"/>
                <w:szCs w:val="11"/>
              </w:rPr>
            </w:pPr>
            <w:r>
              <w:rPr>
                <w:rFonts w:ascii="宋体" w:hAnsi="宋体" w:eastAsia="宋体" w:cs="宋体"/>
                <w:spacing w:val="3"/>
                <w:position w:val="-1"/>
                <w:sz w:val="11"/>
                <w:szCs w:val="11"/>
              </w:rPr>
              <w:t>4.88</w:t>
            </w:r>
          </w:p>
        </w:tc>
        <w:tc>
          <w:tcPr>
            <w:tcW w:w="1000" w:type="dxa"/>
            <w:vAlign w:val="top"/>
          </w:tcPr>
          <w:p>
            <w:pPr>
              <w:spacing w:before="53" w:line="84" w:lineRule="exact"/>
              <w:ind w:left="738"/>
              <w:rPr>
                <w:rFonts w:ascii="宋体" w:hAnsi="宋体" w:eastAsia="宋体" w:cs="宋体"/>
                <w:sz w:val="11"/>
                <w:szCs w:val="11"/>
              </w:rPr>
            </w:pPr>
            <w:r>
              <w:rPr>
                <w:rFonts w:ascii="宋体" w:hAnsi="宋体" w:eastAsia="宋体" w:cs="宋体"/>
                <w:spacing w:val="3"/>
                <w:position w:val="-1"/>
                <w:sz w:val="11"/>
                <w:szCs w:val="11"/>
              </w:rPr>
              <w:t>4.88</w:t>
            </w:r>
          </w:p>
        </w:tc>
        <w:tc>
          <w:tcPr>
            <w:tcW w:w="1000" w:type="dxa"/>
            <w:vAlign w:val="top"/>
          </w:tcPr>
          <w:p>
            <w:pPr>
              <w:spacing w:before="53" w:line="84" w:lineRule="exact"/>
              <w:ind w:left="740"/>
              <w:rPr>
                <w:rFonts w:ascii="宋体" w:hAnsi="宋体" w:eastAsia="宋体" w:cs="宋体"/>
                <w:sz w:val="11"/>
                <w:szCs w:val="11"/>
              </w:rPr>
            </w:pPr>
            <w:r>
              <w:rPr>
                <w:rFonts w:ascii="宋体" w:hAnsi="宋体" w:eastAsia="宋体" w:cs="宋体"/>
                <w:spacing w:val="3"/>
                <w:position w:val="-1"/>
                <w:sz w:val="11"/>
                <w:szCs w:val="11"/>
              </w:rPr>
              <w:t>0.00</w:t>
            </w:r>
          </w:p>
        </w:tc>
        <w:tc>
          <w:tcPr>
            <w:tcW w:w="1396" w:type="dxa"/>
            <w:vAlign w:val="top"/>
          </w:tcPr>
          <w:p>
            <w:pPr>
              <w:spacing w:before="53" w:line="84" w:lineRule="exact"/>
              <w:ind w:left="1137"/>
              <w:rPr>
                <w:rFonts w:ascii="宋体" w:hAnsi="宋体" w:eastAsia="宋体" w:cs="宋体"/>
                <w:sz w:val="11"/>
                <w:szCs w:val="11"/>
              </w:rPr>
            </w:pPr>
            <w:r>
              <w:rPr>
                <w:rFonts w:ascii="宋体" w:hAnsi="宋体" w:eastAsia="宋体" w:cs="宋体"/>
                <w:spacing w:val="3"/>
                <w:position w:val="-1"/>
                <w:sz w:val="11"/>
                <w:szCs w:val="11"/>
              </w:rPr>
              <w:t>0.00</w:t>
            </w:r>
          </w:p>
        </w:tc>
        <w:tc>
          <w:tcPr>
            <w:tcW w:w="1429" w:type="dxa"/>
            <w:vAlign w:val="top"/>
          </w:tcPr>
          <w:p>
            <w:pPr>
              <w:spacing w:before="53" w:line="84" w:lineRule="exact"/>
              <w:ind w:left="1171"/>
              <w:rPr>
                <w:rFonts w:ascii="宋体" w:hAnsi="宋体" w:eastAsia="宋体" w:cs="宋体"/>
                <w:sz w:val="11"/>
                <w:szCs w:val="11"/>
              </w:rPr>
            </w:pPr>
            <w:r>
              <w:rPr>
                <w:rFonts w:ascii="宋体" w:hAnsi="宋体" w:eastAsia="宋体" w:cs="宋体"/>
                <w:spacing w:val="3"/>
                <w:position w:val="-1"/>
                <w:sz w:val="11"/>
                <w:szCs w:val="11"/>
              </w:rPr>
              <w:t>0.00</w:t>
            </w:r>
          </w:p>
        </w:tc>
        <w:tc>
          <w:tcPr>
            <w:tcW w:w="1001" w:type="dxa"/>
            <w:vAlign w:val="top"/>
          </w:tcPr>
          <w:p>
            <w:pPr>
              <w:spacing w:before="53" w:line="84" w:lineRule="exact"/>
              <w:ind w:left="744"/>
              <w:rPr>
                <w:rFonts w:ascii="宋体" w:hAnsi="宋体" w:eastAsia="宋体" w:cs="宋体"/>
                <w:sz w:val="11"/>
                <w:szCs w:val="11"/>
              </w:rPr>
            </w:pPr>
            <w:r>
              <w:rPr>
                <w:rFonts w:ascii="宋体" w:hAnsi="宋体" w:eastAsia="宋体" w:cs="宋体"/>
                <w:spacing w:val="3"/>
                <w:position w:val="-1"/>
                <w:sz w:val="11"/>
                <w:szCs w:val="11"/>
              </w:rPr>
              <w:t>0.00</w:t>
            </w:r>
          </w:p>
        </w:tc>
        <w:tc>
          <w:tcPr>
            <w:tcW w:w="1480" w:type="dxa"/>
            <w:vAlign w:val="top"/>
          </w:tcPr>
          <w:p>
            <w:pPr>
              <w:spacing w:before="53" w:line="84" w:lineRule="exact"/>
              <w:ind w:left="1224"/>
              <w:rPr>
                <w:rFonts w:ascii="宋体" w:hAnsi="宋体" w:eastAsia="宋体" w:cs="宋体"/>
                <w:sz w:val="11"/>
                <w:szCs w:val="11"/>
              </w:rPr>
            </w:pPr>
            <w:r>
              <w:rPr>
                <w:rFonts w:ascii="宋体" w:hAnsi="宋体" w:eastAsia="宋体" w:cs="宋体"/>
                <w:spacing w:val="3"/>
                <w:position w:val="-1"/>
                <w:sz w:val="11"/>
                <w:szCs w:val="11"/>
              </w:rPr>
              <w:t>0.00</w:t>
            </w:r>
          </w:p>
        </w:tc>
        <w:tc>
          <w:tcPr>
            <w:tcW w:w="1379" w:type="dxa"/>
            <w:tcBorders>
              <w:right w:val="single" w:color="000000" w:sz="6" w:space="0"/>
            </w:tcBorders>
            <w:vAlign w:val="top"/>
          </w:tcPr>
          <w:p>
            <w:pPr>
              <w:spacing w:before="53" w:line="84" w:lineRule="exact"/>
              <w:ind w:left="1114"/>
              <w:rPr>
                <w:rFonts w:ascii="宋体" w:hAnsi="宋体" w:eastAsia="宋体" w:cs="宋体"/>
                <w:sz w:val="11"/>
                <w:szCs w:val="11"/>
              </w:rPr>
            </w:pPr>
            <w:r>
              <w:rPr>
                <w:rFonts w:ascii="宋体" w:hAnsi="宋体" w:eastAsia="宋体" w:cs="宋体"/>
                <w:spacing w:val="3"/>
                <w:position w:val="-1"/>
                <w:sz w:val="11"/>
                <w:szCs w:val="1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48" w:hRule="atLeast"/>
        </w:trPr>
        <w:tc>
          <w:tcPr>
            <w:tcW w:w="1933" w:type="dxa"/>
            <w:gridSpan w:val="3"/>
            <w:vAlign w:val="top"/>
          </w:tcPr>
          <w:p>
            <w:pPr>
              <w:spacing w:before="43" w:line="158" w:lineRule="auto"/>
              <w:ind w:left="32"/>
              <w:rPr>
                <w:rFonts w:ascii="宋体" w:hAnsi="宋体" w:eastAsia="宋体" w:cs="宋体"/>
                <w:sz w:val="11"/>
                <w:szCs w:val="11"/>
              </w:rPr>
            </w:pPr>
            <w:r>
              <w:rPr>
                <w:rFonts w:ascii="宋体" w:hAnsi="宋体" w:eastAsia="宋体" w:cs="宋体"/>
                <w:spacing w:val="3"/>
                <w:sz w:val="11"/>
                <w:szCs w:val="11"/>
              </w:rPr>
              <w:t>2140499</w:t>
            </w:r>
          </w:p>
        </w:tc>
        <w:tc>
          <w:tcPr>
            <w:tcW w:w="2821" w:type="dxa"/>
            <w:vAlign w:val="top"/>
          </w:tcPr>
          <w:p>
            <w:pPr>
              <w:spacing w:before="34" w:line="174" w:lineRule="auto"/>
              <w:ind w:left="148"/>
              <w:rPr>
                <w:rFonts w:ascii="宋体" w:hAnsi="宋体" w:eastAsia="宋体" w:cs="宋体"/>
                <w:sz w:val="11"/>
                <w:szCs w:val="11"/>
              </w:rPr>
            </w:pPr>
            <w:r>
              <w:rPr>
                <w:rFonts w:ascii="宋体" w:hAnsi="宋体" w:eastAsia="宋体" w:cs="宋体"/>
                <w:spacing w:val="7"/>
                <w:sz w:val="11"/>
                <w:szCs w:val="11"/>
              </w:rPr>
              <w:t>成品油价格改革补贴其他支出</w:t>
            </w:r>
          </w:p>
        </w:tc>
        <w:tc>
          <w:tcPr>
            <w:tcW w:w="1000" w:type="dxa"/>
            <w:vAlign w:val="top"/>
          </w:tcPr>
          <w:p>
            <w:pPr>
              <w:spacing w:before="53" w:line="84" w:lineRule="exact"/>
              <w:ind w:left="737"/>
              <w:rPr>
                <w:rFonts w:ascii="宋体" w:hAnsi="宋体" w:eastAsia="宋体" w:cs="宋体"/>
                <w:sz w:val="11"/>
                <w:szCs w:val="11"/>
              </w:rPr>
            </w:pPr>
            <w:r>
              <w:rPr>
                <w:rFonts w:ascii="宋体" w:hAnsi="宋体" w:eastAsia="宋体" w:cs="宋体"/>
                <w:spacing w:val="3"/>
                <w:position w:val="-1"/>
                <w:sz w:val="11"/>
                <w:szCs w:val="11"/>
              </w:rPr>
              <w:t>4.88</w:t>
            </w:r>
          </w:p>
        </w:tc>
        <w:tc>
          <w:tcPr>
            <w:tcW w:w="1000" w:type="dxa"/>
            <w:vAlign w:val="top"/>
          </w:tcPr>
          <w:p>
            <w:pPr>
              <w:spacing w:before="53" w:line="84" w:lineRule="exact"/>
              <w:ind w:left="738"/>
              <w:rPr>
                <w:rFonts w:ascii="宋体" w:hAnsi="宋体" w:eastAsia="宋体" w:cs="宋体"/>
                <w:sz w:val="11"/>
                <w:szCs w:val="11"/>
              </w:rPr>
            </w:pPr>
            <w:r>
              <w:rPr>
                <w:rFonts w:ascii="宋体" w:hAnsi="宋体" w:eastAsia="宋体" w:cs="宋体"/>
                <w:spacing w:val="3"/>
                <w:position w:val="-1"/>
                <w:sz w:val="11"/>
                <w:szCs w:val="11"/>
              </w:rPr>
              <w:t>4.88</w:t>
            </w:r>
          </w:p>
        </w:tc>
        <w:tc>
          <w:tcPr>
            <w:tcW w:w="1000" w:type="dxa"/>
            <w:vAlign w:val="top"/>
          </w:tcPr>
          <w:p>
            <w:pPr>
              <w:spacing w:before="53" w:line="84" w:lineRule="exact"/>
              <w:ind w:left="740"/>
              <w:rPr>
                <w:rFonts w:ascii="宋体" w:hAnsi="宋体" w:eastAsia="宋体" w:cs="宋体"/>
                <w:sz w:val="11"/>
                <w:szCs w:val="11"/>
              </w:rPr>
            </w:pPr>
            <w:r>
              <w:rPr>
                <w:rFonts w:ascii="宋体" w:hAnsi="宋体" w:eastAsia="宋体" w:cs="宋体"/>
                <w:spacing w:val="3"/>
                <w:position w:val="-1"/>
                <w:sz w:val="11"/>
                <w:szCs w:val="11"/>
              </w:rPr>
              <w:t>0.00</w:t>
            </w:r>
          </w:p>
        </w:tc>
        <w:tc>
          <w:tcPr>
            <w:tcW w:w="1396" w:type="dxa"/>
            <w:vAlign w:val="top"/>
          </w:tcPr>
          <w:p>
            <w:pPr>
              <w:spacing w:before="53" w:line="84" w:lineRule="exact"/>
              <w:ind w:left="1137"/>
              <w:rPr>
                <w:rFonts w:ascii="宋体" w:hAnsi="宋体" w:eastAsia="宋体" w:cs="宋体"/>
                <w:sz w:val="11"/>
                <w:szCs w:val="11"/>
              </w:rPr>
            </w:pPr>
            <w:r>
              <w:rPr>
                <w:rFonts w:ascii="宋体" w:hAnsi="宋体" w:eastAsia="宋体" w:cs="宋体"/>
                <w:spacing w:val="3"/>
                <w:position w:val="-1"/>
                <w:sz w:val="11"/>
                <w:szCs w:val="11"/>
              </w:rPr>
              <w:t>0.00</w:t>
            </w:r>
          </w:p>
        </w:tc>
        <w:tc>
          <w:tcPr>
            <w:tcW w:w="1429" w:type="dxa"/>
            <w:vAlign w:val="top"/>
          </w:tcPr>
          <w:p>
            <w:pPr>
              <w:spacing w:before="53" w:line="84" w:lineRule="exact"/>
              <w:ind w:left="1171"/>
              <w:rPr>
                <w:rFonts w:ascii="宋体" w:hAnsi="宋体" w:eastAsia="宋体" w:cs="宋体"/>
                <w:sz w:val="11"/>
                <w:szCs w:val="11"/>
              </w:rPr>
            </w:pPr>
            <w:r>
              <w:rPr>
                <w:rFonts w:ascii="宋体" w:hAnsi="宋体" w:eastAsia="宋体" w:cs="宋体"/>
                <w:spacing w:val="3"/>
                <w:position w:val="-1"/>
                <w:sz w:val="11"/>
                <w:szCs w:val="11"/>
              </w:rPr>
              <w:t>0.00</w:t>
            </w:r>
          </w:p>
        </w:tc>
        <w:tc>
          <w:tcPr>
            <w:tcW w:w="1001" w:type="dxa"/>
            <w:vAlign w:val="top"/>
          </w:tcPr>
          <w:p>
            <w:pPr>
              <w:spacing w:before="53" w:line="84" w:lineRule="exact"/>
              <w:ind w:left="744"/>
              <w:rPr>
                <w:rFonts w:ascii="宋体" w:hAnsi="宋体" w:eastAsia="宋体" w:cs="宋体"/>
                <w:sz w:val="11"/>
                <w:szCs w:val="11"/>
              </w:rPr>
            </w:pPr>
            <w:r>
              <w:rPr>
                <w:rFonts w:ascii="宋体" w:hAnsi="宋体" w:eastAsia="宋体" w:cs="宋体"/>
                <w:spacing w:val="3"/>
                <w:position w:val="-1"/>
                <w:sz w:val="11"/>
                <w:szCs w:val="11"/>
              </w:rPr>
              <w:t>0.00</w:t>
            </w:r>
          </w:p>
        </w:tc>
        <w:tc>
          <w:tcPr>
            <w:tcW w:w="1480" w:type="dxa"/>
            <w:vAlign w:val="top"/>
          </w:tcPr>
          <w:p>
            <w:pPr>
              <w:spacing w:before="53" w:line="84" w:lineRule="exact"/>
              <w:ind w:left="1224"/>
              <w:rPr>
                <w:rFonts w:ascii="宋体" w:hAnsi="宋体" w:eastAsia="宋体" w:cs="宋体"/>
                <w:sz w:val="11"/>
                <w:szCs w:val="11"/>
              </w:rPr>
            </w:pPr>
            <w:r>
              <w:rPr>
                <w:rFonts w:ascii="宋体" w:hAnsi="宋体" w:eastAsia="宋体" w:cs="宋体"/>
                <w:spacing w:val="3"/>
                <w:position w:val="-1"/>
                <w:sz w:val="11"/>
                <w:szCs w:val="11"/>
              </w:rPr>
              <w:t>0.00</w:t>
            </w:r>
          </w:p>
        </w:tc>
        <w:tc>
          <w:tcPr>
            <w:tcW w:w="1379" w:type="dxa"/>
            <w:tcBorders>
              <w:right w:val="single" w:color="000000" w:sz="6" w:space="0"/>
            </w:tcBorders>
            <w:vAlign w:val="top"/>
          </w:tcPr>
          <w:p>
            <w:pPr>
              <w:spacing w:before="53" w:line="84" w:lineRule="exact"/>
              <w:ind w:left="1114"/>
              <w:rPr>
                <w:rFonts w:ascii="宋体" w:hAnsi="宋体" w:eastAsia="宋体" w:cs="宋体"/>
                <w:sz w:val="11"/>
                <w:szCs w:val="11"/>
              </w:rPr>
            </w:pPr>
            <w:r>
              <w:rPr>
                <w:rFonts w:ascii="宋体" w:hAnsi="宋体" w:eastAsia="宋体" w:cs="宋体"/>
                <w:spacing w:val="3"/>
                <w:position w:val="-1"/>
                <w:sz w:val="11"/>
                <w:szCs w:val="1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48" w:hRule="atLeast"/>
        </w:trPr>
        <w:tc>
          <w:tcPr>
            <w:tcW w:w="1933" w:type="dxa"/>
            <w:gridSpan w:val="3"/>
            <w:vAlign w:val="top"/>
          </w:tcPr>
          <w:p>
            <w:pPr>
              <w:spacing w:before="44" w:line="157" w:lineRule="auto"/>
              <w:ind w:left="32"/>
              <w:rPr>
                <w:rFonts w:ascii="宋体" w:hAnsi="宋体" w:eastAsia="宋体" w:cs="宋体"/>
                <w:sz w:val="11"/>
                <w:szCs w:val="11"/>
              </w:rPr>
            </w:pPr>
            <w:r>
              <w:rPr>
                <w:rFonts w:ascii="宋体" w:hAnsi="宋体" w:eastAsia="宋体" w:cs="宋体"/>
                <w:spacing w:val="2"/>
                <w:sz w:val="11"/>
                <w:szCs w:val="11"/>
              </w:rPr>
              <w:t>221</w:t>
            </w:r>
          </w:p>
        </w:tc>
        <w:tc>
          <w:tcPr>
            <w:tcW w:w="2821" w:type="dxa"/>
            <w:vAlign w:val="top"/>
          </w:tcPr>
          <w:p>
            <w:pPr>
              <w:spacing w:before="34" w:line="173" w:lineRule="auto"/>
              <w:ind w:left="27"/>
              <w:rPr>
                <w:rFonts w:ascii="宋体" w:hAnsi="宋体" w:eastAsia="宋体" w:cs="宋体"/>
                <w:sz w:val="11"/>
                <w:szCs w:val="11"/>
              </w:rPr>
            </w:pPr>
            <w:r>
              <w:rPr>
                <w:rFonts w:ascii="宋体" w:hAnsi="宋体" w:eastAsia="宋体" w:cs="宋体"/>
                <w:spacing w:val="6"/>
                <w:sz w:val="11"/>
                <w:szCs w:val="11"/>
              </w:rPr>
              <w:t>住房保障支出</w:t>
            </w:r>
          </w:p>
        </w:tc>
        <w:tc>
          <w:tcPr>
            <w:tcW w:w="1000" w:type="dxa"/>
            <w:vAlign w:val="top"/>
          </w:tcPr>
          <w:p>
            <w:pPr>
              <w:spacing w:before="54" w:line="84" w:lineRule="exact"/>
              <w:ind w:left="680"/>
              <w:rPr>
                <w:rFonts w:ascii="宋体" w:hAnsi="宋体" w:eastAsia="宋体" w:cs="宋体"/>
                <w:sz w:val="11"/>
                <w:szCs w:val="11"/>
              </w:rPr>
            </w:pPr>
            <w:r>
              <w:rPr>
                <w:rFonts w:ascii="宋体" w:hAnsi="宋体" w:eastAsia="宋体" w:cs="宋体"/>
                <w:spacing w:val="3"/>
                <w:position w:val="-1"/>
                <w:sz w:val="11"/>
                <w:szCs w:val="11"/>
              </w:rPr>
              <w:t>72.45</w:t>
            </w:r>
          </w:p>
        </w:tc>
        <w:tc>
          <w:tcPr>
            <w:tcW w:w="1000" w:type="dxa"/>
            <w:vAlign w:val="top"/>
          </w:tcPr>
          <w:p>
            <w:pPr>
              <w:spacing w:before="54" w:line="84" w:lineRule="exact"/>
              <w:ind w:left="681"/>
              <w:rPr>
                <w:rFonts w:ascii="宋体" w:hAnsi="宋体" w:eastAsia="宋体" w:cs="宋体"/>
                <w:sz w:val="11"/>
                <w:szCs w:val="11"/>
              </w:rPr>
            </w:pPr>
            <w:r>
              <w:rPr>
                <w:rFonts w:ascii="宋体" w:hAnsi="宋体" w:eastAsia="宋体" w:cs="宋体"/>
                <w:spacing w:val="3"/>
                <w:position w:val="-1"/>
                <w:sz w:val="11"/>
                <w:szCs w:val="11"/>
              </w:rPr>
              <w:t>72.45</w:t>
            </w:r>
          </w:p>
        </w:tc>
        <w:tc>
          <w:tcPr>
            <w:tcW w:w="1000" w:type="dxa"/>
            <w:vAlign w:val="top"/>
          </w:tcPr>
          <w:p>
            <w:pPr>
              <w:spacing w:before="54" w:line="84" w:lineRule="exact"/>
              <w:ind w:left="740"/>
              <w:rPr>
                <w:rFonts w:ascii="宋体" w:hAnsi="宋体" w:eastAsia="宋体" w:cs="宋体"/>
                <w:sz w:val="11"/>
                <w:szCs w:val="11"/>
              </w:rPr>
            </w:pPr>
            <w:r>
              <w:rPr>
                <w:rFonts w:ascii="宋体" w:hAnsi="宋体" w:eastAsia="宋体" w:cs="宋体"/>
                <w:spacing w:val="3"/>
                <w:position w:val="-1"/>
                <w:sz w:val="11"/>
                <w:szCs w:val="11"/>
              </w:rPr>
              <w:t>0.00</w:t>
            </w:r>
          </w:p>
        </w:tc>
        <w:tc>
          <w:tcPr>
            <w:tcW w:w="1396" w:type="dxa"/>
            <w:vAlign w:val="top"/>
          </w:tcPr>
          <w:p>
            <w:pPr>
              <w:spacing w:before="54" w:line="84" w:lineRule="exact"/>
              <w:ind w:left="1137"/>
              <w:rPr>
                <w:rFonts w:ascii="宋体" w:hAnsi="宋体" w:eastAsia="宋体" w:cs="宋体"/>
                <w:sz w:val="11"/>
                <w:szCs w:val="11"/>
              </w:rPr>
            </w:pPr>
            <w:r>
              <w:rPr>
                <w:rFonts w:ascii="宋体" w:hAnsi="宋体" w:eastAsia="宋体" w:cs="宋体"/>
                <w:spacing w:val="3"/>
                <w:position w:val="-1"/>
                <w:sz w:val="11"/>
                <w:szCs w:val="11"/>
              </w:rPr>
              <w:t>0.00</w:t>
            </w:r>
          </w:p>
        </w:tc>
        <w:tc>
          <w:tcPr>
            <w:tcW w:w="1429" w:type="dxa"/>
            <w:vAlign w:val="top"/>
          </w:tcPr>
          <w:p>
            <w:pPr>
              <w:spacing w:before="54" w:line="84" w:lineRule="exact"/>
              <w:ind w:left="1171"/>
              <w:rPr>
                <w:rFonts w:ascii="宋体" w:hAnsi="宋体" w:eastAsia="宋体" w:cs="宋体"/>
                <w:sz w:val="11"/>
                <w:szCs w:val="11"/>
              </w:rPr>
            </w:pPr>
            <w:r>
              <w:rPr>
                <w:rFonts w:ascii="宋体" w:hAnsi="宋体" w:eastAsia="宋体" w:cs="宋体"/>
                <w:spacing w:val="3"/>
                <w:position w:val="-1"/>
                <w:sz w:val="11"/>
                <w:szCs w:val="11"/>
              </w:rPr>
              <w:t>0.00</w:t>
            </w:r>
          </w:p>
        </w:tc>
        <w:tc>
          <w:tcPr>
            <w:tcW w:w="1001" w:type="dxa"/>
            <w:vAlign w:val="top"/>
          </w:tcPr>
          <w:p>
            <w:pPr>
              <w:spacing w:before="54" w:line="84" w:lineRule="exact"/>
              <w:ind w:left="744"/>
              <w:rPr>
                <w:rFonts w:ascii="宋体" w:hAnsi="宋体" w:eastAsia="宋体" w:cs="宋体"/>
                <w:sz w:val="11"/>
                <w:szCs w:val="11"/>
              </w:rPr>
            </w:pPr>
            <w:r>
              <w:rPr>
                <w:rFonts w:ascii="宋体" w:hAnsi="宋体" w:eastAsia="宋体" w:cs="宋体"/>
                <w:spacing w:val="3"/>
                <w:position w:val="-1"/>
                <w:sz w:val="11"/>
                <w:szCs w:val="11"/>
              </w:rPr>
              <w:t>0.00</w:t>
            </w:r>
          </w:p>
        </w:tc>
        <w:tc>
          <w:tcPr>
            <w:tcW w:w="1480" w:type="dxa"/>
            <w:vAlign w:val="top"/>
          </w:tcPr>
          <w:p>
            <w:pPr>
              <w:spacing w:before="54" w:line="84" w:lineRule="exact"/>
              <w:ind w:left="1224"/>
              <w:rPr>
                <w:rFonts w:ascii="宋体" w:hAnsi="宋体" w:eastAsia="宋体" w:cs="宋体"/>
                <w:sz w:val="11"/>
                <w:szCs w:val="11"/>
              </w:rPr>
            </w:pPr>
            <w:r>
              <w:rPr>
                <w:rFonts w:ascii="宋体" w:hAnsi="宋体" w:eastAsia="宋体" w:cs="宋体"/>
                <w:spacing w:val="3"/>
                <w:position w:val="-1"/>
                <w:sz w:val="11"/>
                <w:szCs w:val="11"/>
              </w:rPr>
              <w:t>0.00</w:t>
            </w:r>
          </w:p>
        </w:tc>
        <w:tc>
          <w:tcPr>
            <w:tcW w:w="1379" w:type="dxa"/>
            <w:tcBorders>
              <w:right w:val="single" w:color="000000" w:sz="6" w:space="0"/>
            </w:tcBorders>
            <w:vAlign w:val="top"/>
          </w:tcPr>
          <w:p>
            <w:pPr>
              <w:spacing w:before="54" w:line="84" w:lineRule="exact"/>
              <w:ind w:left="1114"/>
              <w:rPr>
                <w:rFonts w:ascii="宋体" w:hAnsi="宋体" w:eastAsia="宋体" w:cs="宋体"/>
                <w:sz w:val="11"/>
                <w:szCs w:val="11"/>
              </w:rPr>
            </w:pPr>
            <w:r>
              <w:rPr>
                <w:rFonts w:ascii="宋体" w:hAnsi="宋体" w:eastAsia="宋体" w:cs="宋体"/>
                <w:spacing w:val="3"/>
                <w:position w:val="-1"/>
                <w:sz w:val="11"/>
                <w:szCs w:val="1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49" w:hRule="atLeast"/>
        </w:trPr>
        <w:tc>
          <w:tcPr>
            <w:tcW w:w="1933" w:type="dxa"/>
            <w:gridSpan w:val="3"/>
            <w:vAlign w:val="top"/>
          </w:tcPr>
          <w:p>
            <w:pPr>
              <w:spacing w:before="44" w:line="158" w:lineRule="auto"/>
              <w:ind w:left="32"/>
              <w:rPr>
                <w:rFonts w:ascii="宋体" w:hAnsi="宋体" w:eastAsia="宋体" w:cs="宋体"/>
                <w:sz w:val="11"/>
                <w:szCs w:val="11"/>
              </w:rPr>
            </w:pPr>
            <w:r>
              <w:rPr>
                <w:rFonts w:ascii="宋体" w:hAnsi="宋体" w:eastAsia="宋体" w:cs="宋体"/>
                <w:spacing w:val="3"/>
                <w:sz w:val="11"/>
                <w:szCs w:val="11"/>
              </w:rPr>
              <w:t>22101</w:t>
            </w:r>
          </w:p>
        </w:tc>
        <w:tc>
          <w:tcPr>
            <w:tcW w:w="2821" w:type="dxa"/>
            <w:vAlign w:val="top"/>
          </w:tcPr>
          <w:p>
            <w:pPr>
              <w:spacing w:before="35" w:line="174" w:lineRule="auto"/>
              <w:ind w:left="28"/>
              <w:rPr>
                <w:rFonts w:ascii="宋体" w:hAnsi="宋体" w:eastAsia="宋体" w:cs="宋体"/>
                <w:sz w:val="11"/>
                <w:szCs w:val="11"/>
              </w:rPr>
            </w:pPr>
            <w:r>
              <w:rPr>
                <w:rFonts w:ascii="宋体" w:hAnsi="宋体" w:eastAsia="宋体" w:cs="宋体"/>
                <w:spacing w:val="7"/>
                <w:sz w:val="11"/>
                <w:szCs w:val="11"/>
              </w:rPr>
              <w:t>保障性安居工程支出</w:t>
            </w:r>
          </w:p>
        </w:tc>
        <w:tc>
          <w:tcPr>
            <w:tcW w:w="1000" w:type="dxa"/>
            <w:vAlign w:val="top"/>
          </w:tcPr>
          <w:p>
            <w:pPr>
              <w:spacing w:before="55" w:line="83" w:lineRule="exact"/>
              <w:ind w:left="680"/>
              <w:rPr>
                <w:rFonts w:ascii="宋体" w:hAnsi="宋体" w:eastAsia="宋体" w:cs="宋体"/>
                <w:sz w:val="11"/>
                <w:szCs w:val="11"/>
              </w:rPr>
            </w:pPr>
            <w:r>
              <w:rPr>
                <w:rFonts w:ascii="宋体" w:hAnsi="宋体" w:eastAsia="宋体" w:cs="宋体"/>
                <w:spacing w:val="3"/>
                <w:position w:val="-1"/>
                <w:sz w:val="11"/>
                <w:szCs w:val="11"/>
              </w:rPr>
              <w:t>39.70</w:t>
            </w:r>
          </w:p>
        </w:tc>
        <w:tc>
          <w:tcPr>
            <w:tcW w:w="1000" w:type="dxa"/>
            <w:vAlign w:val="top"/>
          </w:tcPr>
          <w:p>
            <w:pPr>
              <w:spacing w:before="55" w:line="83" w:lineRule="exact"/>
              <w:ind w:left="680"/>
              <w:rPr>
                <w:rFonts w:ascii="宋体" w:hAnsi="宋体" w:eastAsia="宋体" w:cs="宋体"/>
                <w:sz w:val="11"/>
                <w:szCs w:val="11"/>
              </w:rPr>
            </w:pPr>
            <w:r>
              <w:rPr>
                <w:rFonts w:ascii="宋体" w:hAnsi="宋体" w:eastAsia="宋体" w:cs="宋体"/>
                <w:spacing w:val="3"/>
                <w:position w:val="-1"/>
                <w:sz w:val="11"/>
                <w:szCs w:val="11"/>
              </w:rPr>
              <w:t>39.70</w:t>
            </w:r>
          </w:p>
        </w:tc>
        <w:tc>
          <w:tcPr>
            <w:tcW w:w="1000" w:type="dxa"/>
            <w:vAlign w:val="top"/>
          </w:tcPr>
          <w:p>
            <w:pPr>
              <w:spacing w:before="55" w:line="83" w:lineRule="exact"/>
              <w:ind w:left="740"/>
              <w:rPr>
                <w:rFonts w:ascii="宋体" w:hAnsi="宋体" w:eastAsia="宋体" w:cs="宋体"/>
                <w:sz w:val="11"/>
                <w:szCs w:val="11"/>
              </w:rPr>
            </w:pPr>
            <w:r>
              <w:rPr>
                <w:rFonts w:ascii="宋体" w:hAnsi="宋体" w:eastAsia="宋体" w:cs="宋体"/>
                <w:spacing w:val="3"/>
                <w:position w:val="-1"/>
                <w:sz w:val="11"/>
                <w:szCs w:val="11"/>
              </w:rPr>
              <w:t>0.00</w:t>
            </w:r>
          </w:p>
        </w:tc>
        <w:tc>
          <w:tcPr>
            <w:tcW w:w="1396" w:type="dxa"/>
            <w:vAlign w:val="top"/>
          </w:tcPr>
          <w:p>
            <w:pPr>
              <w:spacing w:before="55" w:line="83" w:lineRule="exact"/>
              <w:ind w:left="1137"/>
              <w:rPr>
                <w:rFonts w:ascii="宋体" w:hAnsi="宋体" w:eastAsia="宋体" w:cs="宋体"/>
                <w:sz w:val="11"/>
                <w:szCs w:val="11"/>
              </w:rPr>
            </w:pPr>
            <w:r>
              <w:rPr>
                <w:rFonts w:ascii="宋体" w:hAnsi="宋体" w:eastAsia="宋体" w:cs="宋体"/>
                <w:spacing w:val="3"/>
                <w:position w:val="-1"/>
                <w:sz w:val="11"/>
                <w:szCs w:val="11"/>
              </w:rPr>
              <w:t>0.00</w:t>
            </w:r>
          </w:p>
        </w:tc>
        <w:tc>
          <w:tcPr>
            <w:tcW w:w="1429" w:type="dxa"/>
            <w:vAlign w:val="top"/>
          </w:tcPr>
          <w:p>
            <w:pPr>
              <w:spacing w:before="55" w:line="83" w:lineRule="exact"/>
              <w:ind w:left="1171"/>
              <w:rPr>
                <w:rFonts w:ascii="宋体" w:hAnsi="宋体" w:eastAsia="宋体" w:cs="宋体"/>
                <w:sz w:val="11"/>
                <w:szCs w:val="11"/>
              </w:rPr>
            </w:pPr>
            <w:r>
              <w:rPr>
                <w:rFonts w:ascii="宋体" w:hAnsi="宋体" w:eastAsia="宋体" w:cs="宋体"/>
                <w:spacing w:val="3"/>
                <w:position w:val="-1"/>
                <w:sz w:val="11"/>
                <w:szCs w:val="11"/>
              </w:rPr>
              <w:t>0.00</w:t>
            </w:r>
          </w:p>
        </w:tc>
        <w:tc>
          <w:tcPr>
            <w:tcW w:w="1001" w:type="dxa"/>
            <w:vAlign w:val="top"/>
          </w:tcPr>
          <w:p>
            <w:pPr>
              <w:spacing w:before="55" w:line="83" w:lineRule="exact"/>
              <w:ind w:left="744"/>
              <w:rPr>
                <w:rFonts w:ascii="宋体" w:hAnsi="宋体" w:eastAsia="宋体" w:cs="宋体"/>
                <w:sz w:val="11"/>
                <w:szCs w:val="11"/>
              </w:rPr>
            </w:pPr>
            <w:r>
              <w:rPr>
                <w:rFonts w:ascii="宋体" w:hAnsi="宋体" w:eastAsia="宋体" w:cs="宋体"/>
                <w:spacing w:val="3"/>
                <w:position w:val="-1"/>
                <w:sz w:val="11"/>
                <w:szCs w:val="11"/>
              </w:rPr>
              <w:t>0.00</w:t>
            </w:r>
          </w:p>
        </w:tc>
        <w:tc>
          <w:tcPr>
            <w:tcW w:w="1480" w:type="dxa"/>
            <w:vAlign w:val="top"/>
          </w:tcPr>
          <w:p>
            <w:pPr>
              <w:spacing w:before="55" w:line="83" w:lineRule="exact"/>
              <w:ind w:left="1224"/>
              <w:rPr>
                <w:rFonts w:ascii="宋体" w:hAnsi="宋体" w:eastAsia="宋体" w:cs="宋体"/>
                <w:sz w:val="11"/>
                <w:szCs w:val="11"/>
              </w:rPr>
            </w:pPr>
            <w:r>
              <w:rPr>
                <w:rFonts w:ascii="宋体" w:hAnsi="宋体" w:eastAsia="宋体" w:cs="宋体"/>
                <w:spacing w:val="3"/>
                <w:position w:val="-1"/>
                <w:sz w:val="11"/>
                <w:szCs w:val="11"/>
              </w:rPr>
              <w:t>0.00</w:t>
            </w:r>
          </w:p>
        </w:tc>
        <w:tc>
          <w:tcPr>
            <w:tcW w:w="1379" w:type="dxa"/>
            <w:tcBorders>
              <w:right w:val="single" w:color="000000" w:sz="6" w:space="0"/>
            </w:tcBorders>
            <w:vAlign w:val="top"/>
          </w:tcPr>
          <w:p>
            <w:pPr>
              <w:spacing w:before="55" w:line="83" w:lineRule="exact"/>
              <w:ind w:left="1114"/>
              <w:rPr>
                <w:rFonts w:ascii="宋体" w:hAnsi="宋体" w:eastAsia="宋体" w:cs="宋体"/>
                <w:sz w:val="11"/>
                <w:szCs w:val="11"/>
              </w:rPr>
            </w:pPr>
            <w:r>
              <w:rPr>
                <w:rFonts w:ascii="宋体" w:hAnsi="宋体" w:eastAsia="宋体" w:cs="宋体"/>
                <w:spacing w:val="3"/>
                <w:position w:val="-1"/>
                <w:sz w:val="11"/>
                <w:szCs w:val="1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48" w:hRule="atLeast"/>
        </w:trPr>
        <w:tc>
          <w:tcPr>
            <w:tcW w:w="1933" w:type="dxa"/>
            <w:gridSpan w:val="3"/>
            <w:vAlign w:val="top"/>
          </w:tcPr>
          <w:p>
            <w:pPr>
              <w:spacing w:before="44" w:line="157" w:lineRule="auto"/>
              <w:ind w:left="32"/>
              <w:rPr>
                <w:rFonts w:ascii="宋体" w:hAnsi="宋体" w:eastAsia="宋体" w:cs="宋体"/>
                <w:sz w:val="11"/>
                <w:szCs w:val="11"/>
              </w:rPr>
            </w:pPr>
            <w:r>
              <w:rPr>
                <w:rFonts w:ascii="宋体" w:hAnsi="宋体" w:eastAsia="宋体" w:cs="宋体"/>
                <w:spacing w:val="3"/>
                <w:sz w:val="11"/>
                <w:szCs w:val="11"/>
              </w:rPr>
              <w:t>2210104</w:t>
            </w:r>
          </w:p>
        </w:tc>
        <w:tc>
          <w:tcPr>
            <w:tcW w:w="2821" w:type="dxa"/>
            <w:vAlign w:val="top"/>
          </w:tcPr>
          <w:p>
            <w:pPr>
              <w:spacing w:before="34" w:line="173" w:lineRule="auto"/>
              <w:ind w:left="147"/>
              <w:rPr>
                <w:rFonts w:ascii="宋体" w:hAnsi="宋体" w:eastAsia="宋体" w:cs="宋体"/>
                <w:sz w:val="11"/>
                <w:szCs w:val="11"/>
              </w:rPr>
            </w:pPr>
            <w:r>
              <w:rPr>
                <w:rFonts w:ascii="宋体" w:hAnsi="宋体" w:eastAsia="宋体" w:cs="宋体"/>
                <w:spacing w:val="7"/>
                <w:sz w:val="11"/>
                <w:szCs w:val="11"/>
              </w:rPr>
              <w:t>少数民族地区游牧民定居工程</w:t>
            </w:r>
          </w:p>
        </w:tc>
        <w:tc>
          <w:tcPr>
            <w:tcW w:w="1000" w:type="dxa"/>
            <w:vAlign w:val="top"/>
          </w:tcPr>
          <w:p>
            <w:pPr>
              <w:spacing w:before="54" w:line="84" w:lineRule="exact"/>
              <w:ind w:left="680"/>
              <w:rPr>
                <w:rFonts w:ascii="宋体" w:hAnsi="宋体" w:eastAsia="宋体" w:cs="宋体"/>
                <w:sz w:val="11"/>
                <w:szCs w:val="11"/>
              </w:rPr>
            </w:pPr>
            <w:r>
              <w:rPr>
                <w:rFonts w:ascii="宋体" w:hAnsi="宋体" w:eastAsia="宋体" w:cs="宋体"/>
                <w:spacing w:val="3"/>
                <w:position w:val="-1"/>
                <w:sz w:val="11"/>
                <w:szCs w:val="11"/>
              </w:rPr>
              <w:t>36.00</w:t>
            </w:r>
          </w:p>
        </w:tc>
        <w:tc>
          <w:tcPr>
            <w:tcW w:w="1000" w:type="dxa"/>
            <w:vAlign w:val="top"/>
          </w:tcPr>
          <w:p>
            <w:pPr>
              <w:spacing w:before="54" w:line="84" w:lineRule="exact"/>
              <w:ind w:left="680"/>
              <w:rPr>
                <w:rFonts w:ascii="宋体" w:hAnsi="宋体" w:eastAsia="宋体" w:cs="宋体"/>
                <w:sz w:val="11"/>
                <w:szCs w:val="11"/>
              </w:rPr>
            </w:pPr>
            <w:r>
              <w:rPr>
                <w:rFonts w:ascii="宋体" w:hAnsi="宋体" w:eastAsia="宋体" w:cs="宋体"/>
                <w:spacing w:val="3"/>
                <w:position w:val="-1"/>
                <w:sz w:val="11"/>
                <w:szCs w:val="11"/>
              </w:rPr>
              <w:t>36.00</w:t>
            </w:r>
          </w:p>
        </w:tc>
        <w:tc>
          <w:tcPr>
            <w:tcW w:w="1000" w:type="dxa"/>
            <w:vAlign w:val="top"/>
          </w:tcPr>
          <w:p>
            <w:pPr>
              <w:spacing w:before="54" w:line="84" w:lineRule="exact"/>
              <w:ind w:left="740"/>
              <w:rPr>
                <w:rFonts w:ascii="宋体" w:hAnsi="宋体" w:eastAsia="宋体" w:cs="宋体"/>
                <w:sz w:val="11"/>
                <w:szCs w:val="11"/>
              </w:rPr>
            </w:pPr>
            <w:r>
              <w:rPr>
                <w:rFonts w:ascii="宋体" w:hAnsi="宋体" w:eastAsia="宋体" w:cs="宋体"/>
                <w:spacing w:val="3"/>
                <w:position w:val="-1"/>
                <w:sz w:val="11"/>
                <w:szCs w:val="11"/>
              </w:rPr>
              <w:t>0.00</w:t>
            </w:r>
          </w:p>
        </w:tc>
        <w:tc>
          <w:tcPr>
            <w:tcW w:w="1396" w:type="dxa"/>
            <w:vAlign w:val="top"/>
          </w:tcPr>
          <w:p>
            <w:pPr>
              <w:spacing w:before="54" w:line="84" w:lineRule="exact"/>
              <w:ind w:left="1137"/>
              <w:rPr>
                <w:rFonts w:ascii="宋体" w:hAnsi="宋体" w:eastAsia="宋体" w:cs="宋体"/>
                <w:sz w:val="11"/>
                <w:szCs w:val="11"/>
              </w:rPr>
            </w:pPr>
            <w:r>
              <w:rPr>
                <w:rFonts w:ascii="宋体" w:hAnsi="宋体" w:eastAsia="宋体" w:cs="宋体"/>
                <w:spacing w:val="3"/>
                <w:position w:val="-1"/>
                <w:sz w:val="11"/>
                <w:szCs w:val="11"/>
              </w:rPr>
              <w:t>0.00</w:t>
            </w:r>
          </w:p>
        </w:tc>
        <w:tc>
          <w:tcPr>
            <w:tcW w:w="1429" w:type="dxa"/>
            <w:vAlign w:val="top"/>
          </w:tcPr>
          <w:p>
            <w:pPr>
              <w:spacing w:before="54" w:line="84" w:lineRule="exact"/>
              <w:ind w:left="1171"/>
              <w:rPr>
                <w:rFonts w:ascii="宋体" w:hAnsi="宋体" w:eastAsia="宋体" w:cs="宋体"/>
                <w:sz w:val="11"/>
                <w:szCs w:val="11"/>
              </w:rPr>
            </w:pPr>
            <w:r>
              <w:rPr>
                <w:rFonts w:ascii="宋体" w:hAnsi="宋体" w:eastAsia="宋体" w:cs="宋体"/>
                <w:spacing w:val="3"/>
                <w:position w:val="-1"/>
                <w:sz w:val="11"/>
                <w:szCs w:val="11"/>
              </w:rPr>
              <w:t>0.00</w:t>
            </w:r>
          </w:p>
        </w:tc>
        <w:tc>
          <w:tcPr>
            <w:tcW w:w="1001" w:type="dxa"/>
            <w:vAlign w:val="top"/>
          </w:tcPr>
          <w:p>
            <w:pPr>
              <w:spacing w:before="54" w:line="84" w:lineRule="exact"/>
              <w:ind w:left="744"/>
              <w:rPr>
                <w:rFonts w:ascii="宋体" w:hAnsi="宋体" w:eastAsia="宋体" w:cs="宋体"/>
                <w:sz w:val="11"/>
                <w:szCs w:val="11"/>
              </w:rPr>
            </w:pPr>
            <w:r>
              <w:rPr>
                <w:rFonts w:ascii="宋体" w:hAnsi="宋体" w:eastAsia="宋体" w:cs="宋体"/>
                <w:spacing w:val="3"/>
                <w:position w:val="-1"/>
                <w:sz w:val="11"/>
                <w:szCs w:val="11"/>
              </w:rPr>
              <w:t>0.00</w:t>
            </w:r>
          </w:p>
        </w:tc>
        <w:tc>
          <w:tcPr>
            <w:tcW w:w="1480" w:type="dxa"/>
            <w:vAlign w:val="top"/>
          </w:tcPr>
          <w:p>
            <w:pPr>
              <w:spacing w:before="54" w:line="84" w:lineRule="exact"/>
              <w:ind w:left="1224"/>
              <w:rPr>
                <w:rFonts w:ascii="宋体" w:hAnsi="宋体" w:eastAsia="宋体" w:cs="宋体"/>
                <w:sz w:val="11"/>
                <w:szCs w:val="11"/>
              </w:rPr>
            </w:pPr>
            <w:r>
              <w:rPr>
                <w:rFonts w:ascii="宋体" w:hAnsi="宋体" w:eastAsia="宋体" w:cs="宋体"/>
                <w:spacing w:val="3"/>
                <w:position w:val="-1"/>
                <w:sz w:val="11"/>
                <w:szCs w:val="11"/>
              </w:rPr>
              <w:t>0.00</w:t>
            </w:r>
          </w:p>
        </w:tc>
        <w:tc>
          <w:tcPr>
            <w:tcW w:w="1379" w:type="dxa"/>
            <w:tcBorders>
              <w:right w:val="single" w:color="000000" w:sz="6" w:space="0"/>
            </w:tcBorders>
            <w:vAlign w:val="top"/>
          </w:tcPr>
          <w:p>
            <w:pPr>
              <w:spacing w:before="54" w:line="84" w:lineRule="exact"/>
              <w:ind w:left="1114"/>
              <w:rPr>
                <w:rFonts w:ascii="宋体" w:hAnsi="宋体" w:eastAsia="宋体" w:cs="宋体"/>
                <w:sz w:val="11"/>
                <w:szCs w:val="11"/>
              </w:rPr>
            </w:pPr>
            <w:r>
              <w:rPr>
                <w:rFonts w:ascii="宋体" w:hAnsi="宋体" w:eastAsia="宋体" w:cs="宋体"/>
                <w:spacing w:val="3"/>
                <w:position w:val="-1"/>
                <w:sz w:val="11"/>
                <w:szCs w:val="1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48" w:hRule="atLeast"/>
        </w:trPr>
        <w:tc>
          <w:tcPr>
            <w:tcW w:w="1933" w:type="dxa"/>
            <w:gridSpan w:val="3"/>
            <w:vAlign w:val="top"/>
          </w:tcPr>
          <w:p>
            <w:pPr>
              <w:spacing w:before="45" w:line="93" w:lineRule="exact"/>
              <w:ind w:left="32"/>
              <w:rPr>
                <w:rFonts w:ascii="宋体" w:hAnsi="宋体" w:eastAsia="宋体" w:cs="宋体"/>
                <w:sz w:val="11"/>
                <w:szCs w:val="11"/>
              </w:rPr>
            </w:pPr>
            <w:r>
              <w:rPr>
                <w:rFonts w:ascii="宋体" w:hAnsi="宋体" w:eastAsia="宋体" w:cs="宋体"/>
                <w:spacing w:val="3"/>
                <w:position w:val="-1"/>
                <w:sz w:val="11"/>
                <w:szCs w:val="11"/>
              </w:rPr>
              <w:t>2210199</w:t>
            </w:r>
          </w:p>
        </w:tc>
        <w:tc>
          <w:tcPr>
            <w:tcW w:w="2821" w:type="dxa"/>
            <w:vAlign w:val="top"/>
          </w:tcPr>
          <w:p>
            <w:pPr>
              <w:spacing w:before="35" w:line="172" w:lineRule="auto"/>
              <w:ind w:left="147"/>
              <w:rPr>
                <w:rFonts w:ascii="宋体" w:hAnsi="宋体" w:eastAsia="宋体" w:cs="宋体"/>
                <w:sz w:val="11"/>
                <w:szCs w:val="11"/>
              </w:rPr>
            </w:pPr>
            <w:r>
              <w:rPr>
                <w:rFonts w:ascii="宋体" w:hAnsi="宋体" w:eastAsia="宋体" w:cs="宋体"/>
                <w:spacing w:val="7"/>
                <w:sz w:val="11"/>
                <w:szCs w:val="11"/>
              </w:rPr>
              <w:t>其他保障性安居工程支出</w:t>
            </w:r>
          </w:p>
        </w:tc>
        <w:tc>
          <w:tcPr>
            <w:tcW w:w="1000" w:type="dxa"/>
            <w:vAlign w:val="top"/>
          </w:tcPr>
          <w:p>
            <w:pPr>
              <w:spacing w:before="55" w:line="83" w:lineRule="exact"/>
              <w:ind w:left="740"/>
              <w:rPr>
                <w:rFonts w:ascii="宋体" w:hAnsi="宋体" w:eastAsia="宋体" w:cs="宋体"/>
                <w:sz w:val="11"/>
                <w:szCs w:val="11"/>
              </w:rPr>
            </w:pPr>
            <w:r>
              <w:rPr>
                <w:rFonts w:ascii="宋体" w:hAnsi="宋体" w:eastAsia="宋体" w:cs="宋体"/>
                <w:spacing w:val="2"/>
                <w:position w:val="-1"/>
                <w:sz w:val="11"/>
                <w:szCs w:val="11"/>
              </w:rPr>
              <w:t>3.70</w:t>
            </w:r>
          </w:p>
        </w:tc>
        <w:tc>
          <w:tcPr>
            <w:tcW w:w="1000" w:type="dxa"/>
            <w:vAlign w:val="top"/>
          </w:tcPr>
          <w:p>
            <w:pPr>
              <w:spacing w:before="55" w:line="83" w:lineRule="exact"/>
              <w:ind w:left="740"/>
              <w:rPr>
                <w:rFonts w:ascii="宋体" w:hAnsi="宋体" w:eastAsia="宋体" w:cs="宋体"/>
                <w:sz w:val="11"/>
                <w:szCs w:val="11"/>
              </w:rPr>
            </w:pPr>
            <w:r>
              <w:rPr>
                <w:rFonts w:ascii="宋体" w:hAnsi="宋体" w:eastAsia="宋体" w:cs="宋体"/>
                <w:spacing w:val="2"/>
                <w:position w:val="-1"/>
                <w:sz w:val="11"/>
                <w:szCs w:val="11"/>
              </w:rPr>
              <w:t>3.70</w:t>
            </w:r>
          </w:p>
        </w:tc>
        <w:tc>
          <w:tcPr>
            <w:tcW w:w="1000" w:type="dxa"/>
            <w:vAlign w:val="top"/>
          </w:tcPr>
          <w:p>
            <w:pPr>
              <w:spacing w:before="55" w:line="83" w:lineRule="exact"/>
              <w:ind w:left="740"/>
              <w:rPr>
                <w:rFonts w:ascii="宋体" w:hAnsi="宋体" w:eastAsia="宋体" w:cs="宋体"/>
                <w:sz w:val="11"/>
                <w:szCs w:val="11"/>
              </w:rPr>
            </w:pPr>
            <w:r>
              <w:rPr>
                <w:rFonts w:ascii="宋体" w:hAnsi="宋体" w:eastAsia="宋体" w:cs="宋体"/>
                <w:spacing w:val="3"/>
                <w:position w:val="-1"/>
                <w:sz w:val="11"/>
                <w:szCs w:val="11"/>
              </w:rPr>
              <w:t>0.00</w:t>
            </w:r>
          </w:p>
        </w:tc>
        <w:tc>
          <w:tcPr>
            <w:tcW w:w="1396" w:type="dxa"/>
            <w:vAlign w:val="top"/>
          </w:tcPr>
          <w:p>
            <w:pPr>
              <w:spacing w:before="55" w:line="83" w:lineRule="exact"/>
              <w:ind w:left="1137"/>
              <w:rPr>
                <w:rFonts w:ascii="宋体" w:hAnsi="宋体" w:eastAsia="宋体" w:cs="宋体"/>
                <w:sz w:val="11"/>
                <w:szCs w:val="11"/>
              </w:rPr>
            </w:pPr>
            <w:r>
              <w:rPr>
                <w:rFonts w:ascii="宋体" w:hAnsi="宋体" w:eastAsia="宋体" w:cs="宋体"/>
                <w:spacing w:val="3"/>
                <w:position w:val="-1"/>
                <w:sz w:val="11"/>
                <w:szCs w:val="11"/>
              </w:rPr>
              <w:t>0.00</w:t>
            </w:r>
          </w:p>
        </w:tc>
        <w:tc>
          <w:tcPr>
            <w:tcW w:w="1429" w:type="dxa"/>
            <w:vAlign w:val="top"/>
          </w:tcPr>
          <w:p>
            <w:pPr>
              <w:spacing w:before="55" w:line="83" w:lineRule="exact"/>
              <w:ind w:left="1171"/>
              <w:rPr>
                <w:rFonts w:ascii="宋体" w:hAnsi="宋体" w:eastAsia="宋体" w:cs="宋体"/>
                <w:sz w:val="11"/>
                <w:szCs w:val="11"/>
              </w:rPr>
            </w:pPr>
            <w:r>
              <w:rPr>
                <w:rFonts w:ascii="宋体" w:hAnsi="宋体" w:eastAsia="宋体" w:cs="宋体"/>
                <w:spacing w:val="3"/>
                <w:position w:val="-1"/>
                <w:sz w:val="11"/>
                <w:szCs w:val="11"/>
              </w:rPr>
              <w:t>0.00</w:t>
            </w:r>
          </w:p>
        </w:tc>
        <w:tc>
          <w:tcPr>
            <w:tcW w:w="1001" w:type="dxa"/>
            <w:vAlign w:val="top"/>
          </w:tcPr>
          <w:p>
            <w:pPr>
              <w:spacing w:before="55" w:line="83" w:lineRule="exact"/>
              <w:ind w:left="744"/>
              <w:rPr>
                <w:rFonts w:ascii="宋体" w:hAnsi="宋体" w:eastAsia="宋体" w:cs="宋体"/>
                <w:sz w:val="11"/>
                <w:szCs w:val="11"/>
              </w:rPr>
            </w:pPr>
            <w:r>
              <w:rPr>
                <w:rFonts w:ascii="宋体" w:hAnsi="宋体" w:eastAsia="宋体" w:cs="宋体"/>
                <w:spacing w:val="3"/>
                <w:position w:val="-1"/>
                <w:sz w:val="11"/>
                <w:szCs w:val="11"/>
              </w:rPr>
              <w:t>0.00</w:t>
            </w:r>
          </w:p>
        </w:tc>
        <w:tc>
          <w:tcPr>
            <w:tcW w:w="1480" w:type="dxa"/>
            <w:vAlign w:val="top"/>
          </w:tcPr>
          <w:p>
            <w:pPr>
              <w:spacing w:before="55" w:line="83" w:lineRule="exact"/>
              <w:ind w:left="1224"/>
              <w:rPr>
                <w:rFonts w:ascii="宋体" w:hAnsi="宋体" w:eastAsia="宋体" w:cs="宋体"/>
                <w:sz w:val="11"/>
                <w:szCs w:val="11"/>
              </w:rPr>
            </w:pPr>
            <w:r>
              <w:rPr>
                <w:rFonts w:ascii="宋体" w:hAnsi="宋体" w:eastAsia="宋体" w:cs="宋体"/>
                <w:spacing w:val="3"/>
                <w:position w:val="-1"/>
                <w:sz w:val="11"/>
                <w:szCs w:val="11"/>
              </w:rPr>
              <w:t>0.00</w:t>
            </w:r>
          </w:p>
        </w:tc>
        <w:tc>
          <w:tcPr>
            <w:tcW w:w="1379" w:type="dxa"/>
            <w:tcBorders>
              <w:right w:val="single" w:color="000000" w:sz="6" w:space="0"/>
            </w:tcBorders>
            <w:vAlign w:val="top"/>
          </w:tcPr>
          <w:p>
            <w:pPr>
              <w:spacing w:before="55" w:line="83" w:lineRule="exact"/>
              <w:ind w:left="1114"/>
              <w:rPr>
                <w:rFonts w:ascii="宋体" w:hAnsi="宋体" w:eastAsia="宋体" w:cs="宋体"/>
                <w:sz w:val="11"/>
                <w:szCs w:val="11"/>
              </w:rPr>
            </w:pPr>
            <w:r>
              <w:rPr>
                <w:rFonts w:ascii="宋体" w:hAnsi="宋体" w:eastAsia="宋体" w:cs="宋体"/>
                <w:spacing w:val="3"/>
                <w:position w:val="-1"/>
                <w:sz w:val="11"/>
                <w:szCs w:val="1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48" w:hRule="atLeast"/>
        </w:trPr>
        <w:tc>
          <w:tcPr>
            <w:tcW w:w="1933" w:type="dxa"/>
            <w:gridSpan w:val="3"/>
            <w:vAlign w:val="top"/>
          </w:tcPr>
          <w:p>
            <w:pPr>
              <w:spacing w:before="45" w:line="93" w:lineRule="exact"/>
              <w:ind w:left="32"/>
              <w:rPr>
                <w:rFonts w:ascii="宋体" w:hAnsi="宋体" w:eastAsia="宋体" w:cs="宋体"/>
                <w:sz w:val="11"/>
                <w:szCs w:val="11"/>
              </w:rPr>
            </w:pPr>
            <w:r>
              <w:rPr>
                <w:rFonts w:ascii="宋体" w:hAnsi="宋体" w:eastAsia="宋体" w:cs="宋体"/>
                <w:spacing w:val="3"/>
                <w:position w:val="-1"/>
                <w:sz w:val="11"/>
                <w:szCs w:val="11"/>
              </w:rPr>
              <w:t>22102</w:t>
            </w:r>
          </w:p>
        </w:tc>
        <w:tc>
          <w:tcPr>
            <w:tcW w:w="2821" w:type="dxa"/>
            <w:vAlign w:val="top"/>
          </w:tcPr>
          <w:p>
            <w:pPr>
              <w:spacing w:before="36" w:line="171" w:lineRule="auto"/>
              <w:ind w:left="27"/>
              <w:rPr>
                <w:rFonts w:ascii="宋体" w:hAnsi="宋体" w:eastAsia="宋体" w:cs="宋体"/>
                <w:sz w:val="11"/>
                <w:szCs w:val="11"/>
              </w:rPr>
            </w:pPr>
            <w:r>
              <w:rPr>
                <w:rFonts w:ascii="宋体" w:hAnsi="宋体" w:eastAsia="宋体" w:cs="宋体"/>
                <w:spacing w:val="6"/>
                <w:sz w:val="11"/>
                <w:szCs w:val="11"/>
              </w:rPr>
              <w:t>住房改革支出</w:t>
            </w:r>
          </w:p>
        </w:tc>
        <w:tc>
          <w:tcPr>
            <w:tcW w:w="1000" w:type="dxa"/>
            <w:vAlign w:val="top"/>
          </w:tcPr>
          <w:p>
            <w:pPr>
              <w:spacing w:before="55" w:line="83" w:lineRule="exact"/>
              <w:ind w:left="680"/>
              <w:rPr>
                <w:rFonts w:ascii="宋体" w:hAnsi="宋体" w:eastAsia="宋体" w:cs="宋体"/>
                <w:sz w:val="11"/>
                <w:szCs w:val="11"/>
              </w:rPr>
            </w:pPr>
            <w:r>
              <w:rPr>
                <w:rFonts w:ascii="宋体" w:hAnsi="宋体" w:eastAsia="宋体" w:cs="宋体"/>
                <w:spacing w:val="3"/>
                <w:position w:val="-1"/>
                <w:sz w:val="11"/>
                <w:szCs w:val="11"/>
              </w:rPr>
              <w:t>32.75</w:t>
            </w:r>
          </w:p>
        </w:tc>
        <w:tc>
          <w:tcPr>
            <w:tcW w:w="1000" w:type="dxa"/>
            <w:vAlign w:val="top"/>
          </w:tcPr>
          <w:p>
            <w:pPr>
              <w:spacing w:before="55" w:line="83" w:lineRule="exact"/>
              <w:ind w:left="680"/>
              <w:rPr>
                <w:rFonts w:ascii="宋体" w:hAnsi="宋体" w:eastAsia="宋体" w:cs="宋体"/>
                <w:sz w:val="11"/>
                <w:szCs w:val="11"/>
              </w:rPr>
            </w:pPr>
            <w:r>
              <w:rPr>
                <w:rFonts w:ascii="宋体" w:hAnsi="宋体" w:eastAsia="宋体" w:cs="宋体"/>
                <w:spacing w:val="3"/>
                <w:position w:val="-1"/>
                <w:sz w:val="11"/>
                <w:szCs w:val="11"/>
              </w:rPr>
              <w:t>32.75</w:t>
            </w:r>
          </w:p>
        </w:tc>
        <w:tc>
          <w:tcPr>
            <w:tcW w:w="1000" w:type="dxa"/>
            <w:vAlign w:val="top"/>
          </w:tcPr>
          <w:p>
            <w:pPr>
              <w:spacing w:before="55" w:line="83" w:lineRule="exact"/>
              <w:ind w:left="740"/>
              <w:rPr>
                <w:rFonts w:ascii="宋体" w:hAnsi="宋体" w:eastAsia="宋体" w:cs="宋体"/>
                <w:sz w:val="11"/>
                <w:szCs w:val="11"/>
              </w:rPr>
            </w:pPr>
            <w:r>
              <w:rPr>
                <w:rFonts w:ascii="宋体" w:hAnsi="宋体" w:eastAsia="宋体" w:cs="宋体"/>
                <w:spacing w:val="3"/>
                <w:position w:val="-1"/>
                <w:sz w:val="11"/>
                <w:szCs w:val="11"/>
              </w:rPr>
              <w:t>0.00</w:t>
            </w:r>
          </w:p>
        </w:tc>
        <w:tc>
          <w:tcPr>
            <w:tcW w:w="1396" w:type="dxa"/>
            <w:vAlign w:val="top"/>
          </w:tcPr>
          <w:p>
            <w:pPr>
              <w:spacing w:before="55" w:line="83" w:lineRule="exact"/>
              <w:ind w:left="1137"/>
              <w:rPr>
                <w:rFonts w:ascii="宋体" w:hAnsi="宋体" w:eastAsia="宋体" w:cs="宋体"/>
                <w:sz w:val="11"/>
                <w:szCs w:val="11"/>
              </w:rPr>
            </w:pPr>
            <w:r>
              <w:rPr>
                <w:rFonts w:ascii="宋体" w:hAnsi="宋体" w:eastAsia="宋体" w:cs="宋体"/>
                <w:spacing w:val="3"/>
                <w:position w:val="-1"/>
                <w:sz w:val="11"/>
                <w:szCs w:val="11"/>
              </w:rPr>
              <w:t>0.00</w:t>
            </w:r>
          </w:p>
        </w:tc>
        <w:tc>
          <w:tcPr>
            <w:tcW w:w="1429" w:type="dxa"/>
            <w:vAlign w:val="top"/>
          </w:tcPr>
          <w:p>
            <w:pPr>
              <w:spacing w:before="55" w:line="83" w:lineRule="exact"/>
              <w:ind w:left="1171"/>
              <w:rPr>
                <w:rFonts w:ascii="宋体" w:hAnsi="宋体" w:eastAsia="宋体" w:cs="宋体"/>
                <w:sz w:val="11"/>
                <w:szCs w:val="11"/>
              </w:rPr>
            </w:pPr>
            <w:r>
              <w:rPr>
                <w:rFonts w:ascii="宋体" w:hAnsi="宋体" w:eastAsia="宋体" w:cs="宋体"/>
                <w:spacing w:val="3"/>
                <w:position w:val="-1"/>
                <w:sz w:val="11"/>
                <w:szCs w:val="11"/>
              </w:rPr>
              <w:t>0.00</w:t>
            </w:r>
          </w:p>
        </w:tc>
        <w:tc>
          <w:tcPr>
            <w:tcW w:w="1001" w:type="dxa"/>
            <w:vAlign w:val="top"/>
          </w:tcPr>
          <w:p>
            <w:pPr>
              <w:spacing w:before="55" w:line="83" w:lineRule="exact"/>
              <w:ind w:left="744"/>
              <w:rPr>
                <w:rFonts w:ascii="宋体" w:hAnsi="宋体" w:eastAsia="宋体" w:cs="宋体"/>
                <w:sz w:val="11"/>
                <w:szCs w:val="11"/>
              </w:rPr>
            </w:pPr>
            <w:r>
              <w:rPr>
                <w:rFonts w:ascii="宋体" w:hAnsi="宋体" w:eastAsia="宋体" w:cs="宋体"/>
                <w:spacing w:val="3"/>
                <w:position w:val="-1"/>
                <w:sz w:val="11"/>
                <w:szCs w:val="11"/>
              </w:rPr>
              <w:t>0.00</w:t>
            </w:r>
          </w:p>
        </w:tc>
        <w:tc>
          <w:tcPr>
            <w:tcW w:w="1480" w:type="dxa"/>
            <w:vAlign w:val="top"/>
          </w:tcPr>
          <w:p>
            <w:pPr>
              <w:spacing w:before="55" w:line="83" w:lineRule="exact"/>
              <w:ind w:left="1224"/>
              <w:rPr>
                <w:rFonts w:ascii="宋体" w:hAnsi="宋体" w:eastAsia="宋体" w:cs="宋体"/>
                <w:sz w:val="11"/>
                <w:szCs w:val="11"/>
              </w:rPr>
            </w:pPr>
            <w:r>
              <w:rPr>
                <w:rFonts w:ascii="宋体" w:hAnsi="宋体" w:eastAsia="宋体" w:cs="宋体"/>
                <w:spacing w:val="3"/>
                <w:position w:val="-1"/>
                <w:sz w:val="11"/>
                <w:szCs w:val="11"/>
              </w:rPr>
              <w:t>0.00</w:t>
            </w:r>
          </w:p>
        </w:tc>
        <w:tc>
          <w:tcPr>
            <w:tcW w:w="1379" w:type="dxa"/>
            <w:tcBorders>
              <w:right w:val="single" w:color="000000" w:sz="6" w:space="0"/>
            </w:tcBorders>
            <w:vAlign w:val="top"/>
          </w:tcPr>
          <w:p>
            <w:pPr>
              <w:spacing w:before="55" w:line="83" w:lineRule="exact"/>
              <w:ind w:left="1114"/>
              <w:rPr>
                <w:rFonts w:ascii="宋体" w:hAnsi="宋体" w:eastAsia="宋体" w:cs="宋体"/>
                <w:sz w:val="11"/>
                <w:szCs w:val="11"/>
              </w:rPr>
            </w:pPr>
            <w:r>
              <w:rPr>
                <w:rFonts w:ascii="宋体" w:hAnsi="宋体" w:eastAsia="宋体" w:cs="宋体"/>
                <w:spacing w:val="3"/>
                <w:position w:val="-1"/>
                <w:sz w:val="11"/>
                <w:szCs w:val="1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58" w:hRule="atLeast"/>
        </w:trPr>
        <w:tc>
          <w:tcPr>
            <w:tcW w:w="1933" w:type="dxa"/>
            <w:gridSpan w:val="3"/>
            <w:tcBorders>
              <w:bottom w:val="single" w:color="000000" w:sz="6" w:space="0"/>
            </w:tcBorders>
            <w:vAlign w:val="top"/>
          </w:tcPr>
          <w:p>
            <w:pPr>
              <w:spacing w:before="46" w:line="171" w:lineRule="auto"/>
              <w:ind w:left="32"/>
              <w:rPr>
                <w:rFonts w:ascii="宋体" w:hAnsi="宋体" w:eastAsia="宋体" w:cs="宋体"/>
                <w:sz w:val="11"/>
                <w:szCs w:val="11"/>
              </w:rPr>
            </w:pPr>
            <w:r>
              <w:rPr>
                <w:rFonts w:ascii="宋体" w:hAnsi="宋体" w:eastAsia="宋体" w:cs="宋体"/>
                <w:spacing w:val="3"/>
                <w:sz w:val="11"/>
                <w:szCs w:val="11"/>
              </w:rPr>
              <w:t>2210201</w:t>
            </w:r>
          </w:p>
        </w:tc>
        <w:tc>
          <w:tcPr>
            <w:tcW w:w="2821" w:type="dxa"/>
            <w:tcBorders>
              <w:bottom w:val="single" w:color="000000" w:sz="6" w:space="0"/>
            </w:tcBorders>
            <w:vAlign w:val="top"/>
          </w:tcPr>
          <w:p>
            <w:pPr>
              <w:spacing w:before="36" w:line="187" w:lineRule="auto"/>
              <w:ind w:left="147"/>
              <w:rPr>
                <w:rFonts w:ascii="宋体" w:hAnsi="宋体" w:eastAsia="宋体" w:cs="宋体"/>
                <w:sz w:val="11"/>
                <w:szCs w:val="11"/>
              </w:rPr>
            </w:pPr>
            <w:r>
              <w:rPr>
                <w:rFonts w:ascii="宋体" w:hAnsi="宋体" w:eastAsia="宋体" w:cs="宋体"/>
                <w:spacing w:val="6"/>
                <w:sz w:val="11"/>
                <w:szCs w:val="11"/>
              </w:rPr>
              <w:t>住房公积金</w:t>
            </w:r>
          </w:p>
        </w:tc>
        <w:tc>
          <w:tcPr>
            <w:tcW w:w="1000" w:type="dxa"/>
            <w:tcBorders>
              <w:bottom w:val="single" w:color="000000" w:sz="6" w:space="0"/>
            </w:tcBorders>
            <w:vAlign w:val="top"/>
          </w:tcPr>
          <w:p>
            <w:pPr>
              <w:spacing w:before="56" w:line="92" w:lineRule="exact"/>
              <w:ind w:left="680"/>
              <w:rPr>
                <w:rFonts w:ascii="宋体" w:hAnsi="宋体" w:eastAsia="宋体" w:cs="宋体"/>
                <w:sz w:val="11"/>
                <w:szCs w:val="11"/>
              </w:rPr>
            </w:pPr>
            <w:r>
              <w:rPr>
                <w:rFonts w:ascii="宋体" w:hAnsi="宋体" w:eastAsia="宋体" w:cs="宋体"/>
                <w:spacing w:val="3"/>
                <w:position w:val="-1"/>
                <w:sz w:val="11"/>
                <w:szCs w:val="11"/>
              </w:rPr>
              <w:t>32.75</w:t>
            </w:r>
          </w:p>
        </w:tc>
        <w:tc>
          <w:tcPr>
            <w:tcW w:w="1000" w:type="dxa"/>
            <w:tcBorders>
              <w:bottom w:val="single" w:color="000000" w:sz="6" w:space="0"/>
            </w:tcBorders>
            <w:vAlign w:val="top"/>
          </w:tcPr>
          <w:p>
            <w:pPr>
              <w:spacing w:before="56" w:line="92" w:lineRule="exact"/>
              <w:ind w:left="680"/>
              <w:rPr>
                <w:rFonts w:ascii="宋体" w:hAnsi="宋体" w:eastAsia="宋体" w:cs="宋体"/>
                <w:sz w:val="11"/>
                <w:szCs w:val="11"/>
              </w:rPr>
            </w:pPr>
            <w:r>
              <w:rPr>
                <w:rFonts w:ascii="宋体" w:hAnsi="宋体" w:eastAsia="宋体" w:cs="宋体"/>
                <w:spacing w:val="3"/>
                <w:position w:val="-1"/>
                <w:sz w:val="11"/>
                <w:szCs w:val="11"/>
              </w:rPr>
              <w:t>32.75</w:t>
            </w:r>
          </w:p>
        </w:tc>
        <w:tc>
          <w:tcPr>
            <w:tcW w:w="1000" w:type="dxa"/>
            <w:tcBorders>
              <w:bottom w:val="single" w:color="000000" w:sz="6" w:space="0"/>
            </w:tcBorders>
            <w:vAlign w:val="top"/>
          </w:tcPr>
          <w:p>
            <w:pPr>
              <w:spacing w:before="56" w:line="92" w:lineRule="exact"/>
              <w:ind w:left="740"/>
              <w:rPr>
                <w:rFonts w:ascii="宋体" w:hAnsi="宋体" w:eastAsia="宋体" w:cs="宋体"/>
                <w:sz w:val="11"/>
                <w:szCs w:val="11"/>
              </w:rPr>
            </w:pPr>
            <w:r>
              <w:rPr>
                <w:rFonts w:ascii="宋体" w:hAnsi="宋体" w:eastAsia="宋体" w:cs="宋体"/>
                <w:spacing w:val="3"/>
                <w:position w:val="-1"/>
                <w:sz w:val="11"/>
                <w:szCs w:val="11"/>
              </w:rPr>
              <w:t>0.00</w:t>
            </w:r>
          </w:p>
        </w:tc>
        <w:tc>
          <w:tcPr>
            <w:tcW w:w="1396" w:type="dxa"/>
            <w:tcBorders>
              <w:bottom w:val="single" w:color="000000" w:sz="6" w:space="0"/>
            </w:tcBorders>
            <w:vAlign w:val="top"/>
          </w:tcPr>
          <w:p>
            <w:pPr>
              <w:spacing w:before="56" w:line="92" w:lineRule="exact"/>
              <w:ind w:left="1137"/>
              <w:rPr>
                <w:rFonts w:ascii="宋体" w:hAnsi="宋体" w:eastAsia="宋体" w:cs="宋体"/>
                <w:sz w:val="11"/>
                <w:szCs w:val="11"/>
              </w:rPr>
            </w:pPr>
            <w:r>
              <w:rPr>
                <w:rFonts w:ascii="宋体" w:hAnsi="宋体" w:eastAsia="宋体" w:cs="宋体"/>
                <w:spacing w:val="3"/>
                <w:position w:val="-1"/>
                <w:sz w:val="11"/>
                <w:szCs w:val="11"/>
              </w:rPr>
              <w:t>0.00</w:t>
            </w:r>
          </w:p>
        </w:tc>
        <w:tc>
          <w:tcPr>
            <w:tcW w:w="1429" w:type="dxa"/>
            <w:tcBorders>
              <w:bottom w:val="single" w:color="000000" w:sz="6" w:space="0"/>
            </w:tcBorders>
            <w:vAlign w:val="top"/>
          </w:tcPr>
          <w:p>
            <w:pPr>
              <w:spacing w:before="56" w:line="92" w:lineRule="exact"/>
              <w:ind w:left="1171"/>
              <w:rPr>
                <w:rFonts w:ascii="宋体" w:hAnsi="宋体" w:eastAsia="宋体" w:cs="宋体"/>
                <w:sz w:val="11"/>
                <w:szCs w:val="11"/>
              </w:rPr>
            </w:pPr>
            <w:r>
              <w:rPr>
                <w:rFonts w:ascii="宋体" w:hAnsi="宋体" w:eastAsia="宋体" w:cs="宋体"/>
                <w:spacing w:val="3"/>
                <w:position w:val="-1"/>
                <w:sz w:val="11"/>
                <w:szCs w:val="11"/>
              </w:rPr>
              <w:t>0.00</w:t>
            </w:r>
          </w:p>
        </w:tc>
        <w:tc>
          <w:tcPr>
            <w:tcW w:w="1001" w:type="dxa"/>
            <w:tcBorders>
              <w:bottom w:val="single" w:color="000000" w:sz="6" w:space="0"/>
            </w:tcBorders>
            <w:vAlign w:val="top"/>
          </w:tcPr>
          <w:p>
            <w:pPr>
              <w:spacing w:before="56" w:line="92" w:lineRule="exact"/>
              <w:ind w:left="744"/>
              <w:rPr>
                <w:rFonts w:ascii="宋体" w:hAnsi="宋体" w:eastAsia="宋体" w:cs="宋体"/>
                <w:sz w:val="11"/>
                <w:szCs w:val="11"/>
              </w:rPr>
            </w:pPr>
            <w:r>
              <w:rPr>
                <w:rFonts w:ascii="宋体" w:hAnsi="宋体" w:eastAsia="宋体" w:cs="宋体"/>
                <w:spacing w:val="3"/>
                <w:position w:val="-1"/>
                <w:sz w:val="11"/>
                <w:szCs w:val="11"/>
              </w:rPr>
              <w:t>0.00</w:t>
            </w:r>
          </w:p>
        </w:tc>
        <w:tc>
          <w:tcPr>
            <w:tcW w:w="1480" w:type="dxa"/>
            <w:tcBorders>
              <w:bottom w:val="single" w:color="000000" w:sz="6" w:space="0"/>
            </w:tcBorders>
            <w:vAlign w:val="top"/>
          </w:tcPr>
          <w:p>
            <w:pPr>
              <w:spacing w:before="56" w:line="92" w:lineRule="exact"/>
              <w:ind w:left="1224"/>
              <w:rPr>
                <w:rFonts w:ascii="宋体" w:hAnsi="宋体" w:eastAsia="宋体" w:cs="宋体"/>
                <w:sz w:val="11"/>
                <w:szCs w:val="11"/>
              </w:rPr>
            </w:pPr>
            <w:r>
              <w:rPr>
                <w:rFonts w:ascii="宋体" w:hAnsi="宋体" w:eastAsia="宋体" w:cs="宋体"/>
                <w:spacing w:val="3"/>
                <w:position w:val="-1"/>
                <w:sz w:val="11"/>
                <w:szCs w:val="11"/>
              </w:rPr>
              <w:t>0.00</w:t>
            </w:r>
          </w:p>
        </w:tc>
        <w:tc>
          <w:tcPr>
            <w:tcW w:w="1379" w:type="dxa"/>
            <w:tcBorders>
              <w:bottom w:val="single" w:color="000000" w:sz="6" w:space="0"/>
              <w:right w:val="single" w:color="000000" w:sz="6" w:space="0"/>
            </w:tcBorders>
            <w:vAlign w:val="top"/>
          </w:tcPr>
          <w:p>
            <w:pPr>
              <w:spacing w:before="56" w:line="92" w:lineRule="exact"/>
              <w:ind w:left="1114"/>
              <w:rPr>
                <w:rFonts w:ascii="宋体" w:hAnsi="宋体" w:eastAsia="宋体" w:cs="宋体"/>
                <w:sz w:val="11"/>
                <w:szCs w:val="11"/>
              </w:rPr>
            </w:pPr>
            <w:r>
              <w:rPr>
                <w:rFonts w:ascii="宋体" w:hAnsi="宋体" w:eastAsia="宋体" w:cs="宋体"/>
                <w:spacing w:val="3"/>
                <w:position w:val="-1"/>
                <w:sz w:val="11"/>
                <w:szCs w:val="11"/>
              </w:rPr>
              <w:t>0.00</w:t>
            </w:r>
          </w:p>
        </w:tc>
      </w:tr>
    </w:tbl>
    <w:p>
      <w:pPr>
        <w:spacing w:before="12" w:line="195" w:lineRule="auto"/>
        <w:ind w:left="32"/>
        <w:rPr>
          <w:rFonts w:ascii="宋体" w:hAnsi="宋体" w:eastAsia="宋体" w:cs="宋体"/>
          <w:sz w:val="10"/>
          <w:szCs w:val="10"/>
        </w:rPr>
      </w:pPr>
      <w:r>
        <w:rPr>
          <w:rFonts w:ascii="宋体" w:hAnsi="宋体" w:eastAsia="宋体" w:cs="宋体"/>
          <w:spacing w:val="4"/>
          <w:sz w:val="10"/>
          <w:szCs w:val="10"/>
        </w:rPr>
        <w:t>注：本表反映部门本年度取得的各项收入情况。</w:t>
      </w:r>
    </w:p>
    <w:p>
      <w:pPr>
        <w:spacing w:line="195" w:lineRule="auto"/>
        <w:rPr>
          <w:rFonts w:ascii="宋体" w:hAnsi="宋体" w:eastAsia="宋体" w:cs="宋体"/>
          <w:sz w:val="10"/>
          <w:szCs w:val="10"/>
        </w:rPr>
        <w:sectPr>
          <w:type w:val="continuous"/>
          <w:pgSz w:w="16839" w:h="11907"/>
          <w:pgMar w:top="1012" w:right="1200" w:bottom="400" w:left="1188" w:header="0" w:footer="0" w:gutter="0"/>
          <w:cols w:equalWidth="0" w:num="1">
            <w:col w:w="14450"/>
          </w:cols>
        </w:sectPr>
      </w:pPr>
    </w:p>
    <w:p>
      <w:pPr>
        <w:pStyle w:val="2"/>
        <w:spacing w:line="370" w:lineRule="auto"/>
      </w:pPr>
    </w:p>
    <w:p>
      <w:pPr>
        <w:spacing w:before="75" w:line="194" w:lineRule="auto"/>
        <w:ind w:left="6949"/>
        <w:rPr>
          <w:rFonts w:ascii="宋体" w:hAnsi="宋体" w:eastAsia="宋体" w:cs="宋体"/>
          <w:sz w:val="23"/>
          <w:szCs w:val="23"/>
        </w:rPr>
      </w:pPr>
      <w:r>
        <w:rPr>
          <w:rFonts w:ascii="宋体" w:hAnsi="宋体" w:eastAsia="宋体" w:cs="宋体"/>
          <w:spacing w:val="5"/>
          <w:sz w:val="23"/>
          <w:szCs w:val="23"/>
        </w:rPr>
        <w:t>支出决算表</w:t>
      </w:r>
    </w:p>
    <w:p>
      <w:pPr>
        <w:spacing w:line="194" w:lineRule="auto"/>
        <w:rPr>
          <w:rFonts w:ascii="宋体" w:hAnsi="宋体" w:eastAsia="宋体" w:cs="宋体"/>
          <w:sz w:val="23"/>
          <w:szCs w:val="23"/>
        </w:rPr>
        <w:sectPr>
          <w:pgSz w:w="16839" w:h="11907"/>
          <w:pgMar w:top="1012" w:right="1253" w:bottom="400" w:left="1240" w:header="0" w:footer="0" w:gutter="0"/>
          <w:cols w:equalWidth="0" w:num="1">
            <w:col w:w="14345"/>
          </w:cols>
        </w:sectPr>
      </w:pPr>
    </w:p>
    <w:p>
      <w:pPr>
        <w:spacing w:before="182" w:line="199" w:lineRule="auto"/>
        <w:ind w:left="37"/>
        <w:rPr>
          <w:rFonts w:ascii="宋体" w:hAnsi="宋体" w:eastAsia="宋体" w:cs="宋体"/>
          <w:sz w:val="12"/>
          <w:szCs w:val="12"/>
        </w:rPr>
      </w:pPr>
      <w:r>
        <w:rPr>
          <w:rFonts w:ascii="宋体" w:hAnsi="宋体" w:eastAsia="宋体" w:cs="宋体"/>
          <w:spacing w:val="9"/>
          <w:sz w:val="12"/>
          <w:szCs w:val="12"/>
        </w:rPr>
        <w:t>编制单位：新疆巴州和静县农业农村局</w:t>
      </w:r>
    </w:p>
    <w:p>
      <w:pPr>
        <w:pStyle w:val="2"/>
        <w:spacing w:line="14" w:lineRule="auto"/>
        <w:rPr>
          <w:sz w:val="2"/>
        </w:rPr>
      </w:pPr>
      <w:r>
        <w:rPr>
          <w:sz w:val="2"/>
          <w:szCs w:val="2"/>
        </w:rPr>
        <w:br w:type="column"/>
      </w:r>
    </w:p>
    <w:p>
      <w:pPr>
        <w:spacing w:before="180" w:line="199" w:lineRule="auto"/>
        <w:rPr>
          <w:rFonts w:ascii="宋体" w:hAnsi="宋体" w:eastAsia="宋体" w:cs="宋体"/>
          <w:sz w:val="12"/>
          <w:szCs w:val="12"/>
        </w:rPr>
      </w:pPr>
      <w:r>
        <w:rPr>
          <w:rFonts w:ascii="宋体" w:hAnsi="宋体" w:eastAsia="宋体" w:cs="宋体"/>
          <w:spacing w:val="5"/>
          <w:sz w:val="12"/>
          <w:szCs w:val="12"/>
        </w:rPr>
        <w:t>2020年度</w:t>
      </w:r>
    </w:p>
    <w:p>
      <w:pPr>
        <w:pStyle w:val="2"/>
        <w:spacing w:line="14" w:lineRule="auto"/>
        <w:rPr>
          <w:sz w:val="2"/>
        </w:rPr>
      </w:pPr>
      <w:r>
        <w:rPr>
          <w:sz w:val="2"/>
          <w:szCs w:val="2"/>
        </w:rPr>
        <w:br w:type="column"/>
      </w:r>
    </w:p>
    <w:p>
      <w:pPr>
        <w:spacing w:before="24" w:line="220" w:lineRule="auto"/>
        <w:ind w:right="38" w:firstLine="391"/>
        <w:rPr>
          <w:rFonts w:ascii="宋体" w:hAnsi="宋体" w:eastAsia="宋体" w:cs="宋体"/>
          <w:sz w:val="12"/>
          <w:szCs w:val="12"/>
        </w:rPr>
      </w:pPr>
      <w:r>
        <w:rPr>
          <w:rFonts w:ascii="宋体" w:hAnsi="宋体" w:eastAsia="宋体" w:cs="宋体"/>
          <w:spacing w:val="5"/>
          <w:sz w:val="12"/>
          <w:szCs w:val="12"/>
        </w:rPr>
        <w:t>公开03表</w:t>
      </w:r>
      <w:r>
        <w:rPr>
          <w:rFonts w:ascii="宋体" w:hAnsi="宋体" w:eastAsia="宋体" w:cs="宋体"/>
          <w:spacing w:val="3"/>
          <w:sz w:val="12"/>
          <w:szCs w:val="12"/>
        </w:rPr>
        <w:t xml:space="preserve"> </w:t>
      </w:r>
      <w:r>
        <w:rPr>
          <w:rFonts w:ascii="宋体" w:hAnsi="宋体" w:eastAsia="宋体" w:cs="宋体"/>
          <w:spacing w:val="8"/>
          <w:sz w:val="12"/>
          <w:szCs w:val="12"/>
        </w:rPr>
        <w:t>金额单位：万元</w:t>
      </w:r>
    </w:p>
    <w:p>
      <w:pPr>
        <w:spacing w:line="220" w:lineRule="auto"/>
        <w:rPr>
          <w:rFonts w:ascii="宋体" w:hAnsi="宋体" w:eastAsia="宋体" w:cs="宋体"/>
          <w:sz w:val="12"/>
          <w:szCs w:val="12"/>
        </w:rPr>
        <w:sectPr>
          <w:type w:val="continuous"/>
          <w:pgSz w:w="16839" w:h="11907"/>
          <w:pgMar w:top="1012" w:right="1253" w:bottom="400" w:left="1240" w:header="0" w:footer="0" w:gutter="0"/>
          <w:cols w:equalWidth="0" w:num="3">
            <w:col w:w="7180" w:space="100"/>
            <w:col w:w="6026" w:space="100"/>
            <w:col w:w="940"/>
          </w:cols>
        </w:sectPr>
      </w:pPr>
    </w:p>
    <w:p>
      <w:pPr>
        <w:spacing w:line="59" w:lineRule="auto"/>
        <w:rPr>
          <w:rFonts w:ascii="Arial"/>
          <w:sz w:val="2"/>
        </w:rPr>
      </w:pPr>
    </w:p>
    <w:tbl>
      <w:tblPr>
        <w:tblStyle w:val="5"/>
        <w:tblW w:w="1433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8"/>
        <w:gridCol w:w="702"/>
        <w:gridCol w:w="703"/>
        <w:gridCol w:w="3291"/>
        <w:gridCol w:w="1297"/>
        <w:gridCol w:w="1633"/>
        <w:gridCol w:w="1496"/>
        <w:gridCol w:w="1497"/>
        <w:gridCol w:w="1496"/>
        <w:gridCol w:w="150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55" w:hRule="atLeast"/>
        </w:trPr>
        <w:tc>
          <w:tcPr>
            <w:tcW w:w="5404" w:type="dxa"/>
            <w:gridSpan w:val="4"/>
            <w:shd w:val="clear" w:color="auto" w:fill="C0C0C0"/>
            <w:vAlign w:val="top"/>
          </w:tcPr>
          <w:p>
            <w:pPr>
              <w:spacing w:before="16" w:line="197" w:lineRule="auto"/>
              <w:ind w:left="2596"/>
              <w:rPr>
                <w:rFonts w:ascii="宋体" w:hAnsi="宋体" w:eastAsia="宋体" w:cs="宋体"/>
                <w:sz w:val="12"/>
                <w:szCs w:val="12"/>
              </w:rPr>
            </w:pPr>
            <w:r>
              <w:rPr>
                <w:rFonts w:ascii="宋体" w:hAnsi="宋体" w:eastAsia="宋体" w:cs="宋体"/>
                <w:spacing w:val="-2"/>
                <w:sz w:val="12"/>
                <w:szCs w:val="12"/>
              </w:rPr>
              <w:t>项目</w:t>
            </w:r>
          </w:p>
        </w:tc>
        <w:tc>
          <w:tcPr>
            <w:tcW w:w="1297" w:type="dxa"/>
            <w:vMerge w:val="restart"/>
            <w:tcBorders>
              <w:bottom w:val="nil"/>
            </w:tcBorders>
            <w:shd w:val="clear" w:color="auto" w:fill="C0C0C0"/>
            <w:vAlign w:val="top"/>
          </w:tcPr>
          <w:p>
            <w:pPr>
              <w:spacing w:before="254" w:line="219" w:lineRule="auto"/>
              <w:ind w:left="297"/>
              <w:rPr>
                <w:rFonts w:ascii="宋体" w:hAnsi="宋体" w:eastAsia="宋体" w:cs="宋体"/>
                <w:sz w:val="12"/>
                <w:szCs w:val="12"/>
              </w:rPr>
            </w:pPr>
            <w:r>
              <w:rPr>
                <w:rFonts w:ascii="宋体" w:hAnsi="宋体" w:eastAsia="宋体" w:cs="宋体"/>
                <w:spacing w:val="-1"/>
                <w:sz w:val="12"/>
                <w:szCs w:val="12"/>
              </w:rPr>
              <w:t>本年支出合计</w:t>
            </w:r>
          </w:p>
        </w:tc>
        <w:tc>
          <w:tcPr>
            <w:tcW w:w="1633" w:type="dxa"/>
            <w:vMerge w:val="restart"/>
            <w:tcBorders>
              <w:bottom w:val="nil"/>
            </w:tcBorders>
            <w:shd w:val="clear" w:color="auto" w:fill="C0C0C0"/>
            <w:vAlign w:val="top"/>
          </w:tcPr>
          <w:p>
            <w:pPr>
              <w:spacing w:before="254" w:line="219" w:lineRule="auto"/>
              <w:ind w:left="586"/>
              <w:rPr>
                <w:rFonts w:ascii="宋体" w:hAnsi="宋体" w:eastAsia="宋体" w:cs="宋体"/>
                <w:sz w:val="12"/>
                <w:szCs w:val="12"/>
              </w:rPr>
            </w:pPr>
            <w:r>
              <w:rPr>
                <w:rFonts w:ascii="宋体" w:hAnsi="宋体" w:eastAsia="宋体" w:cs="宋体"/>
                <w:spacing w:val="-1"/>
                <w:sz w:val="12"/>
                <w:szCs w:val="12"/>
              </w:rPr>
              <w:t>基本支出</w:t>
            </w:r>
          </w:p>
        </w:tc>
        <w:tc>
          <w:tcPr>
            <w:tcW w:w="1496" w:type="dxa"/>
            <w:vMerge w:val="restart"/>
            <w:tcBorders>
              <w:bottom w:val="nil"/>
            </w:tcBorders>
            <w:shd w:val="clear" w:color="auto" w:fill="C0C0C0"/>
            <w:vAlign w:val="top"/>
          </w:tcPr>
          <w:p>
            <w:pPr>
              <w:spacing w:before="254" w:line="220" w:lineRule="auto"/>
              <w:ind w:left="520"/>
              <w:rPr>
                <w:rFonts w:ascii="宋体" w:hAnsi="宋体" w:eastAsia="宋体" w:cs="宋体"/>
                <w:sz w:val="12"/>
                <w:szCs w:val="12"/>
              </w:rPr>
            </w:pPr>
            <w:r>
              <w:rPr>
                <w:rFonts w:ascii="宋体" w:hAnsi="宋体" w:eastAsia="宋体" w:cs="宋体"/>
                <w:spacing w:val="-2"/>
                <w:sz w:val="12"/>
                <w:szCs w:val="12"/>
              </w:rPr>
              <w:t>项目支出</w:t>
            </w:r>
          </w:p>
        </w:tc>
        <w:tc>
          <w:tcPr>
            <w:tcW w:w="1497" w:type="dxa"/>
            <w:vMerge w:val="restart"/>
            <w:tcBorders>
              <w:bottom w:val="nil"/>
            </w:tcBorders>
            <w:shd w:val="clear" w:color="auto" w:fill="C0C0C0"/>
            <w:vAlign w:val="top"/>
          </w:tcPr>
          <w:p>
            <w:pPr>
              <w:spacing w:before="254" w:line="220" w:lineRule="auto"/>
              <w:ind w:left="400"/>
              <w:rPr>
                <w:rFonts w:ascii="宋体" w:hAnsi="宋体" w:eastAsia="宋体" w:cs="宋体"/>
                <w:sz w:val="12"/>
                <w:szCs w:val="12"/>
              </w:rPr>
            </w:pPr>
            <w:r>
              <w:rPr>
                <w:rFonts w:ascii="宋体" w:hAnsi="宋体" w:eastAsia="宋体" w:cs="宋体"/>
                <w:spacing w:val="-1"/>
                <w:sz w:val="12"/>
                <w:szCs w:val="12"/>
              </w:rPr>
              <w:t>上缴上级支出</w:t>
            </w:r>
          </w:p>
        </w:tc>
        <w:tc>
          <w:tcPr>
            <w:tcW w:w="1496" w:type="dxa"/>
            <w:vMerge w:val="restart"/>
            <w:tcBorders>
              <w:bottom w:val="nil"/>
            </w:tcBorders>
            <w:shd w:val="clear" w:color="auto" w:fill="C0C0C0"/>
            <w:vAlign w:val="top"/>
          </w:tcPr>
          <w:p>
            <w:pPr>
              <w:spacing w:before="254" w:line="220" w:lineRule="auto"/>
              <w:ind w:left="522"/>
              <w:rPr>
                <w:rFonts w:ascii="宋体" w:hAnsi="宋体" w:eastAsia="宋体" w:cs="宋体"/>
                <w:sz w:val="12"/>
                <w:szCs w:val="12"/>
              </w:rPr>
            </w:pPr>
            <w:r>
              <w:rPr>
                <w:rFonts w:ascii="宋体" w:hAnsi="宋体" w:eastAsia="宋体" w:cs="宋体"/>
                <w:spacing w:val="-2"/>
                <w:sz w:val="12"/>
                <w:szCs w:val="12"/>
              </w:rPr>
              <w:t>经营支出</w:t>
            </w:r>
          </w:p>
        </w:tc>
        <w:tc>
          <w:tcPr>
            <w:tcW w:w="1508" w:type="dxa"/>
            <w:vMerge w:val="restart"/>
            <w:tcBorders>
              <w:bottom w:val="nil"/>
              <w:right w:val="single" w:color="000000" w:sz="8" w:space="0"/>
            </w:tcBorders>
            <w:shd w:val="clear" w:color="auto" w:fill="C0C0C0"/>
            <w:vAlign w:val="top"/>
          </w:tcPr>
          <w:p>
            <w:pPr>
              <w:spacing w:before="254" w:line="219" w:lineRule="auto"/>
              <w:ind w:left="222"/>
              <w:rPr>
                <w:rFonts w:ascii="宋体" w:hAnsi="宋体" w:eastAsia="宋体" w:cs="宋体"/>
                <w:sz w:val="12"/>
                <w:szCs w:val="12"/>
              </w:rPr>
            </w:pPr>
            <w:r>
              <w:rPr>
                <w:rFonts w:ascii="宋体" w:hAnsi="宋体" w:eastAsia="宋体" w:cs="宋体"/>
                <w:spacing w:val="-1"/>
                <w:sz w:val="12"/>
                <w:szCs w:val="12"/>
              </w:rPr>
              <w:t>对附属单位补助支出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2" w:hRule="atLeast"/>
        </w:trPr>
        <w:tc>
          <w:tcPr>
            <w:tcW w:w="2113" w:type="dxa"/>
            <w:gridSpan w:val="3"/>
            <w:shd w:val="clear" w:color="auto" w:fill="C0C0C0"/>
            <w:vAlign w:val="top"/>
          </w:tcPr>
          <w:p>
            <w:pPr>
              <w:spacing w:before="173" w:line="219" w:lineRule="auto"/>
              <w:ind w:left="463"/>
              <w:rPr>
                <w:rFonts w:ascii="宋体" w:hAnsi="宋体" w:eastAsia="宋体" w:cs="宋体"/>
                <w:sz w:val="12"/>
                <w:szCs w:val="12"/>
              </w:rPr>
            </w:pPr>
            <w:r>
              <w:rPr>
                <w:rFonts w:ascii="宋体" w:hAnsi="宋体" w:eastAsia="宋体" w:cs="宋体"/>
                <w:spacing w:val="-1"/>
                <w:sz w:val="12"/>
                <w:szCs w:val="12"/>
              </w:rPr>
              <w:t>支出功能分类科目编码</w:t>
            </w:r>
          </w:p>
        </w:tc>
        <w:tc>
          <w:tcPr>
            <w:tcW w:w="3291" w:type="dxa"/>
            <w:shd w:val="clear" w:color="auto" w:fill="C0C0C0"/>
            <w:vAlign w:val="top"/>
          </w:tcPr>
          <w:p>
            <w:pPr>
              <w:spacing w:before="168" w:line="219" w:lineRule="auto"/>
              <w:ind w:left="1417"/>
              <w:rPr>
                <w:rFonts w:ascii="宋体" w:hAnsi="宋体" w:eastAsia="宋体" w:cs="宋体"/>
                <w:sz w:val="12"/>
                <w:szCs w:val="12"/>
              </w:rPr>
            </w:pPr>
            <w:r>
              <w:rPr>
                <w:rFonts w:ascii="宋体" w:hAnsi="宋体" w:eastAsia="宋体" w:cs="宋体"/>
                <w:spacing w:val="-1"/>
                <w:sz w:val="12"/>
                <w:szCs w:val="12"/>
              </w:rPr>
              <w:t>科目名称</w:t>
            </w:r>
          </w:p>
        </w:tc>
        <w:tc>
          <w:tcPr>
            <w:tcW w:w="1297" w:type="dxa"/>
            <w:vMerge w:val="continue"/>
            <w:tcBorders>
              <w:top w:val="nil"/>
            </w:tcBorders>
            <w:vAlign w:val="top"/>
          </w:tcPr>
          <w:p>
            <w:pPr>
              <w:pStyle w:val="6"/>
            </w:pPr>
          </w:p>
        </w:tc>
        <w:tc>
          <w:tcPr>
            <w:tcW w:w="1633" w:type="dxa"/>
            <w:vMerge w:val="continue"/>
            <w:tcBorders>
              <w:top w:val="nil"/>
            </w:tcBorders>
            <w:vAlign w:val="top"/>
          </w:tcPr>
          <w:p>
            <w:pPr>
              <w:pStyle w:val="6"/>
            </w:pPr>
          </w:p>
        </w:tc>
        <w:tc>
          <w:tcPr>
            <w:tcW w:w="1496" w:type="dxa"/>
            <w:vMerge w:val="continue"/>
            <w:tcBorders>
              <w:top w:val="nil"/>
            </w:tcBorders>
            <w:vAlign w:val="top"/>
          </w:tcPr>
          <w:p>
            <w:pPr>
              <w:pStyle w:val="6"/>
            </w:pPr>
          </w:p>
        </w:tc>
        <w:tc>
          <w:tcPr>
            <w:tcW w:w="1497" w:type="dxa"/>
            <w:vMerge w:val="continue"/>
            <w:tcBorders>
              <w:top w:val="nil"/>
            </w:tcBorders>
            <w:vAlign w:val="top"/>
          </w:tcPr>
          <w:p>
            <w:pPr>
              <w:pStyle w:val="6"/>
            </w:pPr>
          </w:p>
        </w:tc>
        <w:tc>
          <w:tcPr>
            <w:tcW w:w="1496" w:type="dxa"/>
            <w:vMerge w:val="continue"/>
            <w:tcBorders>
              <w:top w:val="nil"/>
            </w:tcBorders>
            <w:vAlign w:val="top"/>
          </w:tcPr>
          <w:p>
            <w:pPr>
              <w:pStyle w:val="6"/>
            </w:pPr>
          </w:p>
        </w:tc>
        <w:tc>
          <w:tcPr>
            <w:tcW w:w="1508" w:type="dxa"/>
            <w:vMerge w:val="continue"/>
            <w:tcBorders>
              <w:top w:val="nil"/>
              <w:right w:val="single" w:color="000000" w:sz="8" w:space="0"/>
            </w:tcBorders>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50" w:hRule="atLeast"/>
        </w:trPr>
        <w:tc>
          <w:tcPr>
            <w:tcW w:w="708" w:type="dxa"/>
            <w:vMerge w:val="restart"/>
            <w:tcBorders>
              <w:bottom w:val="nil"/>
            </w:tcBorders>
            <w:shd w:val="clear" w:color="auto" w:fill="C0C0C0"/>
            <w:vAlign w:val="top"/>
          </w:tcPr>
          <w:p>
            <w:pPr>
              <w:spacing w:before="90" w:line="220" w:lineRule="auto"/>
              <w:ind w:left="304"/>
              <w:rPr>
                <w:rFonts w:ascii="宋体" w:hAnsi="宋体" w:eastAsia="宋体" w:cs="宋体"/>
                <w:sz w:val="12"/>
                <w:szCs w:val="12"/>
              </w:rPr>
            </w:pPr>
            <w:r>
              <w:rPr>
                <w:rFonts w:ascii="宋体" w:hAnsi="宋体" w:eastAsia="宋体" w:cs="宋体"/>
                <w:sz w:val="12"/>
                <w:szCs w:val="12"/>
              </w:rPr>
              <w:t>类</w:t>
            </w:r>
          </w:p>
        </w:tc>
        <w:tc>
          <w:tcPr>
            <w:tcW w:w="702" w:type="dxa"/>
            <w:vMerge w:val="restart"/>
            <w:tcBorders>
              <w:bottom w:val="nil"/>
            </w:tcBorders>
            <w:shd w:val="clear" w:color="auto" w:fill="C0C0C0"/>
            <w:vAlign w:val="top"/>
          </w:tcPr>
          <w:p>
            <w:pPr>
              <w:spacing w:before="90" w:line="221" w:lineRule="auto"/>
              <w:ind w:left="300"/>
              <w:rPr>
                <w:rFonts w:ascii="宋体" w:hAnsi="宋体" w:eastAsia="宋体" w:cs="宋体"/>
                <w:sz w:val="12"/>
                <w:szCs w:val="12"/>
              </w:rPr>
            </w:pPr>
            <w:r>
              <w:rPr>
                <w:rFonts w:ascii="宋体" w:hAnsi="宋体" w:eastAsia="宋体" w:cs="宋体"/>
                <w:sz w:val="12"/>
                <w:szCs w:val="12"/>
              </w:rPr>
              <w:t>款</w:t>
            </w:r>
          </w:p>
        </w:tc>
        <w:tc>
          <w:tcPr>
            <w:tcW w:w="703" w:type="dxa"/>
            <w:vMerge w:val="restart"/>
            <w:tcBorders>
              <w:bottom w:val="nil"/>
            </w:tcBorders>
            <w:shd w:val="clear" w:color="auto" w:fill="C0C0C0"/>
            <w:vAlign w:val="top"/>
          </w:tcPr>
          <w:p>
            <w:pPr>
              <w:spacing w:before="90" w:line="220" w:lineRule="auto"/>
              <w:ind w:left="303"/>
              <w:rPr>
                <w:rFonts w:ascii="宋体" w:hAnsi="宋体" w:eastAsia="宋体" w:cs="宋体"/>
                <w:sz w:val="12"/>
                <w:szCs w:val="12"/>
              </w:rPr>
            </w:pPr>
            <w:r>
              <w:rPr>
                <w:rFonts w:ascii="宋体" w:hAnsi="宋体" w:eastAsia="宋体" w:cs="宋体"/>
                <w:sz w:val="12"/>
                <w:szCs w:val="12"/>
              </w:rPr>
              <w:t>项</w:t>
            </w:r>
          </w:p>
        </w:tc>
        <w:tc>
          <w:tcPr>
            <w:tcW w:w="3291" w:type="dxa"/>
            <w:shd w:val="clear" w:color="auto" w:fill="C0C0C0"/>
            <w:vAlign w:val="top"/>
          </w:tcPr>
          <w:p>
            <w:pPr>
              <w:spacing w:before="23" w:line="180" w:lineRule="auto"/>
              <w:ind w:left="1537"/>
              <w:rPr>
                <w:rFonts w:ascii="宋体" w:hAnsi="宋体" w:eastAsia="宋体" w:cs="宋体"/>
                <w:sz w:val="12"/>
                <w:szCs w:val="12"/>
              </w:rPr>
            </w:pPr>
            <w:r>
              <w:rPr>
                <w:rFonts w:ascii="宋体" w:hAnsi="宋体" w:eastAsia="宋体" w:cs="宋体"/>
                <w:spacing w:val="-2"/>
                <w:sz w:val="12"/>
                <w:szCs w:val="12"/>
              </w:rPr>
              <w:t>栏次</w:t>
            </w:r>
          </w:p>
        </w:tc>
        <w:tc>
          <w:tcPr>
            <w:tcW w:w="1297" w:type="dxa"/>
            <w:shd w:val="clear" w:color="auto" w:fill="C0C0C0"/>
            <w:vAlign w:val="top"/>
          </w:tcPr>
          <w:p>
            <w:pPr>
              <w:spacing w:before="47" w:line="93" w:lineRule="exact"/>
              <w:ind w:left="634"/>
              <w:rPr>
                <w:rFonts w:ascii="宋体" w:hAnsi="宋体" w:eastAsia="宋体" w:cs="宋体"/>
                <w:sz w:val="12"/>
                <w:szCs w:val="12"/>
              </w:rPr>
            </w:pPr>
            <w:r>
              <w:rPr>
                <w:rFonts w:ascii="宋体" w:hAnsi="宋体" w:eastAsia="宋体" w:cs="宋体"/>
                <w:position w:val="-1"/>
                <w:sz w:val="12"/>
                <w:szCs w:val="12"/>
              </w:rPr>
              <w:t>1</w:t>
            </w:r>
          </w:p>
        </w:tc>
        <w:tc>
          <w:tcPr>
            <w:tcW w:w="1633" w:type="dxa"/>
            <w:shd w:val="clear" w:color="auto" w:fill="C0C0C0"/>
            <w:vAlign w:val="top"/>
          </w:tcPr>
          <w:p>
            <w:pPr>
              <w:spacing w:before="48" w:line="91" w:lineRule="exact"/>
              <w:ind w:left="796"/>
              <w:rPr>
                <w:rFonts w:ascii="宋体" w:hAnsi="宋体" w:eastAsia="宋体" w:cs="宋体"/>
                <w:sz w:val="12"/>
                <w:szCs w:val="12"/>
              </w:rPr>
            </w:pPr>
            <w:r>
              <w:rPr>
                <w:rFonts w:ascii="宋体" w:hAnsi="宋体" w:eastAsia="宋体" w:cs="宋体"/>
                <w:position w:val="-1"/>
                <w:sz w:val="12"/>
                <w:szCs w:val="12"/>
              </w:rPr>
              <w:t>2</w:t>
            </w:r>
          </w:p>
        </w:tc>
        <w:tc>
          <w:tcPr>
            <w:tcW w:w="1496" w:type="dxa"/>
            <w:shd w:val="clear" w:color="auto" w:fill="C0C0C0"/>
            <w:vAlign w:val="top"/>
          </w:tcPr>
          <w:p>
            <w:pPr>
              <w:spacing w:before="48" w:line="91" w:lineRule="exact"/>
              <w:ind w:left="731"/>
              <w:rPr>
                <w:rFonts w:ascii="宋体" w:hAnsi="宋体" w:eastAsia="宋体" w:cs="宋体"/>
                <w:sz w:val="12"/>
                <w:szCs w:val="12"/>
              </w:rPr>
            </w:pPr>
            <w:r>
              <w:rPr>
                <w:rFonts w:ascii="宋体" w:hAnsi="宋体" w:eastAsia="宋体" w:cs="宋体"/>
                <w:position w:val="-1"/>
                <w:sz w:val="12"/>
                <w:szCs w:val="12"/>
              </w:rPr>
              <w:t>3</w:t>
            </w:r>
          </w:p>
        </w:tc>
        <w:tc>
          <w:tcPr>
            <w:tcW w:w="1497" w:type="dxa"/>
            <w:shd w:val="clear" w:color="auto" w:fill="C0C0C0"/>
            <w:vAlign w:val="top"/>
          </w:tcPr>
          <w:p>
            <w:pPr>
              <w:spacing w:before="48" w:line="91" w:lineRule="exact"/>
              <w:ind w:left="730"/>
              <w:rPr>
                <w:rFonts w:ascii="宋体" w:hAnsi="宋体" w:eastAsia="宋体" w:cs="宋体"/>
                <w:sz w:val="12"/>
                <w:szCs w:val="12"/>
              </w:rPr>
            </w:pPr>
            <w:r>
              <w:rPr>
                <w:rFonts w:ascii="宋体" w:hAnsi="宋体" w:eastAsia="宋体" w:cs="宋体"/>
                <w:position w:val="-1"/>
                <w:sz w:val="12"/>
                <w:szCs w:val="12"/>
              </w:rPr>
              <w:t>4</w:t>
            </w:r>
          </w:p>
        </w:tc>
        <w:tc>
          <w:tcPr>
            <w:tcW w:w="1496" w:type="dxa"/>
            <w:shd w:val="clear" w:color="auto" w:fill="C0C0C0"/>
            <w:vAlign w:val="top"/>
          </w:tcPr>
          <w:p>
            <w:pPr>
              <w:spacing w:before="49" w:line="91" w:lineRule="exact"/>
              <w:ind w:left="734"/>
              <w:rPr>
                <w:rFonts w:ascii="宋体" w:hAnsi="宋体" w:eastAsia="宋体" w:cs="宋体"/>
                <w:sz w:val="12"/>
                <w:szCs w:val="12"/>
              </w:rPr>
            </w:pPr>
            <w:r>
              <w:rPr>
                <w:rFonts w:ascii="宋体" w:hAnsi="宋体" w:eastAsia="宋体" w:cs="宋体"/>
                <w:position w:val="-1"/>
                <w:sz w:val="12"/>
                <w:szCs w:val="12"/>
              </w:rPr>
              <w:t>5</w:t>
            </w:r>
          </w:p>
        </w:tc>
        <w:tc>
          <w:tcPr>
            <w:tcW w:w="1508" w:type="dxa"/>
            <w:tcBorders>
              <w:right w:val="single" w:color="000000" w:sz="8" w:space="0"/>
            </w:tcBorders>
            <w:shd w:val="clear" w:color="auto" w:fill="C0C0C0"/>
            <w:vAlign w:val="top"/>
          </w:tcPr>
          <w:p>
            <w:pPr>
              <w:spacing w:before="48" w:line="91" w:lineRule="exact"/>
              <w:ind w:left="734"/>
              <w:rPr>
                <w:rFonts w:ascii="宋体" w:hAnsi="宋体" w:eastAsia="宋体" w:cs="宋体"/>
                <w:sz w:val="12"/>
                <w:szCs w:val="12"/>
              </w:rPr>
            </w:pPr>
            <w:r>
              <w:rPr>
                <w:rFonts w:ascii="宋体" w:hAnsi="宋体" w:eastAsia="宋体" w:cs="宋体"/>
                <w:position w:val="-1"/>
                <w:sz w:val="12"/>
                <w:szCs w:val="12"/>
              </w:rPr>
              <w:t>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50" w:hRule="atLeast"/>
        </w:trPr>
        <w:tc>
          <w:tcPr>
            <w:tcW w:w="708" w:type="dxa"/>
            <w:vMerge w:val="continue"/>
            <w:tcBorders>
              <w:top w:val="nil"/>
            </w:tcBorders>
            <w:vAlign w:val="top"/>
          </w:tcPr>
          <w:p>
            <w:pPr>
              <w:pStyle w:val="6"/>
            </w:pPr>
          </w:p>
        </w:tc>
        <w:tc>
          <w:tcPr>
            <w:tcW w:w="702" w:type="dxa"/>
            <w:vMerge w:val="continue"/>
            <w:tcBorders>
              <w:top w:val="nil"/>
            </w:tcBorders>
            <w:vAlign w:val="top"/>
          </w:tcPr>
          <w:p>
            <w:pPr>
              <w:pStyle w:val="6"/>
            </w:pPr>
          </w:p>
        </w:tc>
        <w:tc>
          <w:tcPr>
            <w:tcW w:w="703" w:type="dxa"/>
            <w:vMerge w:val="continue"/>
            <w:tcBorders>
              <w:top w:val="nil"/>
            </w:tcBorders>
            <w:vAlign w:val="top"/>
          </w:tcPr>
          <w:p>
            <w:pPr>
              <w:pStyle w:val="6"/>
            </w:pPr>
          </w:p>
        </w:tc>
        <w:tc>
          <w:tcPr>
            <w:tcW w:w="3291" w:type="dxa"/>
            <w:shd w:val="clear" w:color="auto" w:fill="C0C0C0"/>
            <w:vAlign w:val="top"/>
          </w:tcPr>
          <w:p>
            <w:pPr>
              <w:spacing w:before="24" w:line="178" w:lineRule="auto"/>
              <w:ind w:left="1537"/>
              <w:rPr>
                <w:rFonts w:ascii="宋体" w:hAnsi="宋体" w:eastAsia="宋体" w:cs="宋体"/>
                <w:sz w:val="12"/>
                <w:szCs w:val="12"/>
              </w:rPr>
            </w:pPr>
            <w:r>
              <w:rPr>
                <w:rFonts w:ascii="宋体" w:hAnsi="宋体" w:eastAsia="宋体" w:cs="宋体"/>
                <w:spacing w:val="-2"/>
                <w:sz w:val="12"/>
                <w:szCs w:val="12"/>
              </w:rPr>
              <w:t>合计</w:t>
            </w:r>
          </w:p>
        </w:tc>
        <w:tc>
          <w:tcPr>
            <w:tcW w:w="1297" w:type="dxa"/>
            <w:vAlign w:val="top"/>
          </w:tcPr>
          <w:p>
            <w:pPr>
              <w:spacing w:before="43" w:line="96" w:lineRule="exact"/>
              <w:ind w:left="737"/>
              <w:rPr>
                <w:rFonts w:ascii="宋体" w:hAnsi="宋体" w:eastAsia="宋体" w:cs="宋体"/>
                <w:sz w:val="12"/>
                <w:szCs w:val="12"/>
              </w:rPr>
            </w:pPr>
            <w:r>
              <w:rPr>
                <w:rFonts w:ascii="宋体" w:hAnsi="宋体" w:eastAsia="宋体" w:cs="宋体"/>
                <w:spacing w:val="-1"/>
                <w:position w:val="-1"/>
                <w:sz w:val="12"/>
                <w:szCs w:val="12"/>
              </w:rPr>
              <w:t>21,582.55</w:t>
            </w:r>
          </w:p>
        </w:tc>
        <w:tc>
          <w:tcPr>
            <w:tcW w:w="1633" w:type="dxa"/>
            <w:vAlign w:val="top"/>
          </w:tcPr>
          <w:p>
            <w:pPr>
              <w:spacing w:before="44" w:line="96" w:lineRule="exact"/>
              <w:ind w:left="1254"/>
              <w:rPr>
                <w:rFonts w:ascii="宋体" w:hAnsi="宋体" w:eastAsia="宋体" w:cs="宋体"/>
                <w:sz w:val="12"/>
                <w:szCs w:val="12"/>
              </w:rPr>
            </w:pPr>
            <w:r>
              <w:rPr>
                <w:rFonts w:ascii="宋体" w:hAnsi="宋体" w:eastAsia="宋体" w:cs="宋体"/>
                <w:spacing w:val="-1"/>
                <w:position w:val="-1"/>
                <w:sz w:val="12"/>
                <w:szCs w:val="12"/>
              </w:rPr>
              <w:t>965.26</w:t>
            </w:r>
          </w:p>
        </w:tc>
        <w:tc>
          <w:tcPr>
            <w:tcW w:w="1496" w:type="dxa"/>
            <w:vAlign w:val="top"/>
          </w:tcPr>
          <w:p>
            <w:pPr>
              <w:spacing w:before="43" w:line="96" w:lineRule="exact"/>
              <w:ind w:left="939"/>
              <w:rPr>
                <w:rFonts w:ascii="宋体" w:hAnsi="宋体" w:eastAsia="宋体" w:cs="宋体"/>
                <w:sz w:val="12"/>
                <w:szCs w:val="12"/>
              </w:rPr>
            </w:pPr>
            <w:r>
              <w:rPr>
                <w:rFonts w:ascii="宋体" w:hAnsi="宋体" w:eastAsia="宋体" w:cs="宋体"/>
                <w:spacing w:val="-1"/>
                <w:position w:val="-1"/>
                <w:sz w:val="12"/>
                <w:szCs w:val="12"/>
              </w:rPr>
              <w:t>20,617.29</w:t>
            </w:r>
          </w:p>
        </w:tc>
        <w:tc>
          <w:tcPr>
            <w:tcW w:w="1497" w:type="dxa"/>
            <w:vAlign w:val="top"/>
          </w:tcPr>
          <w:p>
            <w:pPr>
              <w:spacing w:before="44" w:line="96" w:lineRule="exact"/>
              <w:ind w:left="1240"/>
              <w:rPr>
                <w:rFonts w:ascii="宋体" w:hAnsi="宋体" w:eastAsia="宋体" w:cs="宋体"/>
                <w:sz w:val="12"/>
                <w:szCs w:val="12"/>
              </w:rPr>
            </w:pPr>
            <w:r>
              <w:rPr>
                <w:rFonts w:ascii="宋体" w:hAnsi="宋体" w:eastAsia="宋体" w:cs="宋体"/>
                <w:spacing w:val="-2"/>
                <w:position w:val="-1"/>
                <w:sz w:val="12"/>
                <w:szCs w:val="12"/>
              </w:rPr>
              <w:t>0.00</w:t>
            </w:r>
          </w:p>
        </w:tc>
        <w:tc>
          <w:tcPr>
            <w:tcW w:w="1496" w:type="dxa"/>
            <w:vAlign w:val="top"/>
          </w:tcPr>
          <w:p>
            <w:pPr>
              <w:spacing w:before="44" w:line="96" w:lineRule="exact"/>
              <w:ind w:right="13"/>
              <w:jc w:val="right"/>
              <w:rPr>
                <w:rFonts w:ascii="宋体" w:hAnsi="宋体" w:eastAsia="宋体" w:cs="宋体"/>
                <w:sz w:val="12"/>
                <w:szCs w:val="12"/>
              </w:rPr>
            </w:pPr>
            <w:r>
              <w:rPr>
                <w:rFonts w:ascii="宋体" w:hAnsi="宋体" w:eastAsia="宋体" w:cs="宋体"/>
                <w:spacing w:val="-2"/>
                <w:position w:val="-1"/>
                <w:sz w:val="12"/>
                <w:szCs w:val="12"/>
              </w:rPr>
              <w:t>0.00</w:t>
            </w:r>
          </w:p>
        </w:tc>
        <w:tc>
          <w:tcPr>
            <w:tcW w:w="1508" w:type="dxa"/>
            <w:tcBorders>
              <w:right w:val="single" w:color="000000" w:sz="8" w:space="0"/>
            </w:tcBorders>
            <w:vAlign w:val="top"/>
          </w:tcPr>
          <w:p>
            <w:pPr>
              <w:spacing w:before="44" w:line="96" w:lineRule="exact"/>
              <w:ind w:left="1243"/>
              <w:rPr>
                <w:rFonts w:ascii="宋体" w:hAnsi="宋体" w:eastAsia="宋体" w:cs="宋体"/>
                <w:sz w:val="12"/>
                <w:szCs w:val="12"/>
              </w:rPr>
            </w:pPr>
            <w:r>
              <w:rPr>
                <w:rFonts w:ascii="宋体" w:hAnsi="宋体" w:eastAsia="宋体" w:cs="宋体"/>
                <w:spacing w:val="-2"/>
                <w:position w:val="-1"/>
                <w:sz w:val="12"/>
                <w:szCs w:val="12"/>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51" w:hRule="atLeast"/>
        </w:trPr>
        <w:tc>
          <w:tcPr>
            <w:tcW w:w="2113" w:type="dxa"/>
            <w:gridSpan w:val="3"/>
            <w:vAlign w:val="top"/>
          </w:tcPr>
          <w:p>
            <w:pPr>
              <w:spacing w:before="35" w:line="162" w:lineRule="auto"/>
              <w:ind w:left="32"/>
              <w:rPr>
                <w:rFonts w:ascii="宋体" w:hAnsi="宋体" w:eastAsia="宋体" w:cs="宋体"/>
                <w:sz w:val="12"/>
                <w:szCs w:val="12"/>
              </w:rPr>
            </w:pPr>
            <w:r>
              <w:rPr>
                <w:rFonts w:ascii="宋体" w:hAnsi="宋体" w:eastAsia="宋体" w:cs="宋体"/>
                <w:spacing w:val="-2"/>
                <w:sz w:val="12"/>
                <w:szCs w:val="12"/>
              </w:rPr>
              <w:t>201</w:t>
            </w:r>
          </w:p>
        </w:tc>
        <w:tc>
          <w:tcPr>
            <w:tcW w:w="3291" w:type="dxa"/>
            <w:vAlign w:val="top"/>
          </w:tcPr>
          <w:p>
            <w:pPr>
              <w:spacing w:before="25" w:line="178" w:lineRule="auto"/>
              <w:ind w:left="29"/>
              <w:rPr>
                <w:rFonts w:ascii="宋体" w:hAnsi="宋体" w:eastAsia="宋体" w:cs="宋体"/>
                <w:sz w:val="12"/>
                <w:szCs w:val="12"/>
              </w:rPr>
            </w:pPr>
            <w:r>
              <w:rPr>
                <w:rFonts w:ascii="宋体" w:hAnsi="宋体" w:eastAsia="宋体" w:cs="宋体"/>
                <w:spacing w:val="-1"/>
                <w:sz w:val="12"/>
                <w:szCs w:val="12"/>
              </w:rPr>
              <w:t>一般公共服务支出</w:t>
            </w:r>
          </w:p>
        </w:tc>
        <w:tc>
          <w:tcPr>
            <w:tcW w:w="1297" w:type="dxa"/>
            <w:vAlign w:val="top"/>
          </w:tcPr>
          <w:p>
            <w:pPr>
              <w:spacing w:before="45" w:line="95" w:lineRule="exact"/>
              <w:ind w:left="978"/>
              <w:rPr>
                <w:rFonts w:ascii="宋体" w:hAnsi="宋体" w:eastAsia="宋体" w:cs="宋体"/>
                <w:sz w:val="12"/>
                <w:szCs w:val="12"/>
              </w:rPr>
            </w:pPr>
            <w:r>
              <w:rPr>
                <w:rFonts w:ascii="宋体" w:hAnsi="宋体" w:eastAsia="宋体" w:cs="宋体"/>
                <w:spacing w:val="-2"/>
                <w:position w:val="-1"/>
                <w:sz w:val="12"/>
                <w:szCs w:val="12"/>
              </w:rPr>
              <w:t>57.15</w:t>
            </w:r>
          </w:p>
        </w:tc>
        <w:tc>
          <w:tcPr>
            <w:tcW w:w="1633" w:type="dxa"/>
            <w:vAlign w:val="top"/>
          </w:tcPr>
          <w:p>
            <w:pPr>
              <w:spacing w:before="45" w:line="95" w:lineRule="exact"/>
              <w:ind w:left="1316"/>
              <w:rPr>
                <w:rFonts w:ascii="宋体" w:hAnsi="宋体" w:eastAsia="宋体" w:cs="宋体"/>
                <w:sz w:val="12"/>
                <w:szCs w:val="12"/>
              </w:rPr>
            </w:pPr>
            <w:r>
              <w:rPr>
                <w:rFonts w:ascii="宋体" w:hAnsi="宋体" w:eastAsia="宋体" w:cs="宋体"/>
                <w:spacing w:val="-2"/>
                <w:position w:val="-1"/>
                <w:sz w:val="12"/>
                <w:szCs w:val="12"/>
              </w:rPr>
              <w:t>57.15</w:t>
            </w:r>
          </w:p>
        </w:tc>
        <w:tc>
          <w:tcPr>
            <w:tcW w:w="1496" w:type="dxa"/>
            <w:vAlign w:val="top"/>
          </w:tcPr>
          <w:p>
            <w:pPr>
              <w:spacing w:before="45" w:line="95" w:lineRule="exact"/>
              <w:ind w:left="1239"/>
              <w:rPr>
                <w:rFonts w:ascii="宋体" w:hAnsi="宋体" w:eastAsia="宋体" w:cs="宋体"/>
                <w:sz w:val="12"/>
                <w:szCs w:val="12"/>
              </w:rPr>
            </w:pPr>
            <w:r>
              <w:rPr>
                <w:rFonts w:ascii="宋体" w:hAnsi="宋体" w:eastAsia="宋体" w:cs="宋体"/>
                <w:spacing w:val="-2"/>
                <w:position w:val="-1"/>
                <w:sz w:val="12"/>
                <w:szCs w:val="12"/>
              </w:rPr>
              <w:t>0.00</w:t>
            </w:r>
          </w:p>
        </w:tc>
        <w:tc>
          <w:tcPr>
            <w:tcW w:w="1497" w:type="dxa"/>
            <w:vAlign w:val="top"/>
          </w:tcPr>
          <w:p>
            <w:pPr>
              <w:spacing w:before="45" w:line="95" w:lineRule="exact"/>
              <w:ind w:left="1240"/>
              <w:rPr>
                <w:rFonts w:ascii="宋体" w:hAnsi="宋体" w:eastAsia="宋体" w:cs="宋体"/>
                <w:sz w:val="12"/>
                <w:szCs w:val="12"/>
              </w:rPr>
            </w:pPr>
            <w:r>
              <w:rPr>
                <w:rFonts w:ascii="宋体" w:hAnsi="宋体" w:eastAsia="宋体" w:cs="宋体"/>
                <w:spacing w:val="-2"/>
                <w:position w:val="-1"/>
                <w:sz w:val="12"/>
                <w:szCs w:val="12"/>
              </w:rPr>
              <w:t>0.00</w:t>
            </w:r>
          </w:p>
        </w:tc>
        <w:tc>
          <w:tcPr>
            <w:tcW w:w="1496" w:type="dxa"/>
            <w:vAlign w:val="top"/>
          </w:tcPr>
          <w:p>
            <w:pPr>
              <w:spacing w:before="45" w:line="95" w:lineRule="exact"/>
              <w:ind w:right="13"/>
              <w:jc w:val="right"/>
              <w:rPr>
                <w:rFonts w:ascii="宋体" w:hAnsi="宋体" w:eastAsia="宋体" w:cs="宋体"/>
                <w:sz w:val="12"/>
                <w:szCs w:val="12"/>
              </w:rPr>
            </w:pPr>
            <w:r>
              <w:rPr>
                <w:rFonts w:ascii="宋体" w:hAnsi="宋体" w:eastAsia="宋体" w:cs="宋体"/>
                <w:spacing w:val="-2"/>
                <w:position w:val="-1"/>
                <w:sz w:val="12"/>
                <w:szCs w:val="12"/>
              </w:rPr>
              <w:t>0.00</w:t>
            </w:r>
          </w:p>
        </w:tc>
        <w:tc>
          <w:tcPr>
            <w:tcW w:w="1508" w:type="dxa"/>
            <w:tcBorders>
              <w:right w:val="single" w:color="000000" w:sz="8" w:space="0"/>
            </w:tcBorders>
            <w:vAlign w:val="top"/>
          </w:tcPr>
          <w:p>
            <w:pPr>
              <w:spacing w:before="45" w:line="95" w:lineRule="exact"/>
              <w:ind w:left="1243"/>
              <w:rPr>
                <w:rFonts w:ascii="宋体" w:hAnsi="宋体" w:eastAsia="宋体" w:cs="宋体"/>
                <w:sz w:val="12"/>
                <w:szCs w:val="12"/>
              </w:rPr>
            </w:pPr>
            <w:r>
              <w:rPr>
                <w:rFonts w:ascii="宋体" w:hAnsi="宋体" w:eastAsia="宋体" w:cs="宋体"/>
                <w:spacing w:val="-2"/>
                <w:position w:val="-1"/>
                <w:sz w:val="12"/>
                <w:szCs w:val="12"/>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50" w:hRule="atLeast"/>
        </w:trPr>
        <w:tc>
          <w:tcPr>
            <w:tcW w:w="2113" w:type="dxa"/>
            <w:gridSpan w:val="3"/>
            <w:vAlign w:val="top"/>
          </w:tcPr>
          <w:p>
            <w:pPr>
              <w:spacing w:before="35" w:line="161" w:lineRule="auto"/>
              <w:ind w:left="32"/>
              <w:rPr>
                <w:rFonts w:ascii="宋体" w:hAnsi="宋体" w:eastAsia="宋体" w:cs="宋体"/>
                <w:sz w:val="12"/>
                <w:szCs w:val="12"/>
              </w:rPr>
            </w:pPr>
            <w:r>
              <w:rPr>
                <w:rFonts w:ascii="宋体" w:hAnsi="宋体" w:eastAsia="宋体" w:cs="宋体"/>
                <w:spacing w:val="-1"/>
                <w:sz w:val="12"/>
                <w:szCs w:val="12"/>
              </w:rPr>
              <w:t>20132</w:t>
            </w:r>
          </w:p>
        </w:tc>
        <w:tc>
          <w:tcPr>
            <w:tcW w:w="3291" w:type="dxa"/>
            <w:vAlign w:val="top"/>
          </w:tcPr>
          <w:p>
            <w:pPr>
              <w:spacing w:before="25" w:line="176" w:lineRule="auto"/>
              <w:ind w:left="29"/>
              <w:rPr>
                <w:rFonts w:ascii="宋体" w:hAnsi="宋体" w:eastAsia="宋体" w:cs="宋体"/>
                <w:sz w:val="12"/>
                <w:szCs w:val="12"/>
              </w:rPr>
            </w:pPr>
            <w:r>
              <w:rPr>
                <w:rFonts w:ascii="宋体" w:hAnsi="宋体" w:eastAsia="宋体" w:cs="宋体"/>
                <w:spacing w:val="-2"/>
                <w:sz w:val="12"/>
                <w:szCs w:val="12"/>
              </w:rPr>
              <w:t>组织事务</w:t>
            </w:r>
          </w:p>
        </w:tc>
        <w:tc>
          <w:tcPr>
            <w:tcW w:w="1297" w:type="dxa"/>
            <w:vAlign w:val="top"/>
          </w:tcPr>
          <w:p>
            <w:pPr>
              <w:spacing w:before="45" w:line="95" w:lineRule="exact"/>
              <w:ind w:left="978"/>
              <w:rPr>
                <w:rFonts w:ascii="宋体" w:hAnsi="宋体" w:eastAsia="宋体" w:cs="宋体"/>
                <w:sz w:val="12"/>
                <w:szCs w:val="12"/>
              </w:rPr>
            </w:pPr>
            <w:r>
              <w:rPr>
                <w:rFonts w:ascii="宋体" w:hAnsi="宋体" w:eastAsia="宋体" w:cs="宋体"/>
                <w:spacing w:val="-2"/>
                <w:position w:val="-1"/>
                <w:sz w:val="12"/>
                <w:szCs w:val="12"/>
              </w:rPr>
              <w:t>57.15</w:t>
            </w:r>
          </w:p>
        </w:tc>
        <w:tc>
          <w:tcPr>
            <w:tcW w:w="1633" w:type="dxa"/>
            <w:vAlign w:val="top"/>
          </w:tcPr>
          <w:p>
            <w:pPr>
              <w:spacing w:before="45" w:line="95" w:lineRule="exact"/>
              <w:ind w:left="1316"/>
              <w:rPr>
                <w:rFonts w:ascii="宋体" w:hAnsi="宋体" w:eastAsia="宋体" w:cs="宋体"/>
                <w:sz w:val="12"/>
                <w:szCs w:val="12"/>
              </w:rPr>
            </w:pPr>
            <w:r>
              <w:rPr>
                <w:rFonts w:ascii="宋体" w:hAnsi="宋体" w:eastAsia="宋体" w:cs="宋体"/>
                <w:spacing w:val="-2"/>
                <w:position w:val="-1"/>
                <w:sz w:val="12"/>
                <w:szCs w:val="12"/>
              </w:rPr>
              <w:t>57.15</w:t>
            </w:r>
          </w:p>
        </w:tc>
        <w:tc>
          <w:tcPr>
            <w:tcW w:w="1496" w:type="dxa"/>
            <w:vAlign w:val="top"/>
          </w:tcPr>
          <w:p>
            <w:pPr>
              <w:spacing w:before="45" w:line="95" w:lineRule="exact"/>
              <w:ind w:left="1239"/>
              <w:rPr>
                <w:rFonts w:ascii="宋体" w:hAnsi="宋体" w:eastAsia="宋体" w:cs="宋体"/>
                <w:sz w:val="12"/>
                <w:szCs w:val="12"/>
              </w:rPr>
            </w:pPr>
            <w:r>
              <w:rPr>
                <w:rFonts w:ascii="宋体" w:hAnsi="宋体" w:eastAsia="宋体" w:cs="宋体"/>
                <w:spacing w:val="-2"/>
                <w:position w:val="-1"/>
                <w:sz w:val="12"/>
                <w:szCs w:val="12"/>
              </w:rPr>
              <w:t>0.00</w:t>
            </w:r>
          </w:p>
        </w:tc>
        <w:tc>
          <w:tcPr>
            <w:tcW w:w="1497" w:type="dxa"/>
            <w:vAlign w:val="top"/>
          </w:tcPr>
          <w:p>
            <w:pPr>
              <w:spacing w:before="45" w:line="95" w:lineRule="exact"/>
              <w:ind w:left="1240"/>
              <w:rPr>
                <w:rFonts w:ascii="宋体" w:hAnsi="宋体" w:eastAsia="宋体" w:cs="宋体"/>
                <w:sz w:val="12"/>
                <w:szCs w:val="12"/>
              </w:rPr>
            </w:pPr>
            <w:r>
              <w:rPr>
                <w:rFonts w:ascii="宋体" w:hAnsi="宋体" w:eastAsia="宋体" w:cs="宋体"/>
                <w:spacing w:val="-2"/>
                <w:position w:val="-1"/>
                <w:sz w:val="12"/>
                <w:szCs w:val="12"/>
              </w:rPr>
              <w:t>0.00</w:t>
            </w:r>
          </w:p>
        </w:tc>
        <w:tc>
          <w:tcPr>
            <w:tcW w:w="1496" w:type="dxa"/>
            <w:vAlign w:val="top"/>
          </w:tcPr>
          <w:p>
            <w:pPr>
              <w:spacing w:before="45" w:line="95" w:lineRule="exact"/>
              <w:ind w:right="13"/>
              <w:jc w:val="right"/>
              <w:rPr>
                <w:rFonts w:ascii="宋体" w:hAnsi="宋体" w:eastAsia="宋体" w:cs="宋体"/>
                <w:sz w:val="12"/>
                <w:szCs w:val="12"/>
              </w:rPr>
            </w:pPr>
            <w:r>
              <w:rPr>
                <w:rFonts w:ascii="宋体" w:hAnsi="宋体" w:eastAsia="宋体" w:cs="宋体"/>
                <w:spacing w:val="-2"/>
                <w:position w:val="-1"/>
                <w:sz w:val="12"/>
                <w:szCs w:val="12"/>
              </w:rPr>
              <w:t>0.00</w:t>
            </w:r>
          </w:p>
        </w:tc>
        <w:tc>
          <w:tcPr>
            <w:tcW w:w="1508" w:type="dxa"/>
            <w:tcBorders>
              <w:right w:val="single" w:color="000000" w:sz="8" w:space="0"/>
            </w:tcBorders>
            <w:vAlign w:val="top"/>
          </w:tcPr>
          <w:p>
            <w:pPr>
              <w:spacing w:before="45" w:line="95" w:lineRule="exact"/>
              <w:ind w:left="1243"/>
              <w:rPr>
                <w:rFonts w:ascii="宋体" w:hAnsi="宋体" w:eastAsia="宋体" w:cs="宋体"/>
                <w:sz w:val="12"/>
                <w:szCs w:val="12"/>
              </w:rPr>
            </w:pPr>
            <w:r>
              <w:rPr>
                <w:rFonts w:ascii="宋体" w:hAnsi="宋体" w:eastAsia="宋体" w:cs="宋体"/>
                <w:spacing w:val="-2"/>
                <w:position w:val="-1"/>
                <w:sz w:val="12"/>
                <w:szCs w:val="12"/>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50" w:hRule="atLeast"/>
        </w:trPr>
        <w:tc>
          <w:tcPr>
            <w:tcW w:w="2113" w:type="dxa"/>
            <w:gridSpan w:val="3"/>
            <w:vAlign w:val="top"/>
          </w:tcPr>
          <w:p>
            <w:pPr>
              <w:spacing w:before="36" w:line="159" w:lineRule="auto"/>
              <w:ind w:left="32"/>
              <w:rPr>
                <w:rFonts w:ascii="宋体" w:hAnsi="宋体" w:eastAsia="宋体" w:cs="宋体"/>
                <w:sz w:val="12"/>
                <w:szCs w:val="12"/>
              </w:rPr>
            </w:pPr>
            <w:r>
              <w:rPr>
                <w:rFonts w:ascii="宋体" w:hAnsi="宋体" w:eastAsia="宋体" w:cs="宋体"/>
                <w:spacing w:val="-1"/>
                <w:sz w:val="12"/>
                <w:szCs w:val="12"/>
              </w:rPr>
              <w:t>2013299</w:t>
            </w:r>
          </w:p>
        </w:tc>
        <w:tc>
          <w:tcPr>
            <w:tcW w:w="3291" w:type="dxa"/>
            <w:vAlign w:val="top"/>
          </w:tcPr>
          <w:p>
            <w:pPr>
              <w:spacing w:before="26" w:line="175" w:lineRule="auto"/>
              <w:ind w:left="148"/>
              <w:rPr>
                <w:rFonts w:ascii="宋体" w:hAnsi="宋体" w:eastAsia="宋体" w:cs="宋体"/>
                <w:sz w:val="12"/>
                <w:szCs w:val="12"/>
              </w:rPr>
            </w:pPr>
            <w:r>
              <w:rPr>
                <w:rFonts w:ascii="宋体" w:hAnsi="宋体" w:eastAsia="宋体" w:cs="宋体"/>
                <w:spacing w:val="-1"/>
                <w:sz w:val="12"/>
                <w:szCs w:val="12"/>
              </w:rPr>
              <w:t>其他组织事务支出</w:t>
            </w:r>
          </w:p>
        </w:tc>
        <w:tc>
          <w:tcPr>
            <w:tcW w:w="1297" w:type="dxa"/>
            <w:vAlign w:val="top"/>
          </w:tcPr>
          <w:p>
            <w:pPr>
              <w:spacing w:before="45" w:line="95" w:lineRule="exact"/>
              <w:ind w:left="978"/>
              <w:rPr>
                <w:rFonts w:ascii="宋体" w:hAnsi="宋体" w:eastAsia="宋体" w:cs="宋体"/>
                <w:sz w:val="12"/>
                <w:szCs w:val="12"/>
              </w:rPr>
            </w:pPr>
            <w:r>
              <w:rPr>
                <w:rFonts w:ascii="宋体" w:hAnsi="宋体" w:eastAsia="宋体" w:cs="宋体"/>
                <w:spacing w:val="-2"/>
                <w:position w:val="-1"/>
                <w:sz w:val="12"/>
                <w:szCs w:val="12"/>
              </w:rPr>
              <w:t>57.15</w:t>
            </w:r>
          </w:p>
        </w:tc>
        <w:tc>
          <w:tcPr>
            <w:tcW w:w="1633" w:type="dxa"/>
            <w:vAlign w:val="top"/>
          </w:tcPr>
          <w:p>
            <w:pPr>
              <w:spacing w:before="45" w:line="95" w:lineRule="exact"/>
              <w:ind w:left="1316"/>
              <w:rPr>
                <w:rFonts w:ascii="宋体" w:hAnsi="宋体" w:eastAsia="宋体" w:cs="宋体"/>
                <w:sz w:val="12"/>
                <w:szCs w:val="12"/>
              </w:rPr>
            </w:pPr>
            <w:r>
              <w:rPr>
                <w:rFonts w:ascii="宋体" w:hAnsi="宋体" w:eastAsia="宋体" w:cs="宋体"/>
                <w:spacing w:val="-2"/>
                <w:position w:val="-1"/>
                <w:sz w:val="12"/>
                <w:szCs w:val="12"/>
              </w:rPr>
              <w:t>57.15</w:t>
            </w:r>
          </w:p>
        </w:tc>
        <w:tc>
          <w:tcPr>
            <w:tcW w:w="1496" w:type="dxa"/>
            <w:vAlign w:val="top"/>
          </w:tcPr>
          <w:p>
            <w:pPr>
              <w:spacing w:before="46" w:line="93" w:lineRule="exact"/>
              <w:ind w:left="1239"/>
              <w:rPr>
                <w:rFonts w:ascii="宋体" w:hAnsi="宋体" w:eastAsia="宋体" w:cs="宋体"/>
                <w:sz w:val="12"/>
                <w:szCs w:val="12"/>
              </w:rPr>
            </w:pPr>
            <w:r>
              <w:rPr>
                <w:rFonts w:ascii="宋体" w:hAnsi="宋体" w:eastAsia="宋体" w:cs="宋体"/>
                <w:spacing w:val="-2"/>
                <w:position w:val="-1"/>
                <w:sz w:val="12"/>
                <w:szCs w:val="12"/>
              </w:rPr>
              <w:t>0.00</w:t>
            </w:r>
          </w:p>
        </w:tc>
        <w:tc>
          <w:tcPr>
            <w:tcW w:w="1497" w:type="dxa"/>
            <w:vAlign w:val="top"/>
          </w:tcPr>
          <w:p>
            <w:pPr>
              <w:spacing w:before="46" w:line="93" w:lineRule="exact"/>
              <w:ind w:left="1240"/>
              <w:rPr>
                <w:rFonts w:ascii="宋体" w:hAnsi="宋体" w:eastAsia="宋体" w:cs="宋体"/>
                <w:sz w:val="12"/>
                <w:szCs w:val="12"/>
              </w:rPr>
            </w:pPr>
            <w:r>
              <w:rPr>
                <w:rFonts w:ascii="宋体" w:hAnsi="宋体" w:eastAsia="宋体" w:cs="宋体"/>
                <w:spacing w:val="-2"/>
                <w:position w:val="-1"/>
                <w:sz w:val="12"/>
                <w:szCs w:val="12"/>
              </w:rPr>
              <w:t>0.00</w:t>
            </w:r>
          </w:p>
        </w:tc>
        <w:tc>
          <w:tcPr>
            <w:tcW w:w="1496" w:type="dxa"/>
            <w:vAlign w:val="top"/>
          </w:tcPr>
          <w:p>
            <w:pPr>
              <w:spacing w:before="46" w:line="93" w:lineRule="exact"/>
              <w:ind w:right="13"/>
              <w:jc w:val="right"/>
              <w:rPr>
                <w:rFonts w:ascii="宋体" w:hAnsi="宋体" w:eastAsia="宋体" w:cs="宋体"/>
                <w:sz w:val="12"/>
                <w:szCs w:val="12"/>
              </w:rPr>
            </w:pPr>
            <w:r>
              <w:rPr>
                <w:rFonts w:ascii="宋体" w:hAnsi="宋体" w:eastAsia="宋体" w:cs="宋体"/>
                <w:spacing w:val="-2"/>
                <w:position w:val="-1"/>
                <w:sz w:val="12"/>
                <w:szCs w:val="12"/>
              </w:rPr>
              <w:t>0.00</w:t>
            </w:r>
          </w:p>
        </w:tc>
        <w:tc>
          <w:tcPr>
            <w:tcW w:w="1508" w:type="dxa"/>
            <w:tcBorders>
              <w:right w:val="single" w:color="000000" w:sz="8" w:space="0"/>
            </w:tcBorders>
            <w:vAlign w:val="top"/>
          </w:tcPr>
          <w:p>
            <w:pPr>
              <w:spacing w:before="46" w:line="93" w:lineRule="exact"/>
              <w:ind w:left="1243"/>
              <w:rPr>
                <w:rFonts w:ascii="宋体" w:hAnsi="宋体" w:eastAsia="宋体" w:cs="宋体"/>
                <w:sz w:val="12"/>
                <w:szCs w:val="12"/>
              </w:rPr>
            </w:pPr>
            <w:r>
              <w:rPr>
                <w:rFonts w:ascii="宋体" w:hAnsi="宋体" w:eastAsia="宋体" w:cs="宋体"/>
                <w:spacing w:val="-2"/>
                <w:position w:val="-1"/>
                <w:sz w:val="12"/>
                <w:szCs w:val="12"/>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50" w:hRule="atLeast"/>
        </w:trPr>
        <w:tc>
          <w:tcPr>
            <w:tcW w:w="2113" w:type="dxa"/>
            <w:gridSpan w:val="3"/>
            <w:vAlign w:val="top"/>
          </w:tcPr>
          <w:p>
            <w:pPr>
              <w:spacing w:before="37" w:line="157" w:lineRule="auto"/>
              <w:ind w:left="32"/>
              <w:rPr>
                <w:rFonts w:ascii="宋体" w:hAnsi="宋体" w:eastAsia="宋体" w:cs="宋体"/>
                <w:sz w:val="12"/>
                <w:szCs w:val="12"/>
              </w:rPr>
            </w:pPr>
            <w:r>
              <w:rPr>
                <w:rFonts w:ascii="宋体" w:hAnsi="宋体" w:eastAsia="宋体" w:cs="宋体"/>
                <w:spacing w:val="-2"/>
                <w:sz w:val="12"/>
                <w:szCs w:val="12"/>
              </w:rPr>
              <w:t>208</w:t>
            </w:r>
          </w:p>
        </w:tc>
        <w:tc>
          <w:tcPr>
            <w:tcW w:w="3291" w:type="dxa"/>
            <w:vAlign w:val="top"/>
          </w:tcPr>
          <w:p>
            <w:pPr>
              <w:spacing w:before="27" w:line="173" w:lineRule="auto"/>
              <w:ind w:left="28"/>
              <w:rPr>
                <w:rFonts w:ascii="宋体" w:hAnsi="宋体" w:eastAsia="宋体" w:cs="宋体"/>
                <w:sz w:val="12"/>
                <w:szCs w:val="12"/>
              </w:rPr>
            </w:pPr>
            <w:r>
              <w:rPr>
                <w:rFonts w:ascii="宋体" w:hAnsi="宋体" w:eastAsia="宋体" w:cs="宋体"/>
                <w:spacing w:val="-1"/>
                <w:sz w:val="12"/>
                <w:szCs w:val="12"/>
              </w:rPr>
              <w:t>社会保障和就业支出</w:t>
            </w:r>
          </w:p>
        </w:tc>
        <w:tc>
          <w:tcPr>
            <w:tcW w:w="1297" w:type="dxa"/>
            <w:vAlign w:val="top"/>
          </w:tcPr>
          <w:p>
            <w:pPr>
              <w:spacing w:before="47" w:line="93" w:lineRule="exact"/>
              <w:ind w:left="978"/>
              <w:rPr>
                <w:rFonts w:ascii="宋体" w:hAnsi="宋体" w:eastAsia="宋体" w:cs="宋体"/>
                <w:sz w:val="12"/>
                <w:szCs w:val="12"/>
              </w:rPr>
            </w:pPr>
            <w:r>
              <w:rPr>
                <w:rFonts w:ascii="宋体" w:hAnsi="宋体" w:eastAsia="宋体" w:cs="宋体"/>
                <w:spacing w:val="-2"/>
                <w:position w:val="-1"/>
                <w:sz w:val="12"/>
                <w:szCs w:val="12"/>
              </w:rPr>
              <w:t>73.19</w:t>
            </w:r>
          </w:p>
        </w:tc>
        <w:tc>
          <w:tcPr>
            <w:tcW w:w="1633" w:type="dxa"/>
            <w:vAlign w:val="top"/>
          </w:tcPr>
          <w:p>
            <w:pPr>
              <w:spacing w:before="47" w:line="93" w:lineRule="exact"/>
              <w:ind w:left="1316"/>
              <w:rPr>
                <w:rFonts w:ascii="宋体" w:hAnsi="宋体" w:eastAsia="宋体" w:cs="宋体"/>
                <w:sz w:val="12"/>
                <w:szCs w:val="12"/>
              </w:rPr>
            </w:pPr>
            <w:r>
              <w:rPr>
                <w:rFonts w:ascii="宋体" w:hAnsi="宋体" w:eastAsia="宋体" w:cs="宋体"/>
                <w:spacing w:val="-2"/>
                <w:position w:val="-1"/>
                <w:sz w:val="12"/>
                <w:szCs w:val="12"/>
              </w:rPr>
              <w:t>73.19</w:t>
            </w:r>
          </w:p>
        </w:tc>
        <w:tc>
          <w:tcPr>
            <w:tcW w:w="1496" w:type="dxa"/>
            <w:vAlign w:val="top"/>
          </w:tcPr>
          <w:p>
            <w:pPr>
              <w:spacing w:before="47" w:line="93" w:lineRule="exact"/>
              <w:ind w:left="1239"/>
              <w:rPr>
                <w:rFonts w:ascii="宋体" w:hAnsi="宋体" w:eastAsia="宋体" w:cs="宋体"/>
                <w:sz w:val="12"/>
                <w:szCs w:val="12"/>
              </w:rPr>
            </w:pPr>
            <w:r>
              <w:rPr>
                <w:rFonts w:ascii="宋体" w:hAnsi="宋体" w:eastAsia="宋体" w:cs="宋体"/>
                <w:spacing w:val="-2"/>
                <w:position w:val="-1"/>
                <w:sz w:val="12"/>
                <w:szCs w:val="12"/>
              </w:rPr>
              <w:t>0.00</w:t>
            </w:r>
          </w:p>
        </w:tc>
        <w:tc>
          <w:tcPr>
            <w:tcW w:w="1497" w:type="dxa"/>
            <w:vAlign w:val="top"/>
          </w:tcPr>
          <w:p>
            <w:pPr>
              <w:spacing w:before="47" w:line="93" w:lineRule="exact"/>
              <w:ind w:left="1240"/>
              <w:rPr>
                <w:rFonts w:ascii="宋体" w:hAnsi="宋体" w:eastAsia="宋体" w:cs="宋体"/>
                <w:sz w:val="12"/>
                <w:szCs w:val="12"/>
              </w:rPr>
            </w:pPr>
            <w:r>
              <w:rPr>
                <w:rFonts w:ascii="宋体" w:hAnsi="宋体" w:eastAsia="宋体" w:cs="宋体"/>
                <w:spacing w:val="-2"/>
                <w:position w:val="-1"/>
                <w:sz w:val="12"/>
                <w:szCs w:val="12"/>
              </w:rPr>
              <w:t>0.00</w:t>
            </w:r>
          </w:p>
        </w:tc>
        <w:tc>
          <w:tcPr>
            <w:tcW w:w="1496" w:type="dxa"/>
            <w:vAlign w:val="top"/>
          </w:tcPr>
          <w:p>
            <w:pPr>
              <w:spacing w:before="47" w:line="93" w:lineRule="exact"/>
              <w:ind w:right="13"/>
              <w:jc w:val="right"/>
              <w:rPr>
                <w:rFonts w:ascii="宋体" w:hAnsi="宋体" w:eastAsia="宋体" w:cs="宋体"/>
                <w:sz w:val="12"/>
                <w:szCs w:val="12"/>
              </w:rPr>
            </w:pPr>
            <w:r>
              <w:rPr>
                <w:rFonts w:ascii="宋体" w:hAnsi="宋体" w:eastAsia="宋体" w:cs="宋体"/>
                <w:spacing w:val="-2"/>
                <w:position w:val="-1"/>
                <w:sz w:val="12"/>
                <w:szCs w:val="12"/>
              </w:rPr>
              <w:t>0.00</w:t>
            </w:r>
          </w:p>
        </w:tc>
        <w:tc>
          <w:tcPr>
            <w:tcW w:w="1508" w:type="dxa"/>
            <w:tcBorders>
              <w:right w:val="single" w:color="000000" w:sz="8" w:space="0"/>
            </w:tcBorders>
            <w:vAlign w:val="top"/>
          </w:tcPr>
          <w:p>
            <w:pPr>
              <w:spacing w:before="47" w:line="93" w:lineRule="exact"/>
              <w:ind w:left="1243"/>
              <w:rPr>
                <w:rFonts w:ascii="宋体" w:hAnsi="宋体" w:eastAsia="宋体" w:cs="宋体"/>
                <w:sz w:val="12"/>
                <w:szCs w:val="12"/>
              </w:rPr>
            </w:pPr>
            <w:r>
              <w:rPr>
                <w:rFonts w:ascii="宋体" w:hAnsi="宋体" w:eastAsia="宋体" w:cs="宋体"/>
                <w:spacing w:val="-2"/>
                <w:position w:val="-1"/>
                <w:sz w:val="12"/>
                <w:szCs w:val="12"/>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51" w:hRule="atLeast"/>
        </w:trPr>
        <w:tc>
          <w:tcPr>
            <w:tcW w:w="2113" w:type="dxa"/>
            <w:gridSpan w:val="3"/>
            <w:vAlign w:val="top"/>
          </w:tcPr>
          <w:p>
            <w:pPr>
              <w:spacing w:before="39" w:line="101" w:lineRule="exact"/>
              <w:ind w:left="32"/>
              <w:rPr>
                <w:rFonts w:ascii="宋体" w:hAnsi="宋体" w:eastAsia="宋体" w:cs="宋体"/>
                <w:sz w:val="12"/>
                <w:szCs w:val="12"/>
              </w:rPr>
            </w:pPr>
            <w:r>
              <w:rPr>
                <w:rFonts w:ascii="宋体" w:hAnsi="宋体" w:eastAsia="宋体" w:cs="宋体"/>
                <w:spacing w:val="-1"/>
                <w:position w:val="-1"/>
                <w:sz w:val="12"/>
                <w:szCs w:val="12"/>
              </w:rPr>
              <w:t>20805</w:t>
            </w:r>
          </w:p>
        </w:tc>
        <w:tc>
          <w:tcPr>
            <w:tcW w:w="3291" w:type="dxa"/>
            <w:vAlign w:val="top"/>
          </w:tcPr>
          <w:p>
            <w:pPr>
              <w:spacing w:before="29" w:line="172" w:lineRule="auto"/>
              <w:ind w:left="29"/>
              <w:rPr>
                <w:rFonts w:ascii="宋体" w:hAnsi="宋体" w:eastAsia="宋体" w:cs="宋体"/>
                <w:sz w:val="12"/>
                <w:szCs w:val="12"/>
              </w:rPr>
            </w:pPr>
            <w:r>
              <w:rPr>
                <w:rFonts w:ascii="宋体" w:hAnsi="宋体" w:eastAsia="宋体" w:cs="宋体"/>
                <w:spacing w:val="-1"/>
                <w:sz w:val="12"/>
                <w:szCs w:val="12"/>
              </w:rPr>
              <w:t>行政事业单位养老支出</w:t>
            </w:r>
          </w:p>
        </w:tc>
        <w:tc>
          <w:tcPr>
            <w:tcW w:w="1297" w:type="dxa"/>
            <w:vAlign w:val="top"/>
          </w:tcPr>
          <w:p>
            <w:pPr>
              <w:spacing w:before="49" w:line="91" w:lineRule="exact"/>
              <w:ind w:left="976"/>
              <w:rPr>
                <w:rFonts w:ascii="宋体" w:hAnsi="宋体" w:eastAsia="宋体" w:cs="宋体"/>
                <w:sz w:val="12"/>
                <w:szCs w:val="12"/>
              </w:rPr>
            </w:pPr>
            <w:r>
              <w:rPr>
                <w:rFonts w:ascii="宋体" w:hAnsi="宋体" w:eastAsia="宋体" w:cs="宋体"/>
                <w:spacing w:val="-1"/>
                <w:position w:val="-1"/>
                <w:sz w:val="12"/>
                <w:szCs w:val="12"/>
              </w:rPr>
              <w:t>65.88</w:t>
            </w:r>
          </w:p>
        </w:tc>
        <w:tc>
          <w:tcPr>
            <w:tcW w:w="1633" w:type="dxa"/>
            <w:vAlign w:val="top"/>
          </w:tcPr>
          <w:p>
            <w:pPr>
              <w:spacing w:before="49" w:line="91" w:lineRule="exact"/>
              <w:ind w:left="1314"/>
              <w:rPr>
                <w:rFonts w:ascii="宋体" w:hAnsi="宋体" w:eastAsia="宋体" w:cs="宋体"/>
                <w:sz w:val="12"/>
                <w:szCs w:val="12"/>
              </w:rPr>
            </w:pPr>
            <w:r>
              <w:rPr>
                <w:rFonts w:ascii="宋体" w:hAnsi="宋体" w:eastAsia="宋体" w:cs="宋体"/>
                <w:spacing w:val="-1"/>
                <w:position w:val="-1"/>
                <w:sz w:val="12"/>
                <w:szCs w:val="12"/>
              </w:rPr>
              <w:t>65.88</w:t>
            </w:r>
          </w:p>
        </w:tc>
        <w:tc>
          <w:tcPr>
            <w:tcW w:w="1496" w:type="dxa"/>
            <w:vAlign w:val="top"/>
          </w:tcPr>
          <w:p>
            <w:pPr>
              <w:spacing w:before="49" w:line="91" w:lineRule="exact"/>
              <w:ind w:left="1239"/>
              <w:rPr>
                <w:rFonts w:ascii="宋体" w:hAnsi="宋体" w:eastAsia="宋体" w:cs="宋体"/>
                <w:sz w:val="12"/>
                <w:szCs w:val="12"/>
              </w:rPr>
            </w:pPr>
            <w:r>
              <w:rPr>
                <w:rFonts w:ascii="宋体" w:hAnsi="宋体" w:eastAsia="宋体" w:cs="宋体"/>
                <w:spacing w:val="-2"/>
                <w:position w:val="-1"/>
                <w:sz w:val="12"/>
                <w:szCs w:val="12"/>
              </w:rPr>
              <w:t>0.00</w:t>
            </w:r>
          </w:p>
        </w:tc>
        <w:tc>
          <w:tcPr>
            <w:tcW w:w="1497" w:type="dxa"/>
            <w:vAlign w:val="top"/>
          </w:tcPr>
          <w:p>
            <w:pPr>
              <w:spacing w:before="49" w:line="91" w:lineRule="exact"/>
              <w:ind w:left="1240"/>
              <w:rPr>
                <w:rFonts w:ascii="宋体" w:hAnsi="宋体" w:eastAsia="宋体" w:cs="宋体"/>
                <w:sz w:val="12"/>
                <w:szCs w:val="12"/>
              </w:rPr>
            </w:pPr>
            <w:r>
              <w:rPr>
                <w:rFonts w:ascii="宋体" w:hAnsi="宋体" w:eastAsia="宋体" w:cs="宋体"/>
                <w:spacing w:val="-2"/>
                <w:position w:val="-1"/>
                <w:sz w:val="12"/>
                <w:szCs w:val="12"/>
              </w:rPr>
              <w:t>0.00</w:t>
            </w:r>
          </w:p>
        </w:tc>
        <w:tc>
          <w:tcPr>
            <w:tcW w:w="1496" w:type="dxa"/>
            <w:vAlign w:val="top"/>
          </w:tcPr>
          <w:p>
            <w:pPr>
              <w:spacing w:before="49" w:line="91" w:lineRule="exact"/>
              <w:ind w:right="13"/>
              <w:jc w:val="right"/>
              <w:rPr>
                <w:rFonts w:ascii="宋体" w:hAnsi="宋体" w:eastAsia="宋体" w:cs="宋体"/>
                <w:sz w:val="12"/>
                <w:szCs w:val="12"/>
              </w:rPr>
            </w:pPr>
            <w:r>
              <w:rPr>
                <w:rFonts w:ascii="宋体" w:hAnsi="宋体" w:eastAsia="宋体" w:cs="宋体"/>
                <w:spacing w:val="-2"/>
                <w:position w:val="-1"/>
                <w:sz w:val="12"/>
                <w:szCs w:val="12"/>
              </w:rPr>
              <w:t>0.00</w:t>
            </w:r>
          </w:p>
        </w:tc>
        <w:tc>
          <w:tcPr>
            <w:tcW w:w="1508" w:type="dxa"/>
            <w:tcBorders>
              <w:right w:val="single" w:color="000000" w:sz="8" w:space="0"/>
            </w:tcBorders>
            <w:vAlign w:val="top"/>
          </w:tcPr>
          <w:p>
            <w:pPr>
              <w:spacing w:before="49" w:line="91" w:lineRule="exact"/>
              <w:ind w:left="1243"/>
              <w:rPr>
                <w:rFonts w:ascii="宋体" w:hAnsi="宋体" w:eastAsia="宋体" w:cs="宋体"/>
                <w:sz w:val="12"/>
                <w:szCs w:val="12"/>
              </w:rPr>
            </w:pPr>
            <w:r>
              <w:rPr>
                <w:rFonts w:ascii="宋体" w:hAnsi="宋体" w:eastAsia="宋体" w:cs="宋体"/>
                <w:spacing w:val="-2"/>
                <w:position w:val="-1"/>
                <w:sz w:val="12"/>
                <w:szCs w:val="12"/>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50" w:hRule="atLeast"/>
        </w:trPr>
        <w:tc>
          <w:tcPr>
            <w:tcW w:w="2113" w:type="dxa"/>
            <w:gridSpan w:val="3"/>
            <w:vAlign w:val="top"/>
          </w:tcPr>
          <w:p>
            <w:pPr>
              <w:spacing w:before="39" w:line="101" w:lineRule="exact"/>
              <w:ind w:left="32"/>
              <w:rPr>
                <w:rFonts w:ascii="宋体" w:hAnsi="宋体" w:eastAsia="宋体" w:cs="宋体"/>
                <w:sz w:val="12"/>
                <w:szCs w:val="12"/>
              </w:rPr>
            </w:pPr>
            <w:r>
              <w:rPr>
                <w:rFonts w:ascii="宋体" w:hAnsi="宋体" w:eastAsia="宋体" w:cs="宋体"/>
                <w:spacing w:val="-1"/>
                <w:position w:val="-1"/>
                <w:sz w:val="12"/>
                <w:szCs w:val="12"/>
              </w:rPr>
              <w:t>2080501</w:t>
            </w:r>
          </w:p>
        </w:tc>
        <w:tc>
          <w:tcPr>
            <w:tcW w:w="3291" w:type="dxa"/>
            <w:vAlign w:val="top"/>
          </w:tcPr>
          <w:p>
            <w:pPr>
              <w:spacing w:before="28" w:line="171" w:lineRule="auto"/>
              <w:ind w:left="149"/>
              <w:rPr>
                <w:rFonts w:ascii="宋体" w:hAnsi="宋体" w:eastAsia="宋体" w:cs="宋体"/>
                <w:sz w:val="12"/>
                <w:szCs w:val="12"/>
              </w:rPr>
            </w:pPr>
            <w:r>
              <w:rPr>
                <w:rFonts w:ascii="宋体" w:hAnsi="宋体" w:eastAsia="宋体" w:cs="宋体"/>
                <w:spacing w:val="-1"/>
                <w:sz w:val="12"/>
                <w:szCs w:val="12"/>
              </w:rPr>
              <w:t>行政单位离退休</w:t>
            </w:r>
          </w:p>
        </w:tc>
        <w:tc>
          <w:tcPr>
            <w:tcW w:w="1297" w:type="dxa"/>
            <w:vAlign w:val="top"/>
          </w:tcPr>
          <w:p>
            <w:pPr>
              <w:spacing w:before="48" w:line="91" w:lineRule="exact"/>
              <w:ind w:left="984"/>
              <w:rPr>
                <w:rFonts w:ascii="宋体" w:hAnsi="宋体" w:eastAsia="宋体" w:cs="宋体"/>
                <w:sz w:val="12"/>
                <w:szCs w:val="12"/>
              </w:rPr>
            </w:pPr>
            <w:r>
              <w:rPr>
                <w:rFonts w:ascii="宋体" w:hAnsi="宋体" w:eastAsia="宋体" w:cs="宋体"/>
                <w:spacing w:val="-3"/>
                <w:position w:val="-1"/>
                <w:sz w:val="12"/>
                <w:szCs w:val="12"/>
              </w:rPr>
              <w:t>10.89</w:t>
            </w:r>
          </w:p>
        </w:tc>
        <w:tc>
          <w:tcPr>
            <w:tcW w:w="1633" w:type="dxa"/>
            <w:vAlign w:val="top"/>
          </w:tcPr>
          <w:p>
            <w:pPr>
              <w:spacing w:before="48" w:line="91" w:lineRule="exact"/>
              <w:ind w:left="1322"/>
              <w:rPr>
                <w:rFonts w:ascii="宋体" w:hAnsi="宋体" w:eastAsia="宋体" w:cs="宋体"/>
                <w:sz w:val="12"/>
                <w:szCs w:val="12"/>
              </w:rPr>
            </w:pPr>
            <w:r>
              <w:rPr>
                <w:rFonts w:ascii="宋体" w:hAnsi="宋体" w:eastAsia="宋体" w:cs="宋体"/>
                <w:spacing w:val="-3"/>
                <w:position w:val="-1"/>
                <w:sz w:val="12"/>
                <w:szCs w:val="12"/>
              </w:rPr>
              <w:t>10.89</w:t>
            </w:r>
          </w:p>
        </w:tc>
        <w:tc>
          <w:tcPr>
            <w:tcW w:w="1496" w:type="dxa"/>
            <w:vAlign w:val="top"/>
          </w:tcPr>
          <w:p>
            <w:pPr>
              <w:spacing w:before="49" w:line="91" w:lineRule="exact"/>
              <w:ind w:left="1239"/>
              <w:rPr>
                <w:rFonts w:ascii="宋体" w:hAnsi="宋体" w:eastAsia="宋体" w:cs="宋体"/>
                <w:sz w:val="12"/>
                <w:szCs w:val="12"/>
              </w:rPr>
            </w:pPr>
            <w:r>
              <w:rPr>
                <w:rFonts w:ascii="宋体" w:hAnsi="宋体" w:eastAsia="宋体" w:cs="宋体"/>
                <w:spacing w:val="-2"/>
                <w:position w:val="-1"/>
                <w:sz w:val="12"/>
                <w:szCs w:val="12"/>
              </w:rPr>
              <w:t>0.00</w:t>
            </w:r>
          </w:p>
        </w:tc>
        <w:tc>
          <w:tcPr>
            <w:tcW w:w="1497" w:type="dxa"/>
            <w:vAlign w:val="top"/>
          </w:tcPr>
          <w:p>
            <w:pPr>
              <w:spacing w:before="49" w:line="91" w:lineRule="exact"/>
              <w:ind w:left="1240"/>
              <w:rPr>
                <w:rFonts w:ascii="宋体" w:hAnsi="宋体" w:eastAsia="宋体" w:cs="宋体"/>
                <w:sz w:val="12"/>
                <w:szCs w:val="12"/>
              </w:rPr>
            </w:pPr>
            <w:r>
              <w:rPr>
                <w:rFonts w:ascii="宋体" w:hAnsi="宋体" w:eastAsia="宋体" w:cs="宋体"/>
                <w:spacing w:val="-2"/>
                <w:position w:val="-1"/>
                <w:sz w:val="12"/>
                <w:szCs w:val="12"/>
              </w:rPr>
              <w:t>0.00</w:t>
            </w:r>
          </w:p>
        </w:tc>
        <w:tc>
          <w:tcPr>
            <w:tcW w:w="1496" w:type="dxa"/>
            <w:vAlign w:val="top"/>
          </w:tcPr>
          <w:p>
            <w:pPr>
              <w:spacing w:before="49" w:line="91" w:lineRule="exact"/>
              <w:ind w:right="13"/>
              <w:jc w:val="right"/>
              <w:rPr>
                <w:rFonts w:ascii="宋体" w:hAnsi="宋体" w:eastAsia="宋体" w:cs="宋体"/>
                <w:sz w:val="12"/>
                <w:szCs w:val="12"/>
              </w:rPr>
            </w:pPr>
            <w:r>
              <w:rPr>
                <w:rFonts w:ascii="宋体" w:hAnsi="宋体" w:eastAsia="宋体" w:cs="宋体"/>
                <w:spacing w:val="-2"/>
                <w:position w:val="-1"/>
                <w:sz w:val="12"/>
                <w:szCs w:val="12"/>
              </w:rPr>
              <w:t>0.00</w:t>
            </w:r>
          </w:p>
        </w:tc>
        <w:tc>
          <w:tcPr>
            <w:tcW w:w="1508" w:type="dxa"/>
            <w:tcBorders>
              <w:right w:val="single" w:color="000000" w:sz="8" w:space="0"/>
            </w:tcBorders>
            <w:vAlign w:val="top"/>
          </w:tcPr>
          <w:p>
            <w:pPr>
              <w:spacing w:before="49" w:line="91" w:lineRule="exact"/>
              <w:ind w:left="1243"/>
              <w:rPr>
                <w:rFonts w:ascii="宋体" w:hAnsi="宋体" w:eastAsia="宋体" w:cs="宋体"/>
                <w:sz w:val="12"/>
                <w:szCs w:val="12"/>
              </w:rPr>
            </w:pPr>
            <w:r>
              <w:rPr>
                <w:rFonts w:ascii="宋体" w:hAnsi="宋体" w:eastAsia="宋体" w:cs="宋体"/>
                <w:spacing w:val="-2"/>
                <w:position w:val="-1"/>
                <w:sz w:val="12"/>
                <w:szCs w:val="12"/>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50" w:hRule="atLeast"/>
        </w:trPr>
        <w:tc>
          <w:tcPr>
            <w:tcW w:w="2113" w:type="dxa"/>
            <w:gridSpan w:val="3"/>
            <w:vAlign w:val="top"/>
          </w:tcPr>
          <w:p>
            <w:pPr>
              <w:spacing w:before="40" w:line="100" w:lineRule="exact"/>
              <w:ind w:left="32"/>
              <w:rPr>
                <w:rFonts w:ascii="宋体" w:hAnsi="宋体" w:eastAsia="宋体" w:cs="宋体"/>
                <w:sz w:val="12"/>
                <w:szCs w:val="12"/>
              </w:rPr>
            </w:pPr>
            <w:r>
              <w:rPr>
                <w:rFonts w:ascii="宋体" w:hAnsi="宋体" w:eastAsia="宋体" w:cs="宋体"/>
                <w:spacing w:val="-1"/>
                <w:position w:val="-1"/>
                <w:sz w:val="12"/>
                <w:szCs w:val="12"/>
              </w:rPr>
              <w:t>2080502</w:t>
            </w:r>
          </w:p>
        </w:tc>
        <w:tc>
          <w:tcPr>
            <w:tcW w:w="3291" w:type="dxa"/>
            <w:vAlign w:val="top"/>
          </w:tcPr>
          <w:p>
            <w:pPr>
              <w:spacing w:before="30" w:line="169" w:lineRule="auto"/>
              <w:ind w:left="147"/>
              <w:rPr>
                <w:rFonts w:ascii="宋体" w:hAnsi="宋体" w:eastAsia="宋体" w:cs="宋体"/>
                <w:sz w:val="12"/>
                <w:szCs w:val="12"/>
              </w:rPr>
            </w:pPr>
            <w:r>
              <w:rPr>
                <w:rFonts w:ascii="宋体" w:hAnsi="宋体" w:eastAsia="宋体" w:cs="宋体"/>
                <w:spacing w:val="-1"/>
                <w:sz w:val="12"/>
                <w:szCs w:val="12"/>
              </w:rPr>
              <w:t>事业单位离退休</w:t>
            </w:r>
          </w:p>
        </w:tc>
        <w:tc>
          <w:tcPr>
            <w:tcW w:w="1297" w:type="dxa"/>
            <w:vAlign w:val="top"/>
          </w:tcPr>
          <w:p>
            <w:pPr>
              <w:spacing w:before="50" w:line="90" w:lineRule="exact"/>
              <w:ind w:left="1035"/>
              <w:rPr>
                <w:rFonts w:ascii="宋体" w:hAnsi="宋体" w:eastAsia="宋体" w:cs="宋体"/>
                <w:sz w:val="12"/>
                <w:szCs w:val="12"/>
              </w:rPr>
            </w:pPr>
            <w:r>
              <w:rPr>
                <w:rFonts w:ascii="宋体" w:hAnsi="宋体" w:eastAsia="宋体" w:cs="宋体"/>
                <w:spacing w:val="-1"/>
                <w:position w:val="-1"/>
                <w:sz w:val="12"/>
                <w:szCs w:val="12"/>
              </w:rPr>
              <w:t>4.59</w:t>
            </w:r>
          </w:p>
        </w:tc>
        <w:tc>
          <w:tcPr>
            <w:tcW w:w="1633" w:type="dxa"/>
            <w:vAlign w:val="top"/>
          </w:tcPr>
          <w:p>
            <w:pPr>
              <w:spacing w:before="50" w:line="90" w:lineRule="exact"/>
              <w:ind w:left="1373"/>
              <w:rPr>
                <w:rFonts w:ascii="宋体" w:hAnsi="宋体" w:eastAsia="宋体" w:cs="宋体"/>
                <w:sz w:val="12"/>
                <w:szCs w:val="12"/>
              </w:rPr>
            </w:pPr>
            <w:r>
              <w:rPr>
                <w:rFonts w:ascii="宋体" w:hAnsi="宋体" w:eastAsia="宋体" w:cs="宋体"/>
                <w:spacing w:val="-1"/>
                <w:position w:val="-1"/>
                <w:sz w:val="12"/>
                <w:szCs w:val="12"/>
              </w:rPr>
              <w:t>4.59</w:t>
            </w:r>
          </w:p>
        </w:tc>
        <w:tc>
          <w:tcPr>
            <w:tcW w:w="1496" w:type="dxa"/>
            <w:vAlign w:val="top"/>
          </w:tcPr>
          <w:p>
            <w:pPr>
              <w:spacing w:before="50" w:line="90" w:lineRule="exact"/>
              <w:ind w:left="1239"/>
              <w:rPr>
                <w:rFonts w:ascii="宋体" w:hAnsi="宋体" w:eastAsia="宋体" w:cs="宋体"/>
                <w:sz w:val="12"/>
                <w:szCs w:val="12"/>
              </w:rPr>
            </w:pPr>
            <w:r>
              <w:rPr>
                <w:rFonts w:ascii="宋体" w:hAnsi="宋体" w:eastAsia="宋体" w:cs="宋体"/>
                <w:spacing w:val="-2"/>
                <w:position w:val="-1"/>
                <w:sz w:val="12"/>
                <w:szCs w:val="12"/>
              </w:rPr>
              <w:t>0.00</w:t>
            </w:r>
          </w:p>
        </w:tc>
        <w:tc>
          <w:tcPr>
            <w:tcW w:w="1497" w:type="dxa"/>
            <w:vAlign w:val="top"/>
          </w:tcPr>
          <w:p>
            <w:pPr>
              <w:spacing w:before="50" w:line="90" w:lineRule="exact"/>
              <w:ind w:left="1240"/>
              <w:rPr>
                <w:rFonts w:ascii="宋体" w:hAnsi="宋体" w:eastAsia="宋体" w:cs="宋体"/>
                <w:sz w:val="12"/>
                <w:szCs w:val="12"/>
              </w:rPr>
            </w:pPr>
            <w:r>
              <w:rPr>
                <w:rFonts w:ascii="宋体" w:hAnsi="宋体" w:eastAsia="宋体" w:cs="宋体"/>
                <w:spacing w:val="-2"/>
                <w:position w:val="-1"/>
                <w:sz w:val="12"/>
                <w:szCs w:val="12"/>
              </w:rPr>
              <w:t>0.00</w:t>
            </w:r>
          </w:p>
        </w:tc>
        <w:tc>
          <w:tcPr>
            <w:tcW w:w="1496" w:type="dxa"/>
            <w:vAlign w:val="top"/>
          </w:tcPr>
          <w:p>
            <w:pPr>
              <w:spacing w:before="50" w:line="90" w:lineRule="exact"/>
              <w:ind w:right="13"/>
              <w:jc w:val="right"/>
              <w:rPr>
                <w:rFonts w:ascii="宋体" w:hAnsi="宋体" w:eastAsia="宋体" w:cs="宋体"/>
                <w:sz w:val="12"/>
                <w:szCs w:val="12"/>
              </w:rPr>
            </w:pPr>
            <w:r>
              <w:rPr>
                <w:rFonts w:ascii="宋体" w:hAnsi="宋体" w:eastAsia="宋体" w:cs="宋体"/>
                <w:spacing w:val="-2"/>
                <w:position w:val="-1"/>
                <w:sz w:val="12"/>
                <w:szCs w:val="12"/>
              </w:rPr>
              <w:t>0.00</w:t>
            </w:r>
          </w:p>
        </w:tc>
        <w:tc>
          <w:tcPr>
            <w:tcW w:w="1508" w:type="dxa"/>
            <w:tcBorders>
              <w:right w:val="single" w:color="000000" w:sz="8" w:space="0"/>
            </w:tcBorders>
            <w:vAlign w:val="top"/>
          </w:tcPr>
          <w:p>
            <w:pPr>
              <w:spacing w:before="50" w:line="90" w:lineRule="exact"/>
              <w:ind w:left="1243"/>
              <w:rPr>
                <w:rFonts w:ascii="宋体" w:hAnsi="宋体" w:eastAsia="宋体" w:cs="宋体"/>
                <w:sz w:val="12"/>
                <w:szCs w:val="12"/>
              </w:rPr>
            </w:pPr>
            <w:r>
              <w:rPr>
                <w:rFonts w:ascii="宋体" w:hAnsi="宋体" w:eastAsia="宋体" w:cs="宋体"/>
                <w:spacing w:val="-2"/>
                <w:position w:val="-1"/>
                <w:sz w:val="12"/>
                <w:szCs w:val="12"/>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50" w:hRule="atLeast"/>
        </w:trPr>
        <w:tc>
          <w:tcPr>
            <w:tcW w:w="2113" w:type="dxa"/>
            <w:gridSpan w:val="3"/>
            <w:vAlign w:val="top"/>
          </w:tcPr>
          <w:p>
            <w:pPr>
              <w:spacing w:before="41" w:line="98" w:lineRule="exact"/>
              <w:ind w:left="32"/>
              <w:rPr>
                <w:rFonts w:ascii="宋体" w:hAnsi="宋体" w:eastAsia="宋体" w:cs="宋体"/>
                <w:sz w:val="12"/>
                <w:szCs w:val="12"/>
              </w:rPr>
            </w:pPr>
            <w:r>
              <w:rPr>
                <w:rFonts w:ascii="宋体" w:hAnsi="宋体" w:eastAsia="宋体" w:cs="宋体"/>
                <w:spacing w:val="-1"/>
                <w:position w:val="-1"/>
                <w:sz w:val="12"/>
                <w:szCs w:val="12"/>
              </w:rPr>
              <w:t>2080505</w:t>
            </w:r>
          </w:p>
        </w:tc>
        <w:tc>
          <w:tcPr>
            <w:tcW w:w="3291" w:type="dxa"/>
            <w:vAlign w:val="top"/>
          </w:tcPr>
          <w:p>
            <w:pPr>
              <w:spacing w:before="30" w:line="168" w:lineRule="auto"/>
              <w:ind w:left="147"/>
              <w:rPr>
                <w:rFonts w:ascii="宋体" w:hAnsi="宋体" w:eastAsia="宋体" w:cs="宋体"/>
                <w:sz w:val="12"/>
                <w:szCs w:val="12"/>
              </w:rPr>
            </w:pPr>
            <w:r>
              <w:rPr>
                <w:rFonts w:ascii="宋体" w:hAnsi="宋体" w:eastAsia="宋体" w:cs="宋体"/>
                <w:spacing w:val="-1"/>
                <w:sz w:val="12"/>
                <w:szCs w:val="12"/>
              </w:rPr>
              <w:t>机关事业单位基本养老保险缴费支出</w:t>
            </w:r>
          </w:p>
        </w:tc>
        <w:tc>
          <w:tcPr>
            <w:tcW w:w="1297" w:type="dxa"/>
            <w:vAlign w:val="top"/>
          </w:tcPr>
          <w:p>
            <w:pPr>
              <w:spacing w:before="51" w:line="88" w:lineRule="exact"/>
              <w:ind w:left="975"/>
              <w:rPr>
                <w:rFonts w:ascii="宋体" w:hAnsi="宋体" w:eastAsia="宋体" w:cs="宋体"/>
                <w:sz w:val="12"/>
                <w:szCs w:val="12"/>
              </w:rPr>
            </w:pPr>
            <w:r>
              <w:rPr>
                <w:rFonts w:ascii="宋体" w:hAnsi="宋体" w:eastAsia="宋体" w:cs="宋体"/>
                <w:spacing w:val="-1"/>
                <w:position w:val="-2"/>
                <w:sz w:val="12"/>
                <w:szCs w:val="12"/>
              </w:rPr>
              <w:t>43.79</w:t>
            </w:r>
          </w:p>
        </w:tc>
        <w:tc>
          <w:tcPr>
            <w:tcW w:w="1633" w:type="dxa"/>
            <w:vAlign w:val="top"/>
          </w:tcPr>
          <w:p>
            <w:pPr>
              <w:spacing w:before="51" w:line="88" w:lineRule="exact"/>
              <w:ind w:left="1313"/>
              <w:rPr>
                <w:rFonts w:ascii="宋体" w:hAnsi="宋体" w:eastAsia="宋体" w:cs="宋体"/>
                <w:sz w:val="12"/>
                <w:szCs w:val="12"/>
              </w:rPr>
            </w:pPr>
            <w:r>
              <w:rPr>
                <w:rFonts w:ascii="宋体" w:hAnsi="宋体" w:eastAsia="宋体" w:cs="宋体"/>
                <w:spacing w:val="-1"/>
                <w:position w:val="-2"/>
                <w:sz w:val="12"/>
                <w:szCs w:val="12"/>
              </w:rPr>
              <w:t>43.79</w:t>
            </w:r>
          </w:p>
        </w:tc>
        <w:tc>
          <w:tcPr>
            <w:tcW w:w="1496" w:type="dxa"/>
            <w:vAlign w:val="top"/>
          </w:tcPr>
          <w:p>
            <w:pPr>
              <w:spacing w:before="51" w:line="88" w:lineRule="exact"/>
              <w:ind w:left="1239"/>
              <w:rPr>
                <w:rFonts w:ascii="宋体" w:hAnsi="宋体" w:eastAsia="宋体" w:cs="宋体"/>
                <w:sz w:val="12"/>
                <w:szCs w:val="12"/>
              </w:rPr>
            </w:pPr>
            <w:r>
              <w:rPr>
                <w:rFonts w:ascii="宋体" w:hAnsi="宋体" w:eastAsia="宋体" w:cs="宋体"/>
                <w:spacing w:val="-2"/>
                <w:position w:val="-2"/>
                <w:sz w:val="12"/>
                <w:szCs w:val="12"/>
              </w:rPr>
              <w:t>0.00</w:t>
            </w:r>
          </w:p>
        </w:tc>
        <w:tc>
          <w:tcPr>
            <w:tcW w:w="1497" w:type="dxa"/>
            <w:vAlign w:val="top"/>
          </w:tcPr>
          <w:p>
            <w:pPr>
              <w:spacing w:before="51" w:line="88" w:lineRule="exact"/>
              <w:ind w:left="1240"/>
              <w:rPr>
                <w:rFonts w:ascii="宋体" w:hAnsi="宋体" w:eastAsia="宋体" w:cs="宋体"/>
                <w:sz w:val="12"/>
                <w:szCs w:val="12"/>
              </w:rPr>
            </w:pPr>
            <w:r>
              <w:rPr>
                <w:rFonts w:ascii="宋体" w:hAnsi="宋体" w:eastAsia="宋体" w:cs="宋体"/>
                <w:spacing w:val="-2"/>
                <w:position w:val="-2"/>
                <w:sz w:val="12"/>
                <w:szCs w:val="12"/>
              </w:rPr>
              <w:t>0.00</w:t>
            </w:r>
          </w:p>
        </w:tc>
        <w:tc>
          <w:tcPr>
            <w:tcW w:w="1496" w:type="dxa"/>
            <w:vAlign w:val="top"/>
          </w:tcPr>
          <w:p>
            <w:pPr>
              <w:spacing w:before="51" w:line="88" w:lineRule="exact"/>
              <w:ind w:right="13"/>
              <w:jc w:val="right"/>
              <w:rPr>
                <w:rFonts w:ascii="宋体" w:hAnsi="宋体" w:eastAsia="宋体" w:cs="宋体"/>
                <w:sz w:val="12"/>
                <w:szCs w:val="12"/>
              </w:rPr>
            </w:pPr>
            <w:r>
              <w:rPr>
                <w:rFonts w:ascii="宋体" w:hAnsi="宋体" w:eastAsia="宋体" w:cs="宋体"/>
                <w:spacing w:val="-2"/>
                <w:position w:val="-2"/>
                <w:sz w:val="12"/>
                <w:szCs w:val="12"/>
              </w:rPr>
              <w:t>0.00</w:t>
            </w:r>
          </w:p>
        </w:tc>
        <w:tc>
          <w:tcPr>
            <w:tcW w:w="1508" w:type="dxa"/>
            <w:tcBorders>
              <w:right w:val="single" w:color="000000" w:sz="8" w:space="0"/>
            </w:tcBorders>
            <w:vAlign w:val="top"/>
          </w:tcPr>
          <w:p>
            <w:pPr>
              <w:spacing w:before="51" w:line="88" w:lineRule="exact"/>
              <w:ind w:left="1243"/>
              <w:rPr>
                <w:rFonts w:ascii="宋体" w:hAnsi="宋体" w:eastAsia="宋体" w:cs="宋体"/>
                <w:sz w:val="12"/>
                <w:szCs w:val="12"/>
              </w:rPr>
            </w:pPr>
            <w:r>
              <w:rPr>
                <w:rFonts w:ascii="宋体" w:hAnsi="宋体" w:eastAsia="宋体" w:cs="宋体"/>
                <w:spacing w:val="-2"/>
                <w:position w:val="-2"/>
                <w:sz w:val="12"/>
                <w:szCs w:val="12"/>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51" w:hRule="atLeast"/>
        </w:trPr>
        <w:tc>
          <w:tcPr>
            <w:tcW w:w="2113" w:type="dxa"/>
            <w:gridSpan w:val="3"/>
            <w:vAlign w:val="top"/>
          </w:tcPr>
          <w:p>
            <w:pPr>
              <w:spacing w:before="42" w:line="98" w:lineRule="exact"/>
              <w:ind w:left="32"/>
              <w:rPr>
                <w:rFonts w:ascii="宋体" w:hAnsi="宋体" w:eastAsia="宋体" w:cs="宋体"/>
                <w:sz w:val="12"/>
                <w:szCs w:val="12"/>
              </w:rPr>
            </w:pPr>
            <w:r>
              <w:rPr>
                <w:rFonts w:ascii="宋体" w:hAnsi="宋体" w:eastAsia="宋体" w:cs="宋体"/>
                <w:spacing w:val="-1"/>
                <w:position w:val="-1"/>
                <w:sz w:val="12"/>
                <w:szCs w:val="12"/>
              </w:rPr>
              <w:t>2080506</w:t>
            </w:r>
          </w:p>
        </w:tc>
        <w:tc>
          <w:tcPr>
            <w:tcW w:w="3291" w:type="dxa"/>
            <w:vAlign w:val="top"/>
          </w:tcPr>
          <w:p>
            <w:pPr>
              <w:spacing w:before="31" w:line="168" w:lineRule="auto"/>
              <w:ind w:left="147"/>
              <w:rPr>
                <w:rFonts w:ascii="宋体" w:hAnsi="宋体" w:eastAsia="宋体" w:cs="宋体"/>
                <w:sz w:val="12"/>
                <w:szCs w:val="12"/>
              </w:rPr>
            </w:pPr>
            <w:r>
              <w:rPr>
                <w:rFonts w:ascii="宋体" w:hAnsi="宋体" w:eastAsia="宋体" w:cs="宋体"/>
                <w:spacing w:val="-1"/>
                <w:sz w:val="12"/>
                <w:szCs w:val="12"/>
              </w:rPr>
              <w:t>机关事业单位职业年金缴费支出</w:t>
            </w:r>
          </w:p>
        </w:tc>
        <w:tc>
          <w:tcPr>
            <w:tcW w:w="1297" w:type="dxa"/>
            <w:vAlign w:val="top"/>
          </w:tcPr>
          <w:p>
            <w:pPr>
              <w:spacing w:before="51" w:line="89" w:lineRule="exact"/>
              <w:ind w:left="1036"/>
              <w:rPr>
                <w:rFonts w:ascii="宋体" w:hAnsi="宋体" w:eastAsia="宋体" w:cs="宋体"/>
                <w:sz w:val="12"/>
                <w:szCs w:val="12"/>
              </w:rPr>
            </w:pPr>
            <w:r>
              <w:rPr>
                <w:rFonts w:ascii="宋体" w:hAnsi="宋体" w:eastAsia="宋体" w:cs="宋体"/>
                <w:spacing w:val="-2"/>
                <w:position w:val="-2"/>
                <w:sz w:val="12"/>
                <w:szCs w:val="12"/>
              </w:rPr>
              <w:t>6.61</w:t>
            </w:r>
          </w:p>
        </w:tc>
        <w:tc>
          <w:tcPr>
            <w:tcW w:w="1633" w:type="dxa"/>
            <w:vAlign w:val="top"/>
          </w:tcPr>
          <w:p>
            <w:pPr>
              <w:spacing w:before="51" w:line="89" w:lineRule="exact"/>
              <w:ind w:left="1374"/>
              <w:rPr>
                <w:rFonts w:ascii="宋体" w:hAnsi="宋体" w:eastAsia="宋体" w:cs="宋体"/>
                <w:sz w:val="12"/>
                <w:szCs w:val="12"/>
              </w:rPr>
            </w:pPr>
            <w:r>
              <w:rPr>
                <w:rFonts w:ascii="宋体" w:hAnsi="宋体" w:eastAsia="宋体" w:cs="宋体"/>
                <w:spacing w:val="-2"/>
                <w:position w:val="-2"/>
                <w:sz w:val="12"/>
                <w:szCs w:val="12"/>
              </w:rPr>
              <w:t>6.61</w:t>
            </w:r>
          </w:p>
        </w:tc>
        <w:tc>
          <w:tcPr>
            <w:tcW w:w="1496" w:type="dxa"/>
            <w:vAlign w:val="top"/>
          </w:tcPr>
          <w:p>
            <w:pPr>
              <w:spacing w:before="52" w:line="88" w:lineRule="exact"/>
              <w:ind w:left="1239"/>
              <w:rPr>
                <w:rFonts w:ascii="宋体" w:hAnsi="宋体" w:eastAsia="宋体" w:cs="宋体"/>
                <w:sz w:val="12"/>
                <w:szCs w:val="12"/>
              </w:rPr>
            </w:pPr>
            <w:r>
              <w:rPr>
                <w:rFonts w:ascii="宋体" w:hAnsi="宋体" w:eastAsia="宋体" w:cs="宋体"/>
                <w:spacing w:val="-2"/>
                <w:position w:val="-2"/>
                <w:sz w:val="12"/>
                <w:szCs w:val="12"/>
              </w:rPr>
              <w:t>0.00</w:t>
            </w:r>
          </w:p>
        </w:tc>
        <w:tc>
          <w:tcPr>
            <w:tcW w:w="1497" w:type="dxa"/>
            <w:vAlign w:val="top"/>
          </w:tcPr>
          <w:p>
            <w:pPr>
              <w:spacing w:before="52" w:line="88" w:lineRule="exact"/>
              <w:ind w:left="1240"/>
              <w:rPr>
                <w:rFonts w:ascii="宋体" w:hAnsi="宋体" w:eastAsia="宋体" w:cs="宋体"/>
                <w:sz w:val="12"/>
                <w:szCs w:val="12"/>
              </w:rPr>
            </w:pPr>
            <w:r>
              <w:rPr>
                <w:rFonts w:ascii="宋体" w:hAnsi="宋体" w:eastAsia="宋体" w:cs="宋体"/>
                <w:spacing w:val="-2"/>
                <w:position w:val="-2"/>
                <w:sz w:val="12"/>
                <w:szCs w:val="12"/>
              </w:rPr>
              <w:t>0.00</w:t>
            </w:r>
          </w:p>
        </w:tc>
        <w:tc>
          <w:tcPr>
            <w:tcW w:w="1496" w:type="dxa"/>
            <w:vAlign w:val="top"/>
          </w:tcPr>
          <w:p>
            <w:pPr>
              <w:spacing w:before="52" w:line="88" w:lineRule="exact"/>
              <w:ind w:right="13"/>
              <w:jc w:val="right"/>
              <w:rPr>
                <w:rFonts w:ascii="宋体" w:hAnsi="宋体" w:eastAsia="宋体" w:cs="宋体"/>
                <w:sz w:val="12"/>
                <w:szCs w:val="12"/>
              </w:rPr>
            </w:pPr>
            <w:r>
              <w:rPr>
                <w:rFonts w:ascii="宋体" w:hAnsi="宋体" w:eastAsia="宋体" w:cs="宋体"/>
                <w:spacing w:val="-2"/>
                <w:position w:val="-2"/>
                <w:sz w:val="12"/>
                <w:szCs w:val="12"/>
              </w:rPr>
              <w:t>0.00</w:t>
            </w:r>
          </w:p>
        </w:tc>
        <w:tc>
          <w:tcPr>
            <w:tcW w:w="1508" w:type="dxa"/>
            <w:tcBorders>
              <w:right w:val="single" w:color="000000" w:sz="8" w:space="0"/>
            </w:tcBorders>
            <w:vAlign w:val="top"/>
          </w:tcPr>
          <w:p>
            <w:pPr>
              <w:spacing w:before="52" w:line="88" w:lineRule="exact"/>
              <w:ind w:left="1243"/>
              <w:rPr>
                <w:rFonts w:ascii="宋体" w:hAnsi="宋体" w:eastAsia="宋体" w:cs="宋体"/>
                <w:sz w:val="12"/>
                <w:szCs w:val="12"/>
              </w:rPr>
            </w:pPr>
            <w:r>
              <w:rPr>
                <w:rFonts w:ascii="宋体" w:hAnsi="宋体" w:eastAsia="宋体" w:cs="宋体"/>
                <w:spacing w:val="-2"/>
                <w:position w:val="-2"/>
                <w:sz w:val="12"/>
                <w:szCs w:val="12"/>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50" w:hRule="atLeast"/>
        </w:trPr>
        <w:tc>
          <w:tcPr>
            <w:tcW w:w="2113" w:type="dxa"/>
            <w:gridSpan w:val="3"/>
            <w:vAlign w:val="top"/>
          </w:tcPr>
          <w:p>
            <w:pPr>
              <w:spacing w:before="42" w:line="98" w:lineRule="exact"/>
              <w:ind w:left="32"/>
              <w:rPr>
                <w:rFonts w:ascii="宋体" w:hAnsi="宋体" w:eastAsia="宋体" w:cs="宋体"/>
                <w:sz w:val="12"/>
                <w:szCs w:val="12"/>
              </w:rPr>
            </w:pPr>
            <w:r>
              <w:rPr>
                <w:rFonts w:ascii="宋体" w:hAnsi="宋体" w:eastAsia="宋体" w:cs="宋体"/>
                <w:spacing w:val="-1"/>
                <w:position w:val="-1"/>
                <w:sz w:val="12"/>
                <w:szCs w:val="12"/>
              </w:rPr>
              <w:t>20808</w:t>
            </w:r>
          </w:p>
        </w:tc>
        <w:tc>
          <w:tcPr>
            <w:tcW w:w="3291" w:type="dxa"/>
            <w:vAlign w:val="top"/>
          </w:tcPr>
          <w:p>
            <w:pPr>
              <w:spacing w:before="32" w:line="166" w:lineRule="auto"/>
              <w:ind w:left="26"/>
              <w:rPr>
                <w:rFonts w:ascii="宋体" w:hAnsi="宋体" w:eastAsia="宋体" w:cs="宋体"/>
                <w:sz w:val="12"/>
                <w:szCs w:val="12"/>
              </w:rPr>
            </w:pPr>
            <w:r>
              <w:rPr>
                <w:rFonts w:ascii="宋体" w:hAnsi="宋体" w:eastAsia="宋体" w:cs="宋体"/>
                <w:spacing w:val="-1"/>
                <w:sz w:val="12"/>
                <w:szCs w:val="12"/>
              </w:rPr>
              <w:t>抚恤</w:t>
            </w:r>
          </w:p>
        </w:tc>
        <w:tc>
          <w:tcPr>
            <w:tcW w:w="1297" w:type="dxa"/>
            <w:vAlign w:val="top"/>
          </w:tcPr>
          <w:p>
            <w:pPr>
              <w:spacing w:before="52" w:line="88" w:lineRule="exact"/>
              <w:ind w:left="1038"/>
              <w:rPr>
                <w:rFonts w:ascii="宋体" w:hAnsi="宋体" w:eastAsia="宋体" w:cs="宋体"/>
                <w:sz w:val="12"/>
                <w:szCs w:val="12"/>
              </w:rPr>
            </w:pPr>
            <w:r>
              <w:rPr>
                <w:rFonts w:ascii="宋体" w:hAnsi="宋体" w:eastAsia="宋体" w:cs="宋体"/>
                <w:spacing w:val="-2"/>
                <w:position w:val="-2"/>
                <w:sz w:val="12"/>
                <w:szCs w:val="12"/>
              </w:rPr>
              <w:t>7.30</w:t>
            </w:r>
          </w:p>
        </w:tc>
        <w:tc>
          <w:tcPr>
            <w:tcW w:w="1633" w:type="dxa"/>
            <w:vAlign w:val="top"/>
          </w:tcPr>
          <w:p>
            <w:pPr>
              <w:spacing w:before="52" w:line="88" w:lineRule="exact"/>
              <w:ind w:left="1376"/>
              <w:rPr>
                <w:rFonts w:ascii="宋体" w:hAnsi="宋体" w:eastAsia="宋体" w:cs="宋体"/>
                <w:sz w:val="12"/>
                <w:szCs w:val="12"/>
              </w:rPr>
            </w:pPr>
            <w:r>
              <w:rPr>
                <w:rFonts w:ascii="宋体" w:hAnsi="宋体" w:eastAsia="宋体" w:cs="宋体"/>
                <w:spacing w:val="-2"/>
                <w:position w:val="-2"/>
                <w:sz w:val="12"/>
                <w:szCs w:val="12"/>
              </w:rPr>
              <w:t>7.30</w:t>
            </w:r>
          </w:p>
        </w:tc>
        <w:tc>
          <w:tcPr>
            <w:tcW w:w="1496" w:type="dxa"/>
            <w:vAlign w:val="top"/>
          </w:tcPr>
          <w:p>
            <w:pPr>
              <w:spacing w:before="52" w:line="88" w:lineRule="exact"/>
              <w:ind w:left="1239"/>
              <w:rPr>
                <w:rFonts w:ascii="宋体" w:hAnsi="宋体" w:eastAsia="宋体" w:cs="宋体"/>
                <w:sz w:val="12"/>
                <w:szCs w:val="12"/>
              </w:rPr>
            </w:pPr>
            <w:r>
              <w:rPr>
                <w:rFonts w:ascii="宋体" w:hAnsi="宋体" w:eastAsia="宋体" w:cs="宋体"/>
                <w:spacing w:val="-2"/>
                <w:position w:val="-2"/>
                <w:sz w:val="12"/>
                <w:szCs w:val="12"/>
              </w:rPr>
              <w:t>0.00</w:t>
            </w:r>
          </w:p>
        </w:tc>
        <w:tc>
          <w:tcPr>
            <w:tcW w:w="1497" w:type="dxa"/>
            <w:vAlign w:val="top"/>
          </w:tcPr>
          <w:p>
            <w:pPr>
              <w:spacing w:before="52" w:line="88" w:lineRule="exact"/>
              <w:ind w:left="1240"/>
              <w:rPr>
                <w:rFonts w:ascii="宋体" w:hAnsi="宋体" w:eastAsia="宋体" w:cs="宋体"/>
                <w:sz w:val="12"/>
                <w:szCs w:val="12"/>
              </w:rPr>
            </w:pPr>
            <w:r>
              <w:rPr>
                <w:rFonts w:ascii="宋体" w:hAnsi="宋体" w:eastAsia="宋体" w:cs="宋体"/>
                <w:spacing w:val="-2"/>
                <w:position w:val="-2"/>
                <w:sz w:val="12"/>
                <w:szCs w:val="12"/>
              </w:rPr>
              <w:t>0.00</w:t>
            </w:r>
          </w:p>
        </w:tc>
        <w:tc>
          <w:tcPr>
            <w:tcW w:w="1496" w:type="dxa"/>
            <w:vAlign w:val="top"/>
          </w:tcPr>
          <w:p>
            <w:pPr>
              <w:spacing w:before="52" w:line="88" w:lineRule="exact"/>
              <w:ind w:left="1242"/>
              <w:rPr>
                <w:rFonts w:ascii="宋体" w:hAnsi="宋体" w:eastAsia="宋体" w:cs="宋体"/>
                <w:sz w:val="12"/>
                <w:szCs w:val="12"/>
              </w:rPr>
            </w:pPr>
            <w:r>
              <w:rPr>
                <w:rFonts w:ascii="宋体" w:hAnsi="宋体" w:eastAsia="宋体" w:cs="宋体"/>
                <w:spacing w:val="-2"/>
                <w:position w:val="-2"/>
                <w:sz w:val="12"/>
                <w:szCs w:val="12"/>
              </w:rPr>
              <w:t>0.00</w:t>
            </w:r>
          </w:p>
        </w:tc>
        <w:tc>
          <w:tcPr>
            <w:tcW w:w="1508" w:type="dxa"/>
            <w:tcBorders>
              <w:right w:val="single" w:color="000000" w:sz="8" w:space="0"/>
            </w:tcBorders>
            <w:vAlign w:val="top"/>
          </w:tcPr>
          <w:p>
            <w:pPr>
              <w:spacing w:before="52" w:line="88" w:lineRule="exact"/>
              <w:ind w:left="1243"/>
              <w:rPr>
                <w:rFonts w:ascii="宋体" w:hAnsi="宋体" w:eastAsia="宋体" w:cs="宋体"/>
                <w:sz w:val="12"/>
                <w:szCs w:val="12"/>
              </w:rPr>
            </w:pPr>
            <w:r>
              <w:rPr>
                <w:rFonts w:ascii="宋体" w:hAnsi="宋体" w:eastAsia="宋体" w:cs="宋体"/>
                <w:spacing w:val="-2"/>
                <w:position w:val="-2"/>
                <w:sz w:val="12"/>
                <w:szCs w:val="12"/>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50" w:hRule="atLeast"/>
        </w:trPr>
        <w:tc>
          <w:tcPr>
            <w:tcW w:w="2113" w:type="dxa"/>
            <w:gridSpan w:val="3"/>
            <w:vAlign w:val="top"/>
          </w:tcPr>
          <w:p>
            <w:pPr>
              <w:spacing w:before="43" w:line="96" w:lineRule="exact"/>
              <w:ind w:left="32"/>
              <w:rPr>
                <w:rFonts w:ascii="宋体" w:hAnsi="宋体" w:eastAsia="宋体" w:cs="宋体"/>
                <w:sz w:val="12"/>
                <w:szCs w:val="12"/>
              </w:rPr>
            </w:pPr>
            <w:r>
              <w:rPr>
                <w:rFonts w:ascii="宋体" w:hAnsi="宋体" w:eastAsia="宋体" w:cs="宋体"/>
                <w:spacing w:val="-1"/>
                <w:position w:val="-1"/>
                <w:sz w:val="12"/>
                <w:szCs w:val="12"/>
              </w:rPr>
              <w:t>2080801</w:t>
            </w:r>
          </w:p>
        </w:tc>
        <w:tc>
          <w:tcPr>
            <w:tcW w:w="3291" w:type="dxa"/>
            <w:vAlign w:val="top"/>
          </w:tcPr>
          <w:p>
            <w:pPr>
              <w:spacing w:before="32" w:line="165" w:lineRule="auto"/>
              <w:ind w:left="148"/>
              <w:rPr>
                <w:rFonts w:ascii="宋体" w:hAnsi="宋体" w:eastAsia="宋体" w:cs="宋体"/>
                <w:sz w:val="12"/>
                <w:szCs w:val="12"/>
              </w:rPr>
            </w:pPr>
            <w:r>
              <w:rPr>
                <w:rFonts w:ascii="宋体" w:hAnsi="宋体" w:eastAsia="宋体" w:cs="宋体"/>
                <w:spacing w:val="-1"/>
                <w:sz w:val="12"/>
                <w:szCs w:val="12"/>
              </w:rPr>
              <w:t>死亡抚恤</w:t>
            </w:r>
          </w:p>
        </w:tc>
        <w:tc>
          <w:tcPr>
            <w:tcW w:w="1297" w:type="dxa"/>
            <w:vAlign w:val="top"/>
          </w:tcPr>
          <w:p>
            <w:pPr>
              <w:spacing w:before="53" w:line="86" w:lineRule="exact"/>
              <w:ind w:left="1038"/>
              <w:rPr>
                <w:rFonts w:ascii="宋体" w:hAnsi="宋体" w:eastAsia="宋体" w:cs="宋体"/>
                <w:sz w:val="12"/>
                <w:szCs w:val="12"/>
              </w:rPr>
            </w:pPr>
            <w:r>
              <w:rPr>
                <w:rFonts w:ascii="宋体" w:hAnsi="宋体" w:eastAsia="宋体" w:cs="宋体"/>
                <w:spacing w:val="-2"/>
                <w:position w:val="-2"/>
                <w:sz w:val="12"/>
                <w:szCs w:val="12"/>
              </w:rPr>
              <w:t>7.30</w:t>
            </w:r>
          </w:p>
        </w:tc>
        <w:tc>
          <w:tcPr>
            <w:tcW w:w="1633" w:type="dxa"/>
            <w:vAlign w:val="top"/>
          </w:tcPr>
          <w:p>
            <w:pPr>
              <w:spacing w:before="53" w:line="86" w:lineRule="exact"/>
              <w:ind w:left="1376"/>
              <w:rPr>
                <w:rFonts w:ascii="宋体" w:hAnsi="宋体" w:eastAsia="宋体" w:cs="宋体"/>
                <w:sz w:val="12"/>
                <w:szCs w:val="12"/>
              </w:rPr>
            </w:pPr>
            <w:r>
              <w:rPr>
                <w:rFonts w:ascii="宋体" w:hAnsi="宋体" w:eastAsia="宋体" w:cs="宋体"/>
                <w:spacing w:val="-2"/>
                <w:position w:val="-2"/>
                <w:sz w:val="12"/>
                <w:szCs w:val="12"/>
              </w:rPr>
              <w:t>7.30</w:t>
            </w:r>
          </w:p>
        </w:tc>
        <w:tc>
          <w:tcPr>
            <w:tcW w:w="1496" w:type="dxa"/>
            <w:vAlign w:val="top"/>
          </w:tcPr>
          <w:p>
            <w:pPr>
              <w:spacing w:before="53" w:line="86" w:lineRule="exact"/>
              <w:ind w:left="1239"/>
              <w:rPr>
                <w:rFonts w:ascii="宋体" w:hAnsi="宋体" w:eastAsia="宋体" w:cs="宋体"/>
                <w:sz w:val="12"/>
                <w:szCs w:val="12"/>
              </w:rPr>
            </w:pPr>
            <w:r>
              <w:rPr>
                <w:rFonts w:ascii="宋体" w:hAnsi="宋体" w:eastAsia="宋体" w:cs="宋体"/>
                <w:spacing w:val="-2"/>
                <w:position w:val="-2"/>
                <w:sz w:val="12"/>
                <w:szCs w:val="12"/>
              </w:rPr>
              <w:t>0.00</w:t>
            </w:r>
          </w:p>
        </w:tc>
        <w:tc>
          <w:tcPr>
            <w:tcW w:w="1497" w:type="dxa"/>
            <w:vAlign w:val="top"/>
          </w:tcPr>
          <w:p>
            <w:pPr>
              <w:spacing w:before="53" w:line="86" w:lineRule="exact"/>
              <w:ind w:left="1240"/>
              <w:rPr>
                <w:rFonts w:ascii="宋体" w:hAnsi="宋体" w:eastAsia="宋体" w:cs="宋体"/>
                <w:sz w:val="12"/>
                <w:szCs w:val="12"/>
              </w:rPr>
            </w:pPr>
            <w:r>
              <w:rPr>
                <w:rFonts w:ascii="宋体" w:hAnsi="宋体" w:eastAsia="宋体" w:cs="宋体"/>
                <w:spacing w:val="-2"/>
                <w:position w:val="-2"/>
                <w:sz w:val="12"/>
                <w:szCs w:val="12"/>
              </w:rPr>
              <w:t>0.00</w:t>
            </w:r>
          </w:p>
        </w:tc>
        <w:tc>
          <w:tcPr>
            <w:tcW w:w="1496" w:type="dxa"/>
            <w:vAlign w:val="top"/>
          </w:tcPr>
          <w:p>
            <w:pPr>
              <w:spacing w:before="53" w:line="86" w:lineRule="exact"/>
              <w:ind w:left="1242"/>
              <w:rPr>
                <w:rFonts w:ascii="宋体" w:hAnsi="宋体" w:eastAsia="宋体" w:cs="宋体"/>
                <w:sz w:val="12"/>
                <w:szCs w:val="12"/>
              </w:rPr>
            </w:pPr>
            <w:r>
              <w:rPr>
                <w:rFonts w:ascii="宋体" w:hAnsi="宋体" w:eastAsia="宋体" w:cs="宋体"/>
                <w:spacing w:val="-2"/>
                <w:position w:val="-2"/>
                <w:sz w:val="12"/>
                <w:szCs w:val="12"/>
              </w:rPr>
              <w:t>0.00</w:t>
            </w:r>
          </w:p>
        </w:tc>
        <w:tc>
          <w:tcPr>
            <w:tcW w:w="1508" w:type="dxa"/>
            <w:tcBorders>
              <w:right w:val="single" w:color="000000" w:sz="8" w:space="0"/>
            </w:tcBorders>
            <w:vAlign w:val="top"/>
          </w:tcPr>
          <w:p>
            <w:pPr>
              <w:spacing w:before="53" w:line="86" w:lineRule="exact"/>
              <w:ind w:left="1243"/>
              <w:rPr>
                <w:rFonts w:ascii="宋体" w:hAnsi="宋体" w:eastAsia="宋体" w:cs="宋体"/>
                <w:sz w:val="12"/>
                <w:szCs w:val="12"/>
              </w:rPr>
            </w:pPr>
            <w:r>
              <w:rPr>
                <w:rFonts w:ascii="宋体" w:hAnsi="宋体" w:eastAsia="宋体" w:cs="宋体"/>
                <w:spacing w:val="-2"/>
                <w:position w:val="-2"/>
                <w:sz w:val="12"/>
                <w:szCs w:val="12"/>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50" w:hRule="atLeast"/>
        </w:trPr>
        <w:tc>
          <w:tcPr>
            <w:tcW w:w="2113" w:type="dxa"/>
            <w:gridSpan w:val="3"/>
            <w:vAlign w:val="top"/>
          </w:tcPr>
          <w:p>
            <w:pPr>
              <w:spacing w:before="44" w:line="96" w:lineRule="exact"/>
              <w:ind w:left="32"/>
              <w:rPr>
                <w:rFonts w:ascii="宋体" w:hAnsi="宋体" w:eastAsia="宋体" w:cs="宋体"/>
                <w:sz w:val="12"/>
                <w:szCs w:val="12"/>
              </w:rPr>
            </w:pPr>
            <w:r>
              <w:rPr>
                <w:rFonts w:ascii="宋体" w:hAnsi="宋体" w:eastAsia="宋体" w:cs="宋体"/>
                <w:spacing w:val="-2"/>
                <w:position w:val="-1"/>
                <w:sz w:val="12"/>
                <w:szCs w:val="12"/>
              </w:rPr>
              <w:t>210</w:t>
            </w:r>
          </w:p>
        </w:tc>
        <w:tc>
          <w:tcPr>
            <w:tcW w:w="3291" w:type="dxa"/>
            <w:vAlign w:val="top"/>
          </w:tcPr>
          <w:p>
            <w:pPr>
              <w:spacing w:before="34" w:line="163" w:lineRule="auto"/>
              <w:ind w:left="28"/>
              <w:rPr>
                <w:rFonts w:ascii="宋体" w:hAnsi="宋体" w:eastAsia="宋体" w:cs="宋体"/>
                <w:sz w:val="12"/>
                <w:szCs w:val="12"/>
              </w:rPr>
            </w:pPr>
            <w:r>
              <w:rPr>
                <w:rFonts w:ascii="宋体" w:hAnsi="宋体" w:eastAsia="宋体" w:cs="宋体"/>
                <w:spacing w:val="-1"/>
                <w:sz w:val="12"/>
                <w:szCs w:val="12"/>
              </w:rPr>
              <w:t>卫生健康支出</w:t>
            </w:r>
          </w:p>
        </w:tc>
        <w:tc>
          <w:tcPr>
            <w:tcW w:w="1297" w:type="dxa"/>
            <w:vAlign w:val="top"/>
          </w:tcPr>
          <w:p>
            <w:pPr>
              <w:spacing w:before="53" w:line="86" w:lineRule="exact"/>
              <w:ind w:left="978"/>
              <w:rPr>
                <w:rFonts w:ascii="宋体" w:hAnsi="宋体" w:eastAsia="宋体" w:cs="宋体"/>
                <w:sz w:val="12"/>
                <w:szCs w:val="12"/>
              </w:rPr>
            </w:pPr>
            <w:r>
              <w:rPr>
                <w:rFonts w:ascii="宋体" w:hAnsi="宋体" w:eastAsia="宋体" w:cs="宋体"/>
                <w:spacing w:val="-2"/>
                <w:position w:val="-2"/>
                <w:sz w:val="12"/>
                <w:szCs w:val="12"/>
              </w:rPr>
              <w:t>56.18</w:t>
            </w:r>
          </w:p>
        </w:tc>
        <w:tc>
          <w:tcPr>
            <w:tcW w:w="1633" w:type="dxa"/>
            <w:vAlign w:val="top"/>
          </w:tcPr>
          <w:p>
            <w:pPr>
              <w:spacing w:before="53" w:line="86" w:lineRule="exact"/>
              <w:ind w:left="1316"/>
              <w:rPr>
                <w:rFonts w:ascii="宋体" w:hAnsi="宋体" w:eastAsia="宋体" w:cs="宋体"/>
                <w:sz w:val="12"/>
                <w:szCs w:val="12"/>
              </w:rPr>
            </w:pPr>
            <w:r>
              <w:rPr>
                <w:rFonts w:ascii="宋体" w:hAnsi="宋体" w:eastAsia="宋体" w:cs="宋体"/>
                <w:spacing w:val="-2"/>
                <w:position w:val="-2"/>
                <w:sz w:val="12"/>
                <w:szCs w:val="12"/>
              </w:rPr>
              <w:t>56.18</w:t>
            </w:r>
          </w:p>
        </w:tc>
        <w:tc>
          <w:tcPr>
            <w:tcW w:w="1496" w:type="dxa"/>
            <w:vAlign w:val="top"/>
          </w:tcPr>
          <w:p>
            <w:pPr>
              <w:spacing w:before="54" w:line="86" w:lineRule="exact"/>
              <w:ind w:left="1239"/>
              <w:rPr>
                <w:rFonts w:ascii="宋体" w:hAnsi="宋体" w:eastAsia="宋体" w:cs="宋体"/>
                <w:sz w:val="12"/>
                <w:szCs w:val="12"/>
              </w:rPr>
            </w:pPr>
            <w:r>
              <w:rPr>
                <w:rFonts w:ascii="宋体" w:hAnsi="宋体" w:eastAsia="宋体" w:cs="宋体"/>
                <w:spacing w:val="-2"/>
                <w:position w:val="-2"/>
                <w:sz w:val="12"/>
                <w:szCs w:val="12"/>
              </w:rPr>
              <w:t>0.00</w:t>
            </w:r>
          </w:p>
        </w:tc>
        <w:tc>
          <w:tcPr>
            <w:tcW w:w="1497" w:type="dxa"/>
            <w:vAlign w:val="top"/>
          </w:tcPr>
          <w:p>
            <w:pPr>
              <w:spacing w:before="54" w:line="86" w:lineRule="exact"/>
              <w:ind w:left="1240"/>
              <w:rPr>
                <w:rFonts w:ascii="宋体" w:hAnsi="宋体" w:eastAsia="宋体" w:cs="宋体"/>
                <w:sz w:val="12"/>
                <w:szCs w:val="12"/>
              </w:rPr>
            </w:pPr>
            <w:r>
              <w:rPr>
                <w:rFonts w:ascii="宋体" w:hAnsi="宋体" w:eastAsia="宋体" w:cs="宋体"/>
                <w:spacing w:val="-2"/>
                <w:position w:val="-2"/>
                <w:sz w:val="12"/>
                <w:szCs w:val="12"/>
              </w:rPr>
              <w:t>0.00</w:t>
            </w:r>
          </w:p>
        </w:tc>
        <w:tc>
          <w:tcPr>
            <w:tcW w:w="1496" w:type="dxa"/>
            <w:vAlign w:val="top"/>
          </w:tcPr>
          <w:p>
            <w:pPr>
              <w:spacing w:before="54" w:line="86" w:lineRule="exact"/>
              <w:ind w:left="1242"/>
              <w:rPr>
                <w:rFonts w:ascii="宋体" w:hAnsi="宋体" w:eastAsia="宋体" w:cs="宋体"/>
                <w:sz w:val="12"/>
                <w:szCs w:val="12"/>
              </w:rPr>
            </w:pPr>
            <w:r>
              <w:rPr>
                <w:rFonts w:ascii="宋体" w:hAnsi="宋体" w:eastAsia="宋体" w:cs="宋体"/>
                <w:spacing w:val="-2"/>
                <w:position w:val="-2"/>
                <w:sz w:val="12"/>
                <w:szCs w:val="12"/>
              </w:rPr>
              <w:t>0.00</w:t>
            </w:r>
          </w:p>
        </w:tc>
        <w:tc>
          <w:tcPr>
            <w:tcW w:w="1508" w:type="dxa"/>
            <w:tcBorders>
              <w:right w:val="single" w:color="000000" w:sz="8" w:space="0"/>
            </w:tcBorders>
            <w:vAlign w:val="top"/>
          </w:tcPr>
          <w:p>
            <w:pPr>
              <w:spacing w:before="54" w:line="86" w:lineRule="exact"/>
              <w:ind w:left="1243"/>
              <w:rPr>
                <w:rFonts w:ascii="宋体" w:hAnsi="宋体" w:eastAsia="宋体" w:cs="宋体"/>
                <w:sz w:val="12"/>
                <w:szCs w:val="12"/>
              </w:rPr>
            </w:pPr>
            <w:r>
              <w:rPr>
                <w:rFonts w:ascii="宋体" w:hAnsi="宋体" w:eastAsia="宋体" w:cs="宋体"/>
                <w:spacing w:val="-2"/>
                <w:position w:val="-2"/>
                <w:sz w:val="12"/>
                <w:szCs w:val="12"/>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50" w:hRule="atLeast"/>
        </w:trPr>
        <w:tc>
          <w:tcPr>
            <w:tcW w:w="2113" w:type="dxa"/>
            <w:gridSpan w:val="3"/>
            <w:vAlign w:val="top"/>
          </w:tcPr>
          <w:p>
            <w:pPr>
              <w:spacing w:before="45" w:line="95" w:lineRule="exact"/>
              <w:ind w:left="32"/>
              <w:rPr>
                <w:rFonts w:ascii="宋体" w:hAnsi="宋体" w:eastAsia="宋体" w:cs="宋体"/>
                <w:sz w:val="12"/>
                <w:szCs w:val="12"/>
              </w:rPr>
            </w:pPr>
            <w:r>
              <w:rPr>
                <w:rFonts w:ascii="宋体" w:hAnsi="宋体" w:eastAsia="宋体" w:cs="宋体"/>
                <w:spacing w:val="-1"/>
                <w:position w:val="-1"/>
                <w:sz w:val="12"/>
                <w:szCs w:val="12"/>
              </w:rPr>
              <w:t>21011</w:t>
            </w:r>
          </w:p>
        </w:tc>
        <w:tc>
          <w:tcPr>
            <w:tcW w:w="3291" w:type="dxa"/>
            <w:vAlign w:val="top"/>
          </w:tcPr>
          <w:p>
            <w:pPr>
              <w:spacing w:before="34" w:line="162" w:lineRule="auto"/>
              <w:ind w:left="29"/>
              <w:rPr>
                <w:rFonts w:ascii="宋体" w:hAnsi="宋体" w:eastAsia="宋体" w:cs="宋体"/>
                <w:sz w:val="12"/>
                <w:szCs w:val="12"/>
              </w:rPr>
            </w:pPr>
            <w:r>
              <w:rPr>
                <w:rFonts w:ascii="宋体" w:hAnsi="宋体" w:eastAsia="宋体" w:cs="宋体"/>
                <w:spacing w:val="-1"/>
                <w:sz w:val="12"/>
                <w:szCs w:val="12"/>
              </w:rPr>
              <w:t>行政事业单位医疗</w:t>
            </w:r>
          </w:p>
        </w:tc>
        <w:tc>
          <w:tcPr>
            <w:tcW w:w="1297" w:type="dxa"/>
            <w:vAlign w:val="top"/>
          </w:tcPr>
          <w:p>
            <w:pPr>
              <w:spacing w:before="54" w:line="86" w:lineRule="exact"/>
              <w:ind w:left="978"/>
              <w:rPr>
                <w:rFonts w:ascii="宋体" w:hAnsi="宋体" w:eastAsia="宋体" w:cs="宋体"/>
                <w:sz w:val="12"/>
                <w:szCs w:val="12"/>
              </w:rPr>
            </w:pPr>
            <w:r>
              <w:rPr>
                <w:rFonts w:ascii="宋体" w:hAnsi="宋体" w:eastAsia="宋体" w:cs="宋体"/>
                <w:spacing w:val="-2"/>
                <w:position w:val="-2"/>
                <w:sz w:val="12"/>
                <w:szCs w:val="12"/>
              </w:rPr>
              <w:t>56.18</w:t>
            </w:r>
          </w:p>
        </w:tc>
        <w:tc>
          <w:tcPr>
            <w:tcW w:w="1633" w:type="dxa"/>
            <w:vAlign w:val="top"/>
          </w:tcPr>
          <w:p>
            <w:pPr>
              <w:spacing w:before="54" w:line="86" w:lineRule="exact"/>
              <w:ind w:left="1316"/>
              <w:rPr>
                <w:rFonts w:ascii="宋体" w:hAnsi="宋体" w:eastAsia="宋体" w:cs="宋体"/>
                <w:sz w:val="12"/>
                <w:szCs w:val="12"/>
              </w:rPr>
            </w:pPr>
            <w:r>
              <w:rPr>
                <w:rFonts w:ascii="宋体" w:hAnsi="宋体" w:eastAsia="宋体" w:cs="宋体"/>
                <w:spacing w:val="-2"/>
                <w:position w:val="-2"/>
                <w:sz w:val="12"/>
                <w:szCs w:val="12"/>
              </w:rPr>
              <w:t>56.18</w:t>
            </w:r>
          </w:p>
        </w:tc>
        <w:tc>
          <w:tcPr>
            <w:tcW w:w="1496" w:type="dxa"/>
            <w:vAlign w:val="top"/>
          </w:tcPr>
          <w:p>
            <w:pPr>
              <w:spacing w:before="55" w:line="85" w:lineRule="exact"/>
              <w:ind w:left="1239"/>
              <w:rPr>
                <w:rFonts w:ascii="宋体" w:hAnsi="宋体" w:eastAsia="宋体" w:cs="宋体"/>
                <w:sz w:val="12"/>
                <w:szCs w:val="12"/>
              </w:rPr>
            </w:pPr>
            <w:r>
              <w:rPr>
                <w:rFonts w:ascii="宋体" w:hAnsi="宋体" w:eastAsia="宋体" w:cs="宋体"/>
                <w:spacing w:val="-2"/>
                <w:position w:val="-2"/>
                <w:sz w:val="12"/>
                <w:szCs w:val="12"/>
              </w:rPr>
              <w:t>0.00</w:t>
            </w:r>
          </w:p>
        </w:tc>
        <w:tc>
          <w:tcPr>
            <w:tcW w:w="1497" w:type="dxa"/>
            <w:vAlign w:val="top"/>
          </w:tcPr>
          <w:p>
            <w:pPr>
              <w:spacing w:before="55" w:line="85" w:lineRule="exact"/>
              <w:ind w:left="1240"/>
              <w:rPr>
                <w:rFonts w:ascii="宋体" w:hAnsi="宋体" w:eastAsia="宋体" w:cs="宋体"/>
                <w:sz w:val="12"/>
                <w:szCs w:val="12"/>
              </w:rPr>
            </w:pPr>
            <w:r>
              <w:rPr>
                <w:rFonts w:ascii="宋体" w:hAnsi="宋体" w:eastAsia="宋体" w:cs="宋体"/>
                <w:spacing w:val="-2"/>
                <w:position w:val="-2"/>
                <w:sz w:val="12"/>
                <w:szCs w:val="12"/>
              </w:rPr>
              <w:t>0.00</w:t>
            </w:r>
          </w:p>
        </w:tc>
        <w:tc>
          <w:tcPr>
            <w:tcW w:w="1496" w:type="dxa"/>
            <w:vAlign w:val="top"/>
          </w:tcPr>
          <w:p>
            <w:pPr>
              <w:spacing w:before="55" w:line="85" w:lineRule="exact"/>
              <w:ind w:left="1242"/>
              <w:rPr>
                <w:rFonts w:ascii="宋体" w:hAnsi="宋体" w:eastAsia="宋体" w:cs="宋体"/>
                <w:sz w:val="12"/>
                <w:szCs w:val="12"/>
              </w:rPr>
            </w:pPr>
            <w:r>
              <w:rPr>
                <w:rFonts w:ascii="宋体" w:hAnsi="宋体" w:eastAsia="宋体" w:cs="宋体"/>
                <w:spacing w:val="-2"/>
                <w:position w:val="-2"/>
                <w:sz w:val="12"/>
                <w:szCs w:val="12"/>
              </w:rPr>
              <w:t>0.00</w:t>
            </w:r>
          </w:p>
        </w:tc>
        <w:tc>
          <w:tcPr>
            <w:tcW w:w="1508" w:type="dxa"/>
            <w:tcBorders>
              <w:right w:val="single" w:color="000000" w:sz="8" w:space="0"/>
            </w:tcBorders>
            <w:vAlign w:val="top"/>
          </w:tcPr>
          <w:p>
            <w:pPr>
              <w:spacing w:before="55" w:line="85" w:lineRule="exact"/>
              <w:ind w:left="1243"/>
              <w:rPr>
                <w:rFonts w:ascii="宋体" w:hAnsi="宋体" w:eastAsia="宋体" w:cs="宋体"/>
                <w:sz w:val="12"/>
                <w:szCs w:val="12"/>
              </w:rPr>
            </w:pPr>
            <w:r>
              <w:rPr>
                <w:rFonts w:ascii="宋体" w:hAnsi="宋体" w:eastAsia="宋体" w:cs="宋体"/>
                <w:spacing w:val="-2"/>
                <w:position w:val="-2"/>
                <w:sz w:val="12"/>
                <w:szCs w:val="12"/>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51" w:hRule="atLeast"/>
        </w:trPr>
        <w:tc>
          <w:tcPr>
            <w:tcW w:w="2113" w:type="dxa"/>
            <w:gridSpan w:val="3"/>
            <w:vAlign w:val="top"/>
          </w:tcPr>
          <w:p>
            <w:pPr>
              <w:spacing w:before="46" w:line="94" w:lineRule="exact"/>
              <w:ind w:left="32"/>
              <w:rPr>
                <w:rFonts w:ascii="宋体" w:hAnsi="宋体" w:eastAsia="宋体" w:cs="宋体"/>
                <w:sz w:val="12"/>
                <w:szCs w:val="12"/>
              </w:rPr>
            </w:pPr>
            <w:r>
              <w:rPr>
                <w:rFonts w:ascii="宋体" w:hAnsi="宋体" w:eastAsia="宋体" w:cs="宋体"/>
                <w:spacing w:val="-1"/>
                <w:position w:val="-1"/>
                <w:sz w:val="12"/>
                <w:szCs w:val="12"/>
              </w:rPr>
              <w:t>2101101</w:t>
            </w:r>
          </w:p>
        </w:tc>
        <w:tc>
          <w:tcPr>
            <w:tcW w:w="3291" w:type="dxa"/>
            <w:vAlign w:val="top"/>
          </w:tcPr>
          <w:p>
            <w:pPr>
              <w:spacing w:before="35" w:line="162" w:lineRule="auto"/>
              <w:ind w:left="149"/>
              <w:rPr>
                <w:rFonts w:ascii="宋体" w:hAnsi="宋体" w:eastAsia="宋体" w:cs="宋体"/>
                <w:sz w:val="12"/>
                <w:szCs w:val="12"/>
              </w:rPr>
            </w:pPr>
            <w:r>
              <w:rPr>
                <w:rFonts w:ascii="宋体" w:hAnsi="宋体" w:eastAsia="宋体" w:cs="宋体"/>
                <w:spacing w:val="-1"/>
                <w:sz w:val="12"/>
                <w:szCs w:val="12"/>
              </w:rPr>
              <w:t>行政单位医疗</w:t>
            </w:r>
          </w:p>
        </w:tc>
        <w:tc>
          <w:tcPr>
            <w:tcW w:w="1297" w:type="dxa"/>
            <w:vAlign w:val="top"/>
          </w:tcPr>
          <w:p>
            <w:pPr>
              <w:spacing w:before="55" w:line="85" w:lineRule="exact"/>
              <w:ind w:left="977"/>
              <w:rPr>
                <w:rFonts w:ascii="宋体" w:hAnsi="宋体" w:eastAsia="宋体" w:cs="宋体"/>
                <w:sz w:val="12"/>
                <w:szCs w:val="12"/>
              </w:rPr>
            </w:pPr>
            <w:r>
              <w:rPr>
                <w:rFonts w:ascii="宋体" w:hAnsi="宋体" w:eastAsia="宋体" w:cs="宋体"/>
                <w:spacing w:val="-1"/>
                <w:position w:val="-2"/>
                <w:sz w:val="12"/>
                <w:szCs w:val="12"/>
              </w:rPr>
              <w:t>28.01</w:t>
            </w:r>
          </w:p>
        </w:tc>
        <w:tc>
          <w:tcPr>
            <w:tcW w:w="1633" w:type="dxa"/>
            <w:vAlign w:val="top"/>
          </w:tcPr>
          <w:p>
            <w:pPr>
              <w:spacing w:before="55" w:line="85" w:lineRule="exact"/>
              <w:ind w:left="1315"/>
              <w:rPr>
                <w:rFonts w:ascii="宋体" w:hAnsi="宋体" w:eastAsia="宋体" w:cs="宋体"/>
                <w:sz w:val="12"/>
                <w:szCs w:val="12"/>
              </w:rPr>
            </w:pPr>
            <w:r>
              <w:rPr>
                <w:rFonts w:ascii="宋体" w:hAnsi="宋体" w:eastAsia="宋体" w:cs="宋体"/>
                <w:spacing w:val="-1"/>
                <w:position w:val="-2"/>
                <w:sz w:val="12"/>
                <w:szCs w:val="12"/>
              </w:rPr>
              <w:t>28.01</w:t>
            </w:r>
          </w:p>
        </w:tc>
        <w:tc>
          <w:tcPr>
            <w:tcW w:w="1496" w:type="dxa"/>
            <w:vAlign w:val="top"/>
          </w:tcPr>
          <w:p>
            <w:pPr>
              <w:spacing w:before="56" w:line="84" w:lineRule="exact"/>
              <w:ind w:left="1239"/>
              <w:rPr>
                <w:rFonts w:ascii="宋体" w:hAnsi="宋体" w:eastAsia="宋体" w:cs="宋体"/>
                <w:sz w:val="12"/>
                <w:szCs w:val="12"/>
              </w:rPr>
            </w:pPr>
            <w:r>
              <w:rPr>
                <w:rFonts w:ascii="宋体" w:hAnsi="宋体" w:eastAsia="宋体" w:cs="宋体"/>
                <w:spacing w:val="-2"/>
                <w:position w:val="-2"/>
                <w:sz w:val="12"/>
                <w:szCs w:val="12"/>
              </w:rPr>
              <w:t>0.00</w:t>
            </w:r>
          </w:p>
        </w:tc>
        <w:tc>
          <w:tcPr>
            <w:tcW w:w="1497" w:type="dxa"/>
            <w:vAlign w:val="top"/>
          </w:tcPr>
          <w:p>
            <w:pPr>
              <w:spacing w:before="56" w:line="84" w:lineRule="exact"/>
              <w:ind w:left="1240"/>
              <w:rPr>
                <w:rFonts w:ascii="宋体" w:hAnsi="宋体" w:eastAsia="宋体" w:cs="宋体"/>
                <w:sz w:val="12"/>
                <w:szCs w:val="12"/>
              </w:rPr>
            </w:pPr>
            <w:r>
              <w:rPr>
                <w:rFonts w:ascii="宋体" w:hAnsi="宋体" w:eastAsia="宋体" w:cs="宋体"/>
                <w:spacing w:val="-2"/>
                <w:position w:val="-2"/>
                <w:sz w:val="12"/>
                <w:szCs w:val="12"/>
              </w:rPr>
              <w:t>0.00</w:t>
            </w:r>
          </w:p>
        </w:tc>
        <w:tc>
          <w:tcPr>
            <w:tcW w:w="1496" w:type="dxa"/>
            <w:vAlign w:val="top"/>
          </w:tcPr>
          <w:p>
            <w:pPr>
              <w:spacing w:before="56" w:line="84" w:lineRule="exact"/>
              <w:ind w:left="1242"/>
              <w:rPr>
                <w:rFonts w:ascii="宋体" w:hAnsi="宋体" w:eastAsia="宋体" w:cs="宋体"/>
                <w:sz w:val="12"/>
                <w:szCs w:val="12"/>
              </w:rPr>
            </w:pPr>
            <w:r>
              <w:rPr>
                <w:rFonts w:ascii="宋体" w:hAnsi="宋体" w:eastAsia="宋体" w:cs="宋体"/>
                <w:spacing w:val="-2"/>
                <w:position w:val="-2"/>
                <w:sz w:val="12"/>
                <w:szCs w:val="12"/>
              </w:rPr>
              <w:t>0.00</w:t>
            </w:r>
          </w:p>
        </w:tc>
        <w:tc>
          <w:tcPr>
            <w:tcW w:w="1508" w:type="dxa"/>
            <w:tcBorders>
              <w:right w:val="single" w:color="000000" w:sz="8" w:space="0"/>
            </w:tcBorders>
            <w:vAlign w:val="top"/>
          </w:tcPr>
          <w:p>
            <w:pPr>
              <w:spacing w:before="56" w:line="84" w:lineRule="exact"/>
              <w:ind w:left="1243"/>
              <w:rPr>
                <w:rFonts w:ascii="宋体" w:hAnsi="宋体" w:eastAsia="宋体" w:cs="宋体"/>
                <w:sz w:val="12"/>
                <w:szCs w:val="12"/>
              </w:rPr>
            </w:pPr>
            <w:r>
              <w:rPr>
                <w:rFonts w:ascii="宋体" w:hAnsi="宋体" w:eastAsia="宋体" w:cs="宋体"/>
                <w:spacing w:val="-2"/>
                <w:position w:val="-2"/>
                <w:sz w:val="12"/>
                <w:szCs w:val="12"/>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50" w:hRule="atLeast"/>
        </w:trPr>
        <w:tc>
          <w:tcPr>
            <w:tcW w:w="2113" w:type="dxa"/>
            <w:gridSpan w:val="3"/>
            <w:vAlign w:val="top"/>
          </w:tcPr>
          <w:p>
            <w:pPr>
              <w:spacing w:before="46" w:line="93" w:lineRule="exact"/>
              <w:ind w:left="32"/>
              <w:rPr>
                <w:rFonts w:ascii="宋体" w:hAnsi="宋体" w:eastAsia="宋体" w:cs="宋体"/>
                <w:sz w:val="12"/>
                <w:szCs w:val="12"/>
              </w:rPr>
            </w:pPr>
            <w:r>
              <w:rPr>
                <w:rFonts w:ascii="宋体" w:hAnsi="宋体" w:eastAsia="宋体" w:cs="宋体"/>
                <w:spacing w:val="-1"/>
                <w:position w:val="-1"/>
                <w:sz w:val="12"/>
                <w:szCs w:val="12"/>
              </w:rPr>
              <w:t>2101102</w:t>
            </w:r>
          </w:p>
        </w:tc>
        <w:tc>
          <w:tcPr>
            <w:tcW w:w="3291" w:type="dxa"/>
            <w:vAlign w:val="top"/>
          </w:tcPr>
          <w:p>
            <w:pPr>
              <w:spacing w:before="36" w:line="160" w:lineRule="auto"/>
              <w:ind w:left="147"/>
              <w:rPr>
                <w:rFonts w:ascii="宋体" w:hAnsi="宋体" w:eastAsia="宋体" w:cs="宋体"/>
                <w:sz w:val="12"/>
                <w:szCs w:val="12"/>
              </w:rPr>
            </w:pPr>
            <w:r>
              <w:rPr>
                <w:rFonts w:ascii="宋体" w:hAnsi="宋体" w:eastAsia="宋体" w:cs="宋体"/>
                <w:spacing w:val="-1"/>
                <w:sz w:val="12"/>
                <w:szCs w:val="12"/>
              </w:rPr>
              <w:t>事业单位医疗</w:t>
            </w:r>
          </w:p>
        </w:tc>
        <w:tc>
          <w:tcPr>
            <w:tcW w:w="1297" w:type="dxa"/>
            <w:vAlign w:val="top"/>
          </w:tcPr>
          <w:p>
            <w:pPr>
              <w:spacing w:before="55" w:line="85" w:lineRule="exact"/>
              <w:ind w:left="984"/>
              <w:rPr>
                <w:rFonts w:ascii="宋体" w:hAnsi="宋体" w:eastAsia="宋体" w:cs="宋体"/>
                <w:sz w:val="12"/>
                <w:szCs w:val="12"/>
              </w:rPr>
            </w:pPr>
            <w:r>
              <w:rPr>
                <w:rFonts w:ascii="宋体" w:hAnsi="宋体" w:eastAsia="宋体" w:cs="宋体"/>
                <w:spacing w:val="-3"/>
                <w:position w:val="-2"/>
                <w:sz w:val="12"/>
                <w:szCs w:val="12"/>
              </w:rPr>
              <w:t>14.91</w:t>
            </w:r>
          </w:p>
        </w:tc>
        <w:tc>
          <w:tcPr>
            <w:tcW w:w="1633" w:type="dxa"/>
            <w:vAlign w:val="top"/>
          </w:tcPr>
          <w:p>
            <w:pPr>
              <w:spacing w:before="55" w:line="85" w:lineRule="exact"/>
              <w:ind w:left="1322"/>
              <w:rPr>
                <w:rFonts w:ascii="宋体" w:hAnsi="宋体" w:eastAsia="宋体" w:cs="宋体"/>
                <w:sz w:val="12"/>
                <w:szCs w:val="12"/>
              </w:rPr>
            </w:pPr>
            <w:r>
              <w:rPr>
                <w:rFonts w:ascii="宋体" w:hAnsi="宋体" w:eastAsia="宋体" w:cs="宋体"/>
                <w:spacing w:val="-3"/>
                <w:position w:val="-2"/>
                <w:sz w:val="12"/>
                <w:szCs w:val="12"/>
              </w:rPr>
              <w:t>14.91</w:t>
            </w:r>
          </w:p>
        </w:tc>
        <w:tc>
          <w:tcPr>
            <w:tcW w:w="1496" w:type="dxa"/>
            <w:vAlign w:val="top"/>
          </w:tcPr>
          <w:p>
            <w:pPr>
              <w:spacing w:before="56" w:line="83" w:lineRule="exact"/>
              <w:ind w:left="1239"/>
              <w:rPr>
                <w:rFonts w:ascii="宋体" w:hAnsi="宋体" w:eastAsia="宋体" w:cs="宋体"/>
                <w:sz w:val="12"/>
                <w:szCs w:val="12"/>
              </w:rPr>
            </w:pPr>
            <w:r>
              <w:rPr>
                <w:rFonts w:ascii="宋体" w:hAnsi="宋体" w:eastAsia="宋体" w:cs="宋体"/>
                <w:spacing w:val="-2"/>
                <w:position w:val="-2"/>
                <w:sz w:val="12"/>
                <w:szCs w:val="12"/>
              </w:rPr>
              <w:t>0.00</w:t>
            </w:r>
          </w:p>
        </w:tc>
        <w:tc>
          <w:tcPr>
            <w:tcW w:w="1497" w:type="dxa"/>
            <w:vAlign w:val="top"/>
          </w:tcPr>
          <w:p>
            <w:pPr>
              <w:spacing w:before="56" w:line="83" w:lineRule="exact"/>
              <w:ind w:left="1240"/>
              <w:rPr>
                <w:rFonts w:ascii="宋体" w:hAnsi="宋体" w:eastAsia="宋体" w:cs="宋体"/>
                <w:sz w:val="12"/>
                <w:szCs w:val="12"/>
              </w:rPr>
            </w:pPr>
            <w:r>
              <w:rPr>
                <w:rFonts w:ascii="宋体" w:hAnsi="宋体" w:eastAsia="宋体" w:cs="宋体"/>
                <w:spacing w:val="-2"/>
                <w:position w:val="-2"/>
                <w:sz w:val="12"/>
                <w:szCs w:val="12"/>
              </w:rPr>
              <w:t>0.00</w:t>
            </w:r>
          </w:p>
        </w:tc>
        <w:tc>
          <w:tcPr>
            <w:tcW w:w="1496" w:type="dxa"/>
            <w:vAlign w:val="top"/>
          </w:tcPr>
          <w:p>
            <w:pPr>
              <w:spacing w:before="56" w:line="83" w:lineRule="exact"/>
              <w:ind w:left="1242"/>
              <w:rPr>
                <w:rFonts w:ascii="宋体" w:hAnsi="宋体" w:eastAsia="宋体" w:cs="宋体"/>
                <w:sz w:val="12"/>
                <w:szCs w:val="12"/>
              </w:rPr>
            </w:pPr>
            <w:r>
              <w:rPr>
                <w:rFonts w:ascii="宋体" w:hAnsi="宋体" w:eastAsia="宋体" w:cs="宋体"/>
                <w:spacing w:val="-2"/>
                <w:position w:val="-2"/>
                <w:sz w:val="12"/>
                <w:szCs w:val="12"/>
              </w:rPr>
              <w:t>0.00</w:t>
            </w:r>
          </w:p>
        </w:tc>
        <w:tc>
          <w:tcPr>
            <w:tcW w:w="1508" w:type="dxa"/>
            <w:tcBorders>
              <w:right w:val="single" w:color="000000" w:sz="8" w:space="0"/>
            </w:tcBorders>
            <w:vAlign w:val="top"/>
          </w:tcPr>
          <w:p>
            <w:pPr>
              <w:spacing w:before="56" w:line="83" w:lineRule="exact"/>
              <w:ind w:left="1243"/>
              <w:rPr>
                <w:rFonts w:ascii="宋体" w:hAnsi="宋体" w:eastAsia="宋体" w:cs="宋体"/>
                <w:sz w:val="12"/>
                <w:szCs w:val="12"/>
              </w:rPr>
            </w:pPr>
            <w:r>
              <w:rPr>
                <w:rFonts w:ascii="宋体" w:hAnsi="宋体" w:eastAsia="宋体" w:cs="宋体"/>
                <w:spacing w:val="-2"/>
                <w:position w:val="-2"/>
                <w:sz w:val="12"/>
                <w:szCs w:val="12"/>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51" w:hRule="atLeast"/>
        </w:trPr>
        <w:tc>
          <w:tcPr>
            <w:tcW w:w="2113" w:type="dxa"/>
            <w:gridSpan w:val="3"/>
            <w:vAlign w:val="top"/>
          </w:tcPr>
          <w:p>
            <w:pPr>
              <w:spacing w:before="47" w:line="93" w:lineRule="exact"/>
              <w:ind w:left="32"/>
              <w:rPr>
                <w:rFonts w:ascii="宋体" w:hAnsi="宋体" w:eastAsia="宋体" w:cs="宋体"/>
                <w:sz w:val="12"/>
                <w:szCs w:val="12"/>
              </w:rPr>
            </w:pPr>
            <w:r>
              <w:rPr>
                <w:rFonts w:ascii="宋体" w:hAnsi="宋体" w:eastAsia="宋体" w:cs="宋体"/>
                <w:spacing w:val="-1"/>
                <w:position w:val="-1"/>
                <w:sz w:val="12"/>
                <w:szCs w:val="12"/>
              </w:rPr>
              <w:t>2101103</w:t>
            </w:r>
          </w:p>
        </w:tc>
        <w:tc>
          <w:tcPr>
            <w:tcW w:w="3291" w:type="dxa"/>
            <w:vAlign w:val="top"/>
          </w:tcPr>
          <w:p>
            <w:pPr>
              <w:spacing w:before="36" w:line="160" w:lineRule="auto"/>
              <w:ind w:left="151"/>
              <w:rPr>
                <w:rFonts w:ascii="宋体" w:hAnsi="宋体" w:eastAsia="宋体" w:cs="宋体"/>
                <w:sz w:val="12"/>
                <w:szCs w:val="12"/>
              </w:rPr>
            </w:pPr>
            <w:r>
              <w:rPr>
                <w:rFonts w:ascii="宋体" w:hAnsi="宋体" w:eastAsia="宋体" w:cs="宋体"/>
                <w:spacing w:val="-2"/>
                <w:sz w:val="12"/>
                <w:szCs w:val="12"/>
              </w:rPr>
              <w:t>公务员医疗补助</w:t>
            </w:r>
          </w:p>
        </w:tc>
        <w:tc>
          <w:tcPr>
            <w:tcW w:w="1297" w:type="dxa"/>
            <w:vAlign w:val="top"/>
          </w:tcPr>
          <w:p>
            <w:pPr>
              <w:spacing w:before="56" w:line="84" w:lineRule="exact"/>
              <w:ind w:left="984"/>
              <w:rPr>
                <w:rFonts w:ascii="宋体" w:hAnsi="宋体" w:eastAsia="宋体" w:cs="宋体"/>
                <w:sz w:val="12"/>
                <w:szCs w:val="12"/>
              </w:rPr>
            </w:pPr>
            <w:r>
              <w:rPr>
                <w:rFonts w:ascii="宋体" w:hAnsi="宋体" w:eastAsia="宋体" w:cs="宋体"/>
                <w:spacing w:val="-3"/>
                <w:position w:val="-2"/>
                <w:sz w:val="12"/>
                <w:szCs w:val="12"/>
              </w:rPr>
              <w:t>13.26</w:t>
            </w:r>
          </w:p>
        </w:tc>
        <w:tc>
          <w:tcPr>
            <w:tcW w:w="1633" w:type="dxa"/>
            <w:vAlign w:val="top"/>
          </w:tcPr>
          <w:p>
            <w:pPr>
              <w:spacing w:before="56" w:line="84" w:lineRule="exact"/>
              <w:ind w:left="1322"/>
              <w:rPr>
                <w:rFonts w:ascii="宋体" w:hAnsi="宋体" w:eastAsia="宋体" w:cs="宋体"/>
                <w:sz w:val="12"/>
                <w:szCs w:val="12"/>
              </w:rPr>
            </w:pPr>
            <w:r>
              <w:rPr>
                <w:rFonts w:ascii="宋体" w:hAnsi="宋体" w:eastAsia="宋体" w:cs="宋体"/>
                <w:spacing w:val="-3"/>
                <w:position w:val="-2"/>
                <w:sz w:val="12"/>
                <w:szCs w:val="12"/>
              </w:rPr>
              <w:t>13.26</w:t>
            </w:r>
          </w:p>
        </w:tc>
        <w:tc>
          <w:tcPr>
            <w:tcW w:w="1496" w:type="dxa"/>
            <w:vAlign w:val="top"/>
          </w:tcPr>
          <w:p>
            <w:pPr>
              <w:spacing w:before="57" w:line="83" w:lineRule="exact"/>
              <w:ind w:left="1239"/>
              <w:rPr>
                <w:rFonts w:ascii="宋体" w:hAnsi="宋体" w:eastAsia="宋体" w:cs="宋体"/>
                <w:sz w:val="12"/>
                <w:szCs w:val="12"/>
              </w:rPr>
            </w:pPr>
            <w:r>
              <w:rPr>
                <w:rFonts w:ascii="宋体" w:hAnsi="宋体" w:eastAsia="宋体" w:cs="宋体"/>
                <w:spacing w:val="-2"/>
                <w:position w:val="-2"/>
                <w:sz w:val="12"/>
                <w:szCs w:val="12"/>
              </w:rPr>
              <w:t>0.00</w:t>
            </w:r>
          </w:p>
        </w:tc>
        <w:tc>
          <w:tcPr>
            <w:tcW w:w="1497" w:type="dxa"/>
            <w:vAlign w:val="top"/>
          </w:tcPr>
          <w:p>
            <w:pPr>
              <w:spacing w:before="57" w:line="83" w:lineRule="exact"/>
              <w:ind w:left="1240"/>
              <w:rPr>
                <w:rFonts w:ascii="宋体" w:hAnsi="宋体" w:eastAsia="宋体" w:cs="宋体"/>
                <w:sz w:val="12"/>
                <w:szCs w:val="12"/>
              </w:rPr>
            </w:pPr>
            <w:r>
              <w:rPr>
                <w:rFonts w:ascii="宋体" w:hAnsi="宋体" w:eastAsia="宋体" w:cs="宋体"/>
                <w:spacing w:val="-2"/>
                <w:position w:val="-2"/>
                <w:sz w:val="12"/>
                <w:szCs w:val="12"/>
              </w:rPr>
              <w:t>0.00</w:t>
            </w:r>
          </w:p>
        </w:tc>
        <w:tc>
          <w:tcPr>
            <w:tcW w:w="1496" w:type="dxa"/>
            <w:vAlign w:val="top"/>
          </w:tcPr>
          <w:p>
            <w:pPr>
              <w:spacing w:before="57" w:line="83" w:lineRule="exact"/>
              <w:ind w:left="1242"/>
              <w:rPr>
                <w:rFonts w:ascii="宋体" w:hAnsi="宋体" w:eastAsia="宋体" w:cs="宋体"/>
                <w:sz w:val="12"/>
                <w:szCs w:val="12"/>
              </w:rPr>
            </w:pPr>
            <w:r>
              <w:rPr>
                <w:rFonts w:ascii="宋体" w:hAnsi="宋体" w:eastAsia="宋体" w:cs="宋体"/>
                <w:spacing w:val="-2"/>
                <w:position w:val="-2"/>
                <w:sz w:val="12"/>
                <w:szCs w:val="12"/>
              </w:rPr>
              <w:t>0.00</w:t>
            </w:r>
          </w:p>
        </w:tc>
        <w:tc>
          <w:tcPr>
            <w:tcW w:w="1508" w:type="dxa"/>
            <w:tcBorders>
              <w:right w:val="single" w:color="000000" w:sz="8" w:space="0"/>
            </w:tcBorders>
            <w:vAlign w:val="top"/>
          </w:tcPr>
          <w:p>
            <w:pPr>
              <w:spacing w:before="57" w:line="83" w:lineRule="exact"/>
              <w:ind w:left="1243"/>
              <w:rPr>
                <w:rFonts w:ascii="宋体" w:hAnsi="宋体" w:eastAsia="宋体" w:cs="宋体"/>
                <w:sz w:val="12"/>
                <w:szCs w:val="12"/>
              </w:rPr>
            </w:pPr>
            <w:r>
              <w:rPr>
                <w:rFonts w:ascii="宋体" w:hAnsi="宋体" w:eastAsia="宋体" w:cs="宋体"/>
                <w:spacing w:val="-2"/>
                <w:position w:val="-2"/>
                <w:sz w:val="12"/>
                <w:szCs w:val="12"/>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51" w:hRule="atLeast"/>
        </w:trPr>
        <w:tc>
          <w:tcPr>
            <w:tcW w:w="2113" w:type="dxa"/>
            <w:gridSpan w:val="3"/>
            <w:vAlign w:val="top"/>
          </w:tcPr>
          <w:p>
            <w:pPr>
              <w:spacing w:before="47" w:line="93" w:lineRule="exact"/>
              <w:ind w:left="32"/>
              <w:rPr>
                <w:rFonts w:ascii="宋体" w:hAnsi="宋体" w:eastAsia="宋体" w:cs="宋体"/>
                <w:sz w:val="12"/>
                <w:szCs w:val="12"/>
              </w:rPr>
            </w:pPr>
            <w:r>
              <w:rPr>
                <w:rFonts w:ascii="宋体" w:hAnsi="宋体" w:eastAsia="宋体" w:cs="宋体"/>
                <w:spacing w:val="-2"/>
                <w:position w:val="-1"/>
                <w:sz w:val="12"/>
                <w:szCs w:val="12"/>
              </w:rPr>
              <w:t>211</w:t>
            </w:r>
          </w:p>
        </w:tc>
        <w:tc>
          <w:tcPr>
            <w:tcW w:w="3291" w:type="dxa"/>
            <w:vAlign w:val="top"/>
          </w:tcPr>
          <w:p>
            <w:pPr>
              <w:spacing w:before="36" w:line="160" w:lineRule="auto"/>
              <w:ind w:left="27"/>
              <w:rPr>
                <w:rFonts w:ascii="宋体" w:hAnsi="宋体" w:eastAsia="宋体" w:cs="宋体"/>
                <w:sz w:val="12"/>
                <w:szCs w:val="12"/>
              </w:rPr>
            </w:pPr>
            <w:r>
              <w:rPr>
                <w:rFonts w:ascii="宋体" w:hAnsi="宋体" w:eastAsia="宋体" w:cs="宋体"/>
                <w:spacing w:val="-1"/>
                <w:sz w:val="12"/>
                <w:szCs w:val="12"/>
              </w:rPr>
              <w:t>节能环保支出</w:t>
            </w:r>
          </w:p>
        </w:tc>
        <w:tc>
          <w:tcPr>
            <w:tcW w:w="1297" w:type="dxa"/>
            <w:vAlign w:val="top"/>
          </w:tcPr>
          <w:p>
            <w:pPr>
              <w:spacing w:before="56" w:line="84" w:lineRule="exact"/>
              <w:ind w:left="915"/>
              <w:rPr>
                <w:rFonts w:ascii="宋体" w:hAnsi="宋体" w:eastAsia="宋体" w:cs="宋体"/>
                <w:sz w:val="12"/>
                <w:szCs w:val="12"/>
              </w:rPr>
            </w:pPr>
            <w:r>
              <w:rPr>
                <w:rFonts w:ascii="宋体" w:hAnsi="宋体" w:eastAsia="宋体" w:cs="宋体"/>
                <w:spacing w:val="-1"/>
                <w:position w:val="-2"/>
                <w:sz w:val="12"/>
                <w:szCs w:val="12"/>
              </w:rPr>
              <w:t>415.87</w:t>
            </w:r>
          </w:p>
        </w:tc>
        <w:tc>
          <w:tcPr>
            <w:tcW w:w="1633" w:type="dxa"/>
            <w:vAlign w:val="top"/>
          </w:tcPr>
          <w:p>
            <w:pPr>
              <w:spacing w:before="57" w:line="83" w:lineRule="exact"/>
              <w:ind w:left="1374"/>
              <w:rPr>
                <w:rFonts w:ascii="宋体" w:hAnsi="宋体" w:eastAsia="宋体" w:cs="宋体"/>
                <w:sz w:val="12"/>
                <w:szCs w:val="12"/>
              </w:rPr>
            </w:pPr>
            <w:r>
              <w:rPr>
                <w:rFonts w:ascii="宋体" w:hAnsi="宋体" w:eastAsia="宋体" w:cs="宋体"/>
                <w:spacing w:val="-2"/>
                <w:position w:val="-2"/>
                <w:sz w:val="12"/>
                <w:szCs w:val="12"/>
              </w:rPr>
              <w:t>0.00</w:t>
            </w:r>
          </w:p>
        </w:tc>
        <w:tc>
          <w:tcPr>
            <w:tcW w:w="1496" w:type="dxa"/>
            <w:vAlign w:val="top"/>
          </w:tcPr>
          <w:p>
            <w:pPr>
              <w:spacing w:before="56" w:line="84" w:lineRule="exact"/>
              <w:ind w:left="1117"/>
              <w:rPr>
                <w:rFonts w:ascii="宋体" w:hAnsi="宋体" w:eastAsia="宋体" w:cs="宋体"/>
                <w:sz w:val="12"/>
                <w:szCs w:val="12"/>
              </w:rPr>
            </w:pPr>
            <w:r>
              <w:rPr>
                <w:rFonts w:ascii="宋体" w:hAnsi="宋体" w:eastAsia="宋体" w:cs="宋体"/>
                <w:spacing w:val="-1"/>
                <w:position w:val="-2"/>
                <w:sz w:val="12"/>
                <w:szCs w:val="12"/>
              </w:rPr>
              <w:t>415.87</w:t>
            </w:r>
          </w:p>
        </w:tc>
        <w:tc>
          <w:tcPr>
            <w:tcW w:w="1497" w:type="dxa"/>
            <w:vAlign w:val="top"/>
          </w:tcPr>
          <w:p>
            <w:pPr>
              <w:spacing w:before="57" w:line="83" w:lineRule="exact"/>
              <w:ind w:left="1240"/>
              <w:rPr>
                <w:rFonts w:ascii="宋体" w:hAnsi="宋体" w:eastAsia="宋体" w:cs="宋体"/>
                <w:sz w:val="12"/>
                <w:szCs w:val="12"/>
              </w:rPr>
            </w:pPr>
            <w:r>
              <w:rPr>
                <w:rFonts w:ascii="宋体" w:hAnsi="宋体" w:eastAsia="宋体" w:cs="宋体"/>
                <w:spacing w:val="-2"/>
                <w:position w:val="-2"/>
                <w:sz w:val="12"/>
                <w:szCs w:val="12"/>
              </w:rPr>
              <w:t>0.00</w:t>
            </w:r>
          </w:p>
        </w:tc>
        <w:tc>
          <w:tcPr>
            <w:tcW w:w="1496" w:type="dxa"/>
            <w:vAlign w:val="top"/>
          </w:tcPr>
          <w:p>
            <w:pPr>
              <w:spacing w:before="57" w:line="83" w:lineRule="exact"/>
              <w:ind w:left="1242"/>
              <w:rPr>
                <w:rFonts w:ascii="宋体" w:hAnsi="宋体" w:eastAsia="宋体" w:cs="宋体"/>
                <w:sz w:val="12"/>
                <w:szCs w:val="12"/>
              </w:rPr>
            </w:pPr>
            <w:r>
              <w:rPr>
                <w:rFonts w:ascii="宋体" w:hAnsi="宋体" w:eastAsia="宋体" w:cs="宋体"/>
                <w:spacing w:val="-2"/>
                <w:position w:val="-2"/>
                <w:sz w:val="12"/>
                <w:szCs w:val="12"/>
              </w:rPr>
              <w:t>0.00</w:t>
            </w:r>
          </w:p>
        </w:tc>
        <w:tc>
          <w:tcPr>
            <w:tcW w:w="1508" w:type="dxa"/>
            <w:tcBorders>
              <w:right w:val="single" w:color="000000" w:sz="8" w:space="0"/>
            </w:tcBorders>
            <w:vAlign w:val="top"/>
          </w:tcPr>
          <w:p>
            <w:pPr>
              <w:spacing w:before="57" w:line="83" w:lineRule="exact"/>
              <w:ind w:left="1243"/>
              <w:rPr>
                <w:rFonts w:ascii="宋体" w:hAnsi="宋体" w:eastAsia="宋体" w:cs="宋体"/>
                <w:sz w:val="12"/>
                <w:szCs w:val="12"/>
              </w:rPr>
            </w:pPr>
            <w:r>
              <w:rPr>
                <w:rFonts w:ascii="宋体" w:hAnsi="宋体" w:eastAsia="宋体" w:cs="宋体"/>
                <w:spacing w:val="-2"/>
                <w:position w:val="-2"/>
                <w:sz w:val="12"/>
                <w:szCs w:val="12"/>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50" w:hRule="atLeast"/>
        </w:trPr>
        <w:tc>
          <w:tcPr>
            <w:tcW w:w="2113" w:type="dxa"/>
            <w:gridSpan w:val="3"/>
            <w:vAlign w:val="top"/>
          </w:tcPr>
          <w:p>
            <w:pPr>
              <w:spacing w:before="47" w:line="93" w:lineRule="exact"/>
              <w:ind w:left="32"/>
              <w:rPr>
                <w:rFonts w:ascii="宋体" w:hAnsi="宋体" w:eastAsia="宋体" w:cs="宋体"/>
                <w:sz w:val="12"/>
                <w:szCs w:val="12"/>
              </w:rPr>
            </w:pPr>
            <w:r>
              <w:rPr>
                <w:rFonts w:ascii="宋体" w:hAnsi="宋体" w:eastAsia="宋体" w:cs="宋体"/>
                <w:spacing w:val="-1"/>
                <w:position w:val="-1"/>
                <w:sz w:val="12"/>
                <w:szCs w:val="12"/>
              </w:rPr>
              <w:t>21104</w:t>
            </w:r>
          </w:p>
        </w:tc>
        <w:tc>
          <w:tcPr>
            <w:tcW w:w="3291" w:type="dxa"/>
            <w:vAlign w:val="top"/>
          </w:tcPr>
          <w:p>
            <w:pPr>
              <w:spacing w:before="36" w:line="159" w:lineRule="auto"/>
              <w:ind w:left="47"/>
              <w:rPr>
                <w:rFonts w:ascii="宋体" w:hAnsi="宋体" w:eastAsia="宋体" w:cs="宋体"/>
                <w:sz w:val="12"/>
                <w:szCs w:val="12"/>
              </w:rPr>
            </w:pPr>
            <w:r>
              <w:rPr>
                <w:rFonts w:ascii="宋体" w:hAnsi="宋体" w:eastAsia="宋体" w:cs="宋体"/>
                <w:spacing w:val="-4"/>
                <w:sz w:val="12"/>
                <w:szCs w:val="12"/>
              </w:rPr>
              <w:t>自然生态保护</w:t>
            </w:r>
          </w:p>
        </w:tc>
        <w:tc>
          <w:tcPr>
            <w:tcW w:w="1297" w:type="dxa"/>
            <w:vAlign w:val="top"/>
          </w:tcPr>
          <w:p>
            <w:pPr>
              <w:spacing w:before="56" w:line="83" w:lineRule="exact"/>
              <w:ind w:left="984"/>
              <w:rPr>
                <w:rFonts w:ascii="宋体" w:hAnsi="宋体" w:eastAsia="宋体" w:cs="宋体"/>
                <w:sz w:val="12"/>
                <w:szCs w:val="12"/>
              </w:rPr>
            </w:pPr>
            <w:r>
              <w:rPr>
                <w:rFonts w:ascii="宋体" w:hAnsi="宋体" w:eastAsia="宋体" w:cs="宋体"/>
                <w:spacing w:val="-3"/>
                <w:position w:val="-2"/>
                <w:sz w:val="12"/>
                <w:szCs w:val="12"/>
              </w:rPr>
              <w:t>11.30</w:t>
            </w:r>
          </w:p>
        </w:tc>
        <w:tc>
          <w:tcPr>
            <w:tcW w:w="1633" w:type="dxa"/>
            <w:vAlign w:val="top"/>
          </w:tcPr>
          <w:p>
            <w:pPr>
              <w:spacing w:before="57" w:line="83" w:lineRule="exact"/>
              <w:ind w:left="1374"/>
              <w:rPr>
                <w:rFonts w:ascii="宋体" w:hAnsi="宋体" w:eastAsia="宋体" w:cs="宋体"/>
                <w:sz w:val="12"/>
                <w:szCs w:val="12"/>
              </w:rPr>
            </w:pPr>
            <w:r>
              <w:rPr>
                <w:rFonts w:ascii="宋体" w:hAnsi="宋体" w:eastAsia="宋体" w:cs="宋体"/>
                <w:spacing w:val="-2"/>
                <w:position w:val="-2"/>
                <w:sz w:val="12"/>
                <w:szCs w:val="12"/>
              </w:rPr>
              <w:t>0.00</w:t>
            </w:r>
          </w:p>
        </w:tc>
        <w:tc>
          <w:tcPr>
            <w:tcW w:w="1496" w:type="dxa"/>
            <w:vAlign w:val="top"/>
          </w:tcPr>
          <w:p>
            <w:pPr>
              <w:spacing w:before="56" w:line="83" w:lineRule="exact"/>
              <w:ind w:left="1187"/>
              <w:rPr>
                <w:rFonts w:ascii="宋体" w:hAnsi="宋体" w:eastAsia="宋体" w:cs="宋体"/>
                <w:sz w:val="12"/>
                <w:szCs w:val="12"/>
              </w:rPr>
            </w:pPr>
            <w:r>
              <w:rPr>
                <w:rFonts w:ascii="宋体" w:hAnsi="宋体" w:eastAsia="宋体" w:cs="宋体"/>
                <w:spacing w:val="-3"/>
                <w:position w:val="-2"/>
                <w:sz w:val="12"/>
                <w:szCs w:val="12"/>
              </w:rPr>
              <w:t>11.30</w:t>
            </w:r>
          </w:p>
        </w:tc>
        <w:tc>
          <w:tcPr>
            <w:tcW w:w="1497" w:type="dxa"/>
            <w:vAlign w:val="top"/>
          </w:tcPr>
          <w:p>
            <w:pPr>
              <w:spacing w:before="57" w:line="83" w:lineRule="exact"/>
              <w:ind w:left="1240"/>
              <w:rPr>
                <w:rFonts w:ascii="宋体" w:hAnsi="宋体" w:eastAsia="宋体" w:cs="宋体"/>
                <w:sz w:val="12"/>
                <w:szCs w:val="12"/>
              </w:rPr>
            </w:pPr>
            <w:r>
              <w:rPr>
                <w:rFonts w:ascii="宋体" w:hAnsi="宋体" w:eastAsia="宋体" w:cs="宋体"/>
                <w:spacing w:val="-2"/>
                <w:position w:val="-2"/>
                <w:sz w:val="12"/>
                <w:szCs w:val="12"/>
              </w:rPr>
              <w:t>0.00</w:t>
            </w:r>
          </w:p>
        </w:tc>
        <w:tc>
          <w:tcPr>
            <w:tcW w:w="1496" w:type="dxa"/>
            <w:vAlign w:val="top"/>
          </w:tcPr>
          <w:p>
            <w:pPr>
              <w:spacing w:before="57" w:line="83" w:lineRule="exact"/>
              <w:ind w:left="1242"/>
              <w:rPr>
                <w:rFonts w:ascii="宋体" w:hAnsi="宋体" w:eastAsia="宋体" w:cs="宋体"/>
                <w:sz w:val="12"/>
                <w:szCs w:val="12"/>
              </w:rPr>
            </w:pPr>
            <w:r>
              <w:rPr>
                <w:rFonts w:ascii="宋体" w:hAnsi="宋体" w:eastAsia="宋体" w:cs="宋体"/>
                <w:spacing w:val="-2"/>
                <w:position w:val="-2"/>
                <w:sz w:val="12"/>
                <w:szCs w:val="12"/>
              </w:rPr>
              <w:t>0.00</w:t>
            </w:r>
          </w:p>
        </w:tc>
        <w:tc>
          <w:tcPr>
            <w:tcW w:w="1508" w:type="dxa"/>
            <w:tcBorders>
              <w:right w:val="single" w:color="000000" w:sz="8" w:space="0"/>
            </w:tcBorders>
            <w:vAlign w:val="top"/>
          </w:tcPr>
          <w:p>
            <w:pPr>
              <w:spacing w:before="57" w:line="83" w:lineRule="exact"/>
              <w:ind w:left="1243"/>
              <w:rPr>
                <w:rFonts w:ascii="宋体" w:hAnsi="宋体" w:eastAsia="宋体" w:cs="宋体"/>
                <w:sz w:val="12"/>
                <w:szCs w:val="12"/>
              </w:rPr>
            </w:pPr>
            <w:r>
              <w:rPr>
                <w:rFonts w:ascii="宋体" w:hAnsi="宋体" w:eastAsia="宋体" w:cs="宋体"/>
                <w:spacing w:val="-2"/>
                <w:position w:val="-2"/>
                <w:sz w:val="12"/>
                <w:szCs w:val="12"/>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51" w:hRule="atLeast"/>
        </w:trPr>
        <w:tc>
          <w:tcPr>
            <w:tcW w:w="2113" w:type="dxa"/>
            <w:gridSpan w:val="3"/>
            <w:vAlign w:val="top"/>
          </w:tcPr>
          <w:p>
            <w:pPr>
              <w:spacing w:before="48" w:line="92" w:lineRule="exact"/>
              <w:ind w:left="32"/>
              <w:rPr>
                <w:rFonts w:ascii="宋体" w:hAnsi="宋体" w:eastAsia="宋体" w:cs="宋体"/>
                <w:sz w:val="12"/>
                <w:szCs w:val="12"/>
              </w:rPr>
            </w:pPr>
            <w:r>
              <w:rPr>
                <w:rFonts w:ascii="宋体" w:hAnsi="宋体" w:eastAsia="宋体" w:cs="宋体"/>
                <w:spacing w:val="-1"/>
                <w:position w:val="-1"/>
                <w:sz w:val="12"/>
                <w:szCs w:val="12"/>
              </w:rPr>
              <w:t>2110402</w:t>
            </w:r>
          </w:p>
        </w:tc>
        <w:tc>
          <w:tcPr>
            <w:tcW w:w="3291" w:type="dxa"/>
            <w:vAlign w:val="top"/>
          </w:tcPr>
          <w:p>
            <w:pPr>
              <w:spacing w:before="37" w:line="159" w:lineRule="auto"/>
              <w:ind w:left="147"/>
              <w:rPr>
                <w:rFonts w:ascii="宋体" w:hAnsi="宋体" w:eastAsia="宋体" w:cs="宋体"/>
                <w:sz w:val="12"/>
                <w:szCs w:val="12"/>
              </w:rPr>
            </w:pPr>
            <w:r>
              <w:rPr>
                <w:rFonts w:ascii="宋体" w:hAnsi="宋体" w:eastAsia="宋体" w:cs="宋体"/>
                <w:spacing w:val="-1"/>
                <w:sz w:val="12"/>
                <w:szCs w:val="12"/>
              </w:rPr>
              <w:t>农村环境保护</w:t>
            </w:r>
          </w:p>
        </w:tc>
        <w:tc>
          <w:tcPr>
            <w:tcW w:w="1297" w:type="dxa"/>
            <w:vAlign w:val="top"/>
          </w:tcPr>
          <w:p>
            <w:pPr>
              <w:spacing w:before="57" w:line="83" w:lineRule="exact"/>
              <w:ind w:left="984"/>
              <w:rPr>
                <w:rFonts w:ascii="宋体" w:hAnsi="宋体" w:eastAsia="宋体" w:cs="宋体"/>
                <w:sz w:val="12"/>
                <w:szCs w:val="12"/>
              </w:rPr>
            </w:pPr>
            <w:r>
              <w:rPr>
                <w:rFonts w:ascii="宋体" w:hAnsi="宋体" w:eastAsia="宋体" w:cs="宋体"/>
                <w:spacing w:val="-3"/>
                <w:position w:val="-2"/>
                <w:sz w:val="12"/>
                <w:szCs w:val="12"/>
              </w:rPr>
              <w:t>11.30</w:t>
            </w:r>
          </w:p>
        </w:tc>
        <w:tc>
          <w:tcPr>
            <w:tcW w:w="1633" w:type="dxa"/>
            <w:vAlign w:val="top"/>
          </w:tcPr>
          <w:p>
            <w:pPr>
              <w:spacing w:before="58" w:line="82" w:lineRule="exact"/>
              <w:ind w:left="1374"/>
              <w:rPr>
                <w:rFonts w:ascii="宋体" w:hAnsi="宋体" w:eastAsia="宋体" w:cs="宋体"/>
                <w:sz w:val="12"/>
                <w:szCs w:val="12"/>
              </w:rPr>
            </w:pPr>
            <w:r>
              <w:rPr>
                <w:rFonts w:ascii="宋体" w:hAnsi="宋体" w:eastAsia="宋体" w:cs="宋体"/>
                <w:spacing w:val="-2"/>
                <w:position w:val="-2"/>
                <w:sz w:val="12"/>
                <w:szCs w:val="12"/>
              </w:rPr>
              <w:t>0.00</w:t>
            </w:r>
          </w:p>
        </w:tc>
        <w:tc>
          <w:tcPr>
            <w:tcW w:w="1496" w:type="dxa"/>
            <w:vAlign w:val="top"/>
          </w:tcPr>
          <w:p>
            <w:pPr>
              <w:spacing w:before="57" w:line="83" w:lineRule="exact"/>
              <w:ind w:left="1187"/>
              <w:rPr>
                <w:rFonts w:ascii="宋体" w:hAnsi="宋体" w:eastAsia="宋体" w:cs="宋体"/>
                <w:sz w:val="12"/>
                <w:szCs w:val="12"/>
              </w:rPr>
            </w:pPr>
            <w:r>
              <w:rPr>
                <w:rFonts w:ascii="宋体" w:hAnsi="宋体" w:eastAsia="宋体" w:cs="宋体"/>
                <w:spacing w:val="-3"/>
                <w:position w:val="-2"/>
                <w:sz w:val="12"/>
                <w:szCs w:val="12"/>
              </w:rPr>
              <w:t>11.30</w:t>
            </w:r>
          </w:p>
        </w:tc>
        <w:tc>
          <w:tcPr>
            <w:tcW w:w="1497" w:type="dxa"/>
            <w:vAlign w:val="top"/>
          </w:tcPr>
          <w:p>
            <w:pPr>
              <w:spacing w:before="58" w:line="82" w:lineRule="exact"/>
              <w:ind w:left="1240"/>
              <w:rPr>
                <w:rFonts w:ascii="宋体" w:hAnsi="宋体" w:eastAsia="宋体" w:cs="宋体"/>
                <w:sz w:val="12"/>
                <w:szCs w:val="12"/>
              </w:rPr>
            </w:pPr>
            <w:r>
              <w:rPr>
                <w:rFonts w:ascii="宋体" w:hAnsi="宋体" w:eastAsia="宋体" w:cs="宋体"/>
                <w:spacing w:val="-2"/>
                <w:position w:val="-2"/>
                <w:sz w:val="12"/>
                <w:szCs w:val="12"/>
              </w:rPr>
              <w:t>0.00</w:t>
            </w:r>
          </w:p>
        </w:tc>
        <w:tc>
          <w:tcPr>
            <w:tcW w:w="1496" w:type="dxa"/>
            <w:vAlign w:val="top"/>
          </w:tcPr>
          <w:p>
            <w:pPr>
              <w:spacing w:before="58" w:line="82" w:lineRule="exact"/>
              <w:ind w:left="1242"/>
              <w:rPr>
                <w:rFonts w:ascii="宋体" w:hAnsi="宋体" w:eastAsia="宋体" w:cs="宋体"/>
                <w:sz w:val="12"/>
                <w:szCs w:val="12"/>
              </w:rPr>
            </w:pPr>
            <w:r>
              <w:rPr>
                <w:rFonts w:ascii="宋体" w:hAnsi="宋体" w:eastAsia="宋体" w:cs="宋体"/>
                <w:spacing w:val="-2"/>
                <w:position w:val="-2"/>
                <w:sz w:val="12"/>
                <w:szCs w:val="12"/>
              </w:rPr>
              <w:t>0.00</w:t>
            </w:r>
          </w:p>
        </w:tc>
        <w:tc>
          <w:tcPr>
            <w:tcW w:w="1508" w:type="dxa"/>
            <w:tcBorders>
              <w:right w:val="single" w:color="000000" w:sz="8" w:space="0"/>
            </w:tcBorders>
            <w:vAlign w:val="top"/>
          </w:tcPr>
          <w:p>
            <w:pPr>
              <w:spacing w:before="58" w:line="82" w:lineRule="exact"/>
              <w:ind w:left="1243"/>
              <w:rPr>
                <w:rFonts w:ascii="宋体" w:hAnsi="宋体" w:eastAsia="宋体" w:cs="宋体"/>
                <w:sz w:val="12"/>
                <w:szCs w:val="12"/>
              </w:rPr>
            </w:pPr>
            <w:r>
              <w:rPr>
                <w:rFonts w:ascii="宋体" w:hAnsi="宋体" w:eastAsia="宋体" w:cs="宋体"/>
                <w:spacing w:val="-2"/>
                <w:position w:val="-2"/>
                <w:sz w:val="12"/>
                <w:szCs w:val="12"/>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51" w:hRule="atLeast"/>
        </w:trPr>
        <w:tc>
          <w:tcPr>
            <w:tcW w:w="2113" w:type="dxa"/>
            <w:gridSpan w:val="3"/>
            <w:vAlign w:val="top"/>
          </w:tcPr>
          <w:p>
            <w:pPr>
              <w:spacing w:before="48" w:line="92" w:lineRule="exact"/>
              <w:ind w:left="32"/>
              <w:rPr>
                <w:rFonts w:ascii="宋体" w:hAnsi="宋体" w:eastAsia="宋体" w:cs="宋体"/>
                <w:sz w:val="12"/>
                <w:szCs w:val="12"/>
              </w:rPr>
            </w:pPr>
            <w:r>
              <w:rPr>
                <w:rFonts w:ascii="宋体" w:hAnsi="宋体" w:eastAsia="宋体" w:cs="宋体"/>
                <w:spacing w:val="-1"/>
                <w:position w:val="-1"/>
                <w:sz w:val="12"/>
                <w:szCs w:val="12"/>
              </w:rPr>
              <w:t>21106</w:t>
            </w:r>
          </w:p>
        </w:tc>
        <w:tc>
          <w:tcPr>
            <w:tcW w:w="3291" w:type="dxa"/>
            <w:vAlign w:val="top"/>
          </w:tcPr>
          <w:p>
            <w:pPr>
              <w:spacing w:before="37" w:line="159" w:lineRule="auto"/>
              <w:ind w:left="28"/>
              <w:rPr>
                <w:rFonts w:ascii="宋体" w:hAnsi="宋体" w:eastAsia="宋体" w:cs="宋体"/>
                <w:sz w:val="12"/>
                <w:szCs w:val="12"/>
              </w:rPr>
            </w:pPr>
            <w:r>
              <w:rPr>
                <w:rFonts w:ascii="宋体" w:hAnsi="宋体" w:eastAsia="宋体" w:cs="宋体"/>
                <w:spacing w:val="-1"/>
                <w:sz w:val="12"/>
                <w:szCs w:val="12"/>
              </w:rPr>
              <w:t>退耕还林还草</w:t>
            </w:r>
          </w:p>
        </w:tc>
        <w:tc>
          <w:tcPr>
            <w:tcW w:w="1297" w:type="dxa"/>
            <w:vAlign w:val="top"/>
          </w:tcPr>
          <w:p>
            <w:pPr>
              <w:spacing w:before="58" w:line="82" w:lineRule="exact"/>
              <w:ind w:left="918"/>
              <w:rPr>
                <w:rFonts w:ascii="宋体" w:hAnsi="宋体" w:eastAsia="宋体" w:cs="宋体"/>
                <w:sz w:val="12"/>
                <w:szCs w:val="12"/>
              </w:rPr>
            </w:pPr>
            <w:r>
              <w:rPr>
                <w:rFonts w:ascii="宋体" w:hAnsi="宋体" w:eastAsia="宋体" w:cs="宋体"/>
                <w:spacing w:val="-1"/>
                <w:position w:val="-2"/>
                <w:sz w:val="12"/>
                <w:szCs w:val="12"/>
              </w:rPr>
              <w:t>325.00</w:t>
            </w:r>
          </w:p>
        </w:tc>
        <w:tc>
          <w:tcPr>
            <w:tcW w:w="1633" w:type="dxa"/>
            <w:vAlign w:val="top"/>
          </w:tcPr>
          <w:p>
            <w:pPr>
              <w:spacing w:before="58" w:line="82" w:lineRule="exact"/>
              <w:ind w:left="1374"/>
              <w:rPr>
                <w:rFonts w:ascii="宋体" w:hAnsi="宋体" w:eastAsia="宋体" w:cs="宋体"/>
                <w:sz w:val="12"/>
                <w:szCs w:val="12"/>
              </w:rPr>
            </w:pPr>
            <w:r>
              <w:rPr>
                <w:rFonts w:ascii="宋体" w:hAnsi="宋体" w:eastAsia="宋体" w:cs="宋体"/>
                <w:spacing w:val="-2"/>
                <w:position w:val="-2"/>
                <w:sz w:val="12"/>
                <w:szCs w:val="12"/>
              </w:rPr>
              <w:t>0.00</w:t>
            </w:r>
          </w:p>
        </w:tc>
        <w:tc>
          <w:tcPr>
            <w:tcW w:w="1496" w:type="dxa"/>
            <w:vAlign w:val="top"/>
          </w:tcPr>
          <w:p>
            <w:pPr>
              <w:spacing w:before="58" w:line="82" w:lineRule="exact"/>
              <w:ind w:left="1120"/>
              <w:rPr>
                <w:rFonts w:ascii="宋体" w:hAnsi="宋体" w:eastAsia="宋体" w:cs="宋体"/>
                <w:sz w:val="12"/>
                <w:szCs w:val="12"/>
              </w:rPr>
            </w:pPr>
            <w:r>
              <w:rPr>
                <w:rFonts w:ascii="宋体" w:hAnsi="宋体" w:eastAsia="宋体" w:cs="宋体"/>
                <w:spacing w:val="-1"/>
                <w:position w:val="-2"/>
                <w:sz w:val="12"/>
                <w:szCs w:val="12"/>
              </w:rPr>
              <w:t>325.00</w:t>
            </w:r>
          </w:p>
        </w:tc>
        <w:tc>
          <w:tcPr>
            <w:tcW w:w="1497" w:type="dxa"/>
            <w:vAlign w:val="top"/>
          </w:tcPr>
          <w:p>
            <w:pPr>
              <w:spacing w:before="58" w:line="82" w:lineRule="exact"/>
              <w:ind w:left="1240"/>
              <w:rPr>
                <w:rFonts w:ascii="宋体" w:hAnsi="宋体" w:eastAsia="宋体" w:cs="宋体"/>
                <w:sz w:val="12"/>
                <w:szCs w:val="12"/>
              </w:rPr>
            </w:pPr>
            <w:r>
              <w:rPr>
                <w:rFonts w:ascii="宋体" w:hAnsi="宋体" w:eastAsia="宋体" w:cs="宋体"/>
                <w:spacing w:val="-2"/>
                <w:position w:val="-2"/>
                <w:sz w:val="12"/>
                <w:szCs w:val="12"/>
              </w:rPr>
              <w:t>0.00</w:t>
            </w:r>
          </w:p>
        </w:tc>
        <w:tc>
          <w:tcPr>
            <w:tcW w:w="1496" w:type="dxa"/>
            <w:vAlign w:val="top"/>
          </w:tcPr>
          <w:p>
            <w:pPr>
              <w:spacing w:before="58" w:line="82" w:lineRule="exact"/>
              <w:ind w:left="1242"/>
              <w:rPr>
                <w:rFonts w:ascii="宋体" w:hAnsi="宋体" w:eastAsia="宋体" w:cs="宋体"/>
                <w:sz w:val="12"/>
                <w:szCs w:val="12"/>
              </w:rPr>
            </w:pPr>
            <w:r>
              <w:rPr>
                <w:rFonts w:ascii="宋体" w:hAnsi="宋体" w:eastAsia="宋体" w:cs="宋体"/>
                <w:spacing w:val="-2"/>
                <w:position w:val="-2"/>
                <w:sz w:val="12"/>
                <w:szCs w:val="12"/>
              </w:rPr>
              <w:t>0.00</w:t>
            </w:r>
          </w:p>
        </w:tc>
        <w:tc>
          <w:tcPr>
            <w:tcW w:w="1508" w:type="dxa"/>
            <w:tcBorders>
              <w:right w:val="single" w:color="000000" w:sz="8" w:space="0"/>
            </w:tcBorders>
            <w:vAlign w:val="top"/>
          </w:tcPr>
          <w:p>
            <w:pPr>
              <w:spacing w:before="58" w:line="82" w:lineRule="exact"/>
              <w:ind w:left="1243"/>
              <w:rPr>
                <w:rFonts w:ascii="宋体" w:hAnsi="宋体" w:eastAsia="宋体" w:cs="宋体"/>
                <w:sz w:val="12"/>
                <w:szCs w:val="12"/>
              </w:rPr>
            </w:pPr>
            <w:r>
              <w:rPr>
                <w:rFonts w:ascii="宋体" w:hAnsi="宋体" w:eastAsia="宋体" w:cs="宋体"/>
                <w:spacing w:val="-2"/>
                <w:position w:val="-2"/>
                <w:sz w:val="12"/>
                <w:szCs w:val="12"/>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51" w:hRule="atLeast"/>
        </w:trPr>
        <w:tc>
          <w:tcPr>
            <w:tcW w:w="2113" w:type="dxa"/>
            <w:gridSpan w:val="3"/>
            <w:vAlign w:val="top"/>
          </w:tcPr>
          <w:p>
            <w:pPr>
              <w:spacing w:before="48" w:line="92" w:lineRule="exact"/>
              <w:ind w:left="32"/>
              <w:rPr>
                <w:rFonts w:ascii="宋体" w:hAnsi="宋体" w:eastAsia="宋体" w:cs="宋体"/>
                <w:sz w:val="12"/>
                <w:szCs w:val="12"/>
              </w:rPr>
            </w:pPr>
            <w:r>
              <w:rPr>
                <w:rFonts w:ascii="宋体" w:hAnsi="宋体" w:eastAsia="宋体" w:cs="宋体"/>
                <w:spacing w:val="-1"/>
                <w:position w:val="-1"/>
                <w:sz w:val="12"/>
                <w:szCs w:val="12"/>
              </w:rPr>
              <w:t>2110699</w:t>
            </w:r>
          </w:p>
        </w:tc>
        <w:tc>
          <w:tcPr>
            <w:tcW w:w="3291" w:type="dxa"/>
            <w:vAlign w:val="top"/>
          </w:tcPr>
          <w:p>
            <w:pPr>
              <w:spacing w:before="37" w:line="159" w:lineRule="auto"/>
              <w:ind w:left="148"/>
              <w:rPr>
                <w:rFonts w:ascii="宋体" w:hAnsi="宋体" w:eastAsia="宋体" w:cs="宋体"/>
                <w:sz w:val="12"/>
                <w:szCs w:val="12"/>
              </w:rPr>
            </w:pPr>
            <w:r>
              <w:rPr>
                <w:rFonts w:ascii="宋体" w:hAnsi="宋体" w:eastAsia="宋体" w:cs="宋体"/>
                <w:spacing w:val="-1"/>
                <w:sz w:val="12"/>
                <w:szCs w:val="12"/>
              </w:rPr>
              <w:t>其他退耕还林还草支出</w:t>
            </w:r>
          </w:p>
        </w:tc>
        <w:tc>
          <w:tcPr>
            <w:tcW w:w="1297" w:type="dxa"/>
            <w:vAlign w:val="top"/>
          </w:tcPr>
          <w:p>
            <w:pPr>
              <w:spacing w:before="58" w:line="82" w:lineRule="exact"/>
              <w:ind w:left="918"/>
              <w:rPr>
                <w:rFonts w:ascii="宋体" w:hAnsi="宋体" w:eastAsia="宋体" w:cs="宋体"/>
                <w:sz w:val="12"/>
                <w:szCs w:val="12"/>
              </w:rPr>
            </w:pPr>
            <w:r>
              <w:rPr>
                <w:rFonts w:ascii="宋体" w:hAnsi="宋体" w:eastAsia="宋体" w:cs="宋体"/>
                <w:spacing w:val="-1"/>
                <w:position w:val="-2"/>
                <w:sz w:val="12"/>
                <w:szCs w:val="12"/>
              </w:rPr>
              <w:t>325.00</w:t>
            </w:r>
          </w:p>
        </w:tc>
        <w:tc>
          <w:tcPr>
            <w:tcW w:w="1633" w:type="dxa"/>
            <w:vAlign w:val="top"/>
          </w:tcPr>
          <w:p>
            <w:pPr>
              <w:spacing w:before="58" w:line="82" w:lineRule="exact"/>
              <w:ind w:left="1374"/>
              <w:rPr>
                <w:rFonts w:ascii="宋体" w:hAnsi="宋体" w:eastAsia="宋体" w:cs="宋体"/>
                <w:sz w:val="12"/>
                <w:szCs w:val="12"/>
              </w:rPr>
            </w:pPr>
            <w:r>
              <w:rPr>
                <w:rFonts w:ascii="宋体" w:hAnsi="宋体" w:eastAsia="宋体" w:cs="宋体"/>
                <w:spacing w:val="-2"/>
                <w:position w:val="-2"/>
                <w:sz w:val="12"/>
                <w:szCs w:val="12"/>
              </w:rPr>
              <w:t>0.00</w:t>
            </w:r>
          </w:p>
        </w:tc>
        <w:tc>
          <w:tcPr>
            <w:tcW w:w="1496" w:type="dxa"/>
            <w:vAlign w:val="top"/>
          </w:tcPr>
          <w:p>
            <w:pPr>
              <w:spacing w:before="58" w:line="82" w:lineRule="exact"/>
              <w:ind w:left="1120"/>
              <w:rPr>
                <w:rFonts w:ascii="宋体" w:hAnsi="宋体" w:eastAsia="宋体" w:cs="宋体"/>
                <w:sz w:val="12"/>
                <w:szCs w:val="12"/>
              </w:rPr>
            </w:pPr>
            <w:r>
              <w:rPr>
                <w:rFonts w:ascii="宋体" w:hAnsi="宋体" w:eastAsia="宋体" w:cs="宋体"/>
                <w:spacing w:val="-1"/>
                <w:position w:val="-2"/>
                <w:sz w:val="12"/>
                <w:szCs w:val="12"/>
              </w:rPr>
              <w:t>325.00</w:t>
            </w:r>
          </w:p>
        </w:tc>
        <w:tc>
          <w:tcPr>
            <w:tcW w:w="1497" w:type="dxa"/>
            <w:vAlign w:val="top"/>
          </w:tcPr>
          <w:p>
            <w:pPr>
              <w:spacing w:before="58" w:line="82" w:lineRule="exact"/>
              <w:ind w:left="1240"/>
              <w:rPr>
                <w:rFonts w:ascii="宋体" w:hAnsi="宋体" w:eastAsia="宋体" w:cs="宋体"/>
                <w:sz w:val="12"/>
                <w:szCs w:val="12"/>
              </w:rPr>
            </w:pPr>
            <w:r>
              <w:rPr>
                <w:rFonts w:ascii="宋体" w:hAnsi="宋体" w:eastAsia="宋体" w:cs="宋体"/>
                <w:spacing w:val="-2"/>
                <w:position w:val="-2"/>
                <w:sz w:val="12"/>
                <w:szCs w:val="12"/>
              </w:rPr>
              <w:t>0.00</w:t>
            </w:r>
          </w:p>
        </w:tc>
        <w:tc>
          <w:tcPr>
            <w:tcW w:w="1496" w:type="dxa"/>
            <w:vAlign w:val="top"/>
          </w:tcPr>
          <w:p>
            <w:pPr>
              <w:spacing w:before="58" w:line="82" w:lineRule="exact"/>
              <w:ind w:left="1242"/>
              <w:rPr>
                <w:rFonts w:ascii="宋体" w:hAnsi="宋体" w:eastAsia="宋体" w:cs="宋体"/>
                <w:sz w:val="12"/>
                <w:szCs w:val="12"/>
              </w:rPr>
            </w:pPr>
            <w:r>
              <w:rPr>
                <w:rFonts w:ascii="宋体" w:hAnsi="宋体" w:eastAsia="宋体" w:cs="宋体"/>
                <w:spacing w:val="-2"/>
                <w:position w:val="-2"/>
                <w:sz w:val="12"/>
                <w:szCs w:val="12"/>
              </w:rPr>
              <w:t>0.00</w:t>
            </w:r>
          </w:p>
        </w:tc>
        <w:tc>
          <w:tcPr>
            <w:tcW w:w="1508" w:type="dxa"/>
            <w:tcBorders>
              <w:right w:val="single" w:color="000000" w:sz="8" w:space="0"/>
            </w:tcBorders>
            <w:vAlign w:val="top"/>
          </w:tcPr>
          <w:p>
            <w:pPr>
              <w:spacing w:before="58" w:line="82" w:lineRule="exact"/>
              <w:ind w:left="1243"/>
              <w:rPr>
                <w:rFonts w:ascii="宋体" w:hAnsi="宋体" w:eastAsia="宋体" w:cs="宋体"/>
                <w:sz w:val="12"/>
                <w:szCs w:val="12"/>
              </w:rPr>
            </w:pPr>
            <w:r>
              <w:rPr>
                <w:rFonts w:ascii="宋体" w:hAnsi="宋体" w:eastAsia="宋体" w:cs="宋体"/>
                <w:spacing w:val="-2"/>
                <w:position w:val="-2"/>
                <w:sz w:val="12"/>
                <w:szCs w:val="12"/>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51" w:hRule="atLeast"/>
        </w:trPr>
        <w:tc>
          <w:tcPr>
            <w:tcW w:w="2113" w:type="dxa"/>
            <w:gridSpan w:val="3"/>
            <w:vAlign w:val="top"/>
          </w:tcPr>
          <w:p>
            <w:pPr>
              <w:spacing w:before="48" w:line="92" w:lineRule="exact"/>
              <w:ind w:left="32"/>
              <w:rPr>
                <w:rFonts w:ascii="宋体" w:hAnsi="宋体" w:eastAsia="宋体" w:cs="宋体"/>
                <w:sz w:val="12"/>
                <w:szCs w:val="12"/>
              </w:rPr>
            </w:pPr>
            <w:r>
              <w:rPr>
                <w:rFonts w:ascii="宋体" w:hAnsi="宋体" w:eastAsia="宋体" w:cs="宋体"/>
                <w:spacing w:val="-1"/>
                <w:position w:val="-1"/>
                <w:sz w:val="12"/>
                <w:szCs w:val="12"/>
              </w:rPr>
              <w:t>21108</w:t>
            </w:r>
          </w:p>
        </w:tc>
        <w:tc>
          <w:tcPr>
            <w:tcW w:w="3291" w:type="dxa"/>
            <w:vAlign w:val="top"/>
          </w:tcPr>
          <w:p>
            <w:pPr>
              <w:spacing w:before="38" w:line="158" w:lineRule="auto"/>
              <w:ind w:left="28"/>
              <w:rPr>
                <w:rFonts w:ascii="宋体" w:hAnsi="宋体" w:eastAsia="宋体" w:cs="宋体"/>
                <w:sz w:val="12"/>
                <w:szCs w:val="12"/>
              </w:rPr>
            </w:pPr>
            <w:r>
              <w:rPr>
                <w:rFonts w:ascii="宋体" w:hAnsi="宋体" w:eastAsia="宋体" w:cs="宋体"/>
                <w:spacing w:val="-1"/>
                <w:sz w:val="12"/>
                <w:szCs w:val="12"/>
              </w:rPr>
              <w:t>退牧还草</w:t>
            </w:r>
          </w:p>
        </w:tc>
        <w:tc>
          <w:tcPr>
            <w:tcW w:w="1297" w:type="dxa"/>
            <w:vAlign w:val="top"/>
          </w:tcPr>
          <w:p>
            <w:pPr>
              <w:spacing w:before="58" w:line="82" w:lineRule="exact"/>
              <w:ind w:left="978"/>
              <w:rPr>
                <w:rFonts w:ascii="宋体" w:hAnsi="宋体" w:eastAsia="宋体" w:cs="宋体"/>
                <w:sz w:val="12"/>
                <w:szCs w:val="12"/>
              </w:rPr>
            </w:pPr>
            <w:r>
              <w:rPr>
                <w:rFonts w:ascii="宋体" w:hAnsi="宋体" w:eastAsia="宋体" w:cs="宋体"/>
                <w:spacing w:val="-2"/>
                <w:position w:val="-2"/>
                <w:sz w:val="12"/>
                <w:szCs w:val="12"/>
              </w:rPr>
              <w:t>79.57</w:t>
            </w:r>
          </w:p>
        </w:tc>
        <w:tc>
          <w:tcPr>
            <w:tcW w:w="1633" w:type="dxa"/>
            <w:vAlign w:val="top"/>
          </w:tcPr>
          <w:p>
            <w:pPr>
              <w:spacing w:before="58" w:line="82" w:lineRule="exact"/>
              <w:ind w:left="1374"/>
              <w:rPr>
                <w:rFonts w:ascii="宋体" w:hAnsi="宋体" w:eastAsia="宋体" w:cs="宋体"/>
                <w:sz w:val="12"/>
                <w:szCs w:val="12"/>
              </w:rPr>
            </w:pPr>
            <w:r>
              <w:rPr>
                <w:rFonts w:ascii="宋体" w:hAnsi="宋体" w:eastAsia="宋体" w:cs="宋体"/>
                <w:spacing w:val="-2"/>
                <w:position w:val="-2"/>
                <w:sz w:val="12"/>
                <w:szCs w:val="12"/>
              </w:rPr>
              <w:t>0.00</w:t>
            </w:r>
          </w:p>
        </w:tc>
        <w:tc>
          <w:tcPr>
            <w:tcW w:w="1496" w:type="dxa"/>
            <w:vAlign w:val="top"/>
          </w:tcPr>
          <w:p>
            <w:pPr>
              <w:spacing w:before="58" w:line="82" w:lineRule="exact"/>
              <w:ind w:left="1181"/>
              <w:rPr>
                <w:rFonts w:ascii="宋体" w:hAnsi="宋体" w:eastAsia="宋体" w:cs="宋体"/>
                <w:sz w:val="12"/>
                <w:szCs w:val="12"/>
              </w:rPr>
            </w:pPr>
            <w:r>
              <w:rPr>
                <w:rFonts w:ascii="宋体" w:hAnsi="宋体" w:eastAsia="宋体" w:cs="宋体"/>
                <w:spacing w:val="-2"/>
                <w:position w:val="-2"/>
                <w:sz w:val="12"/>
                <w:szCs w:val="12"/>
              </w:rPr>
              <w:t>79.57</w:t>
            </w:r>
          </w:p>
        </w:tc>
        <w:tc>
          <w:tcPr>
            <w:tcW w:w="1497" w:type="dxa"/>
            <w:vAlign w:val="top"/>
          </w:tcPr>
          <w:p>
            <w:pPr>
              <w:spacing w:before="58" w:line="82" w:lineRule="exact"/>
              <w:ind w:left="1240"/>
              <w:rPr>
                <w:rFonts w:ascii="宋体" w:hAnsi="宋体" w:eastAsia="宋体" w:cs="宋体"/>
                <w:sz w:val="12"/>
                <w:szCs w:val="12"/>
              </w:rPr>
            </w:pPr>
            <w:r>
              <w:rPr>
                <w:rFonts w:ascii="宋体" w:hAnsi="宋体" w:eastAsia="宋体" w:cs="宋体"/>
                <w:spacing w:val="-2"/>
                <w:position w:val="-2"/>
                <w:sz w:val="12"/>
                <w:szCs w:val="12"/>
              </w:rPr>
              <w:t>0.00</w:t>
            </w:r>
          </w:p>
        </w:tc>
        <w:tc>
          <w:tcPr>
            <w:tcW w:w="1496" w:type="dxa"/>
            <w:vAlign w:val="top"/>
          </w:tcPr>
          <w:p>
            <w:pPr>
              <w:spacing w:before="58" w:line="82" w:lineRule="exact"/>
              <w:ind w:left="1242"/>
              <w:rPr>
                <w:rFonts w:ascii="宋体" w:hAnsi="宋体" w:eastAsia="宋体" w:cs="宋体"/>
                <w:sz w:val="12"/>
                <w:szCs w:val="12"/>
              </w:rPr>
            </w:pPr>
            <w:r>
              <w:rPr>
                <w:rFonts w:ascii="宋体" w:hAnsi="宋体" w:eastAsia="宋体" w:cs="宋体"/>
                <w:spacing w:val="-2"/>
                <w:position w:val="-2"/>
                <w:sz w:val="12"/>
                <w:szCs w:val="12"/>
              </w:rPr>
              <w:t>0.00</w:t>
            </w:r>
          </w:p>
        </w:tc>
        <w:tc>
          <w:tcPr>
            <w:tcW w:w="1508" w:type="dxa"/>
            <w:tcBorders>
              <w:right w:val="single" w:color="000000" w:sz="8" w:space="0"/>
            </w:tcBorders>
            <w:vAlign w:val="top"/>
          </w:tcPr>
          <w:p>
            <w:pPr>
              <w:spacing w:before="58" w:line="82" w:lineRule="exact"/>
              <w:ind w:left="1243"/>
              <w:rPr>
                <w:rFonts w:ascii="宋体" w:hAnsi="宋体" w:eastAsia="宋体" w:cs="宋体"/>
                <w:sz w:val="12"/>
                <w:szCs w:val="12"/>
              </w:rPr>
            </w:pPr>
            <w:r>
              <w:rPr>
                <w:rFonts w:ascii="宋体" w:hAnsi="宋体" w:eastAsia="宋体" w:cs="宋体"/>
                <w:spacing w:val="-2"/>
                <w:position w:val="-2"/>
                <w:sz w:val="12"/>
                <w:szCs w:val="12"/>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51" w:hRule="atLeast"/>
        </w:trPr>
        <w:tc>
          <w:tcPr>
            <w:tcW w:w="2113" w:type="dxa"/>
            <w:gridSpan w:val="3"/>
            <w:vAlign w:val="top"/>
          </w:tcPr>
          <w:p>
            <w:pPr>
              <w:spacing w:before="48" w:line="92" w:lineRule="exact"/>
              <w:ind w:left="32"/>
              <w:rPr>
                <w:rFonts w:ascii="宋体" w:hAnsi="宋体" w:eastAsia="宋体" w:cs="宋体"/>
                <w:sz w:val="12"/>
                <w:szCs w:val="12"/>
              </w:rPr>
            </w:pPr>
            <w:r>
              <w:rPr>
                <w:rFonts w:ascii="宋体" w:hAnsi="宋体" w:eastAsia="宋体" w:cs="宋体"/>
                <w:spacing w:val="-1"/>
                <w:position w:val="-1"/>
                <w:sz w:val="12"/>
                <w:szCs w:val="12"/>
              </w:rPr>
              <w:t>2110804</w:t>
            </w:r>
          </w:p>
        </w:tc>
        <w:tc>
          <w:tcPr>
            <w:tcW w:w="3291" w:type="dxa"/>
            <w:vAlign w:val="top"/>
          </w:tcPr>
          <w:p>
            <w:pPr>
              <w:spacing w:before="38" w:line="158" w:lineRule="auto"/>
              <w:ind w:left="148"/>
              <w:rPr>
                <w:rFonts w:ascii="宋体" w:hAnsi="宋体" w:eastAsia="宋体" w:cs="宋体"/>
                <w:sz w:val="12"/>
                <w:szCs w:val="12"/>
              </w:rPr>
            </w:pPr>
            <w:r>
              <w:rPr>
                <w:rFonts w:ascii="宋体" w:hAnsi="宋体" w:eastAsia="宋体" w:cs="宋体"/>
                <w:spacing w:val="-1"/>
                <w:sz w:val="12"/>
                <w:szCs w:val="12"/>
              </w:rPr>
              <w:t>退牧还草工程建设</w:t>
            </w:r>
          </w:p>
        </w:tc>
        <w:tc>
          <w:tcPr>
            <w:tcW w:w="1297" w:type="dxa"/>
            <w:vAlign w:val="top"/>
          </w:tcPr>
          <w:p>
            <w:pPr>
              <w:spacing w:before="58" w:line="82" w:lineRule="exact"/>
              <w:ind w:left="978"/>
              <w:rPr>
                <w:rFonts w:ascii="宋体" w:hAnsi="宋体" w:eastAsia="宋体" w:cs="宋体"/>
                <w:sz w:val="12"/>
                <w:szCs w:val="12"/>
              </w:rPr>
            </w:pPr>
            <w:r>
              <w:rPr>
                <w:rFonts w:ascii="宋体" w:hAnsi="宋体" w:eastAsia="宋体" w:cs="宋体"/>
                <w:spacing w:val="-2"/>
                <w:position w:val="-2"/>
                <w:sz w:val="12"/>
                <w:szCs w:val="12"/>
              </w:rPr>
              <w:t>79.57</w:t>
            </w:r>
          </w:p>
        </w:tc>
        <w:tc>
          <w:tcPr>
            <w:tcW w:w="1633" w:type="dxa"/>
            <w:vAlign w:val="top"/>
          </w:tcPr>
          <w:p>
            <w:pPr>
              <w:spacing w:before="58" w:line="82" w:lineRule="exact"/>
              <w:ind w:left="1374"/>
              <w:rPr>
                <w:rFonts w:ascii="宋体" w:hAnsi="宋体" w:eastAsia="宋体" w:cs="宋体"/>
                <w:sz w:val="12"/>
                <w:szCs w:val="12"/>
              </w:rPr>
            </w:pPr>
            <w:r>
              <w:rPr>
                <w:rFonts w:ascii="宋体" w:hAnsi="宋体" w:eastAsia="宋体" w:cs="宋体"/>
                <w:spacing w:val="-2"/>
                <w:position w:val="-2"/>
                <w:sz w:val="12"/>
                <w:szCs w:val="12"/>
              </w:rPr>
              <w:t>0.00</w:t>
            </w:r>
          </w:p>
        </w:tc>
        <w:tc>
          <w:tcPr>
            <w:tcW w:w="1496" w:type="dxa"/>
            <w:vAlign w:val="top"/>
          </w:tcPr>
          <w:p>
            <w:pPr>
              <w:spacing w:before="58" w:line="82" w:lineRule="exact"/>
              <w:ind w:left="1181"/>
              <w:rPr>
                <w:rFonts w:ascii="宋体" w:hAnsi="宋体" w:eastAsia="宋体" w:cs="宋体"/>
                <w:sz w:val="12"/>
                <w:szCs w:val="12"/>
              </w:rPr>
            </w:pPr>
            <w:r>
              <w:rPr>
                <w:rFonts w:ascii="宋体" w:hAnsi="宋体" w:eastAsia="宋体" w:cs="宋体"/>
                <w:spacing w:val="-2"/>
                <w:position w:val="-2"/>
                <w:sz w:val="12"/>
                <w:szCs w:val="12"/>
              </w:rPr>
              <w:t>79.57</w:t>
            </w:r>
          </w:p>
        </w:tc>
        <w:tc>
          <w:tcPr>
            <w:tcW w:w="1497" w:type="dxa"/>
            <w:vAlign w:val="top"/>
          </w:tcPr>
          <w:p>
            <w:pPr>
              <w:spacing w:before="58" w:line="82" w:lineRule="exact"/>
              <w:ind w:left="1240"/>
              <w:rPr>
                <w:rFonts w:ascii="宋体" w:hAnsi="宋体" w:eastAsia="宋体" w:cs="宋体"/>
                <w:sz w:val="12"/>
                <w:szCs w:val="12"/>
              </w:rPr>
            </w:pPr>
            <w:r>
              <w:rPr>
                <w:rFonts w:ascii="宋体" w:hAnsi="宋体" w:eastAsia="宋体" w:cs="宋体"/>
                <w:spacing w:val="-2"/>
                <w:position w:val="-2"/>
                <w:sz w:val="12"/>
                <w:szCs w:val="12"/>
              </w:rPr>
              <w:t>0.00</w:t>
            </w:r>
          </w:p>
        </w:tc>
        <w:tc>
          <w:tcPr>
            <w:tcW w:w="1496" w:type="dxa"/>
            <w:vAlign w:val="top"/>
          </w:tcPr>
          <w:p>
            <w:pPr>
              <w:spacing w:before="58" w:line="82" w:lineRule="exact"/>
              <w:ind w:left="1242"/>
              <w:rPr>
                <w:rFonts w:ascii="宋体" w:hAnsi="宋体" w:eastAsia="宋体" w:cs="宋体"/>
                <w:sz w:val="12"/>
                <w:szCs w:val="12"/>
              </w:rPr>
            </w:pPr>
            <w:r>
              <w:rPr>
                <w:rFonts w:ascii="宋体" w:hAnsi="宋体" w:eastAsia="宋体" w:cs="宋体"/>
                <w:spacing w:val="-2"/>
                <w:position w:val="-2"/>
                <w:sz w:val="12"/>
                <w:szCs w:val="12"/>
              </w:rPr>
              <w:t>0.00</w:t>
            </w:r>
          </w:p>
        </w:tc>
        <w:tc>
          <w:tcPr>
            <w:tcW w:w="1508" w:type="dxa"/>
            <w:tcBorders>
              <w:right w:val="single" w:color="000000" w:sz="8" w:space="0"/>
            </w:tcBorders>
            <w:vAlign w:val="top"/>
          </w:tcPr>
          <w:p>
            <w:pPr>
              <w:spacing w:before="58" w:line="82" w:lineRule="exact"/>
              <w:ind w:left="1243"/>
              <w:rPr>
                <w:rFonts w:ascii="宋体" w:hAnsi="宋体" w:eastAsia="宋体" w:cs="宋体"/>
                <w:sz w:val="12"/>
                <w:szCs w:val="12"/>
              </w:rPr>
            </w:pPr>
            <w:r>
              <w:rPr>
                <w:rFonts w:ascii="宋体" w:hAnsi="宋体" w:eastAsia="宋体" w:cs="宋体"/>
                <w:spacing w:val="-2"/>
                <w:position w:val="-2"/>
                <w:sz w:val="12"/>
                <w:szCs w:val="12"/>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51" w:hRule="atLeast"/>
        </w:trPr>
        <w:tc>
          <w:tcPr>
            <w:tcW w:w="2113" w:type="dxa"/>
            <w:gridSpan w:val="3"/>
            <w:vAlign w:val="top"/>
          </w:tcPr>
          <w:p>
            <w:pPr>
              <w:spacing w:before="48" w:line="92" w:lineRule="exact"/>
              <w:ind w:left="32"/>
              <w:rPr>
                <w:rFonts w:ascii="宋体" w:hAnsi="宋体" w:eastAsia="宋体" w:cs="宋体"/>
                <w:sz w:val="12"/>
                <w:szCs w:val="12"/>
              </w:rPr>
            </w:pPr>
            <w:r>
              <w:rPr>
                <w:rFonts w:ascii="宋体" w:hAnsi="宋体" w:eastAsia="宋体" w:cs="宋体"/>
                <w:spacing w:val="-2"/>
                <w:position w:val="-1"/>
                <w:sz w:val="12"/>
                <w:szCs w:val="12"/>
              </w:rPr>
              <w:t>213</w:t>
            </w:r>
          </w:p>
        </w:tc>
        <w:tc>
          <w:tcPr>
            <w:tcW w:w="3291" w:type="dxa"/>
            <w:vAlign w:val="top"/>
          </w:tcPr>
          <w:p>
            <w:pPr>
              <w:spacing w:before="38" w:line="158" w:lineRule="auto"/>
              <w:ind w:left="27"/>
              <w:rPr>
                <w:rFonts w:ascii="宋体" w:hAnsi="宋体" w:eastAsia="宋体" w:cs="宋体"/>
                <w:sz w:val="12"/>
                <w:szCs w:val="12"/>
              </w:rPr>
            </w:pPr>
            <w:r>
              <w:rPr>
                <w:rFonts w:ascii="宋体" w:hAnsi="宋体" w:eastAsia="宋体" w:cs="宋体"/>
                <w:spacing w:val="-1"/>
                <w:sz w:val="12"/>
                <w:szCs w:val="12"/>
              </w:rPr>
              <w:t>农林水支出</w:t>
            </w:r>
          </w:p>
        </w:tc>
        <w:tc>
          <w:tcPr>
            <w:tcW w:w="1297" w:type="dxa"/>
            <w:vAlign w:val="top"/>
          </w:tcPr>
          <w:p>
            <w:pPr>
              <w:spacing w:before="58" w:line="82" w:lineRule="exact"/>
              <w:ind w:left="737"/>
              <w:rPr>
                <w:rFonts w:ascii="宋体" w:hAnsi="宋体" w:eastAsia="宋体" w:cs="宋体"/>
                <w:sz w:val="12"/>
                <w:szCs w:val="12"/>
              </w:rPr>
            </w:pPr>
            <w:r>
              <w:rPr>
                <w:rFonts w:ascii="宋体" w:hAnsi="宋体" w:eastAsia="宋体" w:cs="宋体"/>
                <w:spacing w:val="-1"/>
                <w:position w:val="-1"/>
                <w:sz w:val="12"/>
                <w:szCs w:val="12"/>
              </w:rPr>
              <w:t>20,902.84</w:t>
            </w:r>
          </w:p>
        </w:tc>
        <w:tc>
          <w:tcPr>
            <w:tcW w:w="1633" w:type="dxa"/>
            <w:vAlign w:val="top"/>
          </w:tcPr>
          <w:p>
            <w:pPr>
              <w:spacing w:before="58" w:line="82" w:lineRule="exact"/>
              <w:ind w:left="1256"/>
              <w:rPr>
                <w:rFonts w:ascii="宋体" w:hAnsi="宋体" w:eastAsia="宋体" w:cs="宋体"/>
                <w:sz w:val="12"/>
                <w:szCs w:val="12"/>
              </w:rPr>
            </w:pPr>
            <w:r>
              <w:rPr>
                <w:rFonts w:ascii="宋体" w:hAnsi="宋体" w:eastAsia="宋体" w:cs="宋体"/>
                <w:spacing w:val="-2"/>
                <w:position w:val="-2"/>
                <w:sz w:val="12"/>
                <w:szCs w:val="12"/>
              </w:rPr>
              <w:t>745.99</w:t>
            </w:r>
          </w:p>
        </w:tc>
        <w:tc>
          <w:tcPr>
            <w:tcW w:w="1496" w:type="dxa"/>
            <w:vAlign w:val="top"/>
          </w:tcPr>
          <w:p>
            <w:pPr>
              <w:spacing w:before="58" w:line="82" w:lineRule="exact"/>
              <w:ind w:left="939"/>
              <w:rPr>
                <w:rFonts w:ascii="宋体" w:hAnsi="宋体" w:eastAsia="宋体" w:cs="宋体"/>
                <w:sz w:val="12"/>
                <w:szCs w:val="12"/>
              </w:rPr>
            </w:pPr>
            <w:r>
              <w:rPr>
                <w:rFonts w:ascii="宋体" w:hAnsi="宋体" w:eastAsia="宋体" w:cs="宋体"/>
                <w:spacing w:val="-1"/>
                <w:position w:val="-1"/>
                <w:sz w:val="12"/>
                <w:szCs w:val="12"/>
              </w:rPr>
              <w:t>20,156.84</w:t>
            </w:r>
          </w:p>
        </w:tc>
        <w:tc>
          <w:tcPr>
            <w:tcW w:w="1497" w:type="dxa"/>
            <w:vAlign w:val="top"/>
          </w:tcPr>
          <w:p>
            <w:pPr>
              <w:spacing w:before="58" w:line="82" w:lineRule="exact"/>
              <w:ind w:left="1240"/>
              <w:rPr>
                <w:rFonts w:ascii="宋体" w:hAnsi="宋体" w:eastAsia="宋体" w:cs="宋体"/>
                <w:sz w:val="12"/>
                <w:szCs w:val="12"/>
              </w:rPr>
            </w:pPr>
            <w:r>
              <w:rPr>
                <w:rFonts w:ascii="宋体" w:hAnsi="宋体" w:eastAsia="宋体" w:cs="宋体"/>
                <w:spacing w:val="-2"/>
                <w:position w:val="-2"/>
                <w:sz w:val="12"/>
                <w:szCs w:val="12"/>
              </w:rPr>
              <w:t>0.00</w:t>
            </w:r>
          </w:p>
        </w:tc>
        <w:tc>
          <w:tcPr>
            <w:tcW w:w="1496" w:type="dxa"/>
            <w:vAlign w:val="top"/>
          </w:tcPr>
          <w:p>
            <w:pPr>
              <w:spacing w:before="58" w:line="82" w:lineRule="exact"/>
              <w:ind w:left="1242"/>
              <w:rPr>
                <w:rFonts w:ascii="宋体" w:hAnsi="宋体" w:eastAsia="宋体" w:cs="宋体"/>
                <w:sz w:val="12"/>
                <w:szCs w:val="12"/>
              </w:rPr>
            </w:pPr>
            <w:r>
              <w:rPr>
                <w:rFonts w:ascii="宋体" w:hAnsi="宋体" w:eastAsia="宋体" w:cs="宋体"/>
                <w:spacing w:val="-2"/>
                <w:position w:val="-2"/>
                <w:sz w:val="12"/>
                <w:szCs w:val="12"/>
              </w:rPr>
              <w:t>0.00</w:t>
            </w:r>
          </w:p>
        </w:tc>
        <w:tc>
          <w:tcPr>
            <w:tcW w:w="1508" w:type="dxa"/>
            <w:tcBorders>
              <w:right w:val="single" w:color="000000" w:sz="8" w:space="0"/>
            </w:tcBorders>
            <w:vAlign w:val="top"/>
          </w:tcPr>
          <w:p>
            <w:pPr>
              <w:spacing w:before="58" w:line="82" w:lineRule="exact"/>
              <w:ind w:left="1243"/>
              <w:rPr>
                <w:rFonts w:ascii="宋体" w:hAnsi="宋体" w:eastAsia="宋体" w:cs="宋体"/>
                <w:sz w:val="12"/>
                <w:szCs w:val="12"/>
              </w:rPr>
            </w:pPr>
            <w:r>
              <w:rPr>
                <w:rFonts w:ascii="宋体" w:hAnsi="宋体" w:eastAsia="宋体" w:cs="宋体"/>
                <w:spacing w:val="-2"/>
                <w:position w:val="-2"/>
                <w:sz w:val="12"/>
                <w:szCs w:val="12"/>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50" w:hRule="atLeast"/>
        </w:trPr>
        <w:tc>
          <w:tcPr>
            <w:tcW w:w="2113" w:type="dxa"/>
            <w:gridSpan w:val="3"/>
            <w:vAlign w:val="top"/>
          </w:tcPr>
          <w:p>
            <w:pPr>
              <w:spacing w:before="48" w:line="91" w:lineRule="exact"/>
              <w:ind w:left="32"/>
              <w:rPr>
                <w:rFonts w:ascii="宋体" w:hAnsi="宋体" w:eastAsia="宋体" w:cs="宋体"/>
                <w:sz w:val="12"/>
                <w:szCs w:val="12"/>
              </w:rPr>
            </w:pPr>
            <w:r>
              <w:rPr>
                <w:rFonts w:ascii="宋体" w:hAnsi="宋体" w:eastAsia="宋体" w:cs="宋体"/>
                <w:spacing w:val="-1"/>
                <w:position w:val="-1"/>
                <w:sz w:val="12"/>
                <w:szCs w:val="12"/>
              </w:rPr>
              <w:t>21301</w:t>
            </w:r>
          </w:p>
        </w:tc>
        <w:tc>
          <w:tcPr>
            <w:tcW w:w="3291" w:type="dxa"/>
            <w:vAlign w:val="top"/>
          </w:tcPr>
          <w:p>
            <w:pPr>
              <w:spacing w:before="38" w:line="101" w:lineRule="exact"/>
              <w:ind w:left="27"/>
              <w:rPr>
                <w:rFonts w:ascii="宋体" w:hAnsi="宋体" w:eastAsia="宋体" w:cs="宋体"/>
                <w:sz w:val="12"/>
                <w:szCs w:val="12"/>
              </w:rPr>
            </w:pPr>
            <w:r>
              <w:rPr>
                <w:rFonts w:ascii="宋体" w:hAnsi="宋体" w:eastAsia="宋体" w:cs="宋体"/>
                <w:spacing w:val="-1"/>
                <w:position w:val="-1"/>
                <w:sz w:val="12"/>
                <w:szCs w:val="12"/>
              </w:rPr>
              <w:t>农业农村</w:t>
            </w:r>
          </w:p>
        </w:tc>
        <w:tc>
          <w:tcPr>
            <w:tcW w:w="1297" w:type="dxa"/>
            <w:vAlign w:val="top"/>
          </w:tcPr>
          <w:p>
            <w:pPr>
              <w:spacing w:before="58" w:line="81" w:lineRule="exact"/>
              <w:ind w:left="744"/>
              <w:rPr>
                <w:rFonts w:ascii="宋体" w:hAnsi="宋体" w:eastAsia="宋体" w:cs="宋体"/>
                <w:sz w:val="12"/>
                <w:szCs w:val="12"/>
              </w:rPr>
            </w:pPr>
            <w:r>
              <w:rPr>
                <w:rFonts w:ascii="宋体" w:hAnsi="宋体" w:eastAsia="宋体" w:cs="宋体"/>
                <w:spacing w:val="-2"/>
                <w:position w:val="-1"/>
                <w:sz w:val="12"/>
                <w:szCs w:val="12"/>
              </w:rPr>
              <w:t>18,932.41</w:t>
            </w:r>
          </w:p>
        </w:tc>
        <w:tc>
          <w:tcPr>
            <w:tcW w:w="1633" w:type="dxa"/>
            <w:vAlign w:val="top"/>
          </w:tcPr>
          <w:p>
            <w:pPr>
              <w:spacing w:before="58" w:line="81" w:lineRule="exact"/>
              <w:ind w:left="1256"/>
              <w:rPr>
                <w:rFonts w:ascii="宋体" w:hAnsi="宋体" w:eastAsia="宋体" w:cs="宋体"/>
                <w:sz w:val="12"/>
                <w:szCs w:val="12"/>
              </w:rPr>
            </w:pPr>
            <w:r>
              <w:rPr>
                <w:rFonts w:ascii="宋体" w:hAnsi="宋体" w:eastAsia="宋体" w:cs="宋体"/>
                <w:spacing w:val="-2"/>
                <w:position w:val="-2"/>
                <w:sz w:val="12"/>
                <w:szCs w:val="12"/>
              </w:rPr>
              <w:t>745.99</w:t>
            </w:r>
          </w:p>
        </w:tc>
        <w:tc>
          <w:tcPr>
            <w:tcW w:w="1496" w:type="dxa"/>
            <w:vAlign w:val="top"/>
          </w:tcPr>
          <w:p>
            <w:pPr>
              <w:spacing w:before="58" w:line="81" w:lineRule="exact"/>
              <w:ind w:left="947"/>
              <w:rPr>
                <w:rFonts w:ascii="宋体" w:hAnsi="宋体" w:eastAsia="宋体" w:cs="宋体"/>
                <w:sz w:val="12"/>
                <w:szCs w:val="12"/>
              </w:rPr>
            </w:pPr>
            <w:r>
              <w:rPr>
                <w:rFonts w:ascii="宋体" w:hAnsi="宋体" w:eastAsia="宋体" w:cs="宋体"/>
                <w:spacing w:val="-2"/>
                <w:position w:val="-1"/>
                <w:sz w:val="12"/>
                <w:szCs w:val="12"/>
              </w:rPr>
              <w:t>18,186.42</w:t>
            </w:r>
          </w:p>
        </w:tc>
        <w:tc>
          <w:tcPr>
            <w:tcW w:w="1497" w:type="dxa"/>
            <w:vAlign w:val="top"/>
          </w:tcPr>
          <w:p>
            <w:pPr>
              <w:spacing w:before="58" w:line="81" w:lineRule="exact"/>
              <w:ind w:left="1240"/>
              <w:rPr>
                <w:rFonts w:ascii="宋体" w:hAnsi="宋体" w:eastAsia="宋体" w:cs="宋体"/>
                <w:sz w:val="12"/>
                <w:szCs w:val="12"/>
              </w:rPr>
            </w:pPr>
            <w:r>
              <w:rPr>
                <w:rFonts w:ascii="宋体" w:hAnsi="宋体" w:eastAsia="宋体" w:cs="宋体"/>
                <w:spacing w:val="-2"/>
                <w:position w:val="-2"/>
                <w:sz w:val="12"/>
                <w:szCs w:val="12"/>
              </w:rPr>
              <w:t>0.00</w:t>
            </w:r>
          </w:p>
        </w:tc>
        <w:tc>
          <w:tcPr>
            <w:tcW w:w="1496" w:type="dxa"/>
            <w:vAlign w:val="top"/>
          </w:tcPr>
          <w:p>
            <w:pPr>
              <w:spacing w:before="58" w:line="81" w:lineRule="exact"/>
              <w:ind w:left="1242"/>
              <w:rPr>
                <w:rFonts w:ascii="宋体" w:hAnsi="宋体" w:eastAsia="宋体" w:cs="宋体"/>
                <w:sz w:val="12"/>
                <w:szCs w:val="12"/>
              </w:rPr>
            </w:pPr>
            <w:r>
              <w:rPr>
                <w:rFonts w:ascii="宋体" w:hAnsi="宋体" w:eastAsia="宋体" w:cs="宋体"/>
                <w:spacing w:val="-2"/>
                <w:position w:val="-2"/>
                <w:sz w:val="12"/>
                <w:szCs w:val="12"/>
              </w:rPr>
              <w:t>0.00</w:t>
            </w:r>
          </w:p>
        </w:tc>
        <w:tc>
          <w:tcPr>
            <w:tcW w:w="1508" w:type="dxa"/>
            <w:tcBorders>
              <w:right w:val="single" w:color="000000" w:sz="8" w:space="0"/>
            </w:tcBorders>
            <w:vAlign w:val="top"/>
          </w:tcPr>
          <w:p>
            <w:pPr>
              <w:spacing w:before="58" w:line="81" w:lineRule="exact"/>
              <w:ind w:left="1243"/>
              <w:rPr>
                <w:rFonts w:ascii="宋体" w:hAnsi="宋体" w:eastAsia="宋体" w:cs="宋体"/>
                <w:sz w:val="12"/>
                <w:szCs w:val="12"/>
              </w:rPr>
            </w:pPr>
            <w:r>
              <w:rPr>
                <w:rFonts w:ascii="宋体" w:hAnsi="宋体" w:eastAsia="宋体" w:cs="宋体"/>
                <w:spacing w:val="-2"/>
                <w:position w:val="-2"/>
                <w:sz w:val="12"/>
                <w:szCs w:val="12"/>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51" w:hRule="atLeast"/>
        </w:trPr>
        <w:tc>
          <w:tcPr>
            <w:tcW w:w="2113" w:type="dxa"/>
            <w:gridSpan w:val="3"/>
            <w:vAlign w:val="top"/>
          </w:tcPr>
          <w:p>
            <w:pPr>
              <w:spacing w:before="49" w:line="92" w:lineRule="exact"/>
              <w:ind w:left="32"/>
              <w:rPr>
                <w:rFonts w:ascii="宋体" w:hAnsi="宋体" w:eastAsia="宋体" w:cs="宋体"/>
                <w:sz w:val="12"/>
                <w:szCs w:val="12"/>
              </w:rPr>
            </w:pPr>
            <w:r>
              <w:rPr>
                <w:rFonts w:ascii="宋体" w:hAnsi="宋体" w:eastAsia="宋体" w:cs="宋体"/>
                <w:spacing w:val="-1"/>
                <w:position w:val="-1"/>
                <w:sz w:val="12"/>
                <w:szCs w:val="12"/>
              </w:rPr>
              <w:t>2130101</w:t>
            </w:r>
          </w:p>
        </w:tc>
        <w:tc>
          <w:tcPr>
            <w:tcW w:w="3291" w:type="dxa"/>
            <w:vAlign w:val="top"/>
          </w:tcPr>
          <w:p>
            <w:pPr>
              <w:spacing w:before="39" w:line="102" w:lineRule="exact"/>
              <w:ind w:left="149"/>
              <w:rPr>
                <w:rFonts w:ascii="宋体" w:hAnsi="宋体" w:eastAsia="宋体" w:cs="宋体"/>
                <w:sz w:val="12"/>
                <w:szCs w:val="12"/>
              </w:rPr>
            </w:pPr>
            <w:r>
              <w:rPr>
                <w:rFonts w:ascii="宋体" w:hAnsi="宋体" w:eastAsia="宋体" w:cs="宋体"/>
                <w:spacing w:val="-2"/>
                <w:position w:val="-1"/>
                <w:sz w:val="12"/>
                <w:szCs w:val="12"/>
              </w:rPr>
              <w:t>行政运行</w:t>
            </w:r>
          </w:p>
        </w:tc>
        <w:tc>
          <w:tcPr>
            <w:tcW w:w="1297" w:type="dxa"/>
            <w:vAlign w:val="top"/>
          </w:tcPr>
          <w:p>
            <w:pPr>
              <w:spacing w:before="59" w:line="82" w:lineRule="exact"/>
              <w:ind w:left="918"/>
              <w:rPr>
                <w:rFonts w:ascii="宋体" w:hAnsi="宋体" w:eastAsia="宋体" w:cs="宋体"/>
                <w:sz w:val="12"/>
                <w:szCs w:val="12"/>
              </w:rPr>
            </w:pPr>
            <w:r>
              <w:rPr>
                <w:rFonts w:ascii="宋体" w:hAnsi="宋体" w:eastAsia="宋体" w:cs="宋体"/>
                <w:spacing w:val="-2"/>
                <w:position w:val="-2"/>
                <w:sz w:val="12"/>
                <w:szCs w:val="12"/>
              </w:rPr>
              <w:t>745.99</w:t>
            </w:r>
          </w:p>
        </w:tc>
        <w:tc>
          <w:tcPr>
            <w:tcW w:w="1633" w:type="dxa"/>
            <w:vAlign w:val="top"/>
          </w:tcPr>
          <w:p>
            <w:pPr>
              <w:spacing w:before="59" w:line="82" w:lineRule="exact"/>
              <w:ind w:left="1256"/>
              <w:rPr>
                <w:rFonts w:ascii="宋体" w:hAnsi="宋体" w:eastAsia="宋体" w:cs="宋体"/>
                <w:sz w:val="12"/>
                <w:szCs w:val="12"/>
              </w:rPr>
            </w:pPr>
            <w:r>
              <w:rPr>
                <w:rFonts w:ascii="宋体" w:hAnsi="宋体" w:eastAsia="宋体" w:cs="宋体"/>
                <w:spacing w:val="-2"/>
                <w:position w:val="-2"/>
                <w:sz w:val="12"/>
                <w:szCs w:val="12"/>
              </w:rPr>
              <w:t>745.99</w:t>
            </w:r>
          </w:p>
        </w:tc>
        <w:tc>
          <w:tcPr>
            <w:tcW w:w="1496" w:type="dxa"/>
            <w:vAlign w:val="top"/>
          </w:tcPr>
          <w:p>
            <w:pPr>
              <w:spacing w:before="59" w:line="82" w:lineRule="exact"/>
              <w:ind w:left="1239"/>
              <w:rPr>
                <w:rFonts w:ascii="宋体" w:hAnsi="宋体" w:eastAsia="宋体" w:cs="宋体"/>
                <w:sz w:val="12"/>
                <w:szCs w:val="12"/>
              </w:rPr>
            </w:pPr>
            <w:r>
              <w:rPr>
                <w:rFonts w:ascii="宋体" w:hAnsi="宋体" w:eastAsia="宋体" w:cs="宋体"/>
                <w:spacing w:val="-2"/>
                <w:position w:val="-2"/>
                <w:sz w:val="12"/>
                <w:szCs w:val="12"/>
              </w:rPr>
              <w:t>0.00</w:t>
            </w:r>
          </w:p>
        </w:tc>
        <w:tc>
          <w:tcPr>
            <w:tcW w:w="1497" w:type="dxa"/>
            <w:vAlign w:val="top"/>
          </w:tcPr>
          <w:p>
            <w:pPr>
              <w:spacing w:before="59" w:line="82" w:lineRule="exact"/>
              <w:ind w:left="1240"/>
              <w:rPr>
                <w:rFonts w:ascii="宋体" w:hAnsi="宋体" w:eastAsia="宋体" w:cs="宋体"/>
                <w:sz w:val="12"/>
                <w:szCs w:val="12"/>
              </w:rPr>
            </w:pPr>
            <w:r>
              <w:rPr>
                <w:rFonts w:ascii="宋体" w:hAnsi="宋体" w:eastAsia="宋体" w:cs="宋体"/>
                <w:spacing w:val="-2"/>
                <w:position w:val="-2"/>
                <w:sz w:val="12"/>
                <w:szCs w:val="12"/>
              </w:rPr>
              <w:t>0.00</w:t>
            </w:r>
          </w:p>
        </w:tc>
        <w:tc>
          <w:tcPr>
            <w:tcW w:w="1496" w:type="dxa"/>
            <w:vAlign w:val="top"/>
          </w:tcPr>
          <w:p>
            <w:pPr>
              <w:spacing w:before="59" w:line="82" w:lineRule="exact"/>
              <w:ind w:left="1242"/>
              <w:rPr>
                <w:rFonts w:ascii="宋体" w:hAnsi="宋体" w:eastAsia="宋体" w:cs="宋体"/>
                <w:sz w:val="12"/>
                <w:szCs w:val="12"/>
              </w:rPr>
            </w:pPr>
            <w:r>
              <w:rPr>
                <w:rFonts w:ascii="宋体" w:hAnsi="宋体" w:eastAsia="宋体" w:cs="宋体"/>
                <w:spacing w:val="-2"/>
                <w:position w:val="-2"/>
                <w:sz w:val="12"/>
                <w:szCs w:val="12"/>
              </w:rPr>
              <w:t>0.00</w:t>
            </w:r>
          </w:p>
        </w:tc>
        <w:tc>
          <w:tcPr>
            <w:tcW w:w="1508" w:type="dxa"/>
            <w:tcBorders>
              <w:right w:val="single" w:color="000000" w:sz="8" w:space="0"/>
            </w:tcBorders>
            <w:vAlign w:val="top"/>
          </w:tcPr>
          <w:p>
            <w:pPr>
              <w:spacing w:before="59" w:line="82" w:lineRule="exact"/>
              <w:ind w:left="1243"/>
              <w:rPr>
                <w:rFonts w:ascii="宋体" w:hAnsi="宋体" w:eastAsia="宋体" w:cs="宋体"/>
                <w:sz w:val="12"/>
                <w:szCs w:val="12"/>
              </w:rPr>
            </w:pPr>
            <w:r>
              <w:rPr>
                <w:rFonts w:ascii="宋体" w:hAnsi="宋体" w:eastAsia="宋体" w:cs="宋体"/>
                <w:spacing w:val="-2"/>
                <w:position w:val="-2"/>
                <w:sz w:val="12"/>
                <w:szCs w:val="12"/>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51" w:hRule="atLeast"/>
        </w:trPr>
        <w:tc>
          <w:tcPr>
            <w:tcW w:w="2113" w:type="dxa"/>
            <w:gridSpan w:val="3"/>
            <w:vAlign w:val="top"/>
          </w:tcPr>
          <w:p>
            <w:pPr>
              <w:spacing w:before="49" w:line="92" w:lineRule="exact"/>
              <w:ind w:left="32"/>
              <w:rPr>
                <w:rFonts w:ascii="宋体" w:hAnsi="宋体" w:eastAsia="宋体" w:cs="宋体"/>
                <w:sz w:val="12"/>
                <w:szCs w:val="12"/>
              </w:rPr>
            </w:pPr>
            <w:r>
              <w:rPr>
                <w:rFonts w:ascii="宋体" w:hAnsi="宋体" w:eastAsia="宋体" w:cs="宋体"/>
                <w:spacing w:val="-1"/>
                <w:position w:val="-1"/>
                <w:sz w:val="12"/>
                <w:szCs w:val="12"/>
              </w:rPr>
              <w:t>2130106</w:t>
            </w:r>
          </w:p>
        </w:tc>
        <w:tc>
          <w:tcPr>
            <w:tcW w:w="3291" w:type="dxa"/>
            <w:vAlign w:val="top"/>
          </w:tcPr>
          <w:p>
            <w:pPr>
              <w:spacing w:before="39" w:line="102" w:lineRule="exact"/>
              <w:ind w:left="147"/>
              <w:rPr>
                <w:rFonts w:ascii="宋体" w:hAnsi="宋体" w:eastAsia="宋体" w:cs="宋体"/>
                <w:sz w:val="12"/>
                <w:szCs w:val="12"/>
              </w:rPr>
            </w:pPr>
            <w:r>
              <w:rPr>
                <w:rFonts w:ascii="宋体" w:hAnsi="宋体" w:eastAsia="宋体" w:cs="宋体"/>
                <w:spacing w:val="-1"/>
                <w:position w:val="-1"/>
                <w:sz w:val="12"/>
                <w:szCs w:val="12"/>
              </w:rPr>
              <w:t>科技转化与推广服务</w:t>
            </w:r>
          </w:p>
        </w:tc>
        <w:tc>
          <w:tcPr>
            <w:tcW w:w="1297" w:type="dxa"/>
            <w:vAlign w:val="top"/>
          </w:tcPr>
          <w:p>
            <w:pPr>
              <w:spacing w:before="59" w:line="82" w:lineRule="exact"/>
              <w:ind w:left="978"/>
              <w:rPr>
                <w:rFonts w:ascii="宋体" w:hAnsi="宋体" w:eastAsia="宋体" w:cs="宋体"/>
                <w:sz w:val="12"/>
                <w:szCs w:val="12"/>
              </w:rPr>
            </w:pPr>
            <w:r>
              <w:rPr>
                <w:rFonts w:ascii="宋体" w:hAnsi="宋体" w:eastAsia="宋体" w:cs="宋体"/>
                <w:spacing w:val="-2"/>
                <w:position w:val="-2"/>
                <w:sz w:val="12"/>
                <w:szCs w:val="12"/>
              </w:rPr>
              <w:t>50.00</w:t>
            </w:r>
          </w:p>
        </w:tc>
        <w:tc>
          <w:tcPr>
            <w:tcW w:w="1633" w:type="dxa"/>
            <w:vAlign w:val="top"/>
          </w:tcPr>
          <w:p>
            <w:pPr>
              <w:spacing w:before="59" w:line="82" w:lineRule="exact"/>
              <w:ind w:left="1374"/>
              <w:rPr>
                <w:rFonts w:ascii="宋体" w:hAnsi="宋体" w:eastAsia="宋体" w:cs="宋体"/>
                <w:sz w:val="12"/>
                <w:szCs w:val="12"/>
              </w:rPr>
            </w:pPr>
            <w:r>
              <w:rPr>
                <w:rFonts w:ascii="宋体" w:hAnsi="宋体" w:eastAsia="宋体" w:cs="宋体"/>
                <w:spacing w:val="-2"/>
                <w:position w:val="-2"/>
                <w:sz w:val="12"/>
                <w:szCs w:val="12"/>
              </w:rPr>
              <w:t>0.00</w:t>
            </w:r>
          </w:p>
        </w:tc>
        <w:tc>
          <w:tcPr>
            <w:tcW w:w="1496" w:type="dxa"/>
            <w:vAlign w:val="top"/>
          </w:tcPr>
          <w:p>
            <w:pPr>
              <w:spacing w:before="59" w:line="82" w:lineRule="exact"/>
              <w:ind w:left="1180"/>
              <w:rPr>
                <w:rFonts w:ascii="宋体" w:hAnsi="宋体" w:eastAsia="宋体" w:cs="宋体"/>
                <w:sz w:val="12"/>
                <w:szCs w:val="12"/>
              </w:rPr>
            </w:pPr>
            <w:r>
              <w:rPr>
                <w:rFonts w:ascii="宋体" w:hAnsi="宋体" w:eastAsia="宋体" w:cs="宋体"/>
                <w:spacing w:val="-2"/>
                <w:position w:val="-2"/>
                <w:sz w:val="12"/>
                <w:szCs w:val="12"/>
              </w:rPr>
              <w:t>50.00</w:t>
            </w:r>
          </w:p>
        </w:tc>
        <w:tc>
          <w:tcPr>
            <w:tcW w:w="1497" w:type="dxa"/>
            <w:vAlign w:val="top"/>
          </w:tcPr>
          <w:p>
            <w:pPr>
              <w:spacing w:before="59" w:line="82" w:lineRule="exact"/>
              <w:ind w:left="1240"/>
              <w:rPr>
                <w:rFonts w:ascii="宋体" w:hAnsi="宋体" w:eastAsia="宋体" w:cs="宋体"/>
                <w:sz w:val="12"/>
                <w:szCs w:val="12"/>
              </w:rPr>
            </w:pPr>
            <w:r>
              <w:rPr>
                <w:rFonts w:ascii="宋体" w:hAnsi="宋体" w:eastAsia="宋体" w:cs="宋体"/>
                <w:spacing w:val="-2"/>
                <w:position w:val="-2"/>
                <w:sz w:val="12"/>
                <w:szCs w:val="12"/>
              </w:rPr>
              <w:t>0.00</w:t>
            </w:r>
          </w:p>
        </w:tc>
        <w:tc>
          <w:tcPr>
            <w:tcW w:w="1496" w:type="dxa"/>
            <w:vAlign w:val="top"/>
          </w:tcPr>
          <w:p>
            <w:pPr>
              <w:spacing w:before="59" w:line="82" w:lineRule="exact"/>
              <w:ind w:left="1242"/>
              <w:rPr>
                <w:rFonts w:ascii="宋体" w:hAnsi="宋体" w:eastAsia="宋体" w:cs="宋体"/>
                <w:sz w:val="12"/>
                <w:szCs w:val="12"/>
              </w:rPr>
            </w:pPr>
            <w:r>
              <w:rPr>
                <w:rFonts w:ascii="宋体" w:hAnsi="宋体" w:eastAsia="宋体" w:cs="宋体"/>
                <w:spacing w:val="-2"/>
                <w:position w:val="-2"/>
                <w:sz w:val="12"/>
                <w:szCs w:val="12"/>
              </w:rPr>
              <w:t>0.00</w:t>
            </w:r>
          </w:p>
        </w:tc>
        <w:tc>
          <w:tcPr>
            <w:tcW w:w="1508" w:type="dxa"/>
            <w:tcBorders>
              <w:right w:val="single" w:color="000000" w:sz="8" w:space="0"/>
            </w:tcBorders>
            <w:vAlign w:val="top"/>
          </w:tcPr>
          <w:p>
            <w:pPr>
              <w:spacing w:before="59" w:line="82" w:lineRule="exact"/>
              <w:ind w:left="1243"/>
              <w:rPr>
                <w:rFonts w:ascii="宋体" w:hAnsi="宋体" w:eastAsia="宋体" w:cs="宋体"/>
                <w:sz w:val="12"/>
                <w:szCs w:val="12"/>
              </w:rPr>
            </w:pPr>
            <w:r>
              <w:rPr>
                <w:rFonts w:ascii="宋体" w:hAnsi="宋体" w:eastAsia="宋体" w:cs="宋体"/>
                <w:spacing w:val="-2"/>
                <w:position w:val="-2"/>
                <w:sz w:val="12"/>
                <w:szCs w:val="12"/>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51" w:hRule="atLeast"/>
        </w:trPr>
        <w:tc>
          <w:tcPr>
            <w:tcW w:w="2113" w:type="dxa"/>
            <w:gridSpan w:val="3"/>
            <w:vAlign w:val="top"/>
          </w:tcPr>
          <w:p>
            <w:pPr>
              <w:spacing w:before="49" w:line="92" w:lineRule="exact"/>
              <w:ind w:left="32"/>
              <w:rPr>
                <w:rFonts w:ascii="宋体" w:hAnsi="宋体" w:eastAsia="宋体" w:cs="宋体"/>
                <w:sz w:val="12"/>
                <w:szCs w:val="12"/>
              </w:rPr>
            </w:pPr>
            <w:r>
              <w:rPr>
                <w:rFonts w:ascii="宋体" w:hAnsi="宋体" w:eastAsia="宋体" w:cs="宋体"/>
                <w:spacing w:val="-1"/>
                <w:position w:val="-1"/>
                <w:sz w:val="12"/>
                <w:szCs w:val="12"/>
              </w:rPr>
              <w:t>2130108</w:t>
            </w:r>
          </w:p>
        </w:tc>
        <w:tc>
          <w:tcPr>
            <w:tcW w:w="3291" w:type="dxa"/>
            <w:vAlign w:val="top"/>
          </w:tcPr>
          <w:p>
            <w:pPr>
              <w:spacing w:before="39" w:line="102" w:lineRule="exact"/>
              <w:ind w:left="147"/>
              <w:rPr>
                <w:rFonts w:ascii="宋体" w:hAnsi="宋体" w:eastAsia="宋体" w:cs="宋体"/>
                <w:sz w:val="12"/>
                <w:szCs w:val="12"/>
              </w:rPr>
            </w:pPr>
            <w:r>
              <w:rPr>
                <w:rFonts w:ascii="宋体" w:hAnsi="宋体" w:eastAsia="宋体" w:cs="宋体"/>
                <w:spacing w:val="-1"/>
                <w:position w:val="-1"/>
                <w:sz w:val="12"/>
                <w:szCs w:val="12"/>
              </w:rPr>
              <w:t>病虫害控制</w:t>
            </w:r>
          </w:p>
        </w:tc>
        <w:tc>
          <w:tcPr>
            <w:tcW w:w="1297" w:type="dxa"/>
            <w:vAlign w:val="top"/>
          </w:tcPr>
          <w:p>
            <w:pPr>
              <w:spacing w:before="59" w:line="82" w:lineRule="exact"/>
              <w:ind w:left="804"/>
              <w:rPr>
                <w:rFonts w:ascii="宋体" w:hAnsi="宋体" w:eastAsia="宋体" w:cs="宋体"/>
                <w:sz w:val="12"/>
                <w:szCs w:val="12"/>
              </w:rPr>
            </w:pPr>
            <w:r>
              <w:rPr>
                <w:rFonts w:ascii="宋体" w:hAnsi="宋体" w:eastAsia="宋体" w:cs="宋体"/>
                <w:spacing w:val="-2"/>
                <w:position w:val="-1"/>
                <w:sz w:val="12"/>
                <w:szCs w:val="12"/>
              </w:rPr>
              <w:t>1,072.54</w:t>
            </w:r>
          </w:p>
        </w:tc>
        <w:tc>
          <w:tcPr>
            <w:tcW w:w="1633" w:type="dxa"/>
            <w:vAlign w:val="top"/>
          </w:tcPr>
          <w:p>
            <w:pPr>
              <w:spacing w:before="59" w:line="82" w:lineRule="exact"/>
              <w:ind w:left="1374"/>
              <w:rPr>
                <w:rFonts w:ascii="宋体" w:hAnsi="宋体" w:eastAsia="宋体" w:cs="宋体"/>
                <w:sz w:val="12"/>
                <w:szCs w:val="12"/>
              </w:rPr>
            </w:pPr>
            <w:r>
              <w:rPr>
                <w:rFonts w:ascii="宋体" w:hAnsi="宋体" w:eastAsia="宋体" w:cs="宋体"/>
                <w:spacing w:val="-2"/>
                <w:position w:val="-2"/>
                <w:sz w:val="12"/>
                <w:szCs w:val="12"/>
              </w:rPr>
              <w:t>0.00</w:t>
            </w:r>
          </w:p>
        </w:tc>
        <w:tc>
          <w:tcPr>
            <w:tcW w:w="1496" w:type="dxa"/>
            <w:vAlign w:val="top"/>
          </w:tcPr>
          <w:p>
            <w:pPr>
              <w:spacing w:before="59" w:line="82" w:lineRule="exact"/>
              <w:ind w:left="1007"/>
              <w:rPr>
                <w:rFonts w:ascii="宋体" w:hAnsi="宋体" w:eastAsia="宋体" w:cs="宋体"/>
                <w:sz w:val="12"/>
                <w:szCs w:val="12"/>
              </w:rPr>
            </w:pPr>
            <w:r>
              <w:rPr>
                <w:rFonts w:ascii="宋体" w:hAnsi="宋体" w:eastAsia="宋体" w:cs="宋体"/>
                <w:spacing w:val="-2"/>
                <w:position w:val="-1"/>
                <w:sz w:val="12"/>
                <w:szCs w:val="12"/>
              </w:rPr>
              <w:t>1,072.54</w:t>
            </w:r>
          </w:p>
        </w:tc>
        <w:tc>
          <w:tcPr>
            <w:tcW w:w="1497" w:type="dxa"/>
            <w:vAlign w:val="top"/>
          </w:tcPr>
          <w:p>
            <w:pPr>
              <w:spacing w:before="59" w:line="82" w:lineRule="exact"/>
              <w:ind w:left="1240"/>
              <w:rPr>
                <w:rFonts w:ascii="宋体" w:hAnsi="宋体" w:eastAsia="宋体" w:cs="宋体"/>
                <w:sz w:val="12"/>
                <w:szCs w:val="12"/>
              </w:rPr>
            </w:pPr>
            <w:r>
              <w:rPr>
                <w:rFonts w:ascii="宋体" w:hAnsi="宋体" w:eastAsia="宋体" w:cs="宋体"/>
                <w:spacing w:val="-2"/>
                <w:position w:val="-2"/>
                <w:sz w:val="12"/>
                <w:szCs w:val="12"/>
              </w:rPr>
              <w:t>0.00</w:t>
            </w:r>
          </w:p>
        </w:tc>
        <w:tc>
          <w:tcPr>
            <w:tcW w:w="1496" w:type="dxa"/>
            <w:vAlign w:val="top"/>
          </w:tcPr>
          <w:p>
            <w:pPr>
              <w:spacing w:before="59" w:line="82" w:lineRule="exact"/>
              <w:ind w:left="1242"/>
              <w:rPr>
                <w:rFonts w:ascii="宋体" w:hAnsi="宋体" w:eastAsia="宋体" w:cs="宋体"/>
                <w:sz w:val="12"/>
                <w:szCs w:val="12"/>
              </w:rPr>
            </w:pPr>
            <w:r>
              <w:rPr>
                <w:rFonts w:ascii="宋体" w:hAnsi="宋体" w:eastAsia="宋体" w:cs="宋体"/>
                <w:spacing w:val="-2"/>
                <w:position w:val="-2"/>
                <w:sz w:val="12"/>
                <w:szCs w:val="12"/>
              </w:rPr>
              <w:t>0.00</w:t>
            </w:r>
          </w:p>
        </w:tc>
        <w:tc>
          <w:tcPr>
            <w:tcW w:w="1508" w:type="dxa"/>
            <w:tcBorders>
              <w:right w:val="single" w:color="000000" w:sz="8" w:space="0"/>
            </w:tcBorders>
            <w:vAlign w:val="top"/>
          </w:tcPr>
          <w:p>
            <w:pPr>
              <w:spacing w:before="59" w:line="82" w:lineRule="exact"/>
              <w:ind w:left="1243"/>
              <w:rPr>
                <w:rFonts w:ascii="宋体" w:hAnsi="宋体" w:eastAsia="宋体" w:cs="宋体"/>
                <w:sz w:val="12"/>
                <w:szCs w:val="12"/>
              </w:rPr>
            </w:pPr>
            <w:r>
              <w:rPr>
                <w:rFonts w:ascii="宋体" w:hAnsi="宋体" w:eastAsia="宋体" w:cs="宋体"/>
                <w:spacing w:val="-2"/>
                <w:position w:val="-2"/>
                <w:sz w:val="12"/>
                <w:szCs w:val="12"/>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51" w:hRule="atLeast"/>
        </w:trPr>
        <w:tc>
          <w:tcPr>
            <w:tcW w:w="2113" w:type="dxa"/>
            <w:gridSpan w:val="3"/>
            <w:vAlign w:val="top"/>
          </w:tcPr>
          <w:p>
            <w:pPr>
              <w:spacing w:before="49" w:line="92" w:lineRule="exact"/>
              <w:ind w:left="32"/>
              <w:rPr>
                <w:rFonts w:ascii="宋体" w:hAnsi="宋体" w:eastAsia="宋体" w:cs="宋体"/>
                <w:sz w:val="12"/>
                <w:szCs w:val="12"/>
              </w:rPr>
            </w:pPr>
            <w:r>
              <w:rPr>
                <w:rFonts w:ascii="宋体" w:hAnsi="宋体" w:eastAsia="宋体" w:cs="宋体"/>
                <w:spacing w:val="-1"/>
                <w:position w:val="-1"/>
                <w:sz w:val="12"/>
                <w:szCs w:val="12"/>
              </w:rPr>
              <w:t>2130119</w:t>
            </w:r>
          </w:p>
        </w:tc>
        <w:tc>
          <w:tcPr>
            <w:tcW w:w="3291" w:type="dxa"/>
            <w:vAlign w:val="top"/>
          </w:tcPr>
          <w:p>
            <w:pPr>
              <w:spacing w:before="39" w:line="102" w:lineRule="exact"/>
              <w:ind w:left="155"/>
              <w:rPr>
                <w:rFonts w:ascii="宋体" w:hAnsi="宋体" w:eastAsia="宋体" w:cs="宋体"/>
                <w:sz w:val="12"/>
                <w:szCs w:val="12"/>
              </w:rPr>
            </w:pPr>
            <w:r>
              <w:rPr>
                <w:rFonts w:ascii="宋体" w:hAnsi="宋体" w:eastAsia="宋体" w:cs="宋体"/>
                <w:spacing w:val="-3"/>
                <w:position w:val="-1"/>
                <w:sz w:val="12"/>
                <w:szCs w:val="12"/>
              </w:rPr>
              <w:t>防灾救灾</w:t>
            </w:r>
          </w:p>
        </w:tc>
        <w:tc>
          <w:tcPr>
            <w:tcW w:w="1297" w:type="dxa"/>
            <w:vAlign w:val="top"/>
          </w:tcPr>
          <w:p>
            <w:pPr>
              <w:spacing w:before="59" w:line="82" w:lineRule="exact"/>
              <w:ind w:left="924"/>
              <w:rPr>
                <w:rFonts w:ascii="宋体" w:hAnsi="宋体" w:eastAsia="宋体" w:cs="宋体"/>
                <w:sz w:val="12"/>
                <w:szCs w:val="12"/>
              </w:rPr>
            </w:pPr>
            <w:r>
              <w:rPr>
                <w:rFonts w:ascii="宋体" w:hAnsi="宋体" w:eastAsia="宋体" w:cs="宋体"/>
                <w:spacing w:val="-2"/>
                <w:position w:val="-2"/>
                <w:sz w:val="12"/>
                <w:szCs w:val="12"/>
              </w:rPr>
              <w:t>133.68</w:t>
            </w:r>
          </w:p>
        </w:tc>
        <w:tc>
          <w:tcPr>
            <w:tcW w:w="1633" w:type="dxa"/>
            <w:vAlign w:val="top"/>
          </w:tcPr>
          <w:p>
            <w:pPr>
              <w:spacing w:before="59" w:line="82" w:lineRule="exact"/>
              <w:ind w:left="1374"/>
              <w:rPr>
                <w:rFonts w:ascii="宋体" w:hAnsi="宋体" w:eastAsia="宋体" w:cs="宋体"/>
                <w:sz w:val="12"/>
                <w:szCs w:val="12"/>
              </w:rPr>
            </w:pPr>
            <w:r>
              <w:rPr>
                <w:rFonts w:ascii="宋体" w:hAnsi="宋体" w:eastAsia="宋体" w:cs="宋体"/>
                <w:spacing w:val="-2"/>
                <w:position w:val="-2"/>
                <w:sz w:val="12"/>
                <w:szCs w:val="12"/>
              </w:rPr>
              <w:t>0.00</w:t>
            </w:r>
          </w:p>
        </w:tc>
        <w:tc>
          <w:tcPr>
            <w:tcW w:w="1496" w:type="dxa"/>
            <w:vAlign w:val="top"/>
          </w:tcPr>
          <w:p>
            <w:pPr>
              <w:spacing w:before="59" w:line="82" w:lineRule="exact"/>
              <w:ind w:left="1127"/>
              <w:rPr>
                <w:rFonts w:ascii="宋体" w:hAnsi="宋体" w:eastAsia="宋体" w:cs="宋体"/>
                <w:sz w:val="12"/>
                <w:szCs w:val="12"/>
              </w:rPr>
            </w:pPr>
            <w:r>
              <w:rPr>
                <w:rFonts w:ascii="宋体" w:hAnsi="宋体" w:eastAsia="宋体" w:cs="宋体"/>
                <w:spacing w:val="-2"/>
                <w:position w:val="-2"/>
                <w:sz w:val="12"/>
                <w:szCs w:val="12"/>
              </w:rPr>
              <w:t>133.68</w:t>
            </w:r>
          </w:p>
        </w:tc>
        <w:tc>
          <w:tcPr>
            <w:tcW w:w="1497" w:type="dxa"/>
            <w:vAlign w:val="top"/>
          </w:tcPr>
          <w:p>
            <w:pPr>
              <w:spacing w:before="59" w:line="82" w:lineRule="exact"/>
              <w:ind w:left="1240"/>
              <w:rPr>
                <w:rFonts w:ascii="宋体" w:hAnsi="宋体" w:eastAsia="宋体" w:cs="宋体"/>
                <w:sz w:val="12"/>
                <w:szCs w:val="12"/>
              </w:rPr>
            </w:pPr>
            <w:r>
              <w:rPr>
                <w:rFonts w:ascii="宋体" w:hAnsi="宋体" w:eastAsia="宋体" w:cs="宋体"/>
                <w:spacing w:val="-2"/>
                <w:position w:val="-2"/>
                <w:sz w:val="12"/>
                <w:szCs w:val="12"/>
              </w:rPr>
              <w:t>0.00</w:t>
            </w:r>
          </w:p>
        </w:tc>
        <w:tc>
          <w:tcPr>
            <w:tcW w:w="1496" w:type="dxa"/>
            <w:vAlign w:val="top"/>
          </w:tcPr>
          <w:p>
            <w:pPr>
              <w:spacing w:before="59" w:line="82" w:lineRule="exact"/>
              <w:ind w:left="1242"/>
              <w:rPr>
                <w:rFonts w:ascii="宋体" w:hAnsi="宋体" w:eastAsia="宋体" w:cs="宋体"/>
                <w:sz w:val="12"/>
                <w:szCs w:val="12"/>
              </w:rPr>
            </w:pPr>
            <w:r>
              <w:rPr>
                <w:rFonts w:ascii="宋体" w:hAnsi="宋体" w:eastAsia="宋体" w:cs="宋体"/>
                <w:spacing w:val="-2"/>
                <w:position w:val="-2"/>
                <w:sz w:val="12"/>
                <w:szCs w:val="12"/>
              </w:rPr>
              <w:t>0.00</w:t>
            </w:r>
          </w:p>
        </w:tc>
        <w:tc>
          <w:tcPr>
            <w:tcW w:w="1508" w:type="dxa"/>
            <w:tcBorders>
              <w:right w:val="single" w:color="000000" w:sz="8" w:space="0"/>
            </w:tcBorders>
            <w:vAlign w:val="top"/>
          </w:tcPr>
          <w:p>
            <w:pPr>
              <w:spacing w:before="59" w:line="82" w:lineRule="exact"/>
              <w:ind w:left="1243"/>
              <w:rPr>
                <w:rFonts w:ascii="宋体" w:hAnsi="宋体" w:eastAsia="宋体" w:cs="宋体"/>
                <w:sz w:val="12"/>
                <w:szCs w:val="12"/>
              </w:rPr>
            </w:pPr>
            <w:r>
              <w:rPr>
                <w:rFonts w:ascii="宋体" w:hAnsi="宋体" w:eastAsia="宋体" w:cs="宋体"/>
                <w:spacing w:val="-2"/>
                <w:position w:val="-2"/>
                <w:sz w:val="12"/>
                <w:szCs w:val="12"/>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51" w:hRule="atLeast"/>
        </w:trPr>
        <w:tc>
          <w:tcPr>
            <w:tcW w:w="2113" w:type="dxa"/>
            <w:gridSpan w:val="3"/>
            <w:vAlign w:val="top"/>
          </w:tcPr>
          <w:p>
            <w:pPr>
              <w:spacing w:before="49" w:line="92" w:lineRule="exact"/>
              <w:ind w:left="32"/>
              <w:rPr>
                <w:rFonts w:ascii="宋体" w:hAnsi="宋体" w:eastAsia="宋体" w:cs="宋体"/>
                <w:sz w:val="12"/>
                <w:szCs w:val="12"/>
              </w:rPr>
            </w:pPr>
            <w:r>
              <w:rPr>
                <w:rFonts w:ascii="宋体" w:hAnsi="宋体" w:eastAsia="宋体" w:cs="宋体"/>
                <w:spacing w:val="-1"/>
                <w:position w:val="-1"/>
                <w:sz w:val="12"/>
                <w:szCs w:val="12"/>
              </w:rPr>
              <w:t>2130121</w:t>
            </w:r>
          </w:p>
        </w:tc>
        <w:tc>
          <w:tcPr>
            <w:tcW w:w="3291" w:type="dxa"/>
            <w:vAlign w:val="top"/>
          </w:tcPr>
          <w:p>
            <w:pPr>
              <w:spacing w:before="39" w:line="102" w:lineRule="exact"/>
              <w:ind w:left="147"/>
              <w:rPr>
                <w:rFonts w:ascii="宋体" w:hAnsi="宋体" w:eastAsia="宋体" w:cs="宋体"/>
                <w:sz w:val="12"/>
                <w:szCs w:val="12"/>
              </w:rPr>
            </w:pPr>
            <w:r>
              <w:rPr>
                <w:rFonts w:ascii="宋体" w:hAnsi="宋体" w:eastAsia="宋体" w:cs="宋体"/>
                <w:spacing w:val="-1"/>
                <w:position w:val="-1"/>
                <w:sz w:val="12"/>
                <w:szCs w:val="12"/>
              </w:rPr>
              <w:t>农业结构调整补贴</w:t>
            </w:r>
          </w:p>
        </w:tc>
        <w:tc>
          <w:tcPr>
            <w:tcW w:w="1297" w:type="dxa"/>
            <w:vAlign w:val="top"/>
          </w:tcPr>
          <w:p>
            <w:pPr>
              <w:spacing w:before="59" w:line="82" w:lineRule="exact"/>
              <w:ind w:left="978"/>
              <w:rPr>
                <w:rFonts w:ascii="宋体" w:hAnsi="宋体" w:eastAsia="宋体" w:cs="宋体"/>
                <w:sz w:val="12"/>
                <w:szCs w:val="12"/>
              </w:rPr>
            </w:pPr>
            <w:r>
              <w:rPr>
                <w:rFonts w:ascii="宋体" w:hAnsi="宋体" w:eastAsia="宋体" w:cs="宋体"/>
                <w:spacing w:val="-2"/>
                <w:position w:val="-2"/>
                <w:sz w:val="12"/>
                <w:szCs w:val="12"/>
              </w:rPr>
              <w:t>71.06</w:t>
            </w:r>
          </w:p>
        </w:tc>
        <w:tc>
          <w:tcPr>
            <w:tcW w:w="1633" w:type="dxa"/>
            <w:vAlign w:val="top"/>
          </w:tcPr>
          <w:p>
            <w:pPr>
              <w:spacing w:before="59" w:line="82" w:lineRule="exact"/>
              <w:ind w:left="1374"/>
              <w:rPr>
                <w:rFonts w:ascii="宋体" w:hAnsi="宋体" w:eastAsia="宋体" w:cs="宋体"/>
                <w:sz w:val="12"/>
                <w:szCs w:val="12"/>
              </w:rPr>
            </w:pPr>
            <w:r>
              <w:rPr>
                <w:rFonts w:ascii="宋体" w:hAnsi="宋体" w:eastAsia="宋体" w:cs="宋体"/>
                <w:spacing w:val="-2"/>
                <w:position w:val="-2"/>
                <w:sz w:val="12"/>
                <w:szCs w:val="12"/>
              </w:rPr>
              <w:t>0.00</w:t>
            </w:r>
          </w:p>
        </w:tc>
        <w:tc>
          <w:tcPr>
            <w:tcW w:w="1496" w:type="dxa"/>
            <w:vAlign w:val="top"/>
          </w:tcPr>
          <w:p>
            <w:pPr>
              <w:spacing w:before="59" w:line="82" w:lineRule="exact"/>
              <w:ind w:left="1181"/>
              <w:rPr>
                <w:rFonts w:ascii="宋体" w:hAnsi="宋体" w:eastAsia="宋体" w:cs="宋体"/>
                <w:sz w:val="12"/>
                <w:szCs w:val="12"/>
              </w:rPr>
            </w:pPr>
            <w:r>
              <w:rPr>
                <w:rFonts w:ascii="宋体" w:hAnsi="宋体" w:eastAsia="宋体" w:cs="宋体"/>
                <w:spacing w:val="-2"/>
                <w:position w:val="-2"/>
                <w:sz w:val="12"/>
                <w:szCs w:val="12"/>
              </w:rPr>
              <w:t>71.06</w:t>
            </w:r>
          </w:p>
        </w:tc>
        <w:tc>
          <w:tcPr>
            <w:tcW w:w="1497" w:type="dxa"/>
            <w:vAlign w:val="top"/>
          </w:tcPr>
          <w:p>
            <w:pPr>
              <w:spacing w:before="59" w:line="82" w:lineRule="exact"/>
              <w:ind w:left="1240"/>
              <w:rPr>
                <w:rFonts w:ascii="宋体" w:hAnsi="宋体" w:eastAsia="宋体" w:cs="宋体"/>
                <w:sz w:val="12"/>
                <w:szCs w:val="12"/>
              </w:rPr>
            </w:pPr>
            <w:r>
              <w:rPr>
                <w:rFonts w:ascii="宋体" w:hAnsi="宋体" w:eastAsia="宋体" w:cs="宋体"/>
                <w:spacing w:val="-2"/>
                <w:position w:val="-2"/>
                <w:sz w:val="12"/>
                <w:szCs w:val="12"/>
              </w:rPr>
              <w:t>0.00</w:t>
            </w:r>
          </w:p>
        </w:tc>
        <w:tc>
          <w:tcPr>
            <w:tcW w:w="1496" w:type="dxa"/>
            <w:vAlign w:val="top"/>
          </w:tcPr>
          <w:p>
            <w:pPr>
              <w:spacing w:before="59" w:line="82" w:lineRule="exact"/>
              <w:ind w:left="1242"/>
              <w:rPr>
                <w:rFonts w:ascii="宋体" w:hAnsi="宋体" w:eastAsia="宋体" w:cs="宋体"/>
                <w:sz w:val="12"/>
                <w:szCs w:val="12"/>
              </w:rPr>
            </w:pPr>
            <w:r>
              <w:rPr>
                <w:rFonts w:ascii="宋体" w:hAnsi="宋体" w:eastAsia="宋体" w:cs="宋体"/>
                <w:spacing w:val="-2"/>
                <w:position w:val="-2"/>
                <w:sz w:val="12"/>
                <w:szCs w:val="12"/>
              </w:rPr>
              <w:t>0.00</w:t>
            </w:r>
          </w:p>
        </w:tc>
        <w:tc>
          <w:tcPr>
            <w:tcW w:w="1508" w:type="dxa"/>
            <w:tcBorders>
              <w:right w:val="single" w:color="000000" w:sz="8" w:space="0"/>
            </w:tcBorders>
            <w:vAlign w:val="top"/>
          </w:tcPr>
          <w:p>
            <w:pPr>
              <w:spacing w:before="59" w:line="82" w:lineRule="exact"/>
              <w:ind w:left="1243"/>
              <w:rPr>
                <w:rFonts w:ascii="宋体" w:hAnsi="宋体" w:eastAsia="宋体" w:cs="宋体"/>
                <w:sz w:val="12"/>
                <w:szCs w:val="12"/>
              </w:rPr>
            </w:pPr>
            <w:r>
              <w:rPr>
                <w:rFonts w:ascii="宋体" w:hAnsi="宋体" w:eastAsia="宋体" w:cs="宋体"/>
                <w:spacing w:val="-2"/>
                <w:position w:val="-2"/>
                <w:sz w:val="12"/>
                <w:szCs w:val="12"/>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51" w:hRule="atLeast"/>
        </w:trPr>
        <w:tc>
          <w:tcPr>
            <w:tcW w:w="2113" w:type="dxa"/>
            <w:gridSpan w:val="3"/>
            <w:vAlign w:val="top"/>
          </w:tcPr>
          <w:p>
            <w:pPr>
              <w:spacing w:before="49" w:line="92" w:lineRule="exact"/>
              <w:ind w:left="32"/>
              <w:rPr>
                <w:rFonts w:ascii="宋体" w:hAnsi="宋体" w:eastAsia="宋体" w:cs="宋体"/>
                <w:sz w:val="12"/>
                <w:szCs w:val="12"/>
              </w:rPr>
            </w:pPr>
            <w:r>
              <w:rPr>
                <w:rFonts w:ascii="宋体" w:hAnsi="宋体" w:eastAsia="宋体" w:cs="宋体"/>
                <w:spacing w:val="-1"/>
                <w:position w:val="-1"/>
                <w:sz w:val="12"/>
                <w:szCs w:val="12"/>
              </w:rPr>
              <w:t>2130122</w:t>
            </w:r>
          </w:p>
        </w:tc>
        <w:tc>
          <w:tcPr>
            <w:tcW w:w="3291" w:type="dxa"/>
            <w:vAlign w:val="top"/>
          </w:tcPr>
          <w:p>
            <w:pPr>
              <w:spacing w:before="39" w:line="102" w:lineRule="exact"/>
              <w:ind w:left="147"/>
              <w:rPr>
                <w:rFonts w:ascii="宋体" w:hAnsi="宋体" w:eastAsia="宋体" w:cs="宋体"/>
                <w:sz w:val="12"/>
                <w:szCs w:val="12"/>
              </w:rPr>
            </w:pPr>
            <w:r>
              <w:rPr>
                <w:rFonts w:ascii="宋体" w:hAnsi="宋体" w:eastAsia="宋体" w:cs="宋体"/>
                <w:spacing w:val="-1"/>
                <w:position w:val="-1"/>
                <w:sz w:val="12"/>
                <w:szCs w:val="12"/>
              </w:rPr>
              <w:t>农业生产发展</w:t>
            </w:r>
          </w:p>
        </w:tc>
        <w:tc>
          <w:tcPr>
            <w:tcW w:w="1297" w:type="dxa"/>
            <w:vAlign w:val="top"/>
          </w:tcPr>
          <w:p>
            <w:pPr>
              <w:spacing w:before="59" w:line="82" w:lineRule="exact"/>
              <w:ind w:left="916"/>
              <w:rPr>
                <w:rFonts w:ascii="宋体" w:hAnsi="宋体" w:eastAsia="宋体" w:cs="宋体"/>
                <w:sz w:val="12"/>
                <w:szCs w:val="12"/>
              </w:rPr>
            </w:pPr>
            <w:r>
              <w:rPr>
                <w:rFonts w:ascii="宋体" w:hAnsi="宋体" w:eastAsia="宋体" w:cs="宋体"/>
                <w:spacing w:val="-1"/>
                <w:position w:val="-2"/>
                <w:sz w:val="12"/>
                <w:szCs w:val="12"/>
              </w:rPr>
              <w:t>852.78</w:t>
            </w:r>
          </w:p>
        </w:tc>
        <w:tc>
          <w:tcPr>
            <w:tcW w:w="1633" w:type="dxa"/>
            <w:vAlign w:val="top"/>
          </w:tcPr>
          <w:p>
            <w:pPr>
              <w:spacing w:before="59" w:line="82" w:lineRule="exact"/>
              <w:ind w:left="1374"/>
              <w:rPr>
                <w:rFonts w:ascii="宋体" w:hAnsi="宋体" w:eastAsia="宋体" w:cs="宋体"/>
                <w:sz w:val="12"/>
                <w:szCs w:val="12"/>
              </w:rPr>
            </w:pPr>
            <w:r>
              <w:rPr>
                <w:rFonts w:ascii="宋体" w:hAnsi="宋体" w:eastAsia="宋体" w:cs="宋体"/>
                <w:spacing w:val="-2"/>
                <w:position w:val="-2"/>
                <w:sz w:val="12"/>
                <w:szCs w:val="12"/>
              </w:rPr>
              <w:t>0.00</w:t>
            </w:r>
          </w:p>
        </w:tc>
        <w:tc>
          <w:tcPr>
            <w:tcW w:w="1496" w:type="dxa"/>
            <w:vAlign w:val="top"/>
          </w:tcPr>
          <w:p>
            <w:pPr>
              <w:spacing w:before="59" w:line="82" w:lineRule="exact"/>
              <w:ind w:left="1118"/>
              <w:rPr>
                <w:rFonts w:ascii="宋体" w:hAnsi="宋体" w:eastAsia="宋体" w:cs="宋体"/>
                <w:sz w:val="12"/>
                <w:szCs w:val="12"/>
              </w:rPr>
            </w:pPr>
            <w:r>
              <w:rPr>
                <w:rFonts w:ascii="宋体" w:hAnsi="宋体" w:eastAsia="宋体" w:cs="宋体"/>
                <w:spacing w:val="-1"/>
                <w:position w:val="-2"/>
                <w:sz w:val="12"/>
                <w:szCs w:val="12"/>
              </w:rPr>
              <w:t>852.78</w:t>
            </w:r>
          </w:p>
        </w:tc>
        <w:tc>
          <w:tcPr>
            <w:tcW w:w="1497" w:type="dxa"/>
            <w:vAlign w:val="top"/>
          </w:tcPr>
          <w:p>
            <w:pPr>
              <w:spacing w:before="59" w:line="82" w:lineRule="exact"/>
              <w:ind w:left="1240"/>
              <w:rPr>
                <w:rFonts w:ascii="宋体" w:hAnsi="宋体" w:eastAsia="宋体" w:cs="宋体"/>
                <w:sz w:val="12"/>
                <w:szCs w:val="12"/>
              </w:rPr>
            </w:pPr>
            <w:r>
              <w:rPr>
                <w:rFonts w:ascii="宋体" w:hAnsi="宋体" w:eastAsia="宋体" w:cs="宋体"/>
                <w:spacing w:val="-2"/>
                <w:position w:val="-2"/>
                <w:sz w:val="12"/>
                <w:szCs w:val="12"/>
              </w:rPr>
              <w:t>0.00</w:t>
            </w:r>
          </w:p>
        </w:tc>
        <w:tc>
          <w:tcPr>
            <w:tcW w:w="1496" w:type="dxa"/>
            <w:vAlign w:val="top"/>
          </w:tcPr>
          <w:p>
            <w:pPr>
              <w:spacing w:before="59" w:line="82" w:lineRule="exact"/>
              <w:ind w:left="1242"/>
              <w:rPr>
                <w:rFonts w:ascii="宋体" w:hAnsi="宋体" w:eastAsia="宋体" w:cs="宋体"/>
                <w:sz w:val="12"/>
                <w:szCs w:val="12"/>
              </w:rPr>
            </w:pPr>
            <w:r>
              <w:rPr>
                <w:rFonts w:ascii="宋体" w:hAnsi="宋体" w:eastAsia="宋体" w:cs="宋体"/>
                <w:spacing w:val="-2"/>
                <w:position w:val="-2"/>
                <w:sz w:val="12"/>
                <w:szCs w:val="12"/>
              </w:rPr>
              <w:t>0.00</w:t>
            </w:r>
          </w:p>
        </w:tc>
        <w:tc>
          <w:tcPr>
            <w:tcW w:w="1508" w:type="dxa"/>
            <w:tcBorders>
              <w:right w:val="single" w:color="000000" w:sz="8" w:space="0"/>
            </w:tcBorders>
            <w:vAlign w:val="top"/>
          </w:tcPr>
          <w:p>
            <w:pPr>
              <w:spacing w:before="59" w:line="82" w:lineRule="exact"/>
              <w:ind w:left="1243"/>
              <w:rPr>
                <w:rFonts w:ascii="宋体" w:hAnsi="宋体" w:eastAsia="宋体" w:cs="宋体"/>
                <w:sz w:val="12"/>
                <w:szCs w:val="12"/>
              </w:rPr>
            </w:pPr>
            <w:r>
              <w:rPr>
                <w:rFonts w:ascii="宋体" w:hAnsi="宋体" w:eastAsia="宋体" w:cs="宋体"/>
                <w:spacing w:val="-2"/>
                <w:position w:val="-2"/>
                <w:sz w:val="12"/>
                <w:szCs w:val="12"/>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51" w:hRule="atLeast"/>
        </w:trPr>
        <w:tc>
          <w:tcPr>
            <w:tcW w:w="2113" w:type="dxa"/>
            <w:gridSpan w:val="3"/>
            <w:vAlign w:val="top"/>
          </w:tcPr>
          <w:p>
            <w:pPr>
              <w:spacing w:before="49" w:line="92" w:lineRule="exact"/>
              <w:ind w:left="32"/>
              <w:rPr>
                <w:rFonts w:ascii="宋体" w:hAnsi="宋体" w:eastAsia="宋体" w:cs="宋体"/>
                <w:sz w:val="12"/>
                <w:szCs w:val="12"/>
              </w:rPr>
            </w:pPr>
            <w:r>
              <w:rPr>
                <w:rFonts w:ascii="宋体" w:hAnsi="宋体" w:eastAsia="宋体" w:cs="宋体"/>
                <w:spacing w:val="-1"/>
                <w:position w:val="-1"/>
                <w:sz w:val="12"/>
                <w:szCs w:val="12"/>
              </w:rPr>
              <w:t>2130135</w:t>
            </w:r>
          </w:p>
        </w:tc>
        <w:tc>
          <w:tcPr>
            <w:tcW w:w="3291" w:type="dxa"/>
            <w:vAlign w:val="top"/>
          </w:tcPr>
          <w:p>
            <w:pPr>
              <w:spacing w:before="39" w:line="102" w:lineRule="exact"/>
              <w:ind w:left="147"/>
              <w:rPr>
                <w:rFonts w:ascii="宋体" w:hAnsi="宋体" w:eastAsia="宋体" w:cs="宋体"/>
                <w:sz w:val="12"/>
                <w:szCs w:val="12"/>
              </w:rPr>
            </w:pPr>
            <w:r>
              <w:rPr>
                <w:rFonts w:ascii="宋体" w:hAnsi="宋体" w:eastAsia="宋体" w:cs="宋体"/>
                <w:spacing w:val="-1"/>
                <w:position w:val="-1"/>
                <w:sz w:val="12"/>
                <w:szCs w:val="12"/>
              </w:rPr>
              <w:t>农业资源保护修复与利用</w:t>
            </w:r>
          </w:p>
        </w:tc>
        <w:tc>
          <w:tcPr>
            <w:tcW w:w="1297" w:type="dxa"/>
            <w:vAlign w:val="top"/>
          </w:tcPr>
          <w:p>
            <w:pPr>
              <w:spacing w:before="59" w:line="82" w:lineRule="exact"/>
              <w:ind w:left="744"/>
              <w:rPr>
                <w:rFonts w:ascii="宋体" w:hAnsi="宋体" w:eastAsia="宋体" w:cs="宋体"/>
                <w:sz w:val="12"/>
                <w:szCs w:val="12"/>
              </w:rPr>
            </w:pPr>
            <w:r>
              <w:rPr>
                <w:rFonts w:ascii="宋体" w:hAnsi="宋体" w:eastAsia="宋体" w:cs="宋体"/>
                <w:spacing w:val="-2"/>
                <w:position w:val="-1"/>
                <w:sz w:val="12"/>
                <w:szCs w:val="12"/>
              </w:rPr>
              <w:t>10,939.37</w:t>
            </w:r>
          </w:p>
        </w:tc>
        <w:tc>
          <w:tcPr>
            <w:tcW w:w="1633" w:type="dxa"/>
            <w:vAlign w:val="top"/>
          </w:tcPr>
          <w:p>
            <w:pPr>
              <w:spacing w:before="59" w:line="82" w:lineRule="exact"/>
              <w:ind w:left="1374"/>
              <w:rPr>
                <w:rFonts w:ascii="宋体" w:hAnsi="宋体" w:eastAsia="宋体" w:cs="宋体"/>
                <w:sz w:val="12"/>
                <w:szCs w:val="12"/>
              </w:rPr>
            </w:pPr>
            <w:r>
              <w:rPr>
                <w:rFonts w:ascii="宋体" w:hAnsi="宋体" w:eastAsia="宋体" w:cs="宋体"/>
                <w:spacing w:val="-2"/>
                <w:position w:val="-2"/>
                <w:sz w:val="12"/>
                <w:szCs w:val="12"/>
              </w:rPr>
              <w:t>0.00</w:t>
            </w:r>
          </w:p>
        </w:tc>
        <w:tc>
          <w:tcPr>
            <w:tcW w:w="1496" w:type="dxa"/>
            <w:vAlign w:val="top"/>
          </w:tcPr>
          <w:p>
            <w:pPr>
              <w:spacing w:before="59" w:line="82" w:lineRule="exact"/>
              <w:ind w:left="947"/>
              <w:rPr>
                <w:rFonts w:ascii="宋体" w:hAnsi="宋体" w:eastAsia="宋体" w:cs="宋体"/>
                <w:sz w:val="12"/>
                <w:szCs w:val="12"/>
              </w:rPr>
            </w:pPr>
            <w:r>
              <w:rPr>
                <w:rFonts w:ascii="宋体" w:hAnsi="宋体" w:eastAsia="宋体" w:cs="宋体"/>
                <w:spacing w:val="-2"/>
                <w:position w:val="-1"/>
                <w:sz w:val="12"/>
                <w:szCs w:val="12"/>
              </w:rPr>
              <w:t>10,939.37</w:t>
            </w:r>
          </w:p>
        </w:tc>
        <w:tc>
          <w:tcPr>
            <w:tcW w:w="1497" w:type="dxa"/>
            <w:vAlign w:val="top"/>
          </w:tcPr>
          <w:p>
            <w:pPr>
              <w:spacing w:before="59" w:line="82" w:lineRule="exact"/>
              <w:ind w:left="1240"/>
              <w:rPr>
                <w:rFonts w:ascii="宋体" w:hAnsi="宋体" w:eastAsia="宋体" w:cs="宋体"/>
                <w:sz w:val="12"/>
                <w:szCs w:val="12"/>
              </w:rPr>
            </w:pPr>
            <w:r>
              <w:rPr>
                <w:rFonts w:ascii="宋体" w:hAnsi="宋体" w:eastAsia="宋体" w:cs="宋体"/>
                <w:spacing w:val="-2"/>
                <w:position w:val="-2"/>
                <w:sz w:val="12"/>
                <w:szCs w:val="12"/>
              </w:rPr>
              <w:t>0.00</w:t>
            </w:r>
          </w:p>
        </w:tc>
        <w:tc>
          <w:tcPr>
            <w:tcW w:w="1496" w:type="dxa"/>
            <w:vAlign w:val="top"/>
          </w:tcPr>
          <w:p>
            <w:pPr>
              <w:spacing w:before="59" w:line="82" w:lineRule="exact"/>
              <w:ind w:left="1242"/>
              <w:rPr>
                <w:rFonts w:ascii="宋体" w:hAnsi="宋体" w:eastAsia="宋体" w:cs="宋体"/>
                <w:sz w:val="12"/>
                <w:szCs w:val="12"/>
              </w:rPr>
            </w:pPr>
            <w:r>
              <w:rPr>
                <w:rFonts w:ascii="宋体" w:hAnsi="宋体" w:eastAsia="宋体" w:cs="宋体"/>
                <w:spacing w:val="-2"/>
                <w:position w:val="-2"/>
                <w:sz w:val="12"/>
                <w:szCs w:val="12"/>
              </w:rPr>
              <w:t>0.00</w:t>
            </w:r>
          </w:p>
        </w:tc>
        <w:tc>
          <w:tcPr>
            <w:tcW w:w="1508" w:type="dxa"/>
            <w:tcBorders>
              <w:right w:val="single" w:color="000000" w:sz="8" w:space="0"/>
            </w:tcBorders>
            <w:vAlign w:val="top"/>
          </w:tcPr>
          <w:p>
            <w:pPr>
              <w:spacing w:before="59" w:line="82" w:lineRule="exact"/>
              <w:ind w:left="1243"/>
              <w:rPr>
                <w:rFonts w:ascii="宋体" w:hAnsi="宋体" w:eastAsia="宋体" w:cs="宋体"/>
                <w:sz w:val="12"/>
                <w:szCs w:val="12"/>
              </w:rPr>
            </w:pPr>
            <w:r>
              <w:rPr>
                <w:rFonts w:ascii="宋体" w:hAnsi="宋体" w:eastAsia="宋体" w:cs="宋体"/>
                <w:spacing w:val="-2"/>
                <w:position w:val="-2"/>
                <w:sz w:val="12"/>
                <w:szCs w:val="12"/>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51" w:hRule="atLeast"/>
        </w:trPr>
        <w:tc>
          <w:tcPr>
            <w:tcW w:w="2113" w:type="dxa"/>
            <w:gridSpan w:val="3"/>
            <w:vAlign w:val="top"/>
          </w:tcPr>
          <w:p>
            <w:pPr>
              <w:spacing w:before="49" w:line="92" w:lineRule="exact"/>
              <w:ind w:left="32"/>
              <w:rPr>
                <w:rFonts w:ascii="宋体" w:hAnsi="宋体" w:eastAsia="宋体" w:cs="宋体"/>
                <w:sz w:val="12"/>
                <w:szCs w:val="12"/>
              </w:rPr>
            </w:pPr>
            <w:r>
              <w:rPr>
                <w:rFonts w:ascii="宋体" w:hAnsi="宋体" w:eastAsia="宋体" w:cs="宋体"/>
                <w:spacing w:val="-1"/>
                <w:position w:val="-1"/>
                <w:sz w:val="12"/>
                <w:szCs w:val="12"/>
              </w:rPr>
              <w:t>2130153</w:t>
            </w:r>
          </w:p>
        </w:tc>
        <w:tc>
          <w:tcPr>
            <w:tcW w:w="3291" w:type="dxa"/>
            <w:vAlign w:val="top"/>
          </w:tcPr>
          <w:p>
            <w:pPr>
              <w:spacing w:before="39" w:line="102" w:lineRule="exact"/>
              <w:ind w:left="147"/>
              <w:rPr>
                <w:rFonts w:ascii="宋体" w:hAnsi="宋体" w:eastAsia="宋体" w:cs="宋体"/>
                <w:sz w:val="12"/>
                <w:szCs w:val="12"/>
              </w:rPr>
            </w:pPr>
            <w:r>
              <w:rPr>
                <w:rFonts w:ascii="宋体" w:hAnsi="宋体" w:eastAsia="宋体" w:cs="宋体"/>
                <w:spacing w:val="-1"/>
                <w:position w:val="-1"/>
                <w:sz w:val="12"/>
                <w:szCs w:val="12"/>
              </w:rPr>
              <w:t>农田建设</w:t>
            </w:r>
          </w:p>
        </w:tc>
        <w:tc>
          <w:tcPr>
            <w:tcW w:w="1297" w:type="dxa"/>
            <w:vAlign w:val="top"/>
          </w:tcPr>
          <w:p>
            <w:pPr>
              <w:spacing w:before="59" w:line="82" w:lineRule="exact"/>
              <w:ind w:left="798"/>
              <w:rPr>
                <w:rFonts w:ascii="宋体" w:hAnsi="宋体" w:eastAsia="宋体" w:cs="宋体"/>
                <w:sz w:val="12"/>
                <w:szCs w:val="12"/>
              </w:rPr>
            </w:pPr>
            <w:r>
              <w:rPr>
                <w:rFonts w:ascii="宋体" w:hAnsi="宋体" w:eastAsia="宋体" w:cs="宋体"/>
                <w:spacing w:val="-1"/>
                <w:position w:val="-1"/>
                <w:sz w:val="12"/>
                <w:szCs w:val="12"/>
              </w:rPr>
              <w:t>3,847.77</w:t>
            </w:r>
          </w:p>
        </w:tc>
        <w:tc>
          <w:tcPr>
            <w:tcW w:w="1633" w:type="dxa"/>
            <w:vAlign w:val="top"/>
          </w:tcPr>
          <w:p>
            <w:pPr>
              <w:spacing w:before="59" w:line="82" w:lineRule="exact"/>
              <w:ind w:left="1374"/>
              <w:rPr>
                <w:rFonts w:ascii="宋体" w:hAnsi="宋体" w:eastAsia="宋体" w:cs="宋体"/>
                <w:sz w:val="12"/>
                <w:szCs w:val="12"/>
              </w:rPr>
            </w:pPr>
            <w:r>
              <w:rPr>
                <w:rFonts w:ascii="宋体" w:hAnsi="宋体" w:eastAsia="宋体" w:cs="宋体"/>
                <w:spacing w:val="-2"/>
                <w:position w:val="-2"/>
                <w:sz w:val="12"/>
                <w:szCs w:val="12"/>
              </w:rPr>
              <w:t>0.00</w:t>
            </w:r>
          </w:p>
        </w:tc>
        <w:tc>
          <w:tcPr>
            <w:tcW w:w="1496" w:type="dxa"/>
            <w:vAlign w:val="top"/>
          </w:tcPr>
          <w:p>
            <w:pPr>
              <w:spacing w:before="59" w:line="82" w:lineRule="exact"/>
              <w:ind w:left="1000"/>
              <w:rPr>
                <w:rFonts w:ascii="宋体" w:hAnsi="宋体" w:eastAsia="宋体" w:cs="宋体"/>
                <w:sz w:val="12"/>
                <w:szCs w:val="12"/>
              </w:rPr>
            </w:pPr>
            <w:r>
              <w:rPr>
                <w:rFonts w:ascii="宋体" w:hAnsi="宋体" w:eastAsia="宋体" w:cs="宋体"/>
                <w:spacing w:val="-1"/>
                <w:position w:val="-1"/>
                <w:sz w:val="12"/>
                <w:szCs w:val="12"/>
              </w:rPr>
              <w:t>3,847.77</w:t>
            </w:r>
          </w:p>
        </w:tc>
        <w:tc>
          <w:tcPr>
            <w:tcW w:w="1497" w:type="dxa"/>
            <w:vAlign w:val="top"/>
          </w:tcPr>
          <w:p>
            <w:pPr>
              <w:spacing w:before="59" w:line="82" w:lineRule="exact"/>
              <w:ind w:left="1240"/>
              <w:rPr>
                <w:rFonts w:ascii="宋体" w:hAnsi="宋体" w:eastAsia="宋体" w:cs="宋体"/>
                <w:sz w:val="12"/>
                <w:szCs w:val="12"/>
              </w:rPr>
            </w:pPr>
            <w:r>
              <w:rPr>
                <w:rFonts w:ascii="宋体" w:hAnsi="宋体" w:eastAsia="宋体" w:cs="宋体"/>
                <w:spacing w:val="-2"/>
                <w:position w:val="-2"/>
                <w:sz w:val="12"/>
                <w:szCs w:val="12"/>
              </w:rPr>
              <w:t>0.00</w:t>
            </w:r>
          </w:p>
        </w:tc>
        <w:tc>
          <w:tcPr>
            <w:tcW w:w="1496" w:type="dxa"/>
            <w:vAlign w:val="top"/>
          </w:tcPr>
          <w:p>
            <w:pPr>
              <w:spacing w:before="59" w:line="82" w:lineRule="exact"/>
              <w:ind w:left="1242"/>
              <w:rPr>
                <w:rFonts w:ascii="宋体" w:hAnsi="宋体" w:eastAsia="宋体" w:cs="宋体"/>
                <w:sz w:val="12"/>
                <w:szCs w:val="12"/>
              </w:rPr>
            </w:pPr>
            <w:r>
              <w:rPr>
                <w:rFonts w:ascii="宋体" w:hAnsi="宋体" w:eastAsia="宋体" w:cs="宋体"/>
                <w:spacing w:val="-2"/>
                <w:position w:val="-2"/>
                <w:sz w:val="12"/>
                <w:szCs w:val="12"/>
              </w:rPr>
              <w:t>0.00</w:t>
            </w:r>
          </w:p>
        </w:tc>
        <w:tc>
          <w:tcPr>
            <w:tcW w:w="1508" w:type="dxa"/>
            <w:tcBorders>
              <w:right w:val="single" w:color="000000" w:sz="8" w:space="0"/>
            </w:tcBorders>
            <w:vAlign w:val="top"/>
          </w:tcPr>
          <w:p>
            <w:pPr>
              <w:spacing w:before="59" w:line="82" w:lineRule="exact"/>
              <w:ind w:left="1243"/>
              <w:rPr>
                <w:rFonts w:ascii="宋体" w:hAnsi="宋体" w:eastAsia="宋体" w:cs="宋体"/>
                <w:sz w:val="12"/>
                <w:szCs w:val="12"/>
              </w:rPr>
            </w:pPr>
            <w:r>
              <w:rPr>
                <w:rFonts w:ascii="宋体" w:hAnsi="宋体" w:eastAsia="宋体" w:cs="宋体"/>
                <w:spacing w:val="-2"/>
                <w:position w:val="-2"/>
                <w:sz w:val="12"/>
                <w:szCs w:val="12"/>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51" w:hRule="atLeast"/>
        </w:trPr>
        <w:tc>
          <w:tcPr>
            <w:tcW w:w="2113" w:type="dxa"/>
            <w:gridSpan w:val="3"/>
            <w:vAlign w:val="top"/>
          </w:tcPr>
          <w:p>
            <w:pPr>
              <w:spacing w:before="49" w:line="92" w:lineRule="exact"/>
              <w:ind w:left="32"/>
              <w:rPr>
                <w:rFonts w:ascii="宋体" w:hAnsi="宋体" w:eastAsia="宋体" w:cs="宋体"/>
                <w:sz w:val="12"/>
                <w:szCs w:val="12"/>
              </w:rPr>
            </w:pPr>
            <w:r>
              <w:rPr>
                <w:rFonts w:ascii="宋体" w:hAnsi="宋体" w:eastAsia="宋体" w:cs="宋体"/>
                <w:spacing w:val="-1"/>
                <w:position w:val="-1"/>
                <w:sz w:val="12"/>
                <w:szCs w:val="12"/>
              </w:rPr>
              <w:t>2130199</w:t>
            </w:r>
          </w:p>
        </w:tc>
        <w:tc>
          <w:tcPr>
            <w:tcW w:w="3291" w:type="dxa"/>
            <w:vAlign w:val="top"/>
          </w:tcPr>
          <w:p>
            <w:pPr>
              <w:spacing w:before="39" w:line="102" w:lineRule="exact"/>
              <w:ind w:left="148"/>
              <w:rPr>
                <w:rFonts w:ascii="宋体" w:hAnsi="宋体" w:eastAsia="宋体" w:cs="宋体"/>
                <w:sz w:val="12"/>
                <w:szCs w:val="12"/>
              </w:rPr>
            </w:pPr>
            <w:r>
              <w:rPr>
                <w:rFonts w:ascii="宋体" w:hAnsi="宋体" w:eastAsia="宋体" w:cs="宋体"/>
                <w:spacing w:val="-1"/>
                <w:position w:val="-1"/>
                <w:sz w:val="12"/>
                <w:szCs w:val="12"/>
              </w:rPr>
              <w:t>其他农业农村支出</w:t>
            </w:r>
          </w:p>
        </w:tc>
        <w:tc>
          <w:tcPr>
            <w:tcW w:w="1297" w:type="dxa"/>
            <w:vAlign w:val="top"/>
          </w:tcPr>
          <w:p>
            <w:pPr>
              <w:spacing w:before="59" w:line="82" w:lineRule="exact"/>
              <w:ind w:left="804"/>
              <w:rPr>
                <w:rFonts w:ascii="宋体" w:hAnsi="宋体" w:eastAsia="宋体" w:cs="宋体"/>
                <w:sz w:val="12"/>
                <w:szCs w:val="12"/>
              </w:rPr>
            </w:pPr>
            <w:r>
              <w:rPr>
                <w:rFonts w:ascii="宋体" w:hAnsi="宋体" w:eastAsia="宋体" w:cs="宋体"/>
                <w:spacing w:val="-2"/>
                <w:position w:val="-1"/>
                <w:sz w:val="12"/>
                <w:szCs w:val="12"/>
              </w:rPr>
              <w:t>1,219.22</w:t>
            </w:r>
          </w:p>
        </w:tc>
        <w:tc>
          <w:tcPr>
            <w:tcW w:w="1633" w:type="dxa"/>
            <w:vAlign w:val="top"/>
          </w:tcPr>
          <w:p>
            <w:pPr>
              <w:spacing w:before="59" w:line="82" w:lineRule="exact"/>
              <w:ind w:left="1374"/>
              <w:rPr>
                <w:rFonts w:ascii="宋体" w:hAnsi="宋体" w:eastAsia="宋体" w:cs="宋体"/>
                <w:sz w:val="12"/>
                <w:szCs w:val="12"/>
              </w:rPr>
            </w:pPr>
            <w:r>
              <w:rPr>
                <w:rFonts w:ascii="宋体" w:hAnsi="宋体" w:eastAsia="宋体" w:cs="宋体"/>
                <w:spacing w:val="-2"/>
                <w:position w:val="-2"/>
                <w:sz w:val="12"/>
                <w:szCs w:val="12"/>
              </w:rPr>
              <w:t>0.00</w:t>
            </w:r>
          </w:p>
        </w:tc>
        <w:tc>
          <w:tcPr>
            <w:tcW w:w="1496" w:type="dxa"/>
            <w:vAlign w:val="top"/>
          </w:tcPr>
          <w:p>
            <w:pPr>
              <w:spacing w:before="59" w:line="82" w:lineRule="exact"/>
              <w:ind w:left="1007"/>
              <w:rPr>
                <w:rFonts w:ascii="宋体" w:hAnsi="宋体" w:eastAsia="宋体" w:cs="宋体"/>
                <w:sz w:val="12"/>
                <w:szCs w:val="12"/>
              </w:rPr>
            </w:pPr>
            <w:r>
              <w:rPr>
                <w:rFonts w:ascii="宋体" w:hAnsi="宋体" w:eastAsia="宋体" w:cs="宋体"/>
                <w:spacing w:val="-2"/>
                <w:position w:val="-1"/>
                <w:sz w:val="12"/>
                <w:szCs w:val="12"/>
              </w:rPr>
              <w:t>1,219.22</w:t>
            </w:r>
          </w:p>
        </w:tc>
        <w:tc>
          <w:tcPr>
            <w:tcW w:w="1497" w:type="dxa"/>
            <w:vAlign w:val="top"/>
          </w:tcPr>
          <w:p>
            <w:pPr>
              <w:spacing w:before="59" w:line="82" w:lineRule="exact"/>
              <w:ind w:left="1240"/>
              <w:rPr>
                <w:rFonts w:ascii="宋体" w:hAnsi="宋体" w:eastAsia="宋体" w:cs="宋体"/>
                <w:sz w:val="12"/>
                <w:szCs w:val="12"/>
              </w:rPr>
            </w:pPr>
            <w:r>
              <w:rPr>
                <w:rFonts w:ascii="宋体" w:hAnsi="宋体" w:eastAsia="宋体" w:cs="宋体"/>
                <w:spacing w:val="-2"/>
                <w:position w:val="-2"/>
                <w:sz w:val="12"/>
                <w:szCs w:val="12"/>
              </w:rPr>
              <w:t>0.00</w:t>
            </w:r>
          </w:p>
        </w:tc>
        <w:tc>
          <w:tcPr>
            <w:tcW w:w="1496" w:type="dxa"/>
            <w:vAlign w:val="top"/>
          </w:tcPr>
          <w:p>
            <w:pPr>
              <w:spacing w:before="59" w:line="82" w:lineRule="exact"/>
              <w:ind w:left="1242"/>
              <w:rPr>
                <w:rFonts w:ascii="宋体" w:hAnsi="宋体" w:eastAsia="宋体" w:cs="宋体"/>
                <w:sz w:val="12"/>
                <w:szCs w:val="12"/>
              </w:rPr>
            </w:pPr>
            <w:r>
              <w:rPr>
                <w:rFonts w:ascii="宋体" w:hAnsi="宋体" w:eastAsia="宋体" w:cs="宋体"/>
                <w:spacing w:val="-2"/>
                <w:position w:val="-2"/>
                <w:sz w:val="12"/>
                <w:szCs w:val="12"/>
              </w:rPr>
              <w:t>0.00</w:t>
            </w:r>
          </w:p>
        </w:tc>
        <w:tc>
          <w:tcPr>
            <w:tcW w:w="1508" w:type="dxa"/>
            <w:tcBorders>
              <w:right w:val="single" w:color="000000" w:sz="8" w:space="0"/>
            </w:tcBorders>
            <w:vAlign w:val="top"/>
          </w:tcPr>
          <w:p>
            <w:pPr>
              <w:spacing w:before="59" w:line="82" w:lineRule="exact"/>
              <w:ind w:left="1243"/>
              <w:rPr>
                <w:rFonts w:ascii="宋体" w:hAnsi="宋体" w:eastAsia="宋体" w:cs="宋体"/>
                <w:sz w:val="12"/>
                <w:szCs w:val="12"/>
              </w:rPr>
            </w:pPr>
            <w:r>
              <w:rPr>
                <w:rFonts w:ascii="宋体" w:hAnsi="宋体" w:eastAsia="宋体" w:cs="宋体"/>
                <w:spacing w:val="-2"/>
                <w:position w:val="-2"/>
                <w:sz w:val="12"/>
                <w:szCs w:val="12"/>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51" w:hRule="atLeast"/>
        </w:trPr>
        <w:tc>
          <w:tcPr>
            <w:tcW w:w="2113" w:type="dxa"/>
            <w:gridSpan w:val="3"/>
            <w:vAlign w:val="top"/>
          </w:tcPr>
          <w:p>
            <w:pPr>
              <w:spacing w:before="49" w:line="92" w:lineRule="exact"/>
              <w:ind w:left="32"/>
              <w:rPr>
                <w:rFonts w:ascii="宋体" w:hAnsi="宋体" w:eastAsia="宋体" w:cs="宋体"/>
                <w:sz w:val="12"/>
                <w:szCs w:val="12"/>
              </w:rPr>
            </w:pPr>
            <w:r>
              <w:rPr>
                <w:rFonts w:ascii="宋体" w:hAnsi="宋体" w:eastAsia="宋体" w:cs="宋体"/>
                <w:spacing w:val="-1"/>
                <w:position w:val="-1"/>
                <w:sz w:val="12"/>
                <w:szCs w:val="12"/>
              </w:rPr>
              <w:t>21305</w:t>
            </w:r>
          </w:p>
        </w:tc>
        <w:tc>
          <w:tcPr>
            <w:tcW w:w="3291" w:type="dxa"/>
            <w:vAlign w:val="top"/>
          </w:tcPr>
          <w:p>
            <w:pPr>
              <w:spacing w:before="39" w:line="102" w:lineRule="exact"/>
              <w:ind w:left="26"/>
              <w:rPr>
                <w:rFonts w:ascii="宋体" w:hAnsi="宋体" w:eastAsia="宋体" w:cs="宋体"/>
                <w:sz w:val="12"/>
                <w:szCs w:val="12"/>
              </w:rPr>
            </w:pPr>
            <w:r>
              <w:rPr>
                <w:rFonts w:ascii="宋体" w:hAnsi="宋体" w:eastAsia="宋体" w:cs="宋体"/>
                <w:spacing w:val="-1"/>
                <w:position w:val="-1"/>
                <w:sz w:val="12"/>
                <w:szCs w:val="12"/>
              </w:rPr>
              <w:t>扶贫</w:t>
            </w:r>
          </w:p>
        </w:tc>
        <w:tc>
          <w:tcPr>
            <w:tcW w:w="1297" w:type="dxa"/>
            <w:vAlign w:val="top"/>
          </w:tcPr>
          <w:p>
            <w:pPr>
              <w:spacing w:before="59" w:line="82" w:lineRule="exact"/>
              <w:ind w:left="917"/>
              <w:rPr>
                <w:rFonts w:ascii="宋体" w:hAnsi="宋体" w:eastAsia="宋体" w:cs="宋体"/>
                <w:sz w:val="12"/>
                <w:szCs w:val="12"/>
              </w:rPr>
            </w:pPr>
            <w:r>
              <w:rPr>
                <w:rFonts w:ascii="宋体" w:hAnsi="宋体" w:eastAsia="宋体" w:cs="宋体"/>
                <w:spacing w:val="-1"/>
                <w:position w:val="-2"/>
                <w:sz w:val="12"/>
                <w:szCs w:val="12"/>
              </w:rPr>
              <w:t>261.80</w:t>
            </w:r>
          </w:p>
        </w:tc>
        <w:tc>
          <w:tcPr>
            <w:tcW w:w="1633" w:type="dxa"/>
            <w:vAlign w:val="top"/>
          </w:tcPr>
          <w:p>
            <w:pPr>
              <w:spacing w:before="59" w:line="82" w:lineRule="exact"/>
              <w:ind w:left="1374"/>
              <w:rPr>
                <w:rFonts w:ascii="宋体" w:hAnsi="宋体" w:eastAsia="宋体" w:cs="宋体"/>
                <w:sz w:val="12"/>
                <w:szCs w:val="12"/>
              </w:rPr>
            </w:pPr>
            <w:r>
              <w:rPr>
                <w:rFonts w:ascii="宋体" w:hAnsi="宋体" w:eastAsia="宋体" w:cs="宋体"/>
                <w:spacing w:val="-2"/>
                <w:position w:val="-2"/>
                <w:sz w:val="12"/>
                <w:szCs w:val="12"/>
              </w:rPr>
              <w:t>0.00</w:t>
            </w:r>
          </w:p>
        </w:tc>
        <w:tc>
          <w:tcPr>
            <w:tcW w:w="1496" w:type="dxa"/>
            <w:vAlign w:val="top"/>
          </w:tcPr>
          <w:p>
            <w:pPr>
              <w:spacing w:before="59" w:line="82" w:lineRule="exact"/>
              <w:ind w:left="1119"/>
              <w:rPr>
                <w:rFonts w:ascii="宋体" w:hAnsi="宋体" w:eastAsia="宋体" w:cs="宋体"/>
                <w:sz w:val="12"/>
                <w:szCs w:val="12"/>
              </w:rPr>
            </w:pPr>
            <w:r>
              <w:rPr>
                <w:rFonts w:ascii="宋体" w:hAnsi="宋体" w:eastAsia="宋体" w:cs="宋体"/>
                <w:spacing w:val="-1"/>
                <w:position w:val="-2"/>
                <w:sz w:val="12"/>
                <w:szCs w:val="12"/>
              </w:rPr>
              <w:t>261.80</w:t>
            </w:r>
          </w:p>
        </w:tc>
        <w:tc>
          <w:tcPr>
            <w:tcW w:w="1497" w:type="dxa"/>
            <w:vAlign w:val="top"/>
          </w:tcPr>
          <w:p>
            <w:pPr>
              <w:spacing w:before="59" w:line="82" w:lineRule="exact"/>
              <w:ind w:left="1240"/>
              <w:rPr>
                <w:rFonts w:ascii="宋体" w:hAnsi="宋体" w:eastAsia="宋体" w:cs="宋体"/>
                <w:sz w:val="12"/>
                <w:szCs w:val="12"/>
              </w:rPr>
            </w:pPr>
            <w:r>
              <w:rPr>
                <w:rFonts w:ascii="宋体" w:hAnsi="宋体" w:eastAsia="宋体" w:cs="宋体"/>
                <w:spacing w:val="-2"/>
                <w:position w:val="-2"/>
                <w:sz w:val="12"/>
                <w:szCs w:val="12"/>
              </w:rPr>
              <w:t>0.00</w:t>
            </w:r>
          </w:p>
        </w:tc>
        <w:tc>
          <w:tcPr>
            <w:tcW w:w="1496" w:type="dxa"/>
            <w:vAlign w:val="top"/>
          </w:tcPr>
          <w:p>
            <w:pPr>
              <w:spacing w:before="59" w:line="82" w:lineRule="exact"/>
              <w:ind w:left="1242"/>
              <w:rPr>
                <w:rFonts w:ascii="宋体" w:hAnsi="宋体" w:eastAsia="宋体" w:cs="宋体"/>
                <w:sz w:val="12"/>
                <w:szCs w:val="12"/>
              </w:rPr>
            </w:pPr>
            <w:r>
              <w:rPr>
                <w:rFonts w:ascii="宋体" w:hAnsi="宋体" w:eastAsia="宋体" w:cs="宋体"/>
                <w:spacing w:val="-2"/>
                <w:position w:val="-2"/>
                <w:sz w:val="12"/>
                <w:szCs w:val="12"/>
              </w:rPr>
              <w:t>0.00</w:t>
            </w:r>
          </w:p>
        </w:tc>
        <w:tc>
          <w:tcPr>
            <w:tcW w:w="1508" w:type="dxa"/>
            <w:tcBorders>
              <w:right w:val="single" w:color="000000" w:sz="8" w:space="0"/>
            </w:tcBorders>
            <w:vAlign w:val="top"/>
          </w:tcPr>
          <w:p>
            <w:pPr>
              <w:spacing w:before="59" w:line="82" w:lineRule="exact"/>
              <w:ind w:left="1243"/>
              <w:rPr>
                <w:rFonts w:ascii="宋体" w:hAnsi="宋体" w:eastAsia="宋体" w:cs="宋体"/>
                <w:sz w:val="12"/>
                <w:szCs w:val="12"/>
              </w:rPr>
            </w:pPr>
            <w:r>
              <w:rPr>
                <w:rFonts w:ascii="宋体" w:hAnsi="宋体" w:eastAsia="宋体" w:cs="宋体"/>
                <w:spacing w:val="-2"/>
                <w:position w:val="-2"/>
                <w:sz w:val="12"/>
                <w:szCs w:val="12"/>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51" w:hRule="atLeast"/>
        </w:trPr>
        <w:tc>
          <w:tcPr>
            <w:tcW w:w="2113" w:type="dxa"/>
            <w:gridSpan w:val="3"/>
            <w:vAlign w:val="top"/>
          </w:tcPr>
          <w:p>
            <w:pPr>
              <w:spacing w:before="49" w:line="92" w:lineRule="exact"/>
              <w:ind w:left="32"/>
              <w:rPr>
                <w:rFonts w:ascii="宋体" w:hAnsi="宋体" w:eastAsia="宋体" w:cs="宋体"/>
                <w:sz w:val="12"/>
                <w:szCs w:val="12"/>
              </w:rPr>
            </w:pPr>
            <w:r>
              <w:rPr>
                <w:rFonts w:ascii="宋体" w:hAnsi="宋体" w:eastAsia="宋体" w:cs="宋体"/>
                <w:spacing w:val="-1"/>
                <w:position w:val="-1"/>
                <w:sz w:val="12"/>
                <w:szCs w:val="12"/>
              </w:rPr>
              <w:t>2130599</w:t>
            </w:r>
          </w:p>
        </w:tc>
        <w:tc>
          <w:tcPr>
            <w:tcW w:w="3291" w:type="dxa"/>
            <w:vAlign w:val="top"/>
          </w:tcPr>
          <w:p>
            <w:pPr>
              <w:spacing w:before="39" w:line="102" w:lineRule="exact"/>
              <w:ind w:left="148"/>
              <w:rPr>
                <w:rFonts w:ascii="宋体" w:hAnsi="宋体" w:eastAsia="宋体" w:cs="宋体"/>
                <w:sz w:val="12"/>
                <w:szCs w:val="12"/>
              </w:rPr>
            </w:pPr>
            <w:r>
              <w:rPr>
                <w:rFonts w:ascii="宋体" w:hAnsi="宋体" w:eastAsia="宋体" w:cs="宋体"/>
                <w:spacing w:val="-1"/>
                <w:position w:val="-1"/>
                <w:sz w:val="12"/>
                <w:szCs w:val="12"/>
              </w:rPr>
              <w:t>其他扶贫支出</w:t>
            </w:r>
          </w:p>
        </w:tc>
        <w:tc>
          <w:tcPr>
            <w:tcW w:w="1297" w:type="dxa"/>
            <w:vAlign w:val="top"/>
          </w:tcPr>
          <w:p>
            <w:pPr>
              <w:spacing w:before="59" w:line="82" w:lineRule="exact"/>
              <w:ind w:left="917"/>
              <w:rPr>
                <w:rFonts w:ascii="宋体" w:hAnsi="宋体" w:eastAsia="宋体" w:cs="宋体"/>
                <w:sz w:val="12"/>
                <w:szCs w:val="12"/>
              </w:rPr>
            </w:pPr>
            <w:r>
              <w:rPr>
                <w:rFonts w:ascii="宋体" w:hAnsi="宋体" w:eastAsia="宋体" w:cs="宋体"/>
                <w:spacing w:val="-1"/>
                <w:position w:val="-2"/>
                <w:sz w:val="12"/>
                <w:szCs w:val="12"/>
              </w:rPr>
              <w:t>261.80</w:t>
            </w:r>
          </w:p>
        </w:tc>
        <w:tc>
          <w:tcPr>
            <w:tcW w:w="1633" w:type="dxa"/>
            <w:vAlign w:val="top"/>
          </w:tcPr>
          <w:p>
            <w:pPr>
              <w:spacing w:before="59" w:line="82" w:lineRule="exact"/>
              <w:ind w:left="1374"/>
              <w:rPr>
                <w:rFonts w:ascii="宋体" w:hAnsi="宋体" w:eastAsia="宋体" w:cs="宋体"/>
                <w:sz w:val="12"/>
                <w:szCs w:val="12"/>
              </w:rPr>
            </w:pPr>
            <w:r>
              <w:rPr>
                <w:rFonts w:ascii="宋体" w:hAnsi="宋体" w:eastAsia="宋体" w:cs="宋体"/>
                <w:spacing w:val="-2"/>
                <w:position w:val="-2"/>
                <w:sz w:val="12"/>
                <w:szCs w:val="12"/>
              </w:rPr>
              <w:t>0.00</w:t>
            </w:r>
          </w:p>
        </w:tc>
        <w:tc>
          <w:tcPr>
            <w:tcW w:w="1496" w:type="dxa"/>
            <w:vAlign w:val="top"/>
          </w:tcPr>
          <w:p>
            <w:pPr>
              <w:spacing w:before="59" w:line="82" w:lineRule="exact"/>
              <w:ind w:left="1119"/>
              <w:rPr>
                <w:rFonts w:ascii="宋体" w:hAnsi="宋体" w:eastAsia="宋体" w:cs="宋体"/>
                <w:sz w:val="12"/>
                <w:szCs w:val="12"/>
              </w:rPr>
            </w:pPr>
            <w:r>
              <w:rPr>
                <w:rFonts w:ascii="宋体" w:hAnsi="宋体" w:eastAsia="宋体" w:cs="宋体"/>
                <w:spacing w:val="-1"/>
                <w:position w:val="-2"/>
                <w:sz w:val="12"/>
                <w:szCs w:val="12"/>
              </w:rPr>
              <w:t>261.80</w:t>
            </w:r>
          </w:p>
        </w:tc>
        <w:tc>
          <w:tcPr>
            <w:tcW w:w="1497" w:type="dxa"/>
            <w:vAlign w:val="top"/>
          </w:tcPr>
          <w:p>
            <w:pPr>
              <w:spacing w:before="59" w:line="82" w:lineRule="exact"/>
              <w:ind w:left="1240"/>
              <w:rPr>
                <w:rFonts w:ascii="宋体" w:hAnsi="宋体" w:eastAsia="宋体" w:cs="宋体"/>
                <w:sz w:val="12"/>
                <w:szCs w:val="12"/>
              </w:rPr>
            </w:pPr>
            <w:r>
              <w:rPr>
                <w:rFonts w:ascii="宋体" w:hAnsi="宋体" w:eastAsia="宋体" w:cs="宋体"/>
                <w:spacing w:val="-2"/>
                <w:position w:val="-2"/>
                <w:sz w:val="12"/>
                <w:szCs w:val="12"/>
              </w:rPr>
              <w:t>0.00</w:t>
            </w:r>
          </w:p>
        </w:tc>
        <w:tc>
          <w:tcPr>
            <w:tcW w:w="1496" w:type="dxa"/>
            <w:vAlign w:val="top"/>
          </w:tcPr>
          <w:p>
            <w:pPr>
              <w:spacing w:before="59" w:line="82" w:lineRule="exact"/>
              <w:ind w:left="1242"/>
              <w:rPr>
                <w:rFonts w:ascii="宋体" w:hAnsi="宋体" w:eastAsia="宋体" w:cs="宋体"/>
                <w:sz w:val="12"/>
                <w:szCs w:val="12"/>
              </w:rPr>
            </w:pPr>
            <w:r>
              <w:rPr>
                <w:rFonts w:ascii="宋体" w:hAnsi="宋体" w:eastAsia="宋体" w:cs="宋体"/>
                <w:spacing w:val="-2"/>
                <w:position w:val="-2"/>
                <w:sz w:val="12"/>
                <w:szCs w:val="12"/>
              </w:rPr>
              <w:t>0.00</w:t>
            </w:r>
          </w:p>
        </w:tc>
        <w:tc>
          <w:tcPr>
            <w:tcW w:w="1508" w:type="dxa"/>
            <w:tcBorders>
              <w:right w:val="single" w:color="000000" w:sz="8" w:space="0"/>
            </w:tcBorders>
            <w:vAlign w:val="top"/>
          </w:tcPr>
          <w:p>
            <w:pPr>
              <w:spacing w:before="59" w:line="82" w:lineRule="exact"/>
              <w:ind w:left="1243"/>
              <w:rPr>
                <w:rFonts w:ascii="宋体" w:hAnsi="宋体" w:eastAsia="宋体" w:cs="宋体"/>
                <w:sz w:val="12"/>
                <w:szCs w:val="12"/>
              </w:rPr>
            </w:pPr>
            <w:r>
              <w:rPr>
                <w:rFonts w:ascii="宋体" w:hAnsi="宋体" w:eastAsia="宋体" w:cs="宋体"/>
                <w:spacing w:val="-2"/>
                <w:position w:val="-2"/>
                <w:sz w:val="12"/>
                <w:szCs w:val="12"/>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51" w:hRule="atLeast"/>
        </w:trPr>
        <w:tc>
          <w:tcPr>
            <w:tcW w:w="2113" w:type="dxa"/>
            <w:gridSpan w:val="3"/>
            <w:tcBorders>
              <w:bottom w:val="single" w:color="000000" w:sz="4" w:space="0"/>
            </w:tcBorders>
            <w:vAlign w:val="top"/>
          </w:tcPr>
          <w:p>
            <w:pPr>
              <w:spacing w:before="49" w:line="92" w:lineRule="exact"/>
              <w:ind w:left="32"/>
              <w:rPr>
                <w:rFonts w:ascii="宋体" w:hAnsi="宋体" w:eastAsia="宋体" w:cs="宋体"/>
                <w:sz w:val="12"/>
                <w:szCs w:val="12"/>
              </w:rPr>
            </w:pPr>
            <w:r>
              <w:rPr>
                <w:rFonts w:ascii="宋体" w:hAnsi="宋体" w:eastAsia="宋体" w:cs="宋体"/>
                <w:spacing w:val="-1"/>
                <w:position w:val="-1"/>
                <w:sz w:val="12"/>
                <w:szCs w:val="12"/>
              </w:rPr>
              <w:t>21308</w:t>
            </w:r>
          </w:p>
        </w:tc>
        <w:tc>
          <w:tcPr>
            <w:tcW w:w="3291" w:type="dxa"/>
            <w:tcBorders>
              <w:bottom w:val="single" w:color="000000" w:sz="4" w:space="0"/>
            </w:tcBorders>
            <w:vAlign w:val="top"/>
          </w:tcPr>
          <w:p>
            <w:pPr>
              <w:spacing w:before="39" w:line="102" w:lineRule="exact"/>
              <w:ind w:left="27"/>
              <w:rPr>
                <w:rFonts w:ascii="宋体" w:hAnsi="宋体" w:eastAsia="宋体" w:cs="宋体"/>
                <w:sz w:val="12"/>
                <w:szCs w:val="12"/>
              </w:rPr>
            </w:pPr>
            <w:r>
              <w:rPr>
                <w:rFonts w:ascii="宋体" w:hAnsi="宋体" w:eastAsia="宋体" w:cs="宋体"/>
                <w:spacing w:val="-1"/>
                <w:position w:val="-1"/>
                <w:sz w:val="12"/>
                <w:szCs w:val="12"/>
              </w:rPr>
              <w:t>普惠金融发展支出</w:t>
            </w:r>
          </w:p>
        </w:tc>
        <w:tc>
          <w:tcPr>
            <w:tcW w:w="1297" w:type="dxa"/>
            <w:tcBorders>
              <w:bottom w:val="single" w:color="000000" w:sz="4" w:space="0"/>
            </w:tcBorders>
            <w:vAlign w:val="top"/>
          </w:tcPr>
          <w:p>
            <w:pPr>
              <w:spacing w:before="59" w:line="82" w:lineRule="exact"/>
              <w:ind w:left="804"/>
              <w:rPr>
                <w:rFonts w:ascii="宋体" w:hAnsi="宋体" w:eastAsia="宋体" w:cs="宋体"/>
                <w:sz w:val="12"/>
                <w:szCs w:val="12"/>
              </w:rPr>
            </w:pPr>
            <w:r>
              <w:rPr>
                <w:rFonts w:ascii="宋体" w:hAnsi="宋体" w:eastAsia="宋体" w:cs="宋体"/>
                <w:spacing w:val="-2"/>
                <w:position w:val="-1"/>
                <w:sz w:val="12"/>
                <w:szCs w:val="12"/>
              </w:rPr>
              <w:t>1,708.62</w:t>
            </w:r>
          </w:p>
        </w:tc>
        <w:tc>
          <w:tcPr>
            <w:tcW w:w="1633" w:type="dxa"/>
            <w:tcBorders>
              <w:bottom w:val="single" w:color="000000" w:sz="4" w:space="0"/>
            </w:tcBorders>
            <w:vAlign w:val="top"/>
          </w:tcPr>
          <w:p>
            <w:pPr>
              <w:spacing w:before="59" w:line="82" w:lineRule="exact"/>
              <w:ind w:left="1374"/>
              <w:rPr>
                <w:rFonts w:ascii="宋体" w:hAnsi="宋体" w:eastAsia="宋体" w:cs="宋体"/>
                <w:sz w:val="12"/>
                <w:szCs w:val="12"/>
              </w:rPr>
            </w:pPr>
            <w:r>
              <w:rPr>
                <w:rFonts w:ascii="宋体" w:hAnsi="宋体" w:eastAsia="宋体" w:cs="宋体"/>
                <w:spacing w:val="-2"/>
                <w:position w:val="-2"/>
                <w:sz w:val="12"/>
                <w:szCs w:val="12"/>
              </w:rPr>
              <w:t>0.00</w:t>
            </w:r>
          </w:p>
        </w:tc>
        <w:tc>
          <w:tcPr>
            <w:tcW w:w="1496" w:type="dxa"/>
            <w:tcBorders>
              <w:bottom w:val="single" w:color="000000" w:sz="4" w:space="0"/>
            </w:tcBorders>
            <w:vAlign w:val="top"/>
          </w:tcPr>
          <w:p>
            <w:pPr>
              <w:spacing w:before="59" w:line="82" w:lineRule="exact"/>
              <w:ind w:left="1007"/>
              <w:rPr>
                <w:rFonts w:ascii="宋体" w:hAnsi="宋体" w:eastAsia="宋体" w:cs="宋体"/>
                <w:sz w:val="12"/>
                <w:szCs w:val="12"/>
              </w:rPr>
            </w:pPr>
            <w:r>
              <w:rPr>
                <w:rFonts w:ascii="宋体" w:hAnsi="宋体" w:eastAsia="宋体" w:cs="宋体"/>
                <w:spacing w:val="-2"/>
                <w:position w:val="-1"/>
                <w:sz w:val="12"/>
                <w:szCs w:val="12"/>
              </w:rPr>
              <w:t>1,708.62</w:t>
            </w:r>
          </w:p>
        </w:tc>
        <w:tc>
          <w:tcPr>
            <w:tcW w:w="1497" w:type="dxa"/>
            <w:tcBorders>
              <w:bottom w:val="single" w:color="000000" w:sz="4" w:space="0"/>
            </w:tcBorders>
            <w:vAlign w:val="top"/>
          </w:tcPr>
          <w:p>
            <w:pPr>
              <w:spacing w:before="59" w:line="82" w:lineRule="exact"/>
              <w:ind w:left="1240"/>
              <w:rPr>
                <w:rFonts w:ascii="宋体" w:hAnsi="宋体" w:eastAsia="宋体" w:cs="宋体"/>
                <w:sz w:val="12"/>
                <w:szCs w:val="12"/>
              </w:rPr>
            </w:pPr>
            <w:r>
              <w:rPr>
                <w:rFonts w:ascii="宋体" w:hAnsi="宋体" w:eastAsia="宋体" w:cs="宋体"/>
                <w:spacing w:val="-2"/>
                <w:position w:val="-2"/>
                <w:sz w:val="12"/>
                <w:szCs w:val="12"/>
              </w:rPr>
              <w:t>0.00</w:t>
            </w:r>
          </w:p>
        </w:tc>
        <w:tc>
          <w:tcPr>
            <w:tcW w:w="1496" w:type="dxa"/>
            <w:tcBorders>
              <w:bottom w:val="single" w:color="000000" w:sz="4" w:space="0"/>
            </w:tcBorders>
            <w:vAlign w:val="top"/>
          </w:tcPr>
          <w:p>
            <w:pPr>
              <w:spacing w:before="59" w:line="82" w:lineRule="exact"/>
              <w:ind w:left="1242"/>
              <w:rPr>
                <w:rFonts w:ascii="宋体" w:hAnsi="宋体" w:eastAsia="宋体" w:cs="宋体"/>
                <w:sz w:val="12"/>
                <w:szCs w:val="12"/>
              </w:rPr>
            </w:pPr>
            <w:r>
              <w:rPr>
                <w:rFonts w:ascii="宋体" w:hAnsi="宋体" w:eastAsia="宋体" w:cs="宋体"/>
                <w:spacing w:val="-2"/>
                <w:position w:val="-2"/>
                <w:sz w:val="12"/>
                <w:szCs w:val="12"/>
              </w:rPr>
              <w:t>0.00</w:t>
            </w:r>
          </w:p>
        </w:tc>
        <w:tc>
          <w:tcPr>
            <w:tcW w:w="1508" w:type="dxa"/>
            <w:tcBorders>
              <w:bottom w:val="single" w:color="000000" w:sz="4" w:space="0"/>
              <w:right w:val="single" w:color="000000" w:sz="8" w:space="0"/>
            </w:tcBorders>
            <w:vAlign w:val="top"/>
          </w:tcPr>
          <w:p>
            <w:pPr>
              <w:spacing w:before="59" w:line="82" w:lineRule="exact"/>
              <w:ind w:left="1243"/>
              <w:rPr>
                <w:rFonts w:ascii="宋体" w:hAnsi="宋体" w:eastAsia="宋体" w:cs="宋体"/>
                <w:sz w:val="12"/>
                <w:szCs w:val="12"/>
              </w:rPr>
            </w:pPr>
            <w:r>
              <w:rPr>
                <w:rFonts w:ascii="宋体" w:hAnsi="宋体" w:eastAsia="宋体" w:cs="宋体"/>
                <w:spacing w:val="-2"/>
                <w:position w:val="-2"/>
                <w:sz w:val="12"/>
                <w:szCs w:val="12"/>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46" w:hRule="atLeast"/>
        </w:trPr>
        <w:tc>
          <w:tcPr>
            <w:tcW w:w="2113" w:type="dxa"/>
            <w:gridSpan w:val="3"/>
            <w:tcBorders>
              <w:top w:val="single" w:color="000000" w:sz="4" w:space="0"/>
            </w:tcBorders>
            <w:vAlign w:val="top"/>
          </w:tcPr>
          <w:p>
            <w:pPr>
              <w:spacing w:before="45" w:line="91" w:lineRule="exact"/>
              <w:ind w:left="32"/>
              <w:rPr>
                <w:rFonts w:ascii="宋体" w:hAnsi="宋体" w:eastAsia="宋体" w:cs="宋体"/>
                <w:sz w:val="12"/>
                <w:szCs w:val="12"/>
              </w:rPr>
            </w:pPr>
            <w:r>
              <w:rPr>
                <w:rFonts w:ascii="宋体" w:hAnsi="宋体" w:eastAsia="宋体" w:cs="宋体"/>
                <w:spacing w:val="-1"/>
                <w:position w:val="-1"/>
                <w:sz w:val="12"/>
                <w:szCs w:val="12"/>
              </w:rPr>
              <w:t>2130803</w:t>
            </w:r>
          </w:p>
        </w:tc>
        <w:tc>
          <w:tcPr>
            <w:tcW w:w="3291" w:type="dxa"/>
            <w:tcBorders>
              <w:top w:val="single" w:color="000000" w:sz="4" w:space="0"/>
            </w:tcBorders>
            <w:vAlign w:val="top"/>
          </w:tcPr>
          <w:p>
            <w:pPr>
              <w:spacing w:before="34" w:line="102" w:lineRule="exact"/>
              <w:ind w:left="147"/>
              <w:rPr>
                <w:rFonts w:ascii="宋体" w:hAnsi="宋体" w:eastAsia="宋体" w:cs="宋体"/>
                <w:sz w:val="12"/>
                <w:szCs w:val="12"/>
              </w:rPr>
            </w:pPr>
            <w:r>
              <w:rPr>
                <w:rFonts w:ascii="宋体" w:hAnsi="宋体" w:eastAsia="宋体" w:cs="宋体"/>
                <w:spacing w:val="-1"/>
                <w:position w:val="-1"/>
                <w:sz w:val="12"/>
                <w:szCs w:val="12"/>
              </w:rPr>
              <w:t>农业保险保费补贴</w:t>
            </w:r>
          </w:p>
        </w:tc>
        <w:tc>
          <w:tcPr>
            <w:tcW w:w="1297" w:type="dxa"/>
            <w:tcBorders>
              <w:top w:val="single" w:color="000000" w:sz="4" w:space="0"/>
            </w:tcBorders>
            <w:vAlign w:val="top"/>
          </w:tcPr>
          <w:p>
            <w:pPr>
              <w:spacing w:before="54" w:line="82" w:lineRule="exact"/>
              <w:ind w:left="804"/>
              <w:rPr>
                <w:rFonts w:ascii="宋体" w:hAnsi="宋体" w:eastAsia="宋体" w:cs="宋体"/>
                <w:sz w:val="12"/>
                <w:szCs w:val="12"/>
              </w:rPr>
            </w:pPr>
            <w:r>
              <w:rPr>
                <w:rFonts w:ascii="宋体" w:hAnsi="宋体" w:eastAsia="宋体" w:cs="宋体"/>
                <w:spacing w:val="-2"/>
                <w:position w:val="-1"/>
                <w:sz w:val="12"/>
                <w:szCs w:val="12"/>
              </w:rPr>
              <w:t>1,708.62</w:t>
            </w:r>
          </w:p>
        </w:tc>
        <w:tc>
          <w:tcPr>
            <w:tcW w:w="1633" w:type="dxa"/>
            <w:tcBorders>
              <w:top w:val="single" w:color="000000" w:sz="4" w:space="0"/>
            </w:tcBorders>
            <w:vAlign w:val="top"/>
          </w:tcPr>
          <w:p>
            <w:pPr>
              <w:spacing w:before="55" w:line="81" w:lineRule="exact"/>
              <w:ind w:left="1374"/>
              <w:rPr>
                <w:rFonts w:ascii="宋体" w:hAnsi="宋体" w:eastAsia="宋体" w:cs="宋体"/>
                <w:sz w:val="12"/>
                <w:szCs w:val="12"/>
              </w:rPr>
            </w:pPr>
            <w:r>
              <w:rPr>
                <w:rFonts w:ascii="宋体" w:hAnsi="宋体" w:eastAsia="宋体" w:cs="宋体"/>
                <w:spacing w:val="-2"/>
                <w:position w:val="-2"/>
                <w:sz w:val="12"/>
                <w:szCs w:val="12"/>
              </w:rPr>
              <w:t>0.00</w:t>
            </w:r>
          </w:p>
        </w:tc>
        <w:tc>
          <w:tcPr>
            <w:tcW w:w="1496" w:type="dxa"/>
            <w:tcBorders>
              <w:top w:val="single" w:color="000000" w:sz="4" w:space="0"/>
            </w:tcBorders>
            <w:vAlign w:val="top"/>
          </w:tcPr>
          <w:p>
            <w:pPr>
              <w:spacing w:before="54" w:line="82" w:lineRule="exact"/>
              <w:ind w:left="1007"/>
              <w:rPr>
                <w:rFonts w:ascii="宋体" w:hAnsi="宋体" w:eastAsia="宋体" w:cs="宋体"/>
                <w:sz w:val="12"/>
                <w:szCs w:val="12"/>
              </w:rPr>
            </w:pPr>
            <w:r>
              <w:rPr>
                <w:rFonts w:ascii="宋体" w:hAnsi="宋体" w:eastAsia="宋体" w:cs="宋体"/>
                <w:spacing w:val="-2"/>
                <w:position w:val="-1"/>
                <w:sz w:val="12"/>
                <w:szCs w:val="12"/>
              </w:rPr>
              <w:t>1,708.62</w:t>
            </w:r>
          </w:p>
        </w:tc>
        <w:tc>
          <w:tcPr>
            <w:tcW w:w="1497" w:type="dxa"/>
            <w:tcBorders>
              <w:top w:val="single" w:color="000000" w:sz="4" w:space="0"/>
            </w:tcBorders>
            <w:vAlign w:val="top"/>
          </w:tcPr>
          <w:p>
            <w:pPr>
              <w:spacing w:before="55" w:line="81" w:lineRule="exact"/>
              <w:ind w:left="1240"/>
              <w:rPr>
                <w:rFonts w:ascii="宋体" w:hAnsi="宋体" w:eastAsia="宋体" w:cs="宋体"/>
                <w:sz w:val="12"/>
                <w:szCs w:val="12"/>
              </w:rPr>
            </w:pPr>
            <w:r>
              <w:rPr>
                <w:rFonts w:ascii="宋体" w:hAnsi="宋体" w:eastAsia="宋体" w:cs="宋体"/>
                <w:spacing w:val="-2"/>
                <w:position w:val="-2"/>
                <w:sz w:val="12"/>
                <w:szCs w:val="12"/>
              </w:rPr>
              <w:t>0.00</w:t>
            </w:r>
          </w:p>
        </w:tc>
        <w:tc>
          <w:tcPr>
            <w:tcW w:w="1496" w:type="dxa"/>
            <w:tcBorders>
              <w:top w:val="single" w:color="000000" w:sz="4" w:space="0"/>
            </w:tcBorders>
            <w:vAlign w:val="top"/>
          </w:tcPr>
          <w:p>
            <w:pPr>
              <w:spacing w:before="55" w:line="81" w:lineRule="exact"/>
              <w:ind w:left="1242"/>
              <w:rPr>
                <w:rFonts w:ascii="宋体" w:hAnsi="宋体" w:eastAsia="宋体" w:cs="宋体"/>
                <w:sz w:val="12"/>
                <w:szCs w:val="12"/>
              </w:rPr>
            </w:pPr>
            <w:r>
              <w:rPr>
                <w:rFonts w:ascii="宋体" w:hAnsi="宋体" w:eastAsia="宋体" w:cs="宋体"/>
                <w:spacing w:val="-2"/>
                <w:position w:val="-2"/>
                <w:sz w:val="12"/>
                <w:szCs w:val="12"/>
              </w:rPr>
              <w:t>0.00</w:t>
            </w:r>
          </w:p>
        </w:tc>
        <w:tc>
          <w:tcPr>
            <w:tcW w:w="1508" w:type="dxa"/>
            <w:tcBorders>
              <w:top w:val="single" w:color="000000" w:sz="4" w:space="0"/>
              <w:right w:val="single" w:color="000000" w:sz="8" w:space="0"/>
            </w:tcBorders>
            <w:vAlign w:val="top"/>
          </w:tcPr>
          <w:p>
            <w:pPr>
              <w:spacing w:before="55" w:line="81" w:lineRule="exact"/>
              <w:ind w:left="1243"/>
              <w:rPr>
                <w:rFonts w:ascii="宋体" w:hAnsi="宋体" w:eastAsia="宋体" w:cs="宋体"/>
                <w:sz w:val="12"/>
                <w:szCs w:val="12"/>
              </w:rPr>
            </w:pPr>
            <w:r>
              <w:rPr>
                <w:rFonts w:ascii="宋体" w:hAnsi="宋体" w:eastAsia="宋体" w:cs="宋体"/>
                <w:spacing w:val="-2"/>
                <w:position w:val="-2"/>
                <w:sz w:val="12"/>
                <w:szCs w:val="12"/>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51" w:hRule="atLeast"/>
        </w:trPr>
        <w:tc>
          <w:tcPr>
            <w:tcW w:w="2113" w:type="dxa"/>
            <w:gridSpan w:val="3"/>
            <w:vAlign w:val="top"/>
          </w:tcPr>
          <w:p>
            <w:pPr>
              <w:spacing w:before="50" w:line="91" w:lineRule="exact"/>
              <w:ind w:left="32"/>
              <w:rPr>
                <w:rFonts w:ascii="宋体" w:hAnsi="宋体" w:eastAsia="宋体" w:cs="宋体"/>
                <w:sz w:val="12"/>
                <w:szCs w:val="12"/>
              </w:rPr>
            </w:pPr>
            <w:r>
              <w:rPr>
                <w:rFonts w:ascii="宋体" w:hAnsi="宋体" w:eastAsia="宋体" w:cs="宋体"/>
                <w:spacing w:val="-2"/>
                <w:position w:val="-2"/>
                <w:sz w:val="12"/>
                <w:szCs w:val="12"/>
              </w:rPr>
              <w:t>214</w:t>
            </w:r>
          </w:p>
        </w:tc>
        <w:tc>
          <w:tcPr>
            <w:tcW w:w="3291" w:type="dxa"/>
            <w:vAlign w:val="top"/>
          </w:tcPr>
          <w:p>
            <w:pPr>
              <w:spacing w:before="39" w:line="102" w:lineRule="exact"/>
              <w:ind w:left="30"/>
              <w:rPr>
                <w:rFonts w:ascii="宋体" w:hAnsi="宋体" w:eastAsia="宋体" w:cs="宋体"/>
                <w:sz w:val="12"/>
                <w:szCs w:val="12"/>
              </w:rPr>
            </w:pPr>
            <w:r>
              <w:rPr>
                <w:rFonts w:ascii="宋体" w:hAnsi="宋体" w:eastAsia="宋体" w:cs="宋体"/>
                <w:spacing w:val="-1"/>
                <w:position w:val="-1"/>
                <w:sz w:val="12"/>
                <w:szCs w:val="12"/>
              </w:rPr>
              <w:t>交通运输支出</w:t>
            </w:r>
          </w:p>
        </w:tc>
        <w:tc>
          <w:tcPr>
            <w:tcW w:w="1297" w:type="dxa"/>
            <w:vAlign w:val="top"/>
          </w:tcPr>
          <w:p>
            <w:pPr>
              <w:spacing w:before="60" w:line="81" w:lineRule="exact"/>
              <w:ind w:left="1035"/>
              <w:rPr>
                <w:rFonts w:ascii="宋体" w:hAnsi="宋体" w:eastAsia="宋体" w:cs="宋体"/>
                <w:sz w:val="12"/>
                <w:szCs w:val="12"/>
              </w:rPr>
            </w:pPr>
            <w:r>
              <w:rPr>
                <w:rFonts w:ascii="宋体" w:hAnsi="宋体" w:eastAsia="宋体" w:cs="宋体"/>
                <w:spacing w:val="-1"/>
                <w:position w:val="-2"/>
                <w:sz w:val="12"/>
                <w:szCs w:val="12"/>
              </w:rPr>
              <w:t>4.88</w:t>
            </w:r>
          </w:p>
        </w:tc>
        <w:tc>
          <w:tcPr>
            <w:tcW w:w="1633" w:type="dxa"/>
            <w:vAlign w:val="top"/>
          </w:tcPr>
          <w:p>
            <w:pPr>
              <w:spacing w:before="60" w:line="81" w:lineRule="exact"/>
              <w:ind w:left="1374"/>
              <w:rPr>
                <w:rFonts w:ascii="宋体" w:hAnsi="宋体" w:eastAsia="宋体" w:cs="宋体"/>
                <w:sz w:val="12"/>
                <w:szCs w:val="12"/>
              </w:rPr>
            </w:pPr>
            <w:r>
              <w:rPr>
                <w:rFonts w:ascii="宋体" w:hAnsi="宋体" w:eastAsia="宋体" w:cs="宋体"/>
                <w:spacing w:val="-2"/>
                <w:position w:val="-2"/>
                <w:sz w:val="12"/>
                <w:szCs w:val="12"/>
              </w:rPr>
              <w:t>0.00</w:t>
            </w:r>
          </w:p>
        </w:tc>
        <w:tc>
          <w:tcPr>
            <w:tcW w:w="1496" w:type="dxa"/>
            <w:vAlign w:val="top"/>
          </w:tcPr>
          <w:p>
            <w:pPr>
              <w:spacing w:before="60" w:line="81" w:lineRule="exact"/>
              <w:ind w:left="1237"/>
              <w:rPr>
                <w:rFonts w:ascii="宋体" w:hAnsi="宋体" w:eastAsia="宋体" w:cs="宋体"/>
                <w:sz w:val="12"/>
                <w:szCs w:val="12"/>
              </w:rPr>
            </w:pPr>
            <w:r>
              <w:rPr>
                <w:rFonts w:ascii="宋体" w:hAnsi="宋体" w:eastAsia="宋体" w:cs="宋体"/>
                <w:spacing w:val="-1"/>
                <w:position w:val="-2"/>
                <w:sz w:val="12"/>
                <w:szCs w:val="12"/>
              </w:rPr>
              <w:t>4.88</w:t>
            </w:r>
          </w:p>
        </w:tc>
        <w:tc>
          <w:tcPr>
            <w:tcW w:w="1497" w:type="dxa"/>
            <w:vAlign w:val="top"/>
          </w:tcPr>
          <w:p>
            <w:pPr>
              <w:spacing w:before="60" w:line="81" w:lineRule="exact"/>
              <w:ind w:left="1240"/>
              <w:rPr>
                <w:rFonts w:ascii="宋体" w:hAnsi="宋体" w:eastAsia="宋体" w:cs="宋体"/>
                <w:sz w:val="12"/>
                <w:szCs w:val="12"/>
              </w:rPr>
            </w:pPr>
            <w:r>
              <w:rPr>
                <w:rFonts w:ascii="宋体" w:hAnsi="宋体" w:eastAsia="宋体" w:cs="宋体"/>
                <w:spacing w:val="-2"/>
                <w:position w:val="-2"/>
                <w:sz w:val="12"/>
                <w:szCs w:val="12"/>
              </w:rPr>
              <w:t>0.00</w:t>
            </w:r>
          </w:p>
        </w:tc>
        <w:tc>
          <w:tcPr>
            <w:tcW w:w="1496" w:type="dxa"/>
            <w:vAlign w:val="top"/>
          </w:tcPr>
          <w:p>
            <w:pPr>
              <w:spacing w:before="60" w:line="81" w:lineRule="exact"/>
              <w:ind w:left="1242"/>
              <w:rPr>
                <w:rFonts w:ascii="宋体" w:hAnsi="宋体" w:eastAsia="宋体" w:cs="宋体"/>
                <w:sz w:val="12"/>
                <w:szCs w:val="12"/>
              </w:rPr>
            </w:pPr>
            <w:r>
              <w:rPr>
                <w:rFonts w:ascii="宋体" w:hAnsi="宋体" w:eastAsia="宋体" w:cs="宋体"/>
                <w:spacing w:val="-2"/>
                <w:position w:val="-2"/>
                <w:sz w:val="12"/>
                <w:szCs w:val="12"/>
              </w:rPr>
              <w:t>0.00</w:t>
            </w:r>
          </w:p>
        </w:tc>
        <w:tc>
          <w:tcPr>
            <w:tcW w:w="1508" w:type="dxa"/>
            <w:tcBorders>
              <w:right w:val="single" w:color="000000" w:sz="8" w:space="0"/>
            </w:tcBorders>
            <w:vAlign w:val="top"/>
          </w:tcPr>
          <w:p>
            <w:pPr>
              <w:spacing w:before="60" w:line="81" w:lineRule="exact"/>
              <w:ind w:left="1243"/>
              <w:rPr>
                <w:rFonts w:ascii="宋体" w:hAnsi="宋体" w:eastAsia="宋体" w:cs="宋体"/>
                <w:sz w:val="12"/>
                <w:szCs w:val="12"/>
              </w:rPr>
            </w:pPr>
            <w:r>
              <w:rPr>
                <w:rFonts w:ascii="宋体" w:hAnsi="宋体" w:eastAsia="宋体" w:cs="宋体"/>
                <w:spacing w:val="-2"/>
                <w:position w:val="-2"/>
                <w:sz w:val="12"/>
                <w:szCs w:val="12"/>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51" w:hRule="atLeast"/>
        </w:trPr>
        <w:tc>
          <w:tcPr>
            <w:tcW w:w="2113" w:type="dxa"/>
            <w:gridSpan w:val="3"/>
            <w:vAlign w:val="top"/>
          </w:tcPr>
          <w:p>
            <w:pPr>
              <w:spacing w:before="50" w:line="91" w:lineRule="exact"/>
              <w:ind w:left="32"/>
              <w:rPr>
                <w:rFonts w:ascii="宋体" w:hAnsi="宋体" w:eastAsia="宋体" w:cs="宋体"/>
                <w:sz w:val="12"/>
                <w:szCs w:val="12"/>
              </w:rPr>
            </w:pPr>
            <w:r>
              <w:rPr>
                <w:rFonts w:ascii="宋体" w:hAnsi="宋体" w:eastAsia="宋体" w:cs="宋体"/>
                <w:spacing w:val="-1"/>
                <w:position w:val="-1"/>
                <w:sz w:val="12"/>
                <w:szCs w:val="12"/>
              </w:rPr>
              <w:t>21404</w:t>
            </w:r>
          </w:p>
        </w:tc>
        <w:tc>
          <w:tcPr>
            <w:tcW w:w="3291" w:type="dxa"/>
            <w:vAlign w:val="top"/>
          </w:tcPr>
          <w:p>
            <w:pPr>
              <w:spacing w:before="39" w:line="102" w:lineRule="exact"/>
              <w:ind w:left="28"/>
              <w:rPr>
                <w:rFonts w:ascii="宋体" w:hAnsi="宋体" w:eastAsia="宋体" w:cs="宋体"/>
                <w:sz w:val="12"/>
                <w:szCs w:val="12"/>
              </w:rPr>
            </w:pPr>
            <w:r>
              <w:rPr>
                <w:rFonts w:ascii="宋体" w:hAnsi="宋体" w:eastAsia="宋体" w:cs="宋体"/>
                <w:spacing w:val="-1"/>
                <w:position w:val="-1"/>
                <w:sz w:val="12"/>
                <w:szCs w:val="12"/>
              </w:rPr>
              <w:t>成品油价格改革对交通运输的补贴</w:t>
            </w:r>
          </w:p>
        </w:tc>
        <w:tc>
          <w:tcPr>
            <w:tcW w:w="1297" w:type="dxa"/>
            <w:vAlign w:val="top"/>
          </w:tcPr>
          <w:p>
            <w:pPr>
              <w:spacing w:before="60" w:line="81" w:lineRule="exact"/>
              <w:ind w:left="1035"/>
              <w:rPr>
                <w:rFonts w:ascii="宋体" w:hAnsi="宋体" w:eastAsia="宋体" w:cs="宋体"/>
                <w:sz w:val="12"/>
                <w:szCs w:val="12"/>
              </w:rPr>
            </w:pPr>
            <w:r>
              <w:rPr>
                <w:rFonts w:ascii="宋体" w:hAnsi="宋体" w:eastAsia="宋体" w:cs="宋体"/>
                <w:spacing w:val="-1"/>
                <w:position w:val="-2"/>
                <w:sz w:val="12"/>
                <w:szCs w:val="12"/>
              </w:rPr>
              <w:t>4.88</w:t>
            </w:r>
          </w:p>
        </w:tc>
        <w:tc>
          <w:tcPr>
            <w:tcW w:w="1633" w:type="dxa"/>
            <w:vAlign w:val="top"/>
          </w:tcPr>
          <w:p>
            <w:pPr>
              <w:spacing w:before="60" w:line="81" w:lineRule="exact"/>
              <w:ind w:left="1374"/>
              <w:rPr>
                <w:rFonts w:ascii="宋体" w:hAnsi="宋体" w:eastAsia="宋体" w:cs="宋体"/>
                <w:sz w:val="12"/>
                <w:szCs w:val="12"/>
              </w:rPr>
            </w:pPr>
            <w:r>
              <w:rPr>
                <w:rFonts w:ascii="宋体" w:hAnsi="宋体" w:eastAsia="宋体" w:cs="宋体"/>
                <w:spacing w:val="-2"/>
                <w:position w:val="-2"/>
                <w:sz w:val="12"/>
                <w:szCs w:val="12"/>
              </w:rPr>
              <w:t>0.00</w:t>
            </w:r>
          </w:p>
        </w:tc>
        <w:tc>
          <w:tcPr>
            <w:tcW w:w="1496" w:type="dxa"/>
            <w:vAlign w:val="top"/>
          </w:tcPr>
          <w:p>
            <w:pPr>
              <w:spacing w:before="60" w:line="81" w:lineRule="exact"/>
              <w:ind w:left="1237"/>
              <w:rPr>
                <w:rFonts w:ascii="宋体" w:hAnsi="宋体" w:eastAsia="宋体" w:cs="宋体"/>
                <w:sz w:val="12"/>
                <w:szCs w:val="12"/>
              </w:rPr>
            </w:pPr>
            <w:r>
              <w:rPr>
                <w:rFonts w:ascii="宋体" w:hAnsi="宋体" w:eastAsia="宋体" w:cs="宋体"/>
                <w:spacing w:val="-1"/>
                <w:position w:val="-2"/>
                <w:sz w:val="12"/>
                <w:szCs w:val="12"/>
              </w:rPr>
              <w:t>4.88</w:t>
            </w:r>
          </w:p>
        </w:tc>
        <w:tc>
          <w:tcPr>
            <w:tcW w:w="1497" w:type="dxa"/>
            <w:vAlign w:val="top"/>
          </w:tcPr>
          <w:p>
            <w:pPr>
              <w:spacing w:before="60" w:line="81" w:lineRule="exact"/>
              <w:ind w:left="1240"/>
              <w:rPr>
                <w:rFonts w:ascii="宋体" w:hAnsi="宋体" w:eastAsia="宋体" w:cs="宋体"/>
                <w:sz w:val="12"/>
                <w:szCs w:val="12"/>
              </w:rPr>
            </w:pPr>
            <w:r>
              <w:rPr>
                <w:rFonts w:ascii="宋体" w:hAnsi="宋体" w:eastAsia="宋体" w:cs="宋体"/>
                <w:spacing w:val="-2"/>
                <w:position w:val="-2"/>
                <w:sz w:val="12"/>
                <w:szCs w:val="12"/>
              </w:rPr>
              <w:t>0.00</w:t>
            </w:r>
          </w:p>
        </w:tc>
        <w:tc>
          <w:tcPr>
            <w:tcW w:w="1496" w:type="dxa"/>
            <w:vAlign w:val="top"/>
          </w:tcPr>
          <w:p>
            <w:pPr>
              <w:spacing w:before="60" w:line="81" w:lineRule="exact"/>
              <w:ind w:left="1242"/>
              <w:rPr>
                <w:rFonts w:ascii="宋体" w:hAnsi="宋体" w:eastAsia="宋体" w:cs="宋体"/>
                <w:sz w:val="12"/>
                <w:szCs w:val="12"/>
              </w:rPr>
            </w:pPr>
            <w:r>
              <w:rPr>
                <w:rFonts w:ascii="宋体" w:hAnsi="宋体" w:eastAsia="宋体" w:cs="宋体"/>
                <w:spacing w:val="-2"/>
                <w:position w:val="-2"/>
                <w:sz w:val="12"/>
                <w:szCs w:val="12"/>
              </w:rPr>
              <w:t>0.00</w:t>
            </w:r>
          </w:p>
        </w:tc>
        <w:tc>
          <w:tcPr>
            <w:tcW w:w="1508" w:type="dxa"/>
            <w:tcBorders>
              <w:right w:val="single" w:color="000000" w:sz="8" w:space="0"/>
            </w:tcBorders>
            <w:vAlign w:val="top"/>
          </w:tcPr>
          <w:p>
            <w:pPr>
              <w:spacing w:before="60" w:line="81" w:lineRule="exact"/>
              <w:ind w:left="1243"/>
              <w:rPr>
                <w:rFonts w:ascii="宋体" w:hAnsi="宋体" w:eastAsia="宋体" w:cs="宋体"/>
                <w:sz w:val="12"/>
                <w:szCs w:val="12"/>
              </w:rPr>
            </w:pPr>
            <w:r>
              <w:rPr>
                <w:rFonts w:ascii="宋体" w:hAnsi="宋体" w:eastAsia="宋体" w:cs="宋体"/>
                <w:spacing w:val="-2"/>
                <w:position w:val="-2"/>
                <w:sz w:val="12"/>
                <w:szCs w:val="12"/>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51" w:hRule="atLeast"/>
        </w:trPr>
        <w:tc>
          <w:tcPr>
            <w:tcW w:w="2113" w:type="dxa"/>
            <w:gridSpan w:val="3"/>
            <w:vAlign w:val="top"/>
          </w:tcPr>
          <w:p>
            <w:pPr>
              <w:spacing w:before="50" w:line="91" w:lineRule="exact"/>
              <w:ind w:left="32"/>
              <w:rPr>
                <w:rFonts w:ascii="宋体" w:hAnsi="宋体" w:eastAsia="宋体" w:cs="宋体"/>
                <w:sz w:val="12"/>
                <w:szCs w:val="12"/>
              </w:rPr>
            </w:pPr>
            <w:r>
              <w:rPr>
                <w:rFonts w:ascii="宋体" w:hAnsi="宋体" w:eastAsia="宋体" w:cs="宋体"/>
                <w:spacing w:val="-1"/>
                <w:position w:val="-1"/>
                <w:sz w:val="12"/>
                <w:szCs w:val="12"/>
              </w:rPr>
              <w:t>2140499</w:t>
            </w:r>
          </w:p>
        </w:tc>
        <w:tc>
          <w:tcPr>
            <w:tcW w:w="3291" w:type="dxa"/>
            <w:vAlign w:val="top"/>
          </w:tcPr>
          <w:p>
            <w:pPr>
              <w:spacing w:before="39" w:line="102" w:lineRule="exact"/>
              <w:ind w:left="148"/>
              <w:rPr>
                <w:rFonts w:ascii="宋体" w:hAnsi="宋体" w:eastAsia="宋体" w:cs="宋体"/>
                <w:sz w:val="12"/>
                <w:szCs w:val="12"/>
              </w:rPr>
            </w:pPr>
            <w:r>
              <w:rPr>
                <w:rFonts w:ascii="宋体" w:hAnsi="宋体" w:eastAsia="宋体" w:cs="宋体"/>
                <w:spacing w:val="-1"/>
                <w:position w:val="-1"/>
                <w:sz w:val="12"/>
                <w:szCs w:val="12"/>
              </w:rPr>
              <w:t>成品油价格改革补贴其他支出</w:t>
            </w:r>
          </w:p>
        </w:tc>
        <w:tc>
          <w:tcPr>
            <w:tcW w:w="1297" w:type="dxa"/>
            <w:vAlign w:val="top"/>
          </w:tcPr>
          <w:p>
            <w:pPr>
              <w:spacing w:before="60" w:line="81" w:lineRule="exact"/>
              <w:ind w:left="1035"/>
              <w:rPr>
                <w:rFonts w:ascii="宋体" w:hAnsi="宋体" w:eastAsia="宋体" w:cs="宋体"/>
                <w:sz w:val="12"/>
                <w:szCs w:val="12"/>
              </w:rPr>
            </w:pPr>
            <w:r>
              <w:rPr>
                <w:rFonts w:ascii="宋体" w:hAnsi="宋体" w:eastAsia="宋体" w:cs="宋体"/>
                <w:spacing w:val="-1"/>
                <w:position w:val="-2"/>
                <w:sz w:val="12"/>
                <w:szCs w:val="12"/>
              </w:rPr>
              <w:t>4.88</w:t>
            </w:r>
          </w:p>
        </w:tc>
        <w:tc>
          <w:tcPr>
            <w:tcW w:w="1633" w:type="dxa"/>
            <w:vAlign w:val="top"/>
          </w:tcPr>
          <w:p>
            <w:pPr>
              <w:spacing w:before="60" w:line="81" w:lineRule="exact"/>
              <w:ind w:left="1374"/>
              <w:rPr>
                <w:rFonts w:ascii="宋体" w:hAnsi="宋体" w:eastAsia="宋体" w:cs="宋体"/>
                <w:sz w:val="12"/>
                <w:szCs w:val="12"/>
              </w:rPr>
            </w:pPr>
            <w:r>
              <w:rPr>
                <w:rFonts w:ascii="宋体" w:hAnsi="宋体" w:eastAsia="宋体" w:cs="宋体"/>
                <w:spacing w:val="-2"/>
                <w:position w:val="-2"/>
                <w:sz w:val="12"/>
                <w:szCs w:val="12"/>
              </w:rPr>
              <w:t>0.00</w:t>
            </w:r>
          </w:p>
        </w:tc>
        <w:tc>
          <w:tcPr>
            <w:tcW w:w="1496" w:type="dxa"/>
            <w:vAlign w:val="top"/>
          </w:tcPr>
          <w:p>
            <w:pPr>
              <w:spacing w:before="60" w:line="81" w:lineRule="exact"/>
              <w:ind w:left="1237"/>
              <w:rPr>
                <w:rFonts w:ascii="宋体" w:hAnsi="宋体" w:eastAsia="宋体" w:cs="宋体"/>
                <w:sz w:val="12"/>
                <w:szCs w:val="12"/>
              </w:rPr>
            </w:pPr>
            <w:r>
              <w:rPr>
                <w:rFonts w:ascii="宋体" w:hAnsi="宋体" w:eastAsia="宋体" w:cs="宋体"/>
                <w:spacing w:val="-1"/>
                <w:position w:val="-2"/>
                <w:sz w:val="12"/>
                <w:szCs w:val="12"/>
              </w:rPr>
              <w:t>4.88</w:t>
            </w:r>
          </w:p>
        </w:tc>
        <w:tc>
          <w:tcPr>
            <w:tcW w:w="1497" w:type="dxa"/>
            <w:vAlign w:val="top"/>
          </w:tcPr>
          <w:p>
            <w:pPr>
              <w:spacing w:before="60" w:line="81" w:lineRule="exact"/>
              <w:ind w:left="1240"/>
              <w:rPr>
                <w:rFonts w:ascii="宋体" w:hAnsi="宋体" w:eastAsia="宋体" w:cs="宋体"/>
                <w:sz w:val="12"/>
                <w:szCs w:val="12"/>
              </w:rPr>
            </w:pPr>
            <w:r>
              <w:rPr>
                <w:rFonts w:ascii="宋体" w:hAnsi="宋体" w:eastAsia="宋体" w:cs="宋体"/>
                <w:spacing w:val="-2"/>
                <w:position w:val="-2"/>
                <w:sz w:val="12"/>
                <w:szCs w:val="12"/>
              </w:rPr>
              <w:t>0.00</w:t>
            </w:r>
          </w:p>
        </w:tc>
        <w:tc>
          <w:tcPr>
            <w:tcW w:w="1496" w:type="dxa"/>
            <w:vAlign w:val="top"/>
          </w:tcPr>
          <w:p>
            <w:pPr>
              <w:spacing w:before="60" w:line="81" w:lineRule="exact"/>
              <w:ind w:left="1242"/>
              <w:rPr>
                <w:rFonts w:ascii="宋体" w:hAnsi="宋体" w:eastAsia="宋体" w:cs="宋体"/>
                <w:sz w:val="12"/>
                <w:szCs w:val="12"/>
              </w:rPr>
            </w:pPr>
            <w:r>
              <w:rPr>
                <w:rFonts w:ascii="宋体" w:hAnsi="宋体" w:eastAsia="宋体" w:cs="宋体"/>
                <w:spacing w:val="-2"/>
                <w:position w:val="-2"/>
                <w:sz w:val="12"/>
                <w:szCs w:val="12"/>
              </w:rPr>
              <w:t>0.00</w:t>
            </w:r>
          </w:p>
        </w:tc>
        <w:tc>
          <w:tcPr>
            <w:tcW w:w="1508" w:type="dxa"/>
            <w:tcBorders>
              <w:right w:val="single" w:color="000000" w:sz="8" w:space="0"/>
            </w:tcBorders>
            <w:vAlign w:val="top"/>
          </w:tcPr>
          <w:p>
            <w:pPr>
              <w:spacing w:before="60" w:line="81" w:lineRule="exact"/>
              <w:ind w:left="1243"/>
              <w:rPr>
                <w:rFonts w:ascii="宋体" w:hAnsi="宋体" w:eastAsia="宋体" w:cs="宋体"/>
                <w:sz w:val="12"/>
                <w:szCs w:val="12"/>
              </w:rPr>
            </w:pPr>
            <w:r>
              <w:rPr>
                <w:rFonts w:ascii="宋体" w:hAnsi="宋体" w:eastAsia="宋体" w:cs="宋体"/>
                <w:spacing w:val="-2"/>
                <w:position w:val="-2"/>
                <w:sz w:val="12"/>
                <w:szCs w:val="12"/>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51" w:hRule="atLeast"/>
        </w:trPr>
        <w:tc>
          <w:tcPr>
            <w:tcW w:w="2113" w:type="dxa"/>
            <w:gridSpan w:val="3"/>
            <w:vAlign w:val="top"/>
          </w:tcPr>
          <w:p>
            <w:pPr>
              <w:spacing w:before="50" w:line="91" w:lineRule="exact"/>
              <w:ind w:left="32"/>
              <w:rPr>
                <w:rFonts w:ascii="宋体" w:hAnsi="宋体" w:eastAsia="宋体" w:cs="宋体"/>
                <w:sz w:val="12"/>
                <w:szCs w:val="12"/>
              </w:rPr>
            </w:pPr>
            <w:r>
              <w:rPr>
                <w:rFonts w:ascii="宋体" w:hAnsi="宋体" w:eastAsia="宋体" w:cs="宋体"/>
                <w:spacing w:val="-2"/>
                <w:position w:val="-2"/>
                <w:sz w:val="12"/>
                <w:szCs w:val="12"/>
              </w:rPr>
              <w:t>221</w:t>
            </w:r>
          </w:p>
        </w:tc>
        <w:tc>
          <w:tcPr>
            <w:tcW w:w="3291" w:type="dxa"/>
            <w:vAlign w:val="top"/>
          </w:tcPr>
          <w:p>
            <w:pPr>
              <w:spacing w:before="39" w:line="102" w:lineRule="exact"/>
              <w:ind w:left="27"/>
              <w:rPr>
                <w:rFonts w:ascii="宋体" w:hAnsi="宋体" w:eastAsia="宋体" w:cs="宋体"/>
                <w:sz w:val="12"/>
                <w:szCs w:val="12"/>
              </w:rPr>
            </w:pPr>
            <w:r>
              <w:rPr>
                <w:rFonts w:ascii="宋体" w:hAnsi="宋体" w:eastAsia="宋体" w:cs="宋体"/>
                <w:spacing w:val="-1"/>
                <w:position w:val="-1"/>
                <w:sz w:val="12"/>
                <w:szCs w:val="12"/>
              </w:rPr>
              <w:t>住房保障支出</w:t>
            </w:r>
          </w:p>
        </w:tc>
        <w:tc>
          <w:tcPr>
            <w:tcW w:w="1297" w:type="dxa"/>
            <w:vAlign w:val="top"/>
          </w:tcPr>
          <w:p>
            <w:pPr>
              <w:spacing w:before="60" w:line="81" w:lineRule="exact"/>
              <w:ind w:left="978"/>
              <w:rPr>
                <w:rFonts w:ascii="宋体" w:hAnsi="宋体" w:eastAsia="宋体" w:cs="宋体"/>
                <w:sz w:val="12"/>
                <w:szCs w:val="12"/>
              </w:rPr>
            </w:pPr>
            <w:r>
              <w:rPr>
                <w:rFonts w:ascii="宋体" w:hAnsi="宋体" w:eastAsia="宋体" w:cs="宋体"/>
                <w:spacing w:val="-2"/>
                <w:position w:val="-2"/>
                <w:sz w:val="12"/>
                <w:szCs w:val="12"/>
              </w:rPr>
              <w:t>72.45</w:t>
            </w:r>
          </w:p>
        </w:tc>
        <w:tc>
          <w:tcPr>
            <w:tcW w:w="1633" w:type="dxa"/>
            <w:vAlign w:val="top"/>
          </w:tcPr>
          <w:p>
            <w:pPr>
              <w:spacing w:before="60" w:line="81" w:lineRule="exact"/>
              <w:ind w:left="1316"/>
              <w:rPr>
                <w:rFonts w:ascii="宋体" w:hAnsi="宋体" w:eastAsia="宋体" w:cs="宋体"/>
                <w:sz w:val="12"/>
                <w:szCs w:val="12"/>
              </w:rPr>
            </w:pPr>
            <w:r>
              <w:rPr>
                <w:rFonts w:ascii="宋体" w:hAnsi="宋体" w:eastAsia="宋体" w:cs="宋体"/>
                <w:spacing w:val="-2"/>
                <w:position w:val="-2"/>
                <w:sz w:val="12"/>
                <w:szCs w:val="12"/>
              </w:rPr>
              <w:t>32.75</w:t>
            </w:r>
          </w:p>
        </w:tc>
        <w:tc>
          <w:tcPr>
            <w:tcW w:w="1496" w:type="dxa"/>
            <w:vAlign w:val="top"/>
          </w:tcPr>
          <w:p>
            <w:pPr>
              <w:spacing w:before="60" w:line="81" w:lineRule="exact"/>
              <w:ind w:left="1180"/>
              <w:rPr>
                <w:rFonts w:ascii="宋体" w:hAnsi="宋体" w:eastAsia="宋体" w:cs="宋体"/>
                <w:sz w:val="12"/>
                <w:szCs w:val="12"/>
              </w:rPr>
            </w:pPr>
            <w:r>
              <w:rPr>
                <w:rFonts w:ascii="宋体" w:hAnsi="宋体" w:eastAsia="宋体" w:cs="宋体"/>
                <w:spacing w:val="-2"/>
                <w:position w:val="-2"/>
                <w:sz w:val="12"/>
                <w:szCs w:val="12"/>
              </w:rPr>
              <w:t>39.70</w:t>
            </w:r>
          </w:p>
        </w:tc>
        <w:tc>
          <w:tcPr>
            <w:tcW w:w="1497" w:type="dxa"/>
            <w:vAlign w:val="top"/>
          </w:tcPr>
          <w:p>
            <w:pPr>
              <w:spacing w:before="60" w:line="81" w:lineRule="exact"/>
              <w:ind w:left="1240"/>
              <w:rPr>
                <w:rFonts w:ascii="宋体" w:hAnsi="宋体" w:eastAsia="宋体" w:cs="宋体"/>
                <w:sz w:val="12"/>
                <w:szCs w:val="12"/>
              </w:rPr>
            </w:pPr>
            <w:r>
              <w:rPr>
                <w:rFonts w:ascii="宋体" w:hAnsi="宋体" w:eastAsia="宋体" w:cs="宋体"/>
                <w:spacing w:val="-2"/>
                <w:position w:val="-2"/>
                <w:sz w:val="12"/>
                <w:szCs w:val="12"/>
              </w:rPr>
              <w:t>0.00</w:t>
            </w:r>
          </w:p>
        </w:tc>
        <w:tc>
          <w:tcPr>
            <w:tcW w:w="1496" w:type="dxa"/>
            <w:vAlign w:val="top"/>
          </w:tcPr>
          <w:p>
            <w:pPr>
              <w:spacing w:before="60" w:line="81" w:lineRule="exact"/>
              <w:ind w:left="1242"/>
              <w:rPr>
                <w:rFonts w:ascii="宋体" w:hAnsi="宋体" w:eastAsia="宋体" w:cs="宋体"/>
                <w:sz w:val="12"/>
                <w:szCs w:val="12"/>
              </w:rPr>
            </w:pPr>
            <w:r>
              <w:rPr>
                <w:rFonts w:ascii="宋体" w:hAnsi="宋体" w:eastAsia="宋体" w:cs="宋体"/>
                <w:spacing w:val="-2"/>
                <w:position w:val="-2"/>
                <w:sz w:val="12"/>
                <w:szCs w:val="12"/>
              </w:rPr>
              <w:t>0.00</w:t>
            </w:r>
          </w:p>
        </w:tc>
        <w:tc>
          <w:tcPr>
            <w:tcW w:w="1508" w:type="dxa"/>
            <w:tcBorders>
              <w:right w:val="single" w:color="000000" w:sz="8" w:space="0"/>
            </w:tcBorders>
            <w:vAlign w:val="top"/>
          </w:tcPr>
          <w:p>
            <w:pPr>
              <w:spacing w:before="60" w:line="81" w:lineRule="exact"/>
              <w:ind w:left="1243"/>
              <w:rPr>
                <w:rFonts w:ascii="宋体" w:hAnsi="宋体" w:eastAsia="宋体" w:cs="宋体"/>
                <w:sz w:val="12"/>
                <w:szCs w:val="12"/>
              </w:rPr>
            </w:pPr>
            <w:r>
              <w:rPr>
                <w:rFonts w:ascii="宋体" w:hAnsi="宋体" w:eastAsia="宋体" w:cs="宋体"/>
                <w:spacing w:val="-2"/>
                <w:position w:val="-2"/>
                <w:sz w:val="12"/>
                <w:szCs w:val="12"/>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51" w:hRule="atLeast"/>
        </w:trPr>
        <w:tc>
          <w:tcPr>
            <w:tcW w:w="2113" w:type="dxa"/>
            <w:gridSpan w:val="3"/>
            <w:vAlign w:val="top"/>
          </w:tcPr>
          <w:p>
            <w:pPr>
              <w:spacing w:before="50" w:line="91" w:lineRule="exact"/>
              <w:ind w:left="32"/>
              <w:rPr>
                <w:rFonts w:ascii="宋体" w:hAnsi="宋体" w:eastAsia="宋体" w:cs="宋体"/>
                <w:sz w:val="12"/>
                <w:szCs w:val="12"/>
              </w:rPr>
            </w:pPr>
            <w:r>
              <w:rPr>
                <w:rFonts w:ascii="宋体" w:hAnsi="宋体" w:eastAsia="宋体" w:cs="宋体"/>
                <w:spacing w:val="-1"/>
                <w:position w:val="-1"/>
                <w:sz w:val="12"/>
                <w:szCs w:val="12"/>
              </w:rPr>
              <w:t>22101</w:t>
            </w:r>
          </w:p>
        </w:tc>
        <w:tc>
          <w:tcPr>
            <w:tcW w:w="3291" w:type="dxa"/>
            <w:vAlign w:val="top"/>
          </w:tcPr>
          <w:p>
            <w:pPr>
              <w:spacing w:before="39" w:line="102" w:lineRule="exact"/>
              <w:ind w:left="28"/>
              <w:rPr>
                <w:rFonts w:ascii="宋体" w:hAnsi="宋体" w:eastAsia="宋体" w:cs="宋体"/>
                <w:sz w:val="12"/>
                <w:szCs w:val="12"/>
              </w:rPr>
            </w:pPr>
            <w:r>
              <w:rPr>
                <w:rFonts w:ascii="宋体" w:hAnsi="宋体" w:eastAsia="宋体" w:cs="宋体"/>
                <w:spacing w:val="-1"/>
                <w:position w:val="-1"/>
                <w:sz w:val="12"/>
                <w:szCs w:val="12"/>
              </w:rPr>
              <w:t>保障性安居工程支出</w:t>
            </w:r>
          </w:p>
        </w:tc>
        <w:tc>
          <w:tcPr>
            <w:tcW w:w="1297" w:type="dxa"/>
            <w:vAlign w:val="top"/>
          </w:tcPr>
          <w:p>
            <w:pPr>
              <w:spacing w:before="60" w:line="81" w:lineRule="exact"/>
              <w:ind w:left="978"/>
              <w:rPr>
                <w:rFonts w:ascii="宋体" w:hAnsi="宋体" w:eastAsia="宋体" w:cs="宋体"/>
                <w:sz w:val="12"/>
                <w:szCs w:val="12"/>
              </w:rPr>
            </w:pPr>
            <w:r>
              <w:rPr>
                <w:rFonts w:ascii="宋体" w:hAnsi="宋体" w:eastAsia="宋体" w:cs="宋体"/>
                <w:spacing w:val="-2"/>
                <w:position w:val="-2"/>
                <w:sz w:val="12"/>
                <w:szCs w:val="12"/>
              </w:rPr>
              <w:t>39.70</w:t>
            </w:r>
          </w:p>
        </w:tc>
        <w:tc>
          <w:tcPr>
            <w:tcW w:w="1633" w:type="dxa"/>
            <w:vAlign w:val="top"/>
          </w:tcPr>
          <w:p>
            <w:pPr>
              <w:spacing w:before="60" w:line="81" w:lineRule="exact"/>
              <w:ind w:left="1374"/>
              <w:rPr>
                <w:rFonts w:ascii="宋体" w:hAnsi="宋体" w:eastAsia="宋体" w:cs="宋体"/>
                <w:sz w:val="12"/>
                <w:szCs w:val="12"/>
              </w:rPr>
            </w:pPr>
            <w:r>
              <w:rPr>
                <w:rFonts w:ascii="宋体" w:hAnsi="宋体" w:eastAsia="宋体" w:cs="宋体"/>
                <w:spacing w:val="-2"/>
                <w:position w:val="-2"/>
                <w:sz w:val="12"/>
                <w:szCs w:val="12"/>
              </w:rPr>
              <w:t>0.00</w:t>
            </w:r>
          </w:p>
        </w:tc>
        <w:tc>
          <w:tcPr>
            <w:tcW w:w="1496" w:type="dxa"/>
            <w:vAlign w:val="top"/>
          </w:tcPr>
          <w:p>
            <w:pPr>
              <w:spacing w:before="60" w:line="81" w:lineRule="exact"/>
              <w:ind w:left="1180"/>
              <w:rPr>
                <w:rFonts w:ascii="宋体" w:hAnsi="宋体" w:eastAsia="宋体" w:cs="宋体"/>
                <w:sz w:val="12"/>
                <w:szCs w:val="12"/>
              </w:rPr>
            </w:pPr>
            <w:r>
              <w:rPr>
                <w:rFonts w:ascii="宋体" w:hAnsi="宋体" w:eastAsia="宋体" w:cs="宋体"/>
                <w:spacing w:val="-2"/>
                <w:position w:val="-2"/>
                <w:sz w:val="12"/>
                <w:szCs w:val="12"/>
              </w:rPr>
              <w:t>39.70</w:t>
            </w:r>
          </w:p>
        </w:tc>
        <w:tc>
          <w:tcPr>
            <w:tcW w:w="1497" w:type="dxa"/>
            <w:vAlign w:val="top"/>
          </w:tcPr>
          <w:p>
            <w:pPr>
              <w:spacing w:before="60" w:line="81" w:lineRule="exact"/>
              <w:ind w:left="1240"/>
              <w:rPr>
                <w:rFonts w:ascii="宋体" w:hAnsi="宋体" w:eastAsia="宋体" w:cs="宋体"/>
                <w:sz w:val="12"/>
                <w:szCs w:val="12"/>
              </w:rPr>
            </w:pPr>
            <w:r>
              <w:rPr>
                <w:rFonts w:ascii="宋体" w:hAnsi="宋体" w:eastAsia="宋体" w:cs="宋体"/>
                <w:spacing w:val="-2"/>
                <w:position w:val="-2"/>
                <w:sz w:val="12"/>
                <w:szCs w:val="12"/>
              </w:rPr>
              <w:t>0.00</w:t>
            </w:r>
          </w:p>
        </w:tc>
        <w:tc>
          <w:tcPr>
            <w:tcW w:w="1496" w:type="dxa"/>
            <w:vAlign w:val="top"/>
          </w:tcPr>
          <w:p>
            <w:pPr>
              <w:spacing w:before="60" w:line="81" w:lineRule="exact"/>
              <w:ind w:left="1242"/>
              <w:rPr>
                <w:rFonts w:ascii="宋体" w:hAnsi="宋体" w:eastAsia="宋体" w:cs="宋体"/>
                <w:sz w:val="12"/>
                <w:szCs w:val="12"/>
              </w:rPr>
            </w:pPr>
            <w:r>
              <w:rPr>
                <w:rFonts w:ascii="宋体" w:hAnsi="宋体" w:eastAsia="宋体" w:cs="宋体"/>
                <w:spacing w:val="-2"/>
                <w:position w:val="-2"/>
                <w:sz w:val="12"/>
                <w:szCs w:val="12"/>
              </w:rPr>
              <w:t>0.00</w:t>
            </w:r>
          </w:p>
        </w:tc>
        <w:tc>
          <w:tcPr>
            <w:tcW w:w="1508" w:type="dxa"/>
            <w:tcBorders>
              <w:right w:val="single" w:color="000000" w:sz="8" w:space="0"/>
            </w:tcBorders>
            <w:vAlign w:val="top"/>
          </w:tcPr>
          <w:p>
            <w:pPr>
              <w:spacing w:before="60" w:line="81" w:lineRule="exact"/>
              <w:ind w:left="1243"/>
              <w:rPr>
                <w:rFonts w:ascii="宋体" w:hAnsi="宋体" w:eastAsia="宋体" w:cs="宋体"/>
                <w:sz w:val="12"/>
                <w:szCs w:val="12"/>
              </w:rPr>
            </w:pPr>
            <w:r>
              <w:rPr>
                <w:rFonts w:ascii="宋体" w:hAnsi="宋体" w:eastAsia="宋体" w:cs="宋体"/>
                <w:spacing w:val="-2"/>
                <w:position w:val="-2"/>
                <w:sz w:val="12"/>
                <w:szCs w:val="12"/>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51" w:hRule="atLeast"/>
        </w:trPr>
        <w:tc>
          <w:tcPr>
            <w:tcW w:w="2113" w:type="dxa"/>
            <w:gridSpan w:val="3"/>
            <w:vAlign w:val="top"/>
          </w:tcPr>
          <w:p>
            <w:pPr>
              <w:spacing w:before="50" w:line="91" w:lineRule="exact"/>
              <w:ind w:left="32"/>
              <w:rPr>
                <w:rFonts w:ascii="宋体" w:hAnsi="宋体" w:eastAsia="宋体" w:cs="宋体"/>
                <w:sz w:val="12"/>
                <w:szCs w:val="12"/>
              </w:rPr>
            </w:pPr>
            <w:r>
              <w:rPr>
                <w:rFonts w:ascii="宋体" w:hAnsi="宋体" w:eastAsia="宋体" w:cs="宋体"/>
                <w:spacing w:val="-1"/>
                <w:position w:val="-1"/>
                <w:sz w:val="12"/>
                <w:szCs w:val="12"/>
              </w:rPr>
              <w:t>2210104</w:t>
            </w:r>
          </w:p>
        </w:tc>
        <w:tc>
          <w:tcPr>
            <w:tcW w:w="3291" w:type="dxa"/>
            <w:vAlign w:val="top"/>
          </w:tcPr>
          <w:p>
            <w:pPr>
              <w:spacing w:before="39" w:line="102" w:lineRule="exact"/>
              <w:ind w:left="148"/>
              <w:rPr>
                <w:rFonts w:ascii="宋体" w:hAnsi="宋体" w:eastAsia="宋体" w:cs="宋体"/>
                <w:sz w:val="12"/>
                <w:szCs w:val="12"/>
              </w:rPr>
            </w:pPr>
            <w:r>
              <w:rPr>
                <w:rFonts w:ascii="宋体" w:hAnsi="宋体" w:eastAsia="宋体" w:cs="宋体"/>
                <w:spacing w:val="-1"/>
                <w:position w:val="-1"/>
                <w:sz w:val="12"/>
                <w:szCs w:val="12"/>
              </w:rPr>
              <w:t>少数民族地区游牧民定居工程</w:t>
            </w:r>
          </w:p>
        </w:tc>
        <w:tc>
          <w:tcPr>
            <w:tcW w:w="1297" w:type="dxa"/>
            <w:vAlign w:val="top"/>
          </w:tcPr>
          <w:p>
            <w:pPr>
              <w:spacing w:before="60" w:line="81" w:lineRule="exact"/>
              <w:ind w:left="978"/>
              <w:rPr>
                <w:rFonts w:ascii="宋体" w:hAnsi="宋体" w:eastAsia="宋体" w:cs="宋体"/>
                <w:sz w:val="12"/>
                <w:szCs w:val="12"/>
              </w:rPr>
            </w:pPr>
            <w:r>
              <w:rPr>
                <w:rFonts w:ascii="宋体" w:hAnsi="宋体" w:eastAsia="宋体" w:cs="宋体"/>
                <w:spacing w:val="-2"/>
                <w:position w:val="-2"/>
                <w:sz w:val="12"/>
                <w:szCs w:val="12"/>
              </w:rPr>
              <w:t>36.00</w:t>
            </w:r>
          </w:p>
        </w:tc>
        <w:tc>
          <w:tcPr>
            <w:tcW w:w="1633" w:type="dxa"/>
            <w:vAlign w:val="top"/>
          </w:tcPr>
          <w:p>
            <w:pPr>
              <w:spacing w:before="60" w:line="81" w:lineRule="exact"/>
              <w:ind w:left="1374"/>
              <w:rPr>
                <w:rFonts w:ascii="宋体" w:hAnsi="宋体" w:eastAsia="宋体" w:cs="宋体"/>
                <w:sz w:val="12"/>
                <w:szCs w:val="12"/>
              </w:rPr>
            </w:pPr>
            <w:r>
              <w:rPr>
                <w:rFonts w:ascii="宋体" w:hAnsi="宋体" w:eastAsia="宋体" w:cs="宋体"/>
                <w:spacing w:val="-2"/>
                <w:position w:val="-2"/>
                <w:sz w:val="12"/>
                <w:szCs w:val="12"/>
              </w:rPr>
              <w:t>0.00</w:t>
            </w:r>
          </w:p>
        </w:tc>
        <w:tc>
          <w:tcPr>
            <w:tcW w:w="1496" w:type="dxa"/>
            <w:vAlign w:val="top"/>
          </w:tcPr>
          <w:p>
            <w:pPr>
              <w:spacing w:before="60" w:line="81" w:lineRule="exact"/>
              <w:ind w:left="1180"/>
              <w:rPr>
                <w:rFonts w:ascii="宋体" w:hAnsi="宋体" w:eastAsia="宋体" w:cs="宋体"/>
                <w:sz w:val="12"/>
                <w:szCs w:val="12"/>
              </w:rPr>
            </w:pPr>
            <w:r>
              <w:rPr>
                <w:rFonts w:ascii="宋体" w:hAnsi="宋体" w:eastAsia="宋体" w:cs="宋体"/>
                <w:spacing w:val="-2"/>
                <w:position w:val="-2"/>
                <w:sz w:val="12"/>
                <w:szCs w:val="12"/>
              </w:rPr>
              <w:t>36.00</w:t>
            </w:r>
          </w:p>
        </w:tc>
        <w:tc>
          <w:tcPr>
            <w:tcW w:w="1497" w:type="dxa"/>
            <w:vAlign w:val="top"/>
          </w:tcPr>
          <w:p>
            <w:pPr>
              <w:spacing w:before="60" w:line="81" w:lineRule="exact"/>
              <w:ind w:left="1240"/>
              <w:rPr>
                <w:rFonts w:ascii="宋体" w:hAnsi="宋体" w:eastAsia="宋体" w:cs="宋体"/>
                <w:sz w:val="12"/>
                <w:szCs w:val="12"/>
              </w:rPr>
            </w:pPr>
            <w:r>
              <w:rPr>
                <w:rFonts w:ascii="宋体" w:hAnsi="宋体" w:eastAsia="宋体" w:cs="宋体"/>
                <w:spacing w:val="-2"/>
                <w:position w:val="-2"/>
                <w:sz w:val="12"/>
                <w:szCs w:val="12"/>
              </w:rPr>
              <w:t>0.00</w:t>
            </w:r>
          </w:p>
        </w:tc>
        <w:tc>
          <w:tcPr>
            <w:tcW w:w="1496" w:type="dxa"/>
            <w:vAlign w:val="top"/>
          </w:tcPr>
          <w:p>
            <w:pPr>
              <w:spacing w:before="60" w:line="81" w:lineRule="exact"/>
              <w:ind w:left="1242"/>
              <w:rPr>
                <w:rFonts w:ascii="宋体" w:hAnsi="宋体" w:eastAsia="宋体" w:cs="宋体"/>
                <w:sz w:val="12"/>
                <w:szCs w:val="12"/>
              </w:rPr>
            </w:pPr>
            <w:r>
              <w:rPr>
                <w:rFonts w:ascii="宋体" w:hAnsi="宋体" w:eastAsia="宋体" w:cs="宋体"/>
                <w:spacing w:val="-2"/>
                <w:position w:val="-2"/>
                <w:sz w:val="12"/>
                <w:szCs w:val="12"/>
              </w:rPr>
              <w:t>0.00</w:t>
            </w:r>
          </w:p>
        </w:tc>
        <w:tc>
          <w:tcPr>
            <w:tcW w:w="1508" w:type="dxa"/>
            <w:tcBorders>
              <w:right w:val="single" w:color="000000" w:sz="8" w:space="0"/>
            </w:tcBorders>
            <w:vAlign w:val="top"/>
          </w:tcPr>
          <w:p>
            <w:pPr>
              <w:spacing w:before="60" w:line="81" w:lineRule="exact"/>
              <w:ind w:left="1243"/>
              <w:rPr>
                <w:rFonts w:ascii="宋体" w:hAnsi="宋体" w:eastAsia="宋体" w:cs="宋体"/>
                <w:sz w:val="12"/>
                <w:szCs w:val="12"/>
              </w:rPr>
            </w:pPr>
            <w:r>
              <w:rPr>
                <w:rFonts w:ascii="宋体" w:hAnsi="宋体" w:eastAsia="宋体" w:cs="宋体"/>
                <w:spacing w:val="-2"/>
                <w:position w:val="-2"/>
                <w:sz w:val="12"/>
                <w:szCs w:val="12"/>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50" w:hRule="atLeast"/>
        </w:trPr>
        <w:tc>
          <w:tcPr>
            <w:tcW w:w="2113" w:type="dxa"/>
            <w:gridSpan w:val="3"/>
            <w:vAlign w:val="top"/>
          </w:tcPr>
          <w:p>
            <w:pPr>
              <w:spacing w:before="49" w:line="91" w:lineRule="exact"/>
              <w:ind w:left="32"/>
              <w:rPr>
                <w:rFonts w:ascii="宋体" w:hAnsi="宋体" w:eastAsia="宋体" w:cs="宋体"/>
                <w:sz w:val="12"/>
                <w:szCs w:val="12"/>
              </w:rPr>
            </w:pPr>
            <w:r>
              <w:rPr>
                <w:rFonts w:ascii="宋体" w:hAnsi="宋体" w:eastAsia="宋体" w:cs="宋体"/>
                <w:spacing w:val="-1"/>
                <w:position w:val="-2"/>
                <w:sz w:val="12"/>
                <w:szCs w:val="12"/>
              </w:rPr>
              <w:t>2210199</w:t>
            </w:r>
          </w:p>
        </w:tc>
        <w:tc>
          <w:tcPr>
            <w:tcW w:w="3291" w:type="dxa"/>
            <w:vAlign w:val="top"/>
          </w:tcPr>
          <w:p>
            <w:pPr>
              <w:spacing w:before="39" w:line="101" w:lineRule="exact"/>
              <w:ind w:left="148"/>
              <w:rPr>
                <w:rFonts w:ascii="宋体" w:hAnsi="宋体" w:eastAsia="宋体" w:cs="宋体"/>
                <w:sz w:val="12"/>
                <w:szCs w:val="12"/>
              </w:rPr>
            </w:pPr>
            <w:r>
              <w:rPr>
                <w:rFonts w:ascii="宋体" w:hAnsi="宋体" w:eastAsia="宋体" w:cs="宋体"/>
                <w:spacing w:val="-1"/>
                <w:position w:val="-1"/>
                <w:sz w:val="12"/>
                <w:szCs w:val="12"/>
              </w:rPr>
              <w:t>其他保障性安居工程支出</w:t>
            </w:r>
          </w:p>
        </w:tc>
        <w:tc>
          <w:tcPr>
            <w:tcW w:w="1297" w:type="dxa"/>
            <w:vAlign w:val="top"/>
          </w:tcPr>
          <w:p>
            <w:pPr>
              <w:spacing w:before="60" w:line="80" w:lineRule="exact"/>
              <w:ind w:left="1038"/>
              <w:rPr>
                <w:rFonts w:ascii="宋体" w:hAnsi="宋体" w:eastAsia="宋体" w:cs="宋体"/>
                <w:sz w:val="12"/>
                <w:szCs w:val="12"/>
              </w:rPr>
            </w:pPr>
            <w:r>
              <w:rPr>
                <w:rFonts w:ascii="宋体" w:hAnsi="宋体" w:eastAsia="宋体" w:cs="宋体"/>
                <w:spacing w:val="-2"/>
                <w:position w:val="-2"/>
                <w:sz w:val="12"/>
                <w:szCs w:val="12"/>
              </w:rPr>
              <w:t>3.70</w:t>
            </w:r>
          </w:p>
        </w:tc>
        <w:tc>
          <w:tcPr>
            <w:tcW w:w="1633" w:type="dxa"/>
            <w:vAlign w:val="top"/>
          </w:tcPr>
          <w:p>
            <w:pPr>
              <w:spacing w:before="60" w:line="80" w:lineRule="exact"/>
              <w:ind w:left="1374"/>
              <w:rPr>
                <w:rFonts w:ascii="宋体" w:hAnsi="宋体" w:eastAsia="宋体" w:cs="宋体"/>
                <w:sz w:val="12"/>
                <w:szCs w:val="12"/>
              </w:rPr>
            </w:pPr>
            <w:r>
              <w:rPr>
                <w:rFonts w:ascii="宋体" w:hAnsi="宋体" w:eastAsia="宋体" w:cs="宋体"/>
                <w:spacing w:val="-2"/>
                <w:position w:val="-2"/>
                <w:sz w:val="12"/>
                <w:szCs w:val="12"/>
              </w:rPr>
              <w:t>0.00</w:t>
            </w:r>
          </w:p>
        </w:tc>
        <w:tc>
          <w:tcPr>
            <w:tcW w:w="1496" w:type="dxa"/>
            <w:vAlign w:val="top"/>
          </w:tcPr>
          <w:p>
            <w:pPr>
              <w:spacing w:before="60" w:line="80" w:lineRule="exact"/>
              <w:ind w:left="1240"/>
              <w:rPr>
                <w:rFonts w:ascii="宋体" w:hAnsi="宋体" w:eastAsia="宋体" w:cs="宋体"/>
                <w:sz w:val="12"/>
                <w:szCs w:val="12"/>
              </w:rPr>
            </w:pPr>
            <w:r>
              <w:rPr>
                <w:rFonts w:ascii="宋体" w:hAnsi="宋体" w:eastAsia="宋体" w:cs="宋体"/>
                <w:spacing w:val="-2"/>
                <w:position w:val="-2"/>
                <w:sz w:val="12"/>
                <w:szCs w:val="12"/>
              </w:rPr>
              <w:t>3.70</w:t>
            </w:r>
          </w:p>
        </w:tc>
        <w:tc>
          <w:tcPr>
            <w:tcW w:w="1497" w:type="dxa"/>
            <w:vAlign w:val="top"/>
          </w:tcPr>
          <w:p>
            <w:pPr>
              <w:spacing w:before="60" w:line="80" w:lineRule="exact"/>
              <w:ind w:left="1240"/>
              <w:rPr>
                <w:rFonts w:ascii="宋体" w:hAnsi="宋体" w:eastAsia="宋体" w:cs="宋体"/>
                <w:sz w:val="12"/>
                <w:szCs w:val="12"/>
              </w:rPr>
            </w:pPr>
            <w:r>
              <w:rPr>
                <w:rFonts w:ascii="宋体" w:hAnsi="宋体" w:eastAsia="宋体" w:cs="宋体"/>
                <w:spacing w:val="-2"/>
                <w:position w:val="-2"/>
                <w:sz w:val="12"/>
                <w:szCs w:val="12"/>
              </w:rPr>
              <w:t>0.00</w:t>
            </w:r>
          </w:p>
        </w:tc>
        <w:tc>
          <w:tcPr>
            <w:tcW w:w="1496" w:type="dxa"/>
            <w:vAlign w:val="top"/>
          </w:tcPr>
          <w:p>
            <w:pPr>
              <w:spacing w:before="60" w:line="80" w:lineRule="exact"/>
              <w:ind w:left="1242"/>
              <w:rPr>
                <w:rFonts w:ascii="宋体" w:hAnsi="宋体" w:eastAsia="宋体" w:cs="宋体"/>
                <w:sz w:val="12"/>
                <w:szCs w:val="12"/>
              </w:rPr>
            </w:pPr>
            <w:r>
              <w:rPr>
                <w:rFonts w:ascii="宋体" w:hAnsi="宋体" w:eastAsia="宋体" w:cs="宋体"/>
                <w:spacing w:val="-2"/>
                <w:position w:val="-2"/>
                <w:sz w:val="12"/>
                <w:szCs w:val="12"/>
              </w:rPr>
              <w:t>0.00</w:t>
            </w:r>
          </w:p>
        </w:tc>
        <w:tc>
          <w:tcPr>
            <w:tcW w:w="1508" w:type="dxa"/>
            <w:tcBorders>
              <w:right w:val="single" w:color="000000" w:sz="8" w:space="0"/>
            </w:tcBorders>
            <w:vAlign w:val="top"/>
          </w:tcPr>
          <w:p>
            <w:pPr>
              <w:spacing w:before="60" w:line="80" w:lineRule="exact"/>
              <w:ind w:left="1243"/>
              <w:rPr>
                <w:rFonts w:ascii="宋体" w:hAnsi="宋体" w:eastAsia="宋体" w:cs="宋体"/>
                <w:sz w:val="12"/>
                <w:szCs w:val="12"/>
              </w:rPr>
            </w:pPr>
            <w:r>
              <w:rPr>
                <w:rFonts w:ascii="宋体" w:hAnsi="宋体" w:eastAsia="宋体" w:cs="宋体"/>
                <w:spacing w:val="-2"/>
                <w:position w:val="-2"/>
                <w:sz w:val="12"/>
                <w:szCs w:val="12"/>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51" w:hRule="atLeast"/>
        </w:trPr>
        <w:tc>
          <w:tcPr>
            <w:tcW w:w="2113" w:type="dxa"/>
            <w:gridSpan w:val="3"/>
            <w:vAlign w:val="top"/>
          </w:tcPr>
          <w:p>
            <w:pPr>
              <w:spacing w:before="50" w:line="91" w:lineRule="exact"/>
              <w:ind w:left="32"/>
              <w:rPr>
                <w:rFonts w:ascii="宋体" w:hAnsi="宋体" w:eastAsia="宋体" w:cs="宋体"/>
                <w:sz w:val="12"/>
                <w:szCs w:val="12"/>
              </w:rPr>
            </w:pPr>
            <w:r>
              <w:rPr>
                <w:rFonts w:ascii="宋体" w:hAnsi="宋体" w:eastAsia="宋体" w:cs="宋体"/>
                <w:spacing w:val="-1"/>
                <w:position w:val="-2"/>
                <w:sz w:val="12"/>
                <w:szCs w:val="12"/>
              </w:rPr>
              <w:t>22102</w:t>
            </w:r>
          </w:p>
        </w:tc>
        <w:tc>
          <w:tcPr>
            <w:tcW w:w="3291" w:type="dxa"/>
            <w:vAlign w:val="top"/>
          </w:tcPr>
          <w:p>
            <w:pPr>
              <w:spacing w:before="40" w:line="101" w:lineRule="exact"/>
              <w:ind w:left="27"/>
              <w:rPr>
                <w:rFonts w:ascii="宋体" w:hAnsi="宋体" w:eastAsia="宋体" w:cs="宋体"/>
                <w:sz w:val="12"/>
                <w:szCs w:val="12"/>
              </w:rPr>
            </w:pPr>
            <w:r>
              <w:rPr>
                <w:rFonts w:ascii="宋体" w:hAnsi="宋体" w:eastAsia="宋体" w:cs="宋体"/>
                <w:spacing w:val="-1"/>
                <w:position w:val="-1"/>
                <w:sz w:val="12"/>
                <w:szCs w:val="12"/>
              </w:rPr>
              <w:t>住房改革支出</w:t>
            </w:r>
          </w:p>
        </w:tc>
        <w:tc>
          <w:tcPr>
            <w:tcW w:w="1297" w:type="dxa"/>
            <w:vAlign w:val="top"/>
          </w:tcPr>
          <w:p>
            <w:pPr>
              <w:spacing w:before="61" w:line="80" w:lineRule="exact"/>
              <w:ind w:left="978"/>
              <w:rPr>
                <w:rFonts w:ascii="宋体" w:hAnsi="宋体" w:eastAsia="宋体" w:cs="宋体"/>
                <w:sz w:val="12"/>
                <w:szCs w:val="12"/>
              </w:rPr>
            </w:pPr>
            <w:r>
              <w:rPr>
                <w:rFonts w:ascii="宋体" w:hAnsi="宋体" w:eastAsia="宋体" w:cs="宋体"/>
                <w:spacing w:val="-2"/>
                <w:position w:val="-2"/>
                <w:sz w:val="12"/>
                <w:szCs w:val="12"/>
              </w:rPr>
              <w:t>32.75</w:t>
            </w:r>
          </w:p>
        </w:tc>
        <w:tc>
          <w:tcPr>
            <w:tcW w:w="1633" w:type="dxa"/>
            <w:vAlign w:val="top"/>
          </w:tcPr>
          <w:p>
            <w:pPr>
              <w:spacing w:before="61" w:line="80" w:lineRule="exact"/>
              <w:ind w:left="1316"/>
              <w:rPr>
                <w:rFonts w:ascii="宋体" w:hAnsi="宋体" w:eastAsia="宋体" w:cs="宋体"/>
                <w:sz w:val="12"/>
                <w:szCs w:val="12"/>
              </w:rPr>
            </w:pPr>
            <w:r>
              <w:rPr>
                <w:rFonts w:ascii="宋体" w:hAnsi="宋体" w:eastAsia="宋体" w:cs="宋体"/>
                <w:spacing w:val="-2"/>
                <w:position w:val="-2"/>
                <w:sz w:val="12"/>
                <w:szCs w:val="12"/>
              </w:rPr>
              <w:t>32.75</w:t>
            </w:r>
          </w:p>
        </w:tc>
        <w:tc>
          <w:tcPr>
            <w:tcW w:w="1496" w:type="dxa"/>
            <w:vAlign w:val="top"/>
          </w:tcPr>
          <w:p>
            <w:pPr>
              <w:spacing w:before="61" w:line="80" w:lineRule="exact"/>
              <w:ind w:left="1239"/>
              <w:rPr>
                <w:rFonts w:ascii="宋体" w:hAnsi="宋体" w:eastAsia="宋体" w:cs="宋体"/>
                <w:sz w:val="12"/>
                <w:szCs w:val="12"/>
              </w:rPr>
            </w:pPr>
            <w:r>
              <w:rPr>
                <w:rFonts w:ascii="宋体" w:hAnsi="宋体" w:eastAsia="宋体" w:cs="宋体"/>
                <w:spacing w:val="-2"/>
                <w:position w:val="-2"/>
                <w:sz w:val="12"/>
                <w:szCs w:val="12"/>
              </w:rPr>
              <w:t>0.00</w:t>
            </w:r>
          </w:p>
        </w:tc>
        <w:tc>
          <w:tcPr>
            <w:tcW w:w="1497" w:type="dxa"/>
            <w:vAlign w:val="top"/>
          </w:tcPr>
          <w:p>
            <w:pPr>
              <w:spacing w:before="61" w:line="80" w:lineRule="exact"/>
              <w:ind w:left="1240"/>
              <w:rPr>
                <w:rFonts w:ascii="宋体" w:hAnsi="宋体" w:eastAsia="宋体" w:cs="宋体"/>
                <w:sz w:val="12"/>
                <w:szCs w:val="12"/>
              </w:rPr>
            </w:pPr>
            <w:r>
              <w:rPr>
                <w:rFonts w:ascii="宋体" w:hAnsi="宋体" w:eastAsia="宋体" w:cs="宋体"/>
                <w:spacing w:val="-2"/>
                <w:position w:val="-2"/>
                <w:sz w:val="12"/>
                <w:szCs w:val="12"/>
              </w:rPr>
              <w:t>0.00</w:t>
            </w:r>
          </w:p>
        </w:tc>
        <w:tc>
          <w:tcPr>
            <w:tcW w:w="1496" w:type="dxa"/>
            <w:vAlign w:val="top"/>
          </w:tcPr>
          <w:p>
            <w:pPr>
              <w:spacing w:before="61" w:line="80" w:lineRule="exact"/>
              <w:ind w:left="1242"/>
              <w:rPr>
                <w:rFonts w:ascii="宋体" w:hAnsi="宋体" w:eastAsia="宋体" w:cs="宋体"/>
                <w:sz w:val="12"/>
                <w:szCs w:val="12"/>
              </w:rPr>
            </w:pPr>
            <w:r>
              <w:rPr>
                <w:rFonts w:ascii="宋体" w:hAnsi="宋体" w:eastAsia="宋体" w:cs="宋体"/>
                <w:spacing w:val="-2"/>
                <w:position w:val="-2"/>
                <w:sz w:val="12"/>
                <w:szCs w:val="12"/>
              </w:rPr>
              <w:t>0.00</w:t>
            </w:r>
          </w:p>
        </w:tc>
        <w:tc>
          <w:tcPr>
            <w:tcW w:w="1508" w:type="dxa"/>
            <w:tcBorders>
              <w:right w:val="single" w:color="000000" w:sz="8" w:space="0"/>
            </w:tcBorders>
            <w:vAlign w:val="top"/>
          </w:tcPr>
          <w:p>
            <w:pPr>
              <w:spacing w:before="61" w:line="80" w:lineRule="exact"/>
              <w:ind w:left="1243"/>
              <w:rPr>
                <w:rFonts w:ascii="宋体" w:hAnsi="宋体" w:eastAsia="宋体" w:cs="宋体"/>
                <w:sz w:val="12"/>
                <w:szCs w:val="12"/>
              </w:rPr>
            </w:pPr>
            <w:r>
              <w:rPr>
                <w:rFonts w:ascii="宋体" w:hAnsi="宋体" w:eastAsia="宋体" w:cs="宋体"/>
                <w:spacing w:val="-2"/>
                <w:position w:val="-2"/>
                <w:sz w:val="12"/>
                <w:szCs w:val="12"/>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62" w:hRule="atLeast"/>
        </w:trPr>
        <w:tc>
          <w:tcPr>
            <w:tcW w:w="2113" w:type="dxa"/>
            <w:gridSpan w:val="3"/>
            <w:tcBorders>
              <w:bottom w:val="single" w:color="000000" w:sz="8" w:space="0"/>
            </w:tcBorders>
            <w:vAlign w:val="top"/>
          </w:tcPr>
          <w:p>
            <w:pPr>
              <w:spacing w:before="50" w:line="101" w:lineRule="exact"/>
              <w:ind w:left="32"/>
              <w:rPr>
                <w:rFonts w:ascii="宋体" w:hAnsi="宋体" w:eastAsia="宋体" w:cs="宋体"/>
                <w:sz w:val="12"/>
                <w:szCs w:val="12"/>
              </w:rPr>
            </w:pPr>
            <w:r>
              <w:rPr>
                <w:rFonts w:ascii="宋体" w:hAnsi="宋体" w:eastAsia="宋体" w:cs="宋体"/>
                <w:spacing w:val="-1"/>
                <w:position w:val="-1"/>
                <w:sz w:val="12"/>
                <w:szCs w:val="12"/>
              </w:rPr>
              <w:t>2210201</w:t>
            </w:r>
          </w:p>
        </w:tc>
        <w:tc>
          <w:tcPr>
            <w:tcW w:w="3291" w:type="dxa"/>
            <w:tcBorders>
              <w:bottom w:val="single" w:color="000000" w:sz="8" w:space="0"/>
            </w:tcBorders>
            <w:vAlign w:val="top"/>
          </w:tcPr>
          <w:p>
            <w:pPr>
              <w:spacing w:before="40" w:line="171" w:lineRule="auto"/>
              <w:ind w:left="147"/>
              <w:rPr>
                <w:rFonts w:ascii="宋体" w:hAnsi="宋体" w:eastAsia="宋体" w:cs="宋体"/>
                <w:sz w:val="12"/>
                <w:szCs w:val="12"/>
              </w:rPr>
            </w:pPr>
            <w:r>
              <w:rPr>
                <w:rFonts w:ascii="宋体" w:hAnsi="宋体" w:eastAsia="宋体" w:cs="宋体"/>
                <w:spacing w:val="-1"/>
                <w:sz w:val="12"/>
                <w:szCs w:val="12"/>
              </w:rPr>
              <w:t>住房公积金</w:t>
            </w:r>
          </w:p>
        </w:tc>
        <w:tc>
          <w:tcPr>
            <w:tcW w:w="1297" w:type="dxa"/>
            <w:tcBorders>
              <w:bottom w:val="single" w:color="000000" w:sz="8" w:space="0"/>
            </w:tcBorders>
            <w:vAlign w:val="top"/>
          </w:tcPr>
          <w:p>
            <w:pPr>
              <w:spacing w:before="61" w:line="90" w:lineRule="exact"/>
              <w:ind w:left="978"/>
              <w:rPr>
                <w:rFonts w:ascii="宋体" w:hAnsi="宋体" w:eastAsia="宋体" w:cs="宋体"/>
                <w:sz w:val="12"/>
                <w:szCs w:val="12"/>
              </w:rPr>
            </w:pPr>
            <w:r>
              <w:rPr>
                <w:rFonts w:ascii="宋体" w:hAnsi="宋体" w:eastAsia="宋体" w:cs="宋体"/>
                <w:spacing w:val="-2"/>
                <w:position w:val="-1"/>
                <w:sz w:val="12"/>
                <w:szCs w:val="12"/>
              </w:rPr>
              <w:t>32.75</w:t>
            </w:r>
          </w:p>
        </w:tc>
        <w:tc>
          <w:tcPr>
            <w:tcW w:w="1633" w:type="dxa"/>
            <w:tcBorders>
              <w:bottom w:val="single" w:color="000000" w:sz="8" w:space="0"/>
            </w:tcBorders>
            <w:vAlign w:val="top"/>
          </w:tcPr>
          <w:p>
            <w:pPr>
              <w:spacing w:before="61" w:line="90" w:lineRule="exact"/>
              <w:ind w:left="1316"/>
              <w:rPr>
                <w:rFonts w:ascii="宋体" w:hAnsi="宋体" w:eastAsia="宋体" w:cs="宋体"/>
                <w:sz w:val="12"/>
                <w:szCs w:val="12"/>
              </w:rPr>
            </w:pPr>
            <w:r>
              <w:rPr>
                <w:rFonts w:ascii="宋体" w:hAnsi="宋体" w:eastAsia="宋体" w:cs="宋体"/>
                <w:spacing w:val="-2"/>
                <w:position w:val="-1"/>
                <w:sz w:val="12"/>
                <w:szCs w:val="12"/>
              </w:rPr>
              <w:t>32.75</w:t>
            </w:r>
          </w:p>
        </w:tc>
        <w:tc>
          <w:tcPr>
            <w:tcW w:w="1496" w:type="dxa"/>
            <w:tcBorders>
              <w:bottom w:val="single" w:color="000000" w:sz="8" w:space="0"/>
            </w:tcBorders>
            <w:vAlign w:val="top"/>
          </w:tcPr>
          <w:p>
            <w:pPr>
              <w:spacing w:before="61" w:line="90" w:lineRule="exact"/>
              <w:ind w:left="1239"/>
              <w:rPr>
                <w:rFonts w:ascii="宋体" w:hAnsi="宋体" w:eastAsia="宋体" w:cs="宋体"/>
                <w:sz w:val="12"/>
                <w:szCs w:val="12"/>
              </w:rPr>
            </w:pPr>
            <w:r>
              <w:rPr>
                <w:rFonts w:ascii="宋体" w:hAnsi="宋体" w:eastAsia="宋体" w:cs="宋体"/>
                <w:spacing w:val="-2"/>
                <w:position w:val="-1"/>
                <w:sz w:val="12"/>
                <w:szCs w:val="12"/>
              </w:rPr>
              <w:t>0.00</w:t>
            </w:r>
          </w:p>
        </w:tc>
        <w:tc>
          <w:tcPr>
            <w:tcW w:w="1497" w:type="dxa"/>
            <w:tcBorders>
              <w:bottom w:val="single" w:color="000000" w:sz="8" w:space="0"/>
            </w:tcBorders>
            <w:vAlign w:val="top"/>
          </w:tcPr>
          <w:p>
            <w:pPr>
              <w:spacing w:before="61" w:line="90" w:lineRule="exact"/>
              <w:ind w:left="1240"/>
              <w:rPr>
                <w:rFonts w:ascii="宋体" w:hAnsi="宋体" w:eastAsia="宋体" w:cs="宋体"/>
                <w:sz w:val="12"/>
                <w:szCs w:val="12"/>
              </w:rPr>
            </w:pPr>
            <w:r>
              <w:rPr>
                <w:rFonts w:ascii="宋体" w:hAnsi="宋体" w:eastAsia="宋体" w:cs="宋体"/>
                <w:spacing w:val="-2"/>
                <w:position w:val="-1"/>
                <w:sz w:val="12"/>
                <w:szCs w:val="12"/>
              </w:rPr>
              <w:t>0.00</w:t>
            </w:r>
          </w:p>
        </w:tc>
        <w:tc>
          <w:tcPr>
            <w:tcW w:w="1496" w:type="dxa"/>
            <w:tcBorders>
              <w:bottom w:val="single" w:color="000000" w:sz="8" w:space="0"/>
            </w:tcBorders>
            <w:vAlign w:val="top"/>
          </w:tcPr>
          <w:p>
            <w:pPr>
              <w:spacing w:before="61" w:line="90" w:lineRule="exact"/>
              <w:ind w:right="13"/>
              <w:jc w:val="right"/>
              <w:rPr>
                <w:rFonts w:ascii="宋体" w:hAnsi="宋体" w:eastAsia="宋体" w:cs="宋体"/>
                <w:sz w:val="12"/>
                <w:szCs w:val="12"/>
              </w:rPr>
            </w:pPr>
            <w:r>
              <w:rPr>
                <w:rFonts w:ascii="宋体" w:hAnsi="宋体" w:eastAsia="宋体" w:cs="宋体"/>
                <w:spacing w:val="-2"/>
                <w:position w:val="-1"/>
                <w:sz w:val="12"/>
                <w:szCs w:val="12"/>
              </w:rPr>
              <w:t>0.00</w:t>
            </w:r>
          </w:p>
        </w:tc>
        <w:tc>
          <w:tcPr>
            <w:tcW w:w="1508" w:type="dxa"/>
            <w:tcBorders>
              <w:bottom w:val="single" w:color="000000" w:sz="8" w:space="0"/>
              <w:right w:val="single" w:color="000000" w:sz="8" w:space="0"/>
            </w:tcBorders>
            <w:vAlign w:val="top"/>
          </w:tcPr>
          <w:p>
            <w:pPr>
              <w:spacing w:before="61" w:line="90" w:lineRule="exact"/>
              <w:ind w:left="1243"/>
              <w:rPr>
                <w:rFonts w:ascii="宋体" w:hAnsi="宋体" w:eastAsia="宋体" w:cs="宋体"/>
                <w:sz w:val="12"/>
                <w:szCs w:val="12"/>
              </w:rPr>
            </w:pPr>
            <w:r>
              <w:rPr>
                <w:rFonts w:ascii="宋体" w:hAnsi="宋体" w:eastAsia="宋体" w:cs="宋体"/>
                <w:spacing w:val="-2"/>
                <w:position w:val="-1"/>
                <w:sz w:val="12"/>
                <w:szCs w:val="12"/>
              </w:rPr>
              <w:t>0.00</w:t>
            </w:r>
          </w:p>
        </w:tc>
      </w:tr>
    </w:tbl>
    <w:p>
      <w:pPr>
        <w:spacing w:before="10" w:line="199" w:lineRule="auto"/>
        <w:ind w:left="33"/>
        <w:rPr>
          <w:rFonts w:ascii="宋体" w:hAnsi="宋体" w:eastAsia="宋体" w:cs="宋体"/>
          <w:sz w:val="10"/>
          <w:szCs w:val="10"/>
        </w:rPr>
      </w:pPr>
      <w:r>
        <w:rPr>
          <w:rFonts w:ascii="宋体" w:hAnsi="宋体" w:eastAsia="宋体" w:cs="宋体"/>
          <w:spacing w:val="6"/>
          <w:sz w:val="10"/>
          <w:szCs w:val="10"/>
        </w:rPr>
        <w:t>注：本表反映部门本年度各项支出情况。</w:t>
      </w:r>
    </w:p>
    <w:p>
      <w:pPr>
        <w:spacing w:line="199" w:lineRule="auto"/>
        <w:rPr>
          <w:rFonts w:ascii="宋体" w:hAnsi="宋体" w:eastAsia="宋体" w:cs="宋体"/>
          <w:sz w:val="10"/>
          <w:szCs w:val="10"/>
        </w:rPr>
        <w:sectPr>
          <w:type w:val="continuous"/>
          <w:pgSz w:w="16839" w:h="11907"/>
          <w:pgMar w:top="1012" w:right="1253" w:bottom="400" w:left="1240" w:header="0" w:footer="0" w:gutter="0"/>
          <w:cols w:equalWidth="0" w:num="1">
            <w:col w:w="14345"/>
          </w:cols>
        </w:sectPr>
      </w:pPr>
    </w:p>
    <w:p>
      <w:pPr>
        <w:pStyle w:val="2"/>
        <w:spacing w:line="347" w:lineRule="auto"/>
      </w:pPr>
    </w:p>
    <w:p>
      <w:pPr>
        <w:spacing w:before="107" w:line="189" w:lineRule="auto"/>
        <w:ind w:left="5093"/>
        <w:rPr>
          <w:rFonts w:ascii="宋体" w:hAnsi="宋体" w:eastAsia="宋体" w:cs="宋体"/>
          <w:sz w:val="33"/>
          <w:szCs w:val="33"/>
        </w:rPr>
      </w:pPr>
      <w:r>
        <w:rPr>
          <w:rFonts w:ascii="宋体" w:hAnsi="宋体" w:eastAsia="宋体" w:cs="宋体"/>
          <w:sz w:val="33"/>
          <w:szCs w:val="33"/>
        </w:rPr>
        <w:t>财政拨款收入支出决算总表</w:t>
      </w:r>
    </w:p>
    <w:p>
      <w:pPr>
        <w:spacing w:line="189" w:lineRule="auto"/>
        <w:rPr>
          <w:rFonts w:ascii="宋体" w:hAnsi="宋体" w:eastAsia="宋体" w:cs="宋体"/>
          <w:sz w:val="33"/>
          <w:szCs w:val="33"/>
        </w:rPr>
        <w:sectPr>
          <w:pgSz w:w="16839" w:h="11907"/>
          <w:pgMar w:top="1012" w:right="1282" w:bottom="400" w:left="1271" w:header="0" w:footer="0" w:gutter="0"/>
          <w:cols w:equalWidth="0" w:num="1">
            <w:col w:w="14285"/>
          </w:cols>
        </w:sectPr>
      </w:pPr>
    </w:p>
    <w:p>
      <w:pPr>
        <w:spacing w:before="254" w:line="185" w:lineRule="auto"/>
        <w:ind w:left="49"/>
        <w:rPr>
          <w:rFonts w:ascii="宋体" w:hAnsi="宋体" w:eastAsia="宋体" w:cs="宋体"/>
          <w:sz w:val="18"/>
          <w:szCs w:val="18"/>
        </w:rPr>
      </w:pPr>
      <w:r>
        <w:rPr>
          <w:rFonts w:ascii="宋体" w:hAnsi="宋体" w:eastAsia="宋体" w:cs="宋体"/>
          <w:spacing w:val="-1"/>
          <w:sz w:val="18"/>
          <w:szCs w:val="18"/>
        </w:rPr>
        <w:t>编制单位：新疆巴州和静县农业农村局</w:t>
      </w:r>
    </w:p>
    <w:p>
      <w:pPr>
        <w:pStyle w:val="2"/>
        <w:spacing w:line="14" w:lineRule="auto"/>
        <w:rPr>
          <w:sz w:val="2"/>
        </w:rPr>
      </w:pPr>
      <w:r>
        <w:rPr>
          <w:sz w:val="2"/>
          <w:szCs w:val="2"/>
        </w:rPr>
        <w:br w:type="column"/>
      </w:r>
    </w:p>
    <w:p>
      <w:pPr>
        <w:spacing w:before="252" w:line="185" w:lineRule="auto"/>
        <w:rPr>
          <w:rFonts w:ascii="宋体" w:hAnsi="宋体" w:eastAsia="宋体" w:cs="宋体"/>
          <w:sz w:val="18"/>
          <w:szCs w:val="18"/>
        </w:rPr>
      </w:pPr>
      <w:r>
        <w:rPr>
          <w:rFonts w:ascii="宋体" w:hAnsi="宋体" w:eastAsia="宋体" w:cs="宋体"/>
          <w:spacing w:val="-1"/>
          <w:sz w:val="18"/>
          <w:szCs w:val="18"/>
        </w:rPr>
        <w:t>2020年度</w:t>
      </w:r>
    </w:p>
    <w:p>
      <w:pPr>
        <w:pStyle w:val="2"/>
        <w:spacing w:line="14" w:lineRule="auto"/>
        <w:rPr>
          <w:sz w:val="2"/>
        </w:rPr>
      </w:pPr>
      <w:r>
        <w:rPr>
          <w:sz w:val="2"/>
          <w:szCs w:val="2"/>
        </w:rPr>
        <w:br w:type="column"/>
      </w:r>
    </w:p>
    <w:p>
      <w:pPr>
        <w:spacing w:before="35" w:line="204" w:lineRule="auto"/>
        <w:ind w:right="47" w:firstLine="541"/>
        <w:rPr>
          <w:rFonts w:ascii="宋体" w:hAnsi="宋体" w:eastAsia="宋体" w:cs="宋体"/>
          <w:sz w:val="18"/>
          <w:szCs w:val="18"/>
        </w:rPr>
      </w:pPr>
      <w:r>
        <w:rPr>
          <w:rFonts w:ascii="宋体" w:hAnsi="宋体" w:eastAsia="宋体" w:cs="宋体"/>
          <w:spacing w:val="-3"/>
          <w:sz w:val="18"/>
          <w:szCs w:val="18"/>
        </w:rPr>
        <w:t>公开04表</w:t>
      </w:r>
      <w:r>
        <w:rPr>
          <w:rFonts w:ascii="宋体" w:hAnsi="宋体" w:eastAsia="宋体" w:cs="宋体"/>
          <w:spacing w:val="3"/>
          <w:sz w:val="18"/>
          <w:szCs w:val="18"/>
        </w:rPr>
        <w:t xml:space="preserve"> </w:t>
      </w:r>
      <w:r>
        <w:rPr>
          <w:rFonts w:ascii="宋体" w:hAnsi="宋体" w:eastAsia="宋体" w:cs="宋体"/>
          <w:spacing w:val="-2"/>
          <w:sz w:val="18"/>
          <w:szCs w:val="18"/>
        </w:rPr>
        <w:t>金额单位：万元</w:t>
      </w:r>
    </w:p>
    <w:p>
      <w:pPr>
        <w:spacing w:line="204" w:lineRule="auto"/>
        <w:rPr>
          <w:rFonts w:ascii="宋体" w:hAnsi="宋体" w:eastAsia="宋体" w:cs="宋体"/>
          <w:sz w:val="18"/>
          <w:szCs w:val="18"/>
        </w:rPr>
        <w:sectPr>
          <w:type w:val="continuous"/>
          <w:pgSz w:w="16839" w:h="11907"/>
          <w:pgMar w:top="1012" w:right="1282" w:bottom="400" w:left="1271" w:header="0" w:footer="0" w:gutter="0"/>
          <w:cols w:equalWidth="0" w:num="3">
            <w:col w:w="6614" w:space="100"/>
            <w:col w:w="6172" w:space="100"/>
            <w:col w:w="1300"/>
          </w:cols>
        </w:sectPr>
      </w:pPr>
    </w:p>
    <w:p>
      <w:pPr>
        <w:spacing w:line="110" w:lineRule="auto"/>
        <w:rPr>
          <w:rFonts w:ascii="Arial"/>
          <w:sz w:val="2"/>
        </w:rPr>
      </w:pPr>
    </w:p>
    <w:tbl>
      <w:tblPr>
        <w:tblStyle w:val="5"/>
        <w:tblW w:w="1426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546"/>
        <w:gridCol w:w="811"/>
        <w:gridCol w:w="1323"/>
        <w:gridCol w:w="2738"/>
        <w:gridCol w:w="450"/>
        <w:gridCol w:w="1323"/>
        <w:gridCol w:w="1324"/>
        <w:gridCol w:w="1323"/>
        <w:gridCol w:w="14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3" w:hRule="atLeast"/>
        </w:trPr>
        <w:tc>
          <w:tcPr>
            <w:tcW w:w="5680" w:type="dxa"/>
            <w:gridSpan w:val="3"/>
            <w:shd w:val="clear" w:color="auto" w:fill="C0C0C0"/>
            <w:vAlign w:val="top"/>
          </w:tcPr>
          <w:p>
            <w:pPr>
              <w:spacing w:before="22" w:line="208" w:lineRule="auto"/>
              <w:ind w:left="2481"/>
              <w:rPr>
                <w:rFonts w:ascii="宋体" w:hAnsi="宋体" w:eastAsia="宋体" w:cs="宋体"/>
                <w:sz w:val="16"/>
                <w:szCs w:val="16"/>
              </w:rPr>
            </w:pPr>
            <w:r>
              <w:rPr>
                <w:rFonts w:ascii="宋体" w:hAnsi="宋体" w:eastAsia="宋体" w:cs="宋体"/>
                <w:spacing w:val="-4"/>
                <w:sz w:val="16"/>
                <w:szCs w:val="16"/>
              </w:rPr>
              <w:t>收</w:t>
            </w:r>
            <w:r>
              <w:rPr>
                <w:rFonts w:ascii="宋体" w:hAnsi="宋体" w:eastAsia="宋体" w:cs="宋体"/>
                <w:spacing w:val="5"/>
                <w:sz w:val="16"/>
                <w:szCs w:val="16"/>
              </w:rPr>
              <w:t xml:space="preserve">     </w:t>
            </w:r>
            <w:r>
              <w:rPr>
                <w:rFonts w:ascii="宋体" w:hAnsi="宋体" w:eastAsia="宋体" w:cs="宋体"/>
                <w:spacing w:val="-4"/>
                <w:sz w:val="16"/>
                <w:szCs w:val="16"/>
              </w:rPr>
              <w:t>入</w:t>
            </w:r>
          </w:p>
        </w:tc>
        <w:tc>
          <w:tcPr>
            <w:tcW w:w="8586" w:type="dxa"/>
            <w:gridSpan w:val="6"/>
            <w:tcBorders>
              <w:right w:val="single" w:color="000000" w:sz="10" w:space="0"/>
            </w:tcBorders>
            <w:shd w:val="clear" w:color="auto" w:fill="C0C0C0"/>
            <w:vAlign w:val="top"/>
          </w:tcPr>
          <w:p>
            <w:pPr>
              <w:spacing w:before="22" w:line="208" w:lineRule="auto"/>
              <w:ind w:left="3928"/>
              <w:rPr>
                <w:rFonts w:ascii="宋体" w:hAnsi="宋体" w:eastAsia="宋体" w:cs="宋体"/>
                <w:sz w:val="16"/>
                <w:szCs w:val="16"/>
              </w:rPr>
            </w:pPr>
            <w:r>
              <w:rPr>
                <w:rFonts w:ascii="宋体" w:hAnsi="宋体" w:eastAsia="宋体" w:cs="宋体"/>
                <w:spacing w:val="-1"/>
                <w:sz w:val="16"/>
                <w:szCs w:val="16"/>
              </w:rPr>
              <w:t>支</w:t>
            </w:r>
            <w:r>
              <w:rPr>
                <w:rFonts w:ascii="宋体" w:hAnsi="宋体" w:eastAsia="宋体" w:cs="宋体"/>
                <w:spacing w:val="7"/>
                <w:sz w:val="16"/>
                <w:szCs w:val="16"/>
              </w:rPr>
              <w:t xml:space="preserve">     </w:t>
            </w:r>
            <w:r>
              <w:rPr>
                <w:rFonts w:ascii="宋体" w:hAnsi="宋体" w:eastAsia="宋体" w:cs="宋体"/>
                <w:spacing w:val="-1"/>
                <w:sz w:val="16"/>
                <w:szCs w:val="16"/>
              </w:rPr>
              <w:t>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94" w:hRule="atLeast"/>
        </w:trPr>
        <w:tc>
          <w:tcPr>
            <w:tcW w:w="3546" w:type="dxa"/>
            <w:vMerge w:val="restart"/>
            <w:tcBorders>
              <w:bottom w:val="nil"/>
            </w:tcBorders>
            <w:shd w:val="clear" w:color="auto" w:fill="C0C0C0"/>
            <w:vAlign w:val="top"/>
          </w:tcPr>
          <w:p>
            <w:pPr>
              <w:spacing w:before="229" w:line="227" w:lineRule="auto"/>
              <w:ind w:left="1446"/>
              <w:rPr>
                <w:rFonts w:ascii="宋体" w:hAnsi="宋体" w:eastAsia="宋体" w:cs="宋体"/>
                <w:sz w:val="16"/>
                <w:szCs w:val="16"/>
              </w:rPr>
            </w:pPr>
            <w:r>
              <w:rPr>
                <w:rFonts w:ascii="宋体" w:hAnsi="宋体" w:eastAsia="宋体" w:cs="宋体"/>
                <w:spacing w:val="-2"/>
                <w:sz w:val="16"/>
                <w:szCs w:val="16"/>
              </w:rPr>
              <w:t>项</w:t>
            </w:r>
            <w:r>
              <w:rPr>
                <w:rFonts w:ascii="宋体" w:hAnsi="宋体" w:eastAsia="宋体" w:cs="宋体"/>
                <w:spacing w:val="13"/>
                <w:sz w:val="16"/>
                <w:szCs w:val="16"/>
              </w:rPr>
              <w:t xml:space="preserve">    </w:t>
            </w:r>
            <w:r>
              <w:rPr>
                <w:rFonts w:ascii="宋体" w:hAnsi="宋体" w:eastAsia="宋体" w:cs="宋体"/>
                <w:spacing w:val="-2"/>
                <w:sz w:val="16"/>
                <w:szCs w:val="16"/>
              </w:rPr>
              <w:t>目</w:t>
            </w:r>
          </w:p>
        </w:tc>
        <w:tc>
          <w:tcPr>
            <w:tcW w:w="811" w:type="dxa"/>
            <w:vMerge w:val="restart"/>
            <w:tcBorders>
              <w:bottom w:val="nil"/>
            </w:tcBorders>
            <w:shd w:val="clear" w:color="auto" w:fill="C0C0C0"/>
            <w:vAlign w:val="top"/>
          </w:tcPr>
          <w:p>
            <w:pPr>
              <w:spacing w:before="229" w:line="226" w:lineRule="auto"/>
              <w:ind w:left="245"/>
              <w:rPr>
                <w:rFonts w:ascii="宋体" w:hAnsi="宋体" w:eastAsia="宋体" w:cs="宋体"/>
                <w:sz w:val="16"/>
                <w:szCs w:val="16"/>
              </w:rPr>
            </w:pPr>
            <w:r>
              <w:rPr>
                <w:rFonts w:ascii="宋体" w:hAnsi="宋体" w:eastAsia="宋体" w:cs="宋体"/>
                <w:spacing w:val="1"/>
                <w:sz w:val="16"/>
                <w:szCs w:val="16"/>
              </w:rPr>
              <w:t>行次</w:t>
            </w:r>
          </w:p>
        </w:tc>
        <w:tc>
          <w:tcPr>
            <w:tcW w:w="1323" w:type="dxa"/>
            <w:vMerge w:val="restart"/>
            <w:tcBorders>
              <w:bottom w:val="nil"/>
            </w:tcBorders>
            <w:shd w:val="clear" w:color="auto" w:fill="C0C0C0"/>
            <w:vAlign w:val="top"/>
          </w:tcPr>
          <w:p>
            <w:pPr>
              <w:spacing w:before="229" w:line="226" w:lineRule="auto"/>
              <w:ind w:left="423"/>
              <w:rPr>
                <w:rFonts w:ascii="宋体" w:hAnsi="宋体" w:eastAsia="宋体" w:cs="宋体"/>
                <w:sz w:val="16"/>
                <w:szCs w:val="16"/>
              </w:rPr>
            </w:pPr>
            <w:r>
              <w:rPr>
                <w:rFonts w:ascii="宋体" w:hAnsi="宋体" w:eastAsia="宋体" w:cs="宋体"/>
                <w:spacing w:val="1"/>
                <w:sz w:val="16"/>
                <w:szCs w:val="16"/>
              </w:rPr>
              <w:t>决算数</w:t>
            </w:r>
          </w:p>
        </w:tc>
        <w:tc>
          <w:tcPr>
            <w:tcW w:w="2738" w:type="dxa"/>
            <w:vMerge w:val="restart"/>
            <w:tcBorders>
              <w:bottom w:val="nil"/>
            </w:tcBorders>
            <w:shd w:val="clear" w:color="auto" w:fill="C0C0C0"/>
            <w:vAlign w:val="top"/>
          </w:tcPr>
          <w:p>
            <w:pPr>
              <w:spacing w:before="229" w:line="226" w:lineRule="auto"/>
              <w:ind w:left="634"/>
              <w:rPr>
                <w:rFonts w:ascii="宋体" w:hAnsi="宋体" w:eastAsia="宋体" w:cs="宋体"/>
                <w:sz w:val="16"/>
                <w:szCs w:val="16"/>
              </w:rPr>
            </w:pPr>
            <w:r>
              <w:rPr>
                <w:rFonts w:ascii="宋体" w:hAnsi="宋体" w:eastAsia="宋体" w:cs="宋体"/>
                <w:spacing w:val="3"/>
                <w:sz w:val="16"/>
                <w:szCs w:val="16"/>
              </w:rPr>
              <w:t>项目（按功能分类）</w:t>
            </w:r>
          </w:p>
        </w:tc>
        <w:tc>
          <w:tcPr>
            <w:tcW w:w="450" w:type="dxa"/>
            <w:vMerge w:val="restart"/>
            <w:tcBorders>
              <w:bottom w:val="nil"/>
            </w:tcBorders>
            <w:shd w:val="clear" w:color="auto" w:fill="C0C0C0"/>
            <w:vAlign w:val="top"/>
          </w:tcPr>
          <w:p>
            <w:pPr>
              <w:spacing w:before="229" w:line="226" w:lineRule="auto"/>
              <w:ind w:left="71"/>
              <w:rPr>
                <w:rFonts w:ascii="宋体" w:hAnsi="宋体" w:eastAsia="宋体" w:cs="宋体"/>
                <w:sz w:val="16"/>
                <w:szCs w:val="16"/>
              </w:rPr>
            </w:pPr>
            <w:r>
              <w:rPr>
                <w:rFonts w:ascii="宋体" w:hAnsi="宋体" w:eastAsia="宋体" w:cs="宋体"/>
                <w:spacing w:val="1"/>
                <w:sz w:val="16"/>
                <w:szCs w:val="16"/>
              </w:rPr>
              <w:t>行次</w:t>
            </w:r>
          </w:p>
        </w:tc>
        <w:tc>
          <w:tcPr>
            <w:tcW w:w="5398" w:type="dxa"/>
            <w:gridSpan w:val="4"/>
            <w:tcBorders>
              <w:right w:val="single" w:color="000000" w:sz="10" w:space="0"/>
            </w:tcBorders>
            <w:shd w:val="clear" w:color="auto" w:fill="C0C0C0"/>
            <w:vAlign w:val="top"/>
          </w:tcPr>
          <w:p>
            <w:pPr>
              <w:spacing w:before="11" w:line="199" w:lineRule="auto"/>
              <w:ind w:left="2468"/>
              <w:rPr>
                <w:rFonts w:ascii="宋体" w:hAnsi="宋体" w:eastAsia="宋体" w:cs="宋体"/>
                <w:sz w:val="16"/>
                <w:szCs w:val="16"/>
              </w:rPr>
            </w:pPr>
            <w:r>
              <w:rPr>
                <w:rFonts w:ascii="宋体" w:hAnsi="宋体" w:eastAsia="宋体" w:cs="宋体"/>
                <w:spacing w:val="1"/>
                <w:sz w:val="16"/>
                <w:szCs w:val="16"/>
              </w:rPr>
              <w:t>决算数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21" w:hRule="atLeast"/>
        </w:trPr>
        <w:tc>
          <w:tcPr>
            <w:tcW w:w="3546" w:type="dxa"/>
            <w:vMerge w:val="continue"/>
            <w:tcBorders>
              <w:top w:val="nil"/>
            </w:tcBorders>
            <w:vAlign w:val="top"/>
          </w:tcPr>
          <w:p>
            <w:pPr>
              <w:pStyle w:val="6"/>
            </w:pPr>
          </w:p>
        </w:tc>
        <w:tc>
          <w:tcPr>
            <w:tcW w:w="811" w:type="dxa"/>
            <w:vMerge w:val="continue"/>
            <w:tcBorders>
              <w:top w:val="nil"/>
            </w:tcBorders>
            <w:vAlign w:val="top"/>
          </w:tcPr>
          <w:p>
            <w:pPr>
              <w:pStyle w:val="6"/>
            </w:pPr>
          </w:p>
        </w:tc>
        <w:tc>
          <w:tcPr>
            <w:tcW w:w="1323" w:type="dxa"/>
            <w:vMerge w:val="continue"/>
            <w:tcBorders>
              <w:top w:val="nil"/>
            </w:tcBorders>
            <w:vAlign w:val="top"/>
          </w:tcPr>
          <w:p>
            <w:pPr>
              <w:pStyle w:val="6"/>
            </w:pPr>
          </w:p>
        </w:tc>
        <w:tc>
          <w:tcPr>
            <w:tcW w:w="2738" w:type="dxa"/>
            <w:vMerge w:val="continue"/>
            <w:tcBorders>
              <w:top w:val="nil"/>
            </w:tcBorders>
            <w:vAlign w:val="top"/>
          </w:tcPr>
          <w:p>
            <w:pPr>
              <w:pStyle w:val="6"/>
            </w:pPr>
          </w:p>
        </w:tc>
        <w:tc>
          <w:tcPr>
            <w:tcW w:w="450" w:type="dxa"/>
            <w:vMerge w:val="continue"/>
            <w:tcBorders>
              <w:top w:val="nil"/>
            </w:tcBorders>
            <w:vAlign w:val="top"/>
          </w:tcPr>
          <w:p>
            <w:pPr>
              <w:pStyle w:val="6"/>
            </w:pPr>
          </w:p>
        </w:tc>
        <w:tc>
          <w:tcPr>
            <w:tcW w:w="1323" w:type="dxa"/>
            <w:shd w:val="clear" w:color="auto" w:fill="C0C0C0"/>
            <w:vAlign w:val="top"/>
          </w:tcPr>
          <w:p>
            <w:pPr>
              <w:spacing w:before="133" w:line="227" w:lineRule="auto"/>
              <w:ind w:left="518"/>
              <w:rPr>
                <w:rFonts w:ascii="宋体" w:hAnsi="宋体" w:eastAsia="宋体" w:cs="宋体"/>
                <w:sz w:val="16"/>
                <w:szCs w:val="16"/>
              </w:rPr>
            </w:pPr>
            <w:r>
              <w:rPr>
                <w:rFonts w:ascii="宋体" w:hAnsi="宋体" w:eastAsia="宋体" w:cs="宋体"/>
                <w:sz w:val="16"/>
                <w:szCs w:val="16"/>
              </w:rPr>
              <w:t>小计</w:t>
            </w:r>
          </w:p>
        </w:tc>
        <w:tc>
          <w:tcPr>
            <w:tcW w:w="1324" w:type="dxa"/>
            <w:shd w:val="clear" w:color="auto" w:fill="C0C0C0"/>
            <w:vAlign w:val="top"/>
          </w:tcPr>
          <w:p>
            <w:pPr>
              <w:spacing w:before="34" w:line="217" w:lineRule="auto"/>
              <w:ind w:left="425" w:right="65" w:hanging="327"/>
              <w:rPr>
                <w:rFonts w:ascii="宋体" w:hAnsi="宋体" w:eastAsia="宋体" w:cs="宋体"/>
                <w:sz w:val="16"/>
                <w:szCs w:val="16"/>
              </w:rPr>
            </w:pPr>
            <w:r>
              <w:rPr>
                <w:rFonts w:ascii="宋体" w:hAnsi="宋体" w:eastAsia="宋体" w:cs="宋体"/>
                <w:spacing w:val="4"/>
                <w:sz w:val="16"/>
                <w:szCs w:val="16"/>
              </w:rPr>
              <w:t>一般公共预算财</w:t>
            </w:r>
            <w:r>
              <w:rPr>
                <w:rFonts w:ascii="宋体" w:hAnsi="宋体" w:eastAsia="宋体" w:cs="宋体"/>
                <w:spacing w:val="1"/>
                <w:sz w:val="16"/>
                <w:szCs w:val="16"/>
              </w:rPr>
              <w:t xml:space="preserve"> </w:t>
            </w:r>
            <w:r>
              <w:rPr>
                <w:rFonts w:ascii="宋体" w:hAnsi="宋体" w:eastAsia="宋体" w:cs="宋体"/>
                <w:spacing w:val="3"/>
                <w:sz w:val="16"/>
                <w:szCs w:val="16"/>
              </w:rPr>
              <w:t>政拨款</w:t>
            </w:r>
          </w:p>
        </w:tc>
        <w:tc>
          <w:tcPr>
            <w:tcW w:w="1323" w:type="dxa"/>
            <w:shd w:val="clear" w:color="auto" w:fill="C0C0C0"/>
            <w:vAlign w:val="top"/>
          </w:tcPr>
          <w:p>
            <w:pPr>
              <w:spacing w:before="34" w:line="217" w:lineRule="auto"/>
              <w:ind w:left="346" w:right="63" w:hanging="250"/>
              <w:rPr>
                <w:rFonts w:ascii="宋体" w:hAnsi="宋体" w:eastAsia="宋体" w:cs="宋体"/>
                <w:sz w:val="16"/>
                <w:szCs w:val="16"/>
              </w:rPr>
            </w:pPr>
            <w:r>
              <w:rPr>
                <w:rFonts w:ascii="宋体" w:hAnsi="宋体" w:eastAsia="宋体" w:cs="宋体"/>
                <w:spacing w:val="4"/>
                <w:sz w:val="16"/>
                <w:szCs w:val="16"/>
              </w:rPr>
              <w:t xml:space="preserve">政府性基金预算 </w:t>
            </w:r>
            <w:r>
              <w:rPr>
                <w:rFonts w:ascii="宋体" w:hAnsi="宋体" w:eastAsia="宋体" w:cs="宋体"/>
                <w:spacing w:val="3"/>
                <w:sz w:val="16"/>
                <w:szCs w:val="16"/>
              </w:rPr>
              <w:t>财政拨款</w:t>
            </w:r>
          </w:p>
        </w:tc>
        <w:tc>
          <w:tcPr>
            <w:tcW w:w="1428" w:type="dxa"/>
            <w:tcBorders>
              <w:right w:val="single" w:color="000000" w:sz="10" w:space="0"/>
            </w:tcBorders>
            <w:shd w:val="clear" w:color="auto" w:fill="C0C0C0"/>
            <w:vAlign w:val="top"/>
          </w:tcPr>
          <w:p>
            <w:pPr>
              <w:spacing w:before="34" w:line="217" w:lineRule="auto"/>
              <w:ind w:left="391" w:right="31" w:hanging="315"/>
              <w:rPr>
                <w:rFonts w:ascii="宋体" w:hAnsi="宋体" w:eastAsia="宋体" w:cs="宋体"/>
                <w:sz w:val="16"/>
                <w:szCs w:val="16"/>
              </w:rPr>
            </w:pPr>
            <w:r>
              <w:rPr>
                <w:rFonts w:ascii="宋体" w:hAnsi="宋体" w:eastAsia="宋体" w:cs="宋体"/>
                <w:spacing w:val="2"/>
                <w:sz w:val="16"/>
                <w:szCs w:val="16"/>
              </w:rPr>
              <w:t>国有资本经营预算</w:t>
            </w:r>
            <w:r>
              <w:rPr>
                <w:rFonts w:ascii="宋体" w:hAnsi="宋体" w:eastAsia="宋体" w:cs="宋体"/>
                <w:spacing w:val="5"/>
                <w:sz w:val="16"/>
                <w:szCs w:val="16"/>
              </w:rPr>
              <w:t xml:space="preserve"> </w:t>
            </w:r>
            <w:r>
              <w:rPr>
                <w:rFonts w:ascii="宋体" w:hAnsi="宋体" w:eastAsia="宋体" w:cs="宋体"/>
                <w:spacing w:val="3"/>
                <w:sz w:val="16"/>
                <w:szCs w:val="16"/>
              </w:rPr>
              <w:t>财政拨款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5" w:hRule="atLeast"/>
        </w:trPr>
        <w:tc>
          <w:tcPr>
            <w:tcW w:w="3546" w:type="dxa"/>
            <w:shd w:val="clear" w:color="auto" w:fill="C0C0C0"/>
            <w:vAlign w:val="top"/>
          </w:tcPr>
          <w:p>
            <w:pPr>
              <w:spacing w:before="26" w:line="194" w:lineRule="auto"/>
              <w:ind w:left="1451"/>
              <w:rPr>
                <w:rFonts w:ascii="宋体" w:hAnsi="宋体" w:eastAsia="宋体" w:cs="宋体"/>
                <w:sz w:val="16"/>
                <w:szCs w:val="16"/>
              </w:rPr>
            </w:pPr>
            <w:r>
              <w:rPr>
                <w:rFonts w:ascii="宋体" w:hAnsi="宋体" w:eastAsia="宋体" w:cs="宋体"/>
                <w:spacing w:val="-1"/>
                <w:sz w:val="16"/>
                <w:szCs w:val="16"/>
              </w:rPr>
              <w:t>栏</w:t>
            </w:r>
            <w:r>
              <w:rPr>
                <w:rFonts w:ascii="宋体" w:hAnsi="宋体" w:eastAsia="宋体" w:cs="宋体"/>
                <w:spacing w:val="6"/>
                <w:sz w:val="16"/>
                <w:szCs w:val="16"/>
              </w:rPr>
              <w:t xml:space="preserve">    </w:t>
            </w:r>
            <w:r>
              <w:rPr>
                <w:rFonts w:ascii="宋体" w:hAnsi="宋体" w:eastAsia="宋体" w:cs="宋体"/>
                <w:spacing w:val="-1"/>
                <w:sz w:val="16"/>
                <w:szCs w:val="16"/>
              </w:rPr>
              <w:t>次</w:t>
            </w:r>
          </w:p>
        </w:tc>
        <w:tc>
          <w:tcPr>
            <w:tcW w:w="811" w:type="dxa"/>
            <w:shd w:val="clear" w:color="auto" w:fill="C0C0C0"/>
            <w:vAlign w:val="top"/>
          </w:tcPr>
          <w:p>
            <w:pPr>
              <w:pStyle w:val="6"/>
              <w:spacing w:line="195" w:lineRule="exact"/>
              <w:rPr>
                <w:sz w:val="16"/>
              </w:rPr>
            </w:pPr>
          </w:p>
        </w:tc>
        <w:tc>
          <w:tcPr>
            <w:tcW w:w="1323" w:type="dxa"/>
            <w:shd w:val="clear" w:color="auto" w:fill="C0C0C0"/>
            <w:vAlign w:val="top"/>
          </w:tcPr>
          <w:p>
            <w:pPr>
              <w:spacing w:before="53" w:line="163" w:lineRule="auto"/>
              <w:ind w:left="642"/>
              <w:rPr>
                <w:rFonts w:ascii="宋体" w:hAnsi="宋体" w:eastAsia="宋体" w:cs="宋体"/>
                <w:sz w:val="16"/>
                <w:szCs w:val="16"/>
              </w:rPr>
            </w:pPr>
            <w:r>
              <w:rPr>
                <w:rFonts w:ascii="宋体" w:hAnsi="宋体" w:eastAsia="宋体" w:cs="宋体"/>
                <w:sz w:val="16"/>
                <w:szCs w:val="16"/>
              </w:rPr>
              <w:t>1</w:t>
            </w:r>
          </w:p>
        </w:tc>
        <w:tc>
          <w:tcPr>
            <w:tcW w:w="2738" w:type="dxa"/>
            <w:shd w:val="clear" w:color="auto" w:fill="C0C0C0"/>
            <w:vAlign w:val="top"/>
          </w:tcPr>
          <w:p>
            <w:pPr>
              <w:spacing w:before="26" w:line="194" w:lineRule="auto"/>
              <w:ind w:left="1049"/>
              <w:rPr>
                <w:rFonts w:ascii="宋体" w:hAnsi="宋体" w:eastAsia="宋体" w:cs="宋体"/>
                <w:sz w:val="16"/>
                <w:szCs w:val="16"/>
              </w:rPr>
            </w:pPr>
            <w:r>
              <w:rPr>
                <w:rFonts w:ascii="宋体" w:hAnsi="宋体" w:eastAsia="宋体" w:cs="宋体"/>
                <w:spacing w:val="-1"/>
                <w:sz w:val="16"/>
                <w:szCs w:val="16"/>
              </w:rPr>
              <w:t>栏</w:t>
            </w:r>
            <w:r>
              <w:rPr>
                <w:rFonts w:ascii="宋体" w:hAnsi="宋体" w:eastAsia="宋体" w:cs="宋体"/>
                <w:spacing w:val="6"/>
                <w:sz w:val="16"/>
                <w:szCs w:val="16"/>
              </w:rPr>
              <w:t xml:space="preserve">    </w:t>
            </w:r>
            <w:r>
              <w:rPr>
                <w:rFonts w:ascii="宋体" w:hAnsi="宋体" w:eastAsia="宋体" w:cs="宋体"/>
                <w:spacing w:val="-1"/>
                <w:sz w:val="16"/>
                <w:szCs w:val="16"/>
              </w:rPr>
              <w:t>次</w:t>
            </w:r>
          </w:p>
        </w:tc>
        <w:tc>
          <w:tcPr>
            <w:tcW w:w="450" w:type="dxa"/>
            <w:shd w:val="clear" w:color="auto" w:fill="C0C0C0"/>
            <w:vAlign w:val="top"/>
          </w:tcPr>
          <w:p>
            <w:pPr>
              <w:pStyle w:val="6"/>
              <w:spacing w:line="195" w:lineRule="exact"/>
              <w:rPr>
                <w:sz w:val="16"/>
              </w:rPr>
            </w:pPr>
          </w:p>
        </w:tc>
        <w:tc>
          <w:tcPr>
            <w:tcW w:w="1323" w:type="dxa"/>
            <w:shd w:val="clear" w:color="auto" w:fill="C0C0C0"/>
            <w:vAlign w:val="top"/>
          </w:tcPr>
          <w:p>
            <w:pPr>
              <w:spacing w:before="54" w:line="162" w:lineRule="auto"/>
              <w:ind w:left="638"/>
              <w:rPr>
                <w:rFonts w:ascii="宋体" w:hAnsi="宋体" w:eastAsia="宋体" w:cs="宋体"/>
                <w:sz w:val="16"/>
                <w:szCs w:val="16"/>
              </w:rPr>
            </w:pPr>
            <w:r>
              <w:rPr>
                <w:rFonts w:ascii="宋体" w:hAnsi="宋体" w:eastAsia="宋体" w:cs="宋体"/>
                <w:sz w:val="16"/>
                <w:szCs w:val="16"/>
              </w:rPr>
              <w:t>2</w:t>
            </w:r>
          </w:p>
        </w:tc>
        <w:tc>
          <w:tcPr>
            <w:tcW w:w="1324" w:type="dxa"/>
            <w:shd w:val="clear" w:color="auto" w:fill="C0C0C0"/>
            <w:vAlign w:val="top"/>
          </w:tcPr>
          <w:p>
            <w:pPr>
              <w:spacing w:before="54" w:line="162" w:lineRule="auto"/>
              <w:ind w:left="641"/>
              <w:rPr>
                <w:rFonts w:ascii="宋体" w:hAnsi="宋体" w:eastAsia="宋体" w:cs="宋体"/>
                <w:sz w:val="16"/>
                <w:szCs w:val="16"/>
              </w:rPr>
            </w:pPr>
            <w:r>
              <w:rPr>
                <w:rFonts w:ascii="宋体" w:hAnsi="宋体" w:eastAsia="宋体" w:cs="宋体"/>
                <w:sz w:val="16"/>
                <w:szCs w:val="16"/>
              </w:rPr>
              <w:t>3</w:t>
            </w:r>
          </w:p>
        </w:tc>
        <w:tc>
          <w:tcPr>
            <w:tcW w:w="1323" w:type="dxa"/>
            <w:shd w:val="clear" w:color="auto" w:fill="C0C0C0"/>
            <w:vAlign w:val="top"/>
          </w:tcPr>
          <w:p>
            <w:pPr>
              <w:spacing w:before="54" w:line="162" w:lineRule="auto"/>
              <w:ind w:left="638"/>
              <w:rPr>
                <w:rFonts w:ascii="宋体" w:hAnsi="宋体" w:eastAsia="宋体" w:cs="宋体"/>
                <w:sz w:val="16"/>
                <w:szCs w:val="16"/>
              </w:rPr>
            </w:pPr>
            <w:r>
              <w:rPr>
                <w:rFonts w:ascii="宋体" w:hAnsi="宋体" w:eastAsia="宋体" w:cs="宋体"/>
                <w:sz w:val="16"/>
                <w:szCs w:val="16"/>
              </w:rPr>
              <w:t>4</w:t>
            </w:r>
          </w:p>
        </w:tc>
        <w:tc>
          <w:tcPr>
            <w:tcW w:w="1428" w:type="dxa"/>
            <w:tcBorders>
              <w:right w:val="single" w:color="000000" w:sz="10" w:space="0"/>
            </w:tcBorders>
            <w:shd w:val="clear" w:color="auto" w:fill="C0C0C0"/>
            <w:vAlign w:val="top"/>
          </w:tcPr>
          <w:p>
            <w:pPr>
              <w:spacing w:before="55" w:line="161" w:lineRule="auto"/>
              <w:ind w:left="690"/>
              <w:rPr>
                <w:rFonts w:ascii="宋体" w:hAnsi="宋体" w:eastAsia="宋体" w:cs="宋体"/>
                <w:sz w:val="16"/>
                <w:szCs w:val="16"/>
              </w:rPr>
            </w:pPr>
            <w:r>
              <w:rPr>
                <w:rFonts w:ascii="宋体" w:hAnsi="宋体" w:eastAsia="宋体" w:cs="宋体"/>
                <w:sz w:val="16"/>
                <w:szCs w:val="16"/>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5" w:hRule="atLeast"/>
        </w:trPr>
        <w:tc>
          <w:tcPr>
            <w:tcW w:w="3546" w:type="dxa"/>
            <w:shd w:val="clear" w:color="auto" w:fill="C0C0C0"/>
            <w:vAlign w:val="top"/>
          </w:tcPr>
          <w:p>
            <w:pPr>
              <w:spacing w:before="27" w:line="193" w:lineRule="auto"/>
              <w:ind w:left="37"/>
              <w:rPr>
                <w:rFonts w:ascii="宋体" w:hAnsi="宋体" w:eastAsia="宋体" w:cs="宋体"/>
                <w:sz w:val="16"/>
                <w:szCs w:val="16"/>
              </w:rPr>
            </w:pPr>
            <w:r>
              <w:rPr>
                <w:rFonts w:ascii="宋体" w:hAnsi="宋体" w:eastAsia="宋体" w:cs="宋体"/>
                <w:spacing w:val="4"/>
                <w:sz w:val="16"/>
                <w:szCs w:val="16"/>
              </w:rPr>
              <w:t>一、一般公共预算财政拨款</w:t>
            </w:r>
          </w:p>
        </w:tc>
        <w:tc>
          <w:tcPr>
            <w:tcW w:w="811" w:type="dxa"/>
            <w:shd w:val="clear" w:color="auto" w:fill="C0C0C0"/>
            <w:vAlign w:val="top"/>
          </w:tcPr>
          <w:p>
            <w:pPr>
              <w:spacing w:before="54" w:line="162" w:lineRule="auto"/>
              <w:ind w:left="384"/>
              <w:rPr>
                <w:rFonts w:ascii="宋体" w:hAnsi="宋体" w:eastAsia="宋体" w:cs="宋体"/>
                <w:sz w:val="16"/>
                <w:szCs w:val="16"/>
              </w:rPr>
            </w:pPr>
            <w:r>
              <w:rPr>
                <w:rFonts w:ascii="宋体" w:hAnsi="宋体" w:eastAsia="宋体" w:cs="宋体"/>
                <w:sz w:val="16"/>
                <w:szCs w:val="16"/>
              </w:rPr>
              <w:t>1</w:t>
            </w:r>
          </w:p>
        </w:tc>
        <w:tc>
          <w:tcPr>
            <w:tcW w:w="1323" w:type="dxa"/>
            <w:vAlign w:val="top"/>
          </w:tcPr>
          <w:p>
            <w:pPr>
              <w:spacing w:before="54" w:line="162" w:lineRule="auto"/>
              <w:ind w:left="540"/>
              <w:rPr>
                <w:rFonts w:ascii="宋体" w:hAnsi="宋体" w:eastAsia="宋体" w:cs="宋体"/>
                <w:sz w:val="16"/>
                <w:szCs w:val="16"/>
              </w:rPr>
            </w:pPr>
            <w:r>
              <w:rPr>
                <w:rFonts w:ascii="宋体" w:hAnsi="宋体" w:eastAsia="宋体" w:cs="宋体"/>
                <w:spacing w:val="2"/>
                <w:sz w:val="16"/>
                <w:szCs w:val="16"/>
              </w:rPr>
              <w:t>21,582.55</w:t>
            </w:r>
          </w:p>
        </w:tc>
        <w:tc>
          <w:tcPr>
            <w:tcW w:w="2738" w:type="dxa"/>
            <w:shd w:val="clear" w:color="auto" w:fill="C0C0C0"/>
            <w:vAlign w:val="top"/>
          </w:tcPr>
          <w:p>
            <w:pPr>
              <w:spacing w:before="27" w:line="193" w:lineRule="auto"/>
              <w:ind w:left="36"/>
              <w:rPr>
                <w:rFonts w:ascii="宋体" w:hAnsi="宋体" w:eastAsia="宋体" w:cs="宋体"/>
                <w:sz w:val="16"/>
                <w:szCs w:val="16"/>
              </w:rPr>
            </w:pPr>
            <w:r>
              <w:rPr>
                <w:rFonts w:ascii="宋体" w:hAnsi="宋体" w:eastAsia="宋体" w:cs="宋体"/>
                <w:spacing w:val="4"/>
                <w:sz w:val="16"/>
                <w:szCs w:val="16"/>
              </w:rPr>
              <w:t>一、一般公共服务支出</w:t>
            </w:r>
          </w:p>
        </w:tc>
        <w:tc>
          <w:tcPr>
            <w:tcW w:w="450" w:type="dxa"/>
            <w:shd w:val="clear" w:color="auto" w:fill="C0C0C0"/>
            <w:vAlign w:val="top"/>
          </w:tcPr>
          <w:p>
            <w:pPr>
              <w:spacing w:before="55" w:line="161" w:lineRule="auto"/>
              <w:ind w:left="160"/>
              <w:rPr>
                <w:rFonts w:ascii="宋体" w:hAnsi="宋体" w:eastAsia="宋体" w:cs="宋体"/>
                <w:sz w:val="16"/>
                <w:szCs w:val="16"/>
              </w:rPr>
            </w:pPr>
            <w:r>
              <w:rPr>
                <w:rFonts w:ascii="宋体" w:hAnsi="宋体" w:eastAsia="宋体" w:cs="宋体"/>
                <w:spacing w:val="-1"/>
                <w:sz w:val="16"/>
                <w:szCs w:val="16"/>
              </w:rPr>
              <w:t>33</w:t>
            </w:r>
          </w:p>
        </w:tc>
        <w:tc>
          <w:tcPr>
            <w:tcW w:w="1323" w:type="dxa"/>
            <w:vAlign w:val="top"/>
          </w:tcPr>
          <w:p>
            <w:pPr>
              <w:spacing w:before="54" w:line="162" w:lineRule="auto"/>
              <w:ind w:right="19"/>
              <w:jc w:val="right"/>
              <w:rPr>
                <w:rFonts w:ascii="宋体" w:hAnsi="宋体" w:eastAsia="宋体" w:cs="宋体"/>
                <w:sz w:val="16"/>
                <w:szCs w:val="16"/>
              </w:rPr>
            </w:pPr>
            <w:r>
              <w:rPr>
                <w:rFonts w:ascii="宋体" w:hAnsi="宋体" w:eastAsia="宋体" w:cs="宋体"/>
                <w:spacing w:val="1"/>
                <w:sz w:val="16"/>
                <w:szCs w:val="16"/>
              </w:rPr>
              <w:t>57.15</w:t>
            </w:r>
          </w:p>
        </w:tc>
        <w:tc>
          <w:tcPr>
            <w:tcW w:w="1324" w:type="dxa"/>
            <w:vAlign w:val="top"/>
          </w:tcPr>
          <w:p>
            <w:pPr>
              <w:spacing w:before="54" w:line="162" w:lineRule="auto"/>
              <w:ind w:right="18"/>
              <w:jc w:val="right"/>
              <w:rPr>
                <w:rFonts w:ascii="宋体" w:hAnsi="宋体" w:eastAsia="宋体" w:cs="宋体"/>
                <w:sz w:val="16"/>
                <w:szCs w:val="16"/>
              </w:rPr>
            </w:pPr>
            <w:r>
              <w:rPr>
                <w:rFonts w:ascii="宋体" w:hAnsi="宋体" w:eastAsia="宋体" w:cs="宋体"/>
                <w:spacing w:val="1"/>
                <w:sz w:val="16"/>
                <w:szCs w:val="16"/>
              </w:rPr>
              <w:t>57.15</w:t>
            </w:r>
          </w:p>
        </w:tc>
        <w:tc>
          <w:tcPr>
            <w:tcW w:w="1323" w:type="dxa"/>
            <w:vAlign w:val="top"/>
          </w:tcPr>
          <w:p>
            <w:pPr>
              <w:spacing w:before="55" w:line="161" w:lineRule="auto"/>
              <w:ind w:right="16"/>
              <w:jc w:val="right"/>
              <w:rPr>
                <w:rFonts w:ascii="宋体" w:hAnsi="宋体" w:eastAsia="宋体" w:cs="宋体"/>
                <w:sz w:val="16"/>
                <w:szCs w:val="16"/>
              </w:rPr>
            </w:pPr>
            <w:r>
              <w:rPr>
                <w:rFonts w:ascii="宋体" w:hAnsi="宋体" w:eastAsia="宋体" w:cs="宋体"/>
                <w:spacing w:val="1"/>
                <w:sz w:val="16"/>
                <w:szCs w:val="16"/>
              </w:rPr>
              <w:t>0.00</w:t>
            </w:r>
          </w:p>
        </w:tc>
        <w:tc>
          <w:tcPr>
            <w:tcW w:w="1428" w:type="dxa"/>
            <w:tcBorders>
              <w:right w:val="single" w:color="000000" w:sz="10" w:space="0"/>
            </w:tcBorders>
            <w:vAlign w:val="top"/>
          </w:tcPr>
          <w:p>
            <w:pPr>
              <w:spacing w:before="55" w:line="161" w:lineRule="auto"/>
              <w:ind w:right="20"/>
              <w:jc w:val="right"/>
              <w:rPr>
                <w:rFonts w:ascii="宋体" w:hAnsi="宋体" w:eastAsia="宋体" w:cs="宋体"/>
                <w:sz w:val="16"/>
                <w:szCs w:val="16"/>
              </w:rPr>
            </w:pPr>
            <w:r>
              <w:rPr>
                <w:rFonts w:ascii="宋体" w:hAnsi="宋体" w:eastAsia="宋体" w:cs="宋体"/>
                <w:spacing w:val="1"/>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6" w:hRule="atLeast"/>
        </w:trPr>
        <w:tc>
          <w:tcPr>
            <w:tcW w:w="3546" w:type="dxa"/>
            <w:shd w:val="clear" w:color="auto" w:fill="C0C0C0"/>
            <w:vAlign w:val="top"/>
          </w:tcPr>
          <w:p>
            <w:pPr>
              <w:spacing w:before="28" w:line="193" w:lineRule="auto"/>
              <w:ind w:left="37"/>
              <w:rPr>
                <w:rFonts w:ascii="宋体" w:hAnsi="宋体" w:eastAsia="宋体" w:cs="宋体"/>
                <w:sz w:val="16"/>
                <w:szCs w:val="16"/>
              </w:rPr>
            </w:pPr>
            <w:r>
              <w:rPr>
                <w:rFonts w:ascii="宋体" w:hAnsi="宋体" w:eastAsia="宋体" w:cs="宋体"/>
                <w:spacing w:val="4"/>
                <w:sz w:val="16"/>
                <w:szCs w:val="16"/>
              </w:rPr>
              <w:t>二、政府性基金预算财政拨款</w:t>
            </w:r>
          </w:p>
        </w:tc>
        <w:tc>
          <w:tcPr>
            <w:tcW w:w="811" w:type="dxa"/>
            <w:shd w:val="clear" w:color="auto" w:fill="C0C0C0"/>
            <w:vAlign w:val="top"/>
          </w:tcPr>
          <w:p>
            <w:pPr>
              <w:spacing w:before="57" w:line="160" w:lineRule="auto"/>
              <w:ind w:left="374"/>
              <w:rPr>
                <w:rFonts w:ascii="宋体" w:hAnsi="宋体" w:eastAsia="宋体" w:cs="宋体"/>
                <w:sz w:val="16"/>
                <w:szCs w:val="16"/>
              </w:rPr>
            </w:pPr>
            <w:r>
              <w:rPr>
                <w:rFonts w:ascii="宋体" w:hAnsi="宋体" w:eastAsia="宋体" w:cs="宋体"/>
                <w:sz w:val="16"/>
                <w:szCs w:val="16"/>
              </w:rPr>
              <w:t>2</w:t>
            </w:r>
          </w:p>
        </w:tc>
        <w:tc>
          <w:tcPr>
            <w:tcW w:w="1323" w:type="dxa"/>
            <w:vAlign w:val="top"/>
          </w:tcPr>
          <w:p>
            <w:pPr>
              <w:spacing w:before="57" w:line="160" w:lineRule="auto"/>
              <w:ind w:left="960"/>
              <w:rPr>
                <w:rFonts w:ascii="宋体" w:hAnsi="宋体" w:eastAsia="宋体" w:cs="宋体"/>
                <w:sz w:val="16"/>
                <w:szCs w:val="16"/>
              </w:rPr>
            </w:pPr>
            <w:r>
              <w:rPr>
                <w:rFonts w:ascii="宋体" w:hAnsi="宋体" w:eastAsia="宋体" w:cs="宋体"/>
                <w:spacing w:val="1"/>
                <w:sz w:val="16"/>
                <w:szCs w:val="16"/>
              </w:rPr>
              <w:t>0.00</w:t>
            </w:r>
          </w:p>
        </w:tc>
        <w:tc>
          <w:tcPr>
            <w:tcW w:w="2738" w:type="dxa"/>
            <w:shd w:val="clear" w:color="auto" w:fill="C0C0C0"/>
            <w:vAlign w:val="top"/>
          </w:tcPr>
          <w:p>
            <w:pPr>
              <w:spacing w:before="28" w:line="193" w:lineRule="auto"/>
              <w:ind w:left="36"/>
              <w:rPr>
                <w:rFonts w:ascii="宋体" w:hAnsi="宋体" w:eastAsia="宋体" w:cs="宋体"/>
                <w:sz w:val="16"/>
                <w:szCs w:val="16"/>
              </w:rPr>
            </w:pPr>
            <w:r>
              <w:rPr>
                <w:rFonts w:ascii="宋体" w:hAnsi="宋体" w:eastAsia="宋体" w:cs="宋体"/>
                <w:spacing w:val="4"/>
                <w:sz w:val="16"/>
                <w:szCs w:val="16"/>
              </w:rPr>
              <w:t>二、外交支出</w:t>
            </w:r>
          </w:p>
        </w:tc>
        <w:tc>
          <w:tcPr>
            <w:tcW w:w="450" w:type="dxa"/>
            <w:shd w:val="clear" w:color="auto" w:fill="C0C0C0"/>
            <w:vAlign w:val="top"/>
          </w:tcPr>
          <w:p>
            <w:pPr>
              <w:spacing w:before="57" w:line="160" w:lineRule="auto"/>
              <w:ind w:left="160"/>
              <w:rPr>
                <w:rFonts w:ascii="宋体" w:hAnsi="宋体" w:eastAsia="宋体" w:cs="宋体"/>
                <w:sz w:val="16"/>
                <w:szCs w:val="16"/>
              </w:rPr>
            </w:pPr>
            <w:r>
              <w:rPr>
                <w:rFonts w:ascii="宋体" w:hAnsi="宋体" w:eastAsia="宋体" w:cs="宋体"/>
                <w:spacing w:val="-1"/>
                <w:sz w:val="16"/>
                <w:szCs w:val="16"/>
              </w:rPr>
              <w:t>34</w:t>
            </w:r>
          </w:p>
        </w:tc>
        <w:tc>
          <w:tcPr>
            <w:tcW w:w="1323" w:type="dxa"/>
            <w:vAlign w:val="top"/>
          </w:tcPr>
          <w:p>
            <w:pPr>
              <w:spacing w:before="57" w:line="160" w:lineRule="auto"/>
              <w:ind w:right="19"/>
              <w:jc w:val="right"/>
              <w:rPr>
                <w:rFonts w:ascii="宋体" w:hAnsi="宋体" w:eastAsia="宋体" w:cs="宋体"/>
                <w:sz w:val="16"/>
                <w:szCs w:val="16"/>
              </w:rPr>
            </w:pPr>
            <w:r>
              <w:rPr>
                <w:rFonts w:ascii="宋体" w:hAnsi="宋体" w:eastAsia="宋体" w:cs="宋体"/>
                <w:spacing w:val="1"/>
                <w:sz w:val="16"/>
                <w:szCs w:val="16"/>
              </w:rPr>
              <w:t>0.00</w:t>
            </w:r>
          </w:p>
        </w:tc>
        <w:tc>
          <w:tcPr>
            <w:tcW w:w="1324" w:type="dxa"/>
            <w:vAlign w:val="top"/>
          </w:tcPr>
          <w:p>
            <w:pPr>
              <w:spacing w:before="57" w:line="160" w:lineRule="auto"/>
              <w:ind w:right="18"/>
              <w:jc w:val="right"/>
              <w:rPr>
                <w:rFonts w:ascii="宋体" w:hAnsi="宋体" w:eastAsia="宋体" w:cs="宋体"/>
                <w:sz w:val="16"/>
                <w:szCs w:val="16"/>
              </w:rPr>
            </w:pPr>
            <w:r>
              <w:rPr>
                <w:rFonts w:ascii="宋体" w:hAnsi="宋体" w:eastAsia="宋体" w:cs="宋体"/>
                <w:spacing w:val="1"/>
                <w:sz w:val="16"/>
                <w:szCs w:val="16"/>
              </w:rPr>
              <w:t>0.00</w:t>
            </w:r>
          </w:p>
        </w:tc>
        <w:tc>
          <w:tcPr>
            <w:tcW w:w="1323" w:type="dxa"/>
            <w:vAlign w:val="top"/>
          </w:tcPr>
          <w:p>
            <w:pPr>
              <w:spacing w:before="57" w:line="160" w:lineRule="auto"/>
              <w:ind w:right="16"/>
              <w:jc w:val="right"/>
              <w:rPr>
                <w:rFonts w:ascii="宋体" w:hAnsi="宋体" w:eastAsia="宋体" w:cs="宋体"/>
                <w:sz w:val="16"/>
                <w:szCs w:val="16"/>
              </w:rPr>
            </w:pPr>
            <w:r>
              <w:rPr>
                <w:rFonts w:ascii="宋体" w:hAnsi="宋体" w:eastAsia="宋体" w:cs="宋体"/>
                <w:spacing w:val="1"/>
                <w:sz w:val="16"/>
                <w:szCs w:val="16"/>
              </w:rPr>
              <w:t>0.00</w:t>
            </w:r>
          </w:p>
        </w:tc>
        <w:tc>
          <w:tcPr>
            <w:tcW w:w="1428" w:type="dxa"/>
            <w:tcBorders>
              <w:right w:val="single" w:color="000000" w:sz="10" w:space="0"/>
            </w:tcBorders>
            <w:vAlign w:val="top"/>
          </w:tcPr>
          <w:p>
            <w:pPr>
              <w:spacing w:before="57" w:line="160" w:lineRule="auto"/>
              <w:ind w:left="1062"/>
              <w:rPr>
                <w:rFonts w:ascii="宋体" w:hAnsi="宋体" w:eastAsia="宋体" w:cs="宋体"/>
                <w:sz w:val="16"/>
                <w:szCs w:val="16"/>
              </w:rPr>
            </w:pPr>
            <w:r>
              <w:rPr>
                <w:rFonts w:ascii="宋体" w:hAnsi="宋体" w:eastAsia="宋体" w:cs="宋体"/>
                <w:spacing w:val="1"/>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5" w:hRule="atLeast"/>
        </w:trPr>
        <w:tc>
          <w:tcPr>
            <w:tcW w:w="3546" w:type="dxa"/>
            <w:shd w:val="clear" w:color="auto" w:fill="C0C0C0"/>
            <w:vAlign w:val="top"/>
          </w:tcPr>
          <w:p>
            <w:pPr>
              <w:spacing w:before="29" w:line="191" w:lineRule="auto"/>
              <w:ind w:left="34"/>
              <w:rPr>
                <w:rFonts w:ascii="宋体" w:hAnsi="宋体" w:eastAsia="宋体" w:cs="宋体"/>
                <w:sz w:val="16"/>
                <w:szCs w:val="16"/>
              </w:rPr>
            </w:pPr>
            <w:r>
              <w:rPr>
                <w:rFonts w:ascii="宋体" w:hAnsi="宋体" w:eastAsia="宋体" w:cs="宋体"/>
                <w:spacing w:val="5"/>
                <w:sz w:val="16"/>
                <w:szCs w:val="16"/>
              </w:rPr>
              <w:t>三、国有资本经营预算财政拨款</w:t>
            </w:r>
          </w:p>
        </w:tc>
        <w:tc>
          <w:tcPr>
            <w:tcW w:w="811" w:type="dxa"/>
            <w:shd w:val="clear" w:color="auto" w:fill="C0C0C0"/>
            <w:vAlign w:val="top"/>
          </w:tcPr>
          <w:p>
            <w:pPr>
              <w:spacing w:before="57" w:line="159" w:lineRule="auto"/>
              <w:ind w:left="375"/>
              <w:rPr>
                <w:rFonts w:ascii="宋体" w:hAnsi="宋体" w:eastAsia="宋体" w:cs="宋体"/>
                <w:sz w:val="16"/>
                <w:szCs w:val="16"/>
              </w:rPr>
            </w:pPr>
            <w:r>
              <w:rPr>
                <w:rFonts w:ascii="宋体" w:hAnsi="宋体" w:eastAsia="宋体" w:cs="宋体"/>
                <w:sz w:val="16"/>
                <w:szCs w:val="16"/>
              </w:rPr>
              <w:t>3</w:t>
            </w:r>
          </w:p>
        </w:tc>
        <w:tc>
          <w:tcPr>
            <w:tcW w:w="1323" w:type="dxa"/>
            <w:vAlign w:val="top"/>
          </w:tcPr>
          <w:p>
            <w:pPr>
              <w:spacing w:before="57" w:line="159" w:lineRule="auto"/>
              <w:ind w:left="960"/>
              <w:rPr>
                <w:rFonts w:ascii="宋体" w:hAnsi="宋体" w:eastAsia="宋体" w:cs="宋体"/>
                <w:sz w:val="16"/>
                <w:szCs w:val="16"/>
              </w:rPr>
            </w:pPr>
            <w:r>
              <w:rPr>
                <w:rFonts w:ascii="宋体" w:hAnsi="宋体" w:eastAsia="宋体" w:cs="宋体"/>
                <w:spacing w:val="1"/>
                <w:sz w:val="16"/>
                <w:szCs w:val="16"/>
              </w:rPr>
              <w:t>0.00</w:t>
            </w:r>
          </w:p>
        </w:tc>
        <w:tc>
          <w:tcPr>
            <w:tcW w:w="2738" w:type="dxa"/>
            <w:shd w:val="clear" w:color="auto" w:fill="C0C0C0"/>
            <w:vAlign w:val="top"/>
          </w:tcPr>
          <w:p>
            <w:pPr>
              <w:spacing w:before="29" w:line="191" w:lineRule="auto"/>
              <w:ind w:left="34"/>
              <w:rPr>
                <w:rFonts w:ascii="宋体" w:hAnsi="宋体" w:eastAsia="宋体" w:cs="宋体"/>
                <w:sz w:val="16"/>
                <w:szCs w:val="16"/>
              </w:rPr>
            </w:pPr>
            <w:r>
              <w:rPr>
                <w:rFonts w:ascii="宋体" w:hAnsi="宋体" w:eastAsia="宋体" w:cs="宋体"/>
                <w:spacing w:val="4"/>
                <w:sz w:val="16"/>
                <w:szCs w:val="16"/>
              </w:rPr>
              <w:t>三、国防支出</w:t>
            </w:r>
          </w:p>
        </w:tc>
        <w:tc>
          <w:tcPr>
            <w:tcW w:w="450" w:type="dxa"/>
            <w:shd w:val="clear" w:color="auto" w:fill="C0C0C0"/>
            <w:vAlign w:val="top"/>
          </w:tcPr>
          <w:p>
            <w:pPr>
              <w:spacing w:before="57" w:line="159" w:lineRule="auto"/>
              <w:ind w:left="160"/>
              <w:rPr>
                <w:rFonts w:ascii="宋体" w:hAnsi="宋体" w:eastAsia="宋体" w:cs="宋体"/>
                <w:sz w:val="16"/>
                <w:szCs w:val="16"/>
              </w:rPr>
            </w:pPr>
            <w:r>
              <w:rPr>
                <w:rFonts w:ascii="宋体" w:hAnsi="宋体" w:eastAsia="宋体" w:cs="宋体"/>
                <w:spacing w:val="-1"/>
                <w:sz w:val="16"/>
                <w:szCs w:val="16"/>
              </w:rPr>
              <w:t>35</w:t>
            </w:r>
          </w:p>
        </w:tc>
        <w:tc>
          <w:tcPr>
            <w:tcW w:w="1323" w:type="dxa"/>
            <w:vAlign w:val="top"/>
          </w:tcPr>
          <w:p>
            <w:pPr>
              <w:spacing w:before="57" w:line="159" w:lineRule="auto"/>
              <w:ind w:right="19"/>
              <w:jc w:val="right"/>
              <w:rPr>
                <w:rFonts w:ascii="宋体" w:hAnsi="宋体" w:eastAsia="宋体" w:cs="宋体"/>
                <w:sz w:val="16"/>
                <w:szCs w:val="16"/>
              </w:rPr>
            </w:pPr>
            <w:r>
              <w:rPr>
                <w:rFonts w:ascii="宋体" w:hAnsi="宋体" w:eastAsia="宋体" w:cs="宋体"/>
                <w:spacing w:val="1"/>
                <w:sz w:val="16"/>
                <w:szCs w:val="16"/>
              </w:rPr>
              <w:t>0.00</w:t>
            </w:r>
          </w:p>
        </w:tc>
        <w:tc>
          <w:tcPr>
            <w:tcW w:w="1324" w:type="dxa"/>
            <w:vAlign w:val="top"/>
          </w:tcPr>
          <w:p>
            <w:pPr>
              <w:spacing w:before="57" w:line="159" w:lineRule="auto"/>
              <w:ind w:right="18"/>
              <w:jc w:val="right"/>
              <w:rPr>
                <w:rFonts w:ascii="宋体" w:hAnsi="宋体" w:eastAsia="宋体" w:cs="宋体"/>
                <w:sz w:val="16"/>
                <w:szCs w:val="16"/>
              </w:rPr>
            </w:pPr>
            <w:r>
              <w:rPr>
                <w:rFonts w:ascii="宋体" w:hAnsi="宋体" w:eastAsia="宋体" w:cs="宋体"/>
                <w:spacing w:val="1"/>
                <w:sz w:val="16"/>
                <w:szCs w:val="16"/>
              </w:rPr>
              <w:t>0.00</w:t>
            </w:r>
          </w:p>
        </w:tc>
        <w:tc>
          <w:tcPr>
            <w:tcW w:w="1323" w:type="dxa"/>
            <w:vAlign w:val="top"/>
          </w:tcPr>
          <w:p>
            <w:pPr>
              <w:spacing w:before="57" w:line="159" w:lineRule="auto"/>
              <w:ind w:right="16"/>
              <w:jc w:val="right"/>
              <w:rPr>
                <w:rFonts w:ascii="宋体" w:hAnsi="宋体" w:eastAsia="宋体" w:cs="宋体"/>
                <w:sz w:val="16"/>
                <w:szCs w:val="16"/>
              </w:rPr>
            </w:pPr>
            <w:r>
              <w:rPr>
                <w:rFonts w:ascii="宋体" w:hAnsi="宋体" w:eastAsia="宋体" w:cs="宋体"/>
                <w:spacing w:val="1"/>
                <w:sz w:val="16"/>
                <w:szCs w:val="16"/>
              </w:rPr>
              <w:t>0.00</w:t>
            </w:r>
          </w:p>
        </w:tc>
        <w:tc>
          <w:tcPr>
            <w:tcW w:w="1428" w:type="dxa"/>
            <w:tcBorders>
              <w:right w:val="single" w:color="000000" w:sz="10" w:space="0"/>
            </w:tcBorders>
            <w:vAlign w:val="top"/>
          </w:tcPr>
          <w:p>
            <w:pPr>
              <w:spacing w:before="57" w:line="159" w:lineRule="auto"/>
              <w:ind w:left="1062"/>
              <w:rPr>
                <w:rFonts w:ascii="宋体" w:hAnsi="宋体" w:eastAsia="宋体" w:cs="宋体"/>
                <w:sz w:val="16"/>
                <w:szCs w:val="16"/>
              </w:rPr>
            </w:pPr>
            <w:r>
              <w:rPr>
                <w:rFonts w:ascii="宋体" w:hAnsi="宋体" w:eastAsia="宋体" w:cs="宋体"/>
                <w:spacing w:val="1"/>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5" w:hRule="atLeast"/>
        </w:trPr>
        <w:tc>
          <w:tcPr>
            <w:tcW w:w="3546" w:type="dxa"/>
            <w:shd w:val="clear" w:color="auto" w:fill="C0C0C0"/>
            <w:vAlign w:val="top"/>
          </w:tcPr>
          <w:p>
            <w:pPr>
              <w:pStyle w:val="6"/>
              <w:spacing w:line="195" w:lineRule="exact"/>
              <w:rPr>
                <w:sz w:val="16"/>
              </w:rPr>
            </w:pPr>
          </w:p>
        </w:tc>
        <w:tc>
          <w:tcPr>
            <w:tcW w:w="811" w:type="dxa"/>
            <w:shd w:val="clear" w:color="auto" w:fill="C0C0C0"/>
            <w:vAlign w:val="top"/>
          </w:tcPr>
          <w:p>
            <w:pPr>
              <w:spacing w:before="58" w:line="158" w:lineRule="auto"/>
              <w:ind w:left="371"/>
              <w:rPr>
                <w:rFonts w:ascii="宋体" w:hAnsi="宋体" w:eastAsia="宋体" w:cs="宋体"/>
                <w:sz w:val="16"/>
                <w:szCs w:val="16"/>
              </w:rPr>
            </w:pPr>
            <w:r>
              <w:rPr>
                <w:rFonts w:ascii="宋体" w:hAnsi="宋体" w:eastAsia="宋体" w:cs="宋体"/>
                <w:sz w:val="16"/>
                <w:szCs w:val="16"/>
              </w:rPr>
              <w:t>4</w:t>
            </w:r>
          </w:p>
        </w:tc>
        <w:tc>
          <w:tcPr>
            <w:tcW w:w="1323" w:type="dxa"/>
            <w:vAlign w:val="top"/>
          </w:tcPr>
          <w:p>
            <w:pPr>
              <w:pStyle w:val="6"/>
              <w:spacing w:line="195" w:lineRule="exact"/>
              <w:rPr>
                <w:sz w:val="16"/>
              </w:rPr>
            </w:pPr>
          </w:p>
        </w:tc>
        <w:tc>
          <w:tcPr>
            <w:tcW w:w="2738" w:type="dxa"/>
            <w:shd w:val="clear" w:color="auto" w:fill="C0C0C0"/>
            <w:vAlign w:val="top"/>
          </w:tcPr>
          <w:p>
            <w:pPr>
              <w:spacing w:before="30" w:line="190" w:lineRule="auto"/>
              <w:ind w:left="49"/>
              <w:rPr>
                <w:rFonts w:ascii="宋体" w:hAnsi="宋体" w:eastAsia="宋体" w:cs="宋体"/>
                <w:sz w:val="16"/>
                <w:szCs w:val="16"/>
              </w:rPr>
            </w:pPr>
            <w:r>
              <w:rPr>
                <w:rFonts w:ascii="宋体" w:hAnsi="宋体" w:eastAsia="宋体" w:cs="宋体"/>
                <w:spacing w:val="2"/>
                <w:sz w:val="16"/>
                <w:szCs w:val="16"/>
              </w:rPr>
              <w:t>四、公共安全支出</w:t>
            </w:r>
          </w:p>
        </w:tc>
        <w:tc>
          <w:tcPr>
            <w:tcW w:w="450" w:type="dxa"/>
            <w:shd w:val="clear" w:color="auto" w:fill="C0C0C0"/>
            <w:vAlign w:val="top"/>
          </w:tcPr>
          <w:p>
            <w:pPr>
              <w:spacing w:before="58" w:line="158" w:lineRule="auto"/>
              <w:ind w:left="160"/>
              <w:rPr>
                <w:rFonts w:ascii="宋体" w:hAnsi="宋体" w:eastAsia="宋体" w:cs="宋体"/>
                <w:sz w:val="16"/>
                <w:szCs w:val="16"/>
              </w:rPr>
            </w:pPr>
            <w:r>
              <w:rPr>
                <w:rFonts w:ascii="宋体" w:hAnsi="宋体" w:eastAsia="宋体" w:cs="宋体"/>
                <w:spacing w:val="-1"/>
                <w:sz w:val="16"/>
                <w:szCs w:val="16"/>
              </w:rPr>
              <w:t>36</w:t>
            </w:r>
          </w:p>
        </w:tc>
        <w:tc>
          <w:tcPr>
            <w:tcW w:w="1323" w:type="dxa"/>
            <w:vAlign w:val="top"/>
          </w:tcPr>
          <w:p>
            <w:pPr>
              <w:spacing w:before="58" w:line="158" w:lineRule="auto"/>
              <w:ind w:right="19"/>
              <w:jc w:val="right"/>
              <w:rPr>
                <w:rFonts w:ascii="宋体" w:hAnsi="宋体" w:eastAsia="宋体" w:cs="宋体"/>
                <w:sz w:val="16"/>
                <w:szCs w:val="16"/>
              </w:rPr>
            </w:pPr>
            <w:r>
              <w:rPr>
                <w:rFonts w:ascii="宋体" w:hAnsi="宋体" w:eastAsia="宋体" w:cs="宋体"/>
                <w:spacing w:val="1"/>
                <w:sz w:val="16"/>
                <w:szCs w:val="16"/>
              </w:rPr>
              <w:t>0.00</w:t>
            </w:r>
          </w:p>
        </w:tc>
        <w:tc>
          <w:tcPr>
            <w:tcW w:w="1324" w:type="dxa"/>
            <w:vAlign w:val="top"/>
          </w:tcPr>
          <w:p>
            <w:pPr>
              <w:spacing w:before="58" w:line="158" w:lineRule="auto"/>
              <w:ind w:right="18"/>
              <w:jc w:val="right"/>
              <w:rPr>
                <w:rFonts w:ascii="宋体" w:hAnsi="宋体" w:eastAsia="宋体" w:cs="宋体"/>
                <w:sz w:val="16"/>
                <w:szCs w:val="16"/>
              </w:rPr>
            </w:pPr>
            <w:r>
              <w:rPr>
                <w:rFonts w:ascii="宋体" w:hAnsi="宋体" w:eastAsia="宋体" w:cs="宋体"/>
                <w:spacing w:val="1"/>
                <w:sz w:val="16"/>
                <w:szCs w:val="16"/>
              </w:rPr>
              <w:t>0.00</w:t>
            </w:r>
          </w:p>
        </w:tc>
        <w:tc>
          <w:tcPr>
            <w:tcW w:w="1323" w:type="dxa"/>
            <w:vAlign w:val="top"/>
          </w:tcPr>
          <w:p>
            <w:pPr>
              <w:spacing w:before="58" w:line="158" w:lineRule="auto"/>
              <w:ind w:right="16"/>
              <w:jc w:val="right"/>
              <w:rPr>
                <w:rFonts w:ascii="宋体" w:hAnsi="宋体" w:eastAsia="宋体" w:cs="宋体"/>
                <w:sz w:val="16"/>
                <w:szCs w:val="16"/>
              </w:rPr>
            </w:pPr>
            <w:r>
              <w:rPr>
                <w:rFonts w:ascii="宋体" w:hAnsi="宋体" w:eastAsia="宋体" w:cs="宋体"/>
                <w:spacing w:val="1"/>
                <w:sz w:val="16"/>
                <w:szCs w:val="16"/>
              </w:rPr>
              <w:t>0.00</w:t>
            </w:r>
          </w:p>
        </w:tc>
        <w:tc>
          <w:tcPr>
            <w:tcW w:w="1428" w:type="dxa"/>
            <w:tcBorders>
              <w:right w:val="single" w:color="000000" w:sz="10" w:space="0"/>
            </w:tcBorders>
            <w:vAlign w:val="top"/>
          </w:tcPr>
          <w:p>
            <w:pPr>
              <w:spacing w:before="58" w:line="158" w:lineRule="auto"/>
              <w:ind w:left="1062"/>
              <w:rPr>
                <w:rFonts w:ascii="宋体" w:hAnsi="宋体" w:eastAsia="宋体" w:cs="宋体"/>
                <w:sz w:val="16"/>
                <w:szCs w:val="16"/>
              </w:rPr>
            </w:pPr>
            <w:r>
              <w:rPr>
                <w:rFonts w:ascii="宋体" w:hAnsi="宋体" w:eastAsia="宋体" w:cs="宋体"/>
                <w:spacing w:val="1"/>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5" w:hRule="atLeast"/>
        </w:trPr>
        <w:tc>
          <w:tcPr>
            <w:tcW w:w="3546" w:type="dxa"/>
            <w:shd w:val="clear" w:color="auto" w:fill="C0C0C0"/>
            <w:vAlign w:val="top"/>
          </w:tcPr>
          <w:p>
            <w:pPr>
              <w:pStyle w:val="6"/>
              <w:spacing w:line="195" w:lineRule="exact"/>
              <w:rPr>
                <w:sz w:val="16"/>
              </w:rPr>
            </w:pPr>
          </w:p>
        </w:tc>
        <w:tc>
          <w:tcPr>
            <w:tcW w:w="811" w:type="dxa"/>
            <w:shd w:val="clear" w:color="auto" w:fill="C0C0C0"/>
            <w:vAlign w:val="top"/>
          </w:tcPr>
          <w:p>
            <w:pPr>
              <w:spacing w:before="60" w:line="135" w:lineRule="exact"/>
              <w:ind w:left="375"/>
              <w:rPr>
                <w:rFonts w:ascii="宋体" w:hAnsi="宋体" w:eastAsia="宋体" w:cs="宋体"/>
                <w:sz w:val="16"/>
                <w:szCs w:val="16"/>
              </w:rPr>
            </w:pPr>
            <w:r>
              <w:rPr>
                <w:rFonts w:ascii="宋体" w:hAnsi="宋体" w:eastAsia="宋体" w:cs="宋体"/>
                <w:position w:val="-1"/>
                <w:sz w:val="16"/>
                <w:szCs w:val="16"/>
              </w:rPr>
              <w:t>5</w:t>
            </w:r>
          </w:p>
        </w:tc>
        <w:tc>
          <w:tcPr>
            <w:tcW w:w="1323" w:type="dxa"/>
            <w:vAlign w:val="top"/>
          </w:tcPr>
          <w:p>
            <w:pPr>
              <w:pStyle w:val="6"/>
              <w:spacing w:line="195" w:lineRule="exact"/>
              <w:rPr>
                <w:sz w:val="16"/>
              </w:rPr>
            </w:pPr>
          </w:p>
        </w:tc>
        <w:tc>
          <w:tcPr>
            <w:tcW w:w="2738" w:type="dxa"/>
            <w:shd w:val="clear" w:color="auto" w:fill="C0C0C0"/>
            <w:vAlign w:val="top"/>
          </w:tcPr>
          <w:p>
            <w:pPr>
              <w:spacing w:before="31" w:line="189" w:lineRule="auto"/>
              <w:ind w:left="36"/>
              <w:rPr>
                <w:rFonts w:ascii="宋体" w:hAnsi="宋体" w:eastAsia="宋体" w:cs="宋体"/>
                <w:sz w:val="16"/>
                <w:szCs w:val="16"/>
              </w:rPr>
            </w:pPr>
            <w:r>
              <w:rPr>
                <w:rFonts w:ascii="宋体" w:hAnsi="宋体" w:eastAsia="宋体" w:cs="宋体"/>
                <w:spacing w:val="4"/>
                <w:sz w:val="16"/>
                <w:szCs w:val="16"/>
              </w:rPr>
              <w:t>五、教育支出</w:t>
            </w:r>
          </w:p>
        </w:tc>
        <w:tc>
          <w:tcPr>
            <w:tcW w:w="450" w:type="dxa"/>
            <w:shd w:val="clear" w:color="auto" w:fill="C0C0C0"/>
            <w:vAlign w:val="top"/>
          </w:tcPr>
          <w:p>
            <w:pPr>
              <w:spacing w:before="58" w:line="157" w:lineRule="auto"/>
              <w:ind w:left="160"/>
              <w:rPr>
                <w:rFonts w:ascii="宋体" w:hAnsi="宋体" w:eastAsia="宋体" w:cs="宋体"/>
                <w:sz w:val="16"/>
                <w:szCs w:val="16"/>
              </w:rPr>
            </w:pPr>
            <w:r>
              <w:rPr>
                <w:rFonts w:ascii="宋体" w:hAnsi="宋体" w:eastAsia="宋体" w:cs="宋体"/>
                <w:spacing w:val="-1"/>
                <w:sz w:val="16"/>
                <w:szCs w:val="16"/>
              </w:rPr>
              <w:t>37</w:t>
            </w:r>
          </w:p>
        </w:tc>
        <w:tc>
          <w:tcPr>
            <w:tcW w:w="1323" w:type="dxa"/>
            <w:vAlign w:val="top"/>
          </w:tcPr>
          <w:p>
            <w:pPr>
              <w:spacing w:before="58" w:line="157" w:lineRule="auto"/>
              <w:ind w:right="19"/>
              <w:jc w:val="right"/>
              <w:rPr>
                <w:rFonts w:ascii="宋体" w:hAnsi="宋体" w:eastAsia="宋体" w:cs="宋体"/>
                <w:sz w:val="16"/>
                <w:szCs w:val="16"/>
              </w:rPr>
            </w:pPr>
            <w:r>
              <w:rPr>
                <w:rFonts w:ascii="宋体" w:hAnsi="宋体" w:eastAsia="宋体" w:cs="宋体"/>
                <w:spacing w:val="1"/>
                <w:sz w:val="16"/>
                <w:szCs w:val="16"/>
              </w:rPr>
              <w:t>0.00</w:t>
            </w:r>
          </w:p>
        </w:tc>
        <w:tc>
          <w:tcPr>
            <w:tcW w:w="1324" w:type="dxa"/>
            <w:vAlign w:val="top"/>
          </w:tcPr>
          <w:p>
            <w:pPr>
              <w:spacing w:before="58" w:line="157" w:lineRule="auto"/>
              <w:ind w:right="18"/>
              <w:jc w:val="right"/>
              <w:rPr>
                <w:rFonts w:ascii="宋体" w:hAnsi="宋体" w:eastAsia="宋体" w:cs="宋体"/>
                <w:sz w:val="16"/>
                <w:szCs w:val="16"/>
              </w:rPr>
            </w:pPr>
            <w:r>
              <w:rPr>
                <w:rFonts w:ascii="宋体" w:hAnsi="宋体" w:eastAsia="宋体" w:cs="宋体"/>
                <w:spacing w:val="1"/>
                <w:sz w:val="16"/>
                <w:szCs w:val="16"/>
              </w:rPr>
              <w:t>0.00</w:t>
            </w:r>
          </w:p>
        </w:tc>
        <w:tc>
          <w:tcPr>
            <w:tcW w:w="1323" w:type="dxa"/>
            <w:vAlign w:val="top"/>
          </w:tcPr>
          <w:p>
            <w:pPr>
              <w:spacing w:before="58" w:line="157" w:lineRule="auto"/>
              <w:ind w:right="16"/>
              <w:jc w:val="right"/>
              <w:rPr>
                <w:rFonts w:ascii="宋体" w:hAnsi="宋体" w:eastAsia="宋体" w:cs="宋体"/>
                <w:sz w:val="16"/>
                <w:szCs w:val="16"/>
              </w:rPr>
            </w:pPr>
            <w:r>
              <w:rPr>
                <w:rFonts w:ascii="宋体" w:hAnsi="宋体" w:eastAsia="宋体" w:cs="宋体"/>
                <w:spacing w:val="1"/>
                <w:sz w:val="16"/>
                <w:szCs w:val="16"/>
              </w:rPr>
              <w:t>0.00</w:t>
            </w:r>
          </w:p>
        </w:tc>
        <w:tc>
          <w:tcPr>
            <w:tcW w:w="1428" w:type="dxa"/>
            <w:tcBorders>
              <w:right w:val="single" w:color="000000" w:sz="10" w:space="0"/>
            </w:tcBorders>
            <w:vAlign w:val="top"/>
          </w:tcPr>
          <w:p>
            <w:pPr>
              <w:spacing w:before="58" w:line="157" w:lineRule="auto"/>
              <w:ind w:left="1062"/>
              <w:rPr>
                <w:rFonts w:ascii="宋体" w:hAnsi="宋体" w:eastAsia="宋体" w:cs="宋体"/>
                <w:sz w:val="16"/>
                <w:szCs w:val="16"/>
              </w:rPr>
            </w:pPr>
            <w:r>
              <w:rPr>
                <w:rFonts w:ascii="宋体" w:hAnsi="宋体" w:eastAsia="宋体" w:cs="宋体"/>
                <w:spacing w:val="1"/>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5" w:hRule="atLeast"/>
        </w:trPr>
        <w:tc>
          <w:tcPr>
            <w:tcW w:w="3546" w:type="dxa"/>
            <w:shd w:val="clear" w:color="auto" w:fill="C0C0C0"/>
            <w:vAlign w:val="top"/>
          </w:tcPr>
          <w:p>
            <w:pPr>
              <w:pStyle w:val="6"/>
              <w:spacing w:line="195" w:lineRule="exact"/>
              <w:rPr>
                <w:sz w:val="16"/>
              </w:rPr>
            </w:pPr>
          </w:p>
        </w:tc>
        <w:tc>
          <w:tcPr>
            <w:tcW w:w="811" w:type="dxa"/>
            <w:shd w:val="clear" w:color="auto" w:fill="C0C0C0"/>
            <w:vAlign w:val="top"/>
          </w:tcPr>
          <w:p>
            <w:pPr>
              <w:spacing w:before="59" w:line="136" w:lineRule="exact"/>
              <w:ind w:left="373"/>
              <w:rPr>
                <w:rFonts w:ascii="宋体" w:hAnsi="宋体" w:eastAsia="宋体" w:cs="宋体"/>
                <w:sz w:val="16"/>
                <w:szCs w:val="16"/>
              </w:rPr>
            </w:pPr>
            <w:r>
              <w:rPr>
                <w:rFonts w:ascii="宋体" w:hAnsi="宋体" w:eastAsia="宋体" w:cs="宋体"/>
                <w:position w:val="-2"/>
                <w:sz w:val="16"/>
                <w:szCs w:val="16"/>
              </w:rPr>
              <w:t>6</w:t>
            </w:r>
          </w:p>
        </w:tc>
        <w:tc>
          <w:tcPr>
            <w:tcW w:w="1323" w:type="dxa"/>
            <w:vAlign w:val="top"/>
          </w:tcPr>
          <w:p>
            <w:pPr>
              <w:pStyle w:val="6"/>
              <w:spacing w:line="195" w:lineRule="exact"/>
              <w:rPr>
                <w:sz w:val="16"/>
              </w:rPr>
            </w:pPr>
          </w:p>
        </w:tc>
        <w:tc>
          <w:tcPr>
            <w:tcW w:w="2738" w:type="dxa"/>
            <w:shd w:val="clear" w:color="auto" w:fill="C0C0C0"/>
            <w:vAlign w:val="top"/>
          </w:tcPr>
          <w:p>
            <w:pPr>
              <w:spacing w:before="32" w:line="188" w:lineRule="auto"/>
              <w:ind w:left="35"/>
              <w:rPr>
                <w:rFonts w:ascii="宋体" w:hAnsi="宋体" w:eastAsia="宋体" w:cs="宋体"/>
                <w:sz w:val="16"/>
                <w:szCs w:val="16"/>
              </w:rPr>
            </w:pPr>
            <w:r>
              <w:rPr>
                <w:rFonts w:ascii="宋体" w:hAnsi="宋体" w:eastAsia="宋体" w:cs="宋体"/>
                <w:spacing w:val="4"/>
                <w:sz w:val="16"/>
                <w:szCs w:val="16"/>
              </w:rPr>
              <w:t>六、科学技术支出</w:t>
            </w:r>
          </w:p>
        </w:tc>
        <w:tc>
          <w:tcPr>
            <w:tcW w:w="450" w:type="dxa"/>
            <w:shd w:val="clear" w:color="auto" w:fill="C0C0C0"/>
            <w:vAlign w:val="top"/>
          </w:tcPr>
          <w:p>
            <w:pPr>
              <w:spacing w:before="59" w:line="136" w:lineRule="exact"/>
              <w:ind w:left="160"/>
              <w:rPr>
                <w:rFonts w:ascii="宋体" w:hAnsi="宋体" w:eastAsia="宋体" w:cs="宋体"/>
                <w:sz w:val="16"/>
                <w:szCs w:val="16"/>
              </w:rPr>
            </w:pPr>
            <w:r>
              <w:rPr>
                <w:rFonts w:ascii="宋体" w:hAnsi="宋体" w:eastAsia="宋体" w:cs="宋体"/>
                <w:spacing w:val="-1"/>
                <w:position w:val="-2"/>
                <w:sz w:val="16"/>
                <w:szCs w:val="16"/>
              </w:rPr>
              <w:t>38</w:t>
            </w:r>
          </w:p>
        </w:tc>
        <w:tc>
          <w:tcPr>
            <w:tcW w:w="1323" w:type="dxa"/>
            <w:vAlign w:val="top"/>
          </w:tcPr>
          <w:p>
            <w:pPr>
              <w:spacing w:before="59" w:line="136" w:lineRule="exact"/>
              <w:ind w:right="19"/>
              <w:jc w:val="right"/>
              <w:rPr>
                <w:rFonts w:ascii="宋体" w:hAnsi="宋体" w:eastAsia="宋体" w:cs="宋体"/>
                <w:sz w:val="16"/>
                <w:szCs w:val="16"/>
              </w:rPr>
            </w:pPr>
            <w:r>
              <w:rPr>
                <w:rFonts w:ascii="宋体" w:hAnsi="宋体" w:eastAsia="宋体" w:cs="宋体"/>
                <w:spacing w:val="1"/>
                <w:position w:val="-2"/>
                <w:sz w:val="16"/>
                <w:szCs w:val="16"/>
              </w:rPr>
              <w:t>0.00</w:t>
            </w:r>
          </w:p>
        </w:tc>
        <w:tc>
          <w:tcPr>
            <w:tcW w:w="1324" w:type="dxa"/>
            <w:vAlign w:val="top"/>
          </w:tcPr>
          <w:p>
            <w:pPr>
              <w:spacing w:before="59" w:line="136" w:lineRule="exact"/>
              <w:ind w:right="18"/>
              <w:jc w:val="right"/>
              <w:rPr>
                <w:rFonts w:ascii="宋体" w:hAnsi="宋体" w:eastAsia="宋体" w:cs="宋体"/>
                <w:sz w:val="16"/>
                <w:szCs w:val="16"/>
              </w:rPr>
            </w:pPr>
            <w:r>
              <w:rPr>
                <w:rFonts w:ascii="宋体" w:hAnsi="宋体" w:eastAsia="宋体" w:cs="宋体"/>
                <w:spacing w:val="1"/>
                <w:position w:val="-2"/>
                <w:sz w:val="16"/>
                <w:szCs w:val="16"/>
              </w:rPr>
              <w:t>0.00</w:t>
            </w:r>
          </w:p>
        </w:tc>
        <w:tc>
          <w:tcPr>
            <w:tcW w:w="1323" w:type="dxa"/>
            <w:vAlign w:val="top"/>
          </w:tcPr>
          <w:p>
            <w:pPr>
              <w:spacing w:before="59" w:line="136" w:lineRule="exact"/>
              <w:ind w:right="16"/>
              <w:jc w:val="right"/>
              <w:rPr>
                <w:rFonts w:ascii="宋体" w:hAnsi="宋体" w:eastAsia="宋体" w:cs="宋体"/>
                <w:sz w:val="16"/>
                <w:szCs w:val="16"/>
              </w:rPr>
            </w:pPr>
            <w:r>
              <w:rPr>
                <w:rFonts w:ascii="宋体" w:hAnsi="宋体" w:eastAsia="宋体" w:cs="宋体"/>
                <w:spacing w:val="1"/>
                <w:position w:val="-2"/>
                <w:sz w:val="16"/>
                <w:szCs w:val="16"/>
              </w:rPr>
              <w:t>0.00</w:t>
            </w:r>
          </w:p>
        </w:tc>
        <w:tc>
          <w:tcPr>
            <w:tcW w:w="1428" w:type="dxa"/>
            <w:tcBorders>
              <w:right w:val="single" w:color="000000" w:sz="10" w:space="0"/>
            </w:tcBorders>
            <w:vAlign w:val="top"/>
          </w:tcPr>
          <w:p>
            <w:pPr>
              <w:spacing w:before="59" w:line="136" w:lineRule="exact"/>
              <w:ind w:left="1062"/>
              <w:rPr>
                <w:rFonts w:ascii="宋体" w:hAnsi="宋体" w:eastAsia="宋体" w:cs="宋体"/>
                <w:sz w:val="16"/>
                <w:szCs w:val="16"/>
              </w:rPr>
            </w:pPr>
            <w:r>
              <w:rPr>
                <w:rFonts w:ascii="宋体" w:hAnsi="宋体" w:eastAsia="宋体" w:cs="宋体"/>
                <w:spacing w:val="1"/>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6" w:hRule="atLeast"/>
        </w:trPr>
        <w:tc>
          <w:tcPr>
            <w:tcW w:w="3546" w:type="dxa"/>
            <w:shd w:val="clear" w:color="auto" w:fill="C0C0C0"/>
            <w:vAlign w:val="top"/>
          </w:tcPr>
          <w:p>
            <w:pPr>
              <w:pStyle w:val="6"/>
              <w:spacing w:line="195" w:lineRule="exact"/>
              <w:rPr>
                <w:sz w:val="17"/>
              </w:rPr>
            </w:pPr>
          </w:p>
        </w:tc>
        <w:tc>
          <w:tcPr>
            <w:tcW w:w="811" w:type="dxa"/>
            <w:shd w:val="clear" w:color="auto" w:fill="C0C0C0"/>
            <w:vAlign w:val="top"/>
          </w:tcPr>
          <w:p>
            <w:pPr>
              <w:spacing w:before="62" w:line="133" w:lineRule="exact"/>
              <w:ind w:left="376"/>
              <w:rPr>
                <w:rFonts w:ascii="宋体" w:hAnsi="宋体" w:eastAsia="宋体" w:cs="宋体"/>
                <w:sz w:val="16"/>
                <w:szCs w:val="16"/>
              </w:rPr>
            </w:pPr>
            <w:r>
              <w:rPr>
                <w:rFonts w:ascii="宋体" w:hAnsi="宋体" w:eastAsia="宋体" w:cs="宋体"/>
                <w:position w:val="-2"/>
                <w:sz w:val="16"/>
                <w:szCs w:val="16"/>
              </w:rPr>
              <w:t>7</w:t>
            </w:r>
          </w:p>
        </w:tc>
        <w:tc>
          <w:tcPr>
            <w:tcW w:w="1323" w:type="dxa"/>
            <w:vAlign w:val="top"/>
          </w:tcPr>
          <w:p>
            <w:pPr>
              <w:pStyle w:val="6"/>
              <w:spacing w:line="195" w:lineRule="exact"/>
              <w:rPr>
                <w:sz w:val="17"/>
              </w:rPr>
            </w:pPr>
          </w:p>
        </w:tc>
        <w:tc>
          <w:tcPr>
            <w:tcW w:w="2738" w:type="dxa"/>
            <w:shd w:val="clear" w:color="auto" w:fill="C0C0C0"/>
            <w:vAlign w:val="top"/>
          </w:tcPr>
          <w:p>
            <w:pPr>
              <w:spacing w:before="33" w:line="188" w:lineRule="auto"/>
              <w:ind w:left="33"/>
              <w:rPr>
                <w:rFonts w:ascii="宋体" w:hAnsi="宋体" w:eastAsia="宋体" w:cs="宋体"/>
                <w:sz w:val="16"/>
                <w:szCs w:val="16"/>
              </w:rPr>
            </w:pPr>
            <w:r>
              <w:rPr>
                <w:rFonts w:ascii="宋体" w:hAnsi="宋体" w:eastAsia="宋体" w:cs="宋体"/>
                <w:spacing w:val="5"/>
                <w:sz w:val="16"/>
                <w:szCs w:val="16"/>
              </w:rPr>
              <w:t>七、文化旅游体育与传媒支出</w:t>
            </w:r>
          </w:p>
        </w:tc>
        <w:tc>
          <w:tcPr>
            <w:tcW w:w="450" w:type="dxa"/>
            <w:shd w:val="clear" w:color="auto" w:fill="C0C0C0"/>
            <w:vAlign w:val="top"/>
          </w:tcPr>
          <w:p>
            <w:pPr>
              <w:spacing w:before="60" w:line="135" w:lineRule="exact"/>
              <w:ind w:left="160"/>
              <w:rPr>
                <w:rFonts w:ascii="宋体" w:hAnsi="宋体" w:eastAsia="宋体" w:cs="宋体"/>
                <w:sz w:val="16"/>
                <w:szCs w:val="16"/>
              </w:rPr>
            </w:pPr>
            <w:r>
              <w:rPr>
                <w:rFonts w:ascii="宋体" w:hAnsi="宋体" w:eastAsia="宋体" w:cs="宋体"/>
                <w:spacing w:val="-1"/>
                <w:position w:val="-2"/>
                <w:sz w:val="16"/>
                <w:szCs w:val="16"/>
              </w:rPr>
              <w:t>39</w:t>
            </w:r>
          </w:p>
        </w:tc>
        <w:tc>
          <w:tcPr>
            <w:tcW w:w="1323" w:type="dxa"/>
            <w:vAlign w:val="top"/>
          </w:tcPr>
          <w:p>
            <w:pPr>
              <w:spacing w:before="60" w:line="135" w:lineRule="exact"/>
              <w:ind w:right="19"/>
              <w:jc w:val="right"/>
              <w:rPr>
                <w:rFonts w:ascii="宋体" w:hAnsi="宋体" w:eastAsia="宋体" w:cs="宋体"/>
                <w:sz w:val="16"/>
                <w:szCs w:val="16"/>
              </w:rPr>
            </w:pPr>
            <w:r>
              <w:rPr>
                <w:rFonts w:ascii="宋体" w:hAnsi="宋体" w:eastAsia="宋体" w:cs="宋体"/>
                <w:spacing w:val="1"/>
                <w:position w:val="-2"/>
                <w:sz w:val="16"/>
                <w:szCs w:val="16"/>
              </w:rPr>
              <w:t>0.00</w:t>
            </w:r>
          </w:p>
        </w:tc>
        <w:tc>
          <w:tcPr>
            <w:tcW w:w="1324" w:type="dxa"/>
            <w:vAlign w:val="top"/>
          </w:tcPr>
          <w:p>
            <w:pPr>
              <w:spacing w:before="60" w:line="135" w:lineRule="exact"/>
              <w:ind w:right="18"/>
              <w:jc w:val="right"/>
              <w:rPr>
                <w:rFonts w:ascii="宋体" w:hAnsi="宋体" w:eastAsia="宋体" w:cs="宋体"/>
                <w:sz w:val="16"/>
                <w:szCs w:val="16"/>
              </w:rPr>
            </w:pPr>
            <w:r>
              <w:rPr>
                <w:rFonts w:ascii="宋体" w:hAnsi="宋体" w:eastAsia="宋体" w:cs="宋体"/>
                <w:spacing w:val="1"/>
                <w:position w:val="-2"/>
                <w:sz w:val="16"/>
                <w:szCs w:val="16"/>
              </w:rPr>
              <w:t>0.00</w:t>
            </w:r>
          </w:p>
        </w:tc>
        <w:tc>
          <w:tcPr>
            <w:tcW w:w="1323" w:type="dxa"/>
            <w:vAlign w:val="top"/>
          </w:tcPr>
          <w:p>
            <w:pPr>
              <w:spacing w:before="60" w:line="135" w:lineRule="exact"/>
              <w:ind w:right="16"/>
              <w:jc w:val="right"/>
              <w:rPr>
                <w:rFonts w:ascii="宋体" w:hAnsi="宋体" w:eastAsia="宋体" w:cs="宋体"/>
                <w:sz w:val="16"/>
                <w:szCs w:val="16"/>
              </w:rPr>
            </w:pPr>
            <w:r>
              <w:rPr>
                <w:rFonts w:ascii="宋体" w:hAnsi="宋体" w:eastAsia="宋体" w:cs="宋体"/>
                <w:spacing w:val="1"/>
                <w:position w:val="-2"/>
                <w:sz w:val="16"/>
                <w:szCs w:val="16"/>
              </w:rPr>
              <w:t>0.00</w:t>
            </w:r>
          </w:p>
        </w:tc>
        <w:tc>
          <w:tcPr>
            <w:tcW w:w="1428" w:type="dxa"/>
            <w:tcBorders>
              <w:right w:val="single" w:color="000000" w:sz="10" w:space="0"/>
            </w:tcBorders>
            <w:vAlign w:val="top"/>
          </w:tcPr>
          <w:p>
            <w:pPr>
              <w:spacing w:before="60" w:line="135" w:lineRule="exact"/>
              <w:ind w:left="1062"/>
              <w:rPr>
                <w:rFonts w:ascii="宋体" w:hAnsi="宋体" w:eastAsia="宋体" w:cs="宋体"/>
                <w:sz w:val="16"/>
                <w:szCs w:val="16"/>
              </w:rPr>
            </w:pPr>
            <w:r>
              <w:rPr>
                <w:rFonts w:ascii="宋体" w:hAnsi="宋体" w:eastAsia="宋体" w:cs="宋体"/>
                <w:spacing w:val="1"/>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5" w:hRule="atLeast"/>
        </w:trPr>
        <w:tc>
          <w:tcPr>
            <w:tcW w:w="3546" w:type="dxa"/>
            <w:shd w:val="clear" w:color="auto" w:fill="C0C0C0"/>
            <w:vAlign w:val="top"/>
          </w:tcPr>
          <w:p>
            <w:pPr>
              <w:pStyle w:val="6"/>
              <w:spacing w:line="195" w:lineRule="exact"/>
              <w:rPr>
                <w:sz w:val="16"/>
              </w:rPr>
            </w:pPr>
          </w:p>
        </w:tc>
        <w:tc>
          <w:tcPr>
            <w:tcW w:w="811" w:type="dxa"/>
            <w:shd w:val="clear" w:color="auto" w:fill="C0C0C0"/>
            <w:vAlign w:val="top"/>
          </w:tcPr>
          <w:p>
            <w:pPr>
              <w:spacing w:before="60" w:line="135" w:lineRule="exact"/>
              <w:ind w:left="373"/>
              <w:rPr>
                <w:rFonts w:ascii="宋体" w:hAnsi="宋体" w:eastAsia="宋体" w:cs="宋体"/>
                <w:sz w:val="16"/>
                <w:szCs w:val="16"/>
              </w:rPr>
            </w:pPr>
            <w:r>
              <w:rPr>
                <w:rFonts w:ascii="宋体" w:hAnsi="宋体" w:eastAsia="宋体" w:cs="宋体"/>
                <w:position w:val="-2"/>
                <w:sz w:val="16"/>
                <w:szCs w:val="16"/>
              </w:rPr>
              <w:t>8</w:t>
            </w:r>
          </w:p>
        </w:tc>
        <w:tc>
          <w:tcPr>
            <w:tcW w:w="1323" w:type="dxa"/>
            <w:vAlign w:val="top"/>
          </w:tcPr>
          <w:p>
            <w:pPr>
              <w:pStyle w:val="6"/>
              <w:spacing w:line="195" w:lineRule="exact"/>
              <w:rPr>
                <w:sz w:val="16"/>
              </w:rPr>
            </w:pPr>
          </w:p>
        </w:tc>
        <w:tc>
          <w:tcPr>
            <w:tcW w:w="2738" w:type="dxa"/>
            <w:shd w:val="clear" w:color="auto" w:fill="C0C0C0"/>
            <w:vAlign w:val="top"/>
          </w:tcPr>
          <w:p>
            <w:pPr>
              <w:spacing w:before="32" w:line="187" w:lineRule="auto"/>
              <w:ind w:left="36"/>
              <w:rPr>
                <w:rFonts w:ascii="宋体" w:hAnsi="宋体" w:eastAsia="宋体" w:cs="宋体"/>
                <w:sz w:val="16"/>
                <w:szCs w:val="16"/>
              </w:rPr>
            </w:pPr>
            <w:r>
              <w:rPr>
                <w:rFonts w:ascii="宋体" w:hAnsi="宋体" w:eastAsia="宋体" w:cs="宋体"/>
                <w:spacing w:val="4"/>
                <w:sz w:val="16"/>
                <w:szCs w:val="16"/>
              </w:rPr>
              <w:t>八、社会保障和就业支出</w:t>
            </w:r>
          </w:p>
        </w:tc>
        <w:tc>
          <w:tcPr>
            <w:tcW w:w="450" w:type="dxa"/>
            <w:shd w:val="clear" w:color="auto" w:fill="C0C0C0"/>
            <w:vAlign w:val="top"/>
          </w:tcPr>
          <w:p>
            <w:pPr>
              <w:spacing w:before="60" w:line="135" w:lineRule="exact"/>
              <w:ind w:left="156"/>
              <w:rPr>
                <w:rFonts w:ascii="宋体" w:hAnsi="宋体" w:eastAsia="宋体" w:cs="宋体"/>
                <w:sz w:val="16"/>
                <w:szCs w:val="16"/>
              </w:rPr>
            </w:pPr>
            <w:r>
              <w:rPr>
                <w:rFonts w:ascii="宋体" w:hAnsi="宋体" w:eastAsia="宋体" w:cs="宋体"/>
                <w:position w:val="-2"/>
                <w:sz w:val="16"/>
                <w:szCs w:val="16"/>
              </w:rPr>
              <w:t>40</w:t>
            </w:r>
          </w:p>
        </w:tc>
        <w:tc>
          <w:tcPr>
            <w:tcW w:w="1323" w:type="dxa"/>
            <w:vAlign w:val="top"/>
          </w:tcPr>
          <w:p>
            <w:pPr>
              <w:spacing w:before="60" w:line="135" w:lineRule="exact"/>
              <w:ind w:right="19"/>
              <w:jc w:val="right"/>
              <w:rPr>
                <w:rFonts w:ascii="宋体" w:hAnsi="宋体" w:eastAsia="宋体" w:cs="宋体"/>
                <w:sz w:val="16"/>
                <w:szCs w:val="16"/>
              </w:rPr>
            </w:pPr>
            <w:r>
              <w:rPr>
                <w:rFonts w:ascii="宋体" w:hAnsi="宋体" w:eastAsia="宋体" w:cs="宋体"/>
                <w:spacing w:val="1"/>
                <w:position w:val="-2"/>
                <w:sz w:val="16"/>
                <w:szCs w:val="16"/>
              </w:rPr>
              <w:t>73.19</w:t>
            </w:r>
          </w:p>
        </w:tc>
        <w:tc>
          <w:tcPr>
            <w:tcW w:w="1324" w:type="dxa"/>
            <w:vAlign w:val="top"/>
          </w:tcPr>
          <w:p>
            <w:pPr>
              <w:spacing w:before="60" w:line="135" w:lineRule="exact"/>
              <w:ind w:right="18"/>
              <w:jc w:val="right"/>
              <w:rPr>
                <w:rFonts w:ascii="宋体" w:hAnsi="宋体" w:eastAsia="宋体" w:cs="宋体"/>
                <w:sz w:val="16"/>
                <w:szCs w:val="16"/>
              </w:rPr>
            </w:pPr>
            <w:r>
              <w:rPr>
                <w:rFonts w:ascii="宋体" w:hAnsi="宋体" w:eastAsia="宋体" w:cs="宋体"/>
                <w:spacing w:val="1"/>
                <w:position w:val="-2"/>
                <w:sz w:val="16"/>
                <w:szCs w:val="16"/>
              </w:rPr>
              <w:t>73.19</w:t>
            </w:r>
          </w:p>
        </w:tc>
        <w:tc>
          <w:tcPr>
            <w:tcW w:w="1323" w:type="dxa"/>
            <w:vAlign w:val="top"/>
          </w:tcPr>
          <w:p>
            <w:pPr>
              <w:spacing w:before="60" w:line="135" w:lineRule="exact"/>
              <w:ind w:right="16"/>
              <w:jc w:val="right"/>
              <w:rPr>
                <w:rFonts w:ascii="宋体" w:hAnsi="宋体" w:eastAsia="宋体" w:cs="宋体"/>
                <w:sz w:val="16"/>
                <w:szCs w:val="16"/>
              </w:rPr>
            </w:pPr>
            <w:r>
              <w:rPr>
                <w:rFonts w:ascii="宋体" w:hAnsi="宋体" w:eastAsia="宋体" w:cs="宋体"/>
                <w:spacing w:val="1"/>
                <w:position w:val="-2"/>
                <w:sz w:val="16"/>
                <w:szCs w:val="16"/>
              </w:rPr>
              <w:t>0.00</w:t>
            </w:r>
          </w:p>
        </w:tc>
        <w:tc>
          <w:tcPr>
            <w:tcW w:w="1428" w:type="dxa"/>
            <w:tcBorders>
              <w:right w:val="single" w:color="000000" w:sz="10" w:space="0"/>
            </w:tcBorders>
            <w:vAlign w:val="top"/>
          </w:tcPr>
          <w:p>
            <w:pPr>
              <w:spacing w:before="60" w:line="135" w:lineRule="exact"/>
              <w:ind w:left="1062"/>
              <w:rPr>
                <w:rFonts w:ascii="宋体" w:hAnsi="宋体" w:eastAsia="宋体" w:cs="宋体"/>
                <w:sz w:val="16"/>
                <w:szCs w:val="16"/>
              </w:rPr>
            </w:pPr>
            <w:r>
              <w:rPr>
                <w:rFonts w:ascii="宋体" w:hAnsi="宋体" w:eastAsia="宋体" w:cs="宋体"/>
                <w:spacing w:val="1"/>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5" w:hRule="atLeast"/>
        </w:trPr>
        <w:tc>
          <w:tcPr>
            <w:tcW w:w="3546" w:type="dxa"/>
            <w:shd w:val="clear" w:color="auto" w:fill="C0C0C0"/>
            <w:vAlign w:val="top"/>
          </w:tcPr>
          <w:p>
            <w:pPr>
              <w:pStyle w:val="6"/>
              <w:spacing w:line="195" w:lineRule="exact"/>
              <w:rPr>
                <w:sz w:val="16"/>
              </w:rPr>
            </w:pPr>
          </w:p>
        </w:tc>
        <w:tc>
          <w:tcPr>
            <w:tcW w:w="811" w:type="dxa"/>
            <w:shd w:val="clear" w:color="auto" w:fill="C0C0C0"/>
            <w:vAlign w:val="top"/>
          </w:tcPr>
          <w:p>
            <w:pPr>
              <w:spacing w:before="61" w:line="133" w:lineRule="exact"/>
              <w:ind w:left="373"/>
              <w:rPr>
                <w:rFonts w:ascii="宋体" w:hAnsi="宋体" w:eastAsia="宋体" w:cs="宋体"/>
                <w:sz w:val="16"/>
                <w:szCs w:val="16"/>
              </w:rPr>
            </w:pPr>
            <w:r>
              <w:rPr>
                <w:rFonts w:ascii="宋体" w:hAnsi="宋体" w:eastAsia="宋体" w:cs="宋体"/>
                <w:position w:val="-2"/>
                <w:sz w:val="16"/>
                <w:szCs w:val="16"/>
              </w:rPr>
              <w:t>9</w:t>
            </w:r>
          </w:p>
        </w:tc>
        <w:tc>
          <w:tcPr>
            <w:tcW w:w="1323" w:type="dxa"/>
            <w:vAlign w:val="top"/>
          </w:tcPr>
          <w:p>
            <w:pPr>
              <w:pStyle w:val="6"/>
              <w:spacing w:line="195" w:lineRule="exact"/>
              <w:rPr>
                <w:sz w:val="16"/>
              </w:rPr>
            </w:pPr>
          </w:p>
        </w:tc>
        <w:tc>
          <w:tcPr>
            <w:tcW w:w="2738" w:type="dxa"/>
            <w:shd w:val="clear" w:color="auto" w:fill="C0C0C0"/>
            <w:vAlign w:val="top"/>
          </w:tcPr>
          <w:p>
            <w:pPr>
              <w:spacing w:before="33" w:line="186" w:lineRule="auto"/>
              <w:ind w:left="38"/>
              <w:rPr>
                <w:rFonts w:ascii="宋体" w:hAnsi="宋体" w:eastAsia="宋体" w:cs="宋体"/>
                <w:sz w:val="16"/>
                <w:szCs w:val="16"/>
              </w:rPr>
            </w:pPr>
            <w:r>
              <w:rPr>
                <w:rFonts w:ascii="宋体" w:hAnsi="宋体" w:eastAsia="宋体" w:cs="宋体"/>
                <w:spacing w:val="4"/>
                <w:sz w:val="16"/>
                <w:szCs w:val="16"/>
              </w:rPr>
              <w:t>九、卫生健康支出</w:t>
            </w:r>
          </w:p>
        </w:tc>
        <w:tc>
          <w:tcPr>
            <w:tcW w:w="450" w:type="dxa"/>
            <w:shd w:val="clear" w:color="auto" w:fill="C0C0C0"/>
            <w:vAlign w:val="top"/>
          </w:tcPr>
          <w:p>
            <w:pPr>
              <w:spacing w:before="61" w:line="133" w:lineRule="exact"/>
              <w:ind w:left="156"/>
              <w:rPr>
                <w:rFonts w:ascii="宋体" w:hAnsi="宋体" w:eastAsia="宋体" w:cs="宋体"/>
                <w:sz w:val="16"/>
                <w:szCs w:val="16"/>
              </w:rPr>
            </w:pPr>
            <w:r>
              <w:rPr>
                <w:rFonts w:ascii="宋体" w:hAnsi="宋体" w:eastAsia="宋体" w:cs="宋体"/>
                <w:position w:val="-2"/>
                <w:sz w:val="16"/>
                <w:szCs w:val="16"/>
              </w:rPr>
              <w:t>41</w:t>
            </w:r>
          </w:p>
        </w:tc>
        <w:tc>
          <w:tcPr>
            <w:tcW w:w="1323" w:type="dxa"/>
            <w:vAlign w:val="top"/>
          </w:tcPr>
          <w:p>
            <w:pPr>
              <w:spacing w:before="61" w:line="133" w:lineRule="exact"/>
              <w:ind w:right="19"/>
              <w:jc w:val="right"/>
              <w:rPr>
                <w:rFonts w:ascii="宋体" w:hAnsi="宋体" w:eastAsia="宋体" w:cs="宋体"/>
                <w:sz w:val="16"/>
                <w:szCs w:val="16"/>
              </w:rPr>
            </w:pPr>
            <w:r>
              <w:rPr>
                <w:rFonts w:ascii="宋体" w:hAnsi="宋体" w:eastAsia="宋体" w:cs="宋体"/>
                <w:spacing w:val="1"/>
                <w:position w:val="-2"/>
                <w:sz w:val="16"/>
                <w:szCs w:val="16"/>
              </w:rPr>
              <w:t>56.18</w:t>
            </w:r>
          </w:p>
        </w:tc>
        <w:tc>
          <w:tcPr>
            <w:tcW w:w="1324" w:type="dxa"/>
            <w:vAlign w:val="top"/>
          </w:tcPr>
          <w:p>
            <w:pPr>
              <w:spacing w:before="61" w:line="133" w:lineRule="exact"/>
              <w:ind w:right="18"/>
              <w:jc w:val="right"/>
              <w:rPr>
                <w:rFonts w:ascii="宋体" w:hAnsi="宋体" w:eastAsia="宋体" w:cs="宋体"/>
                <w:sz w:val="16"/>
                <w:szCs w:val="16"/>
              </w:rPr>
            </w:pPr>
            <w:r>
              <w:rPr>
                <w:rFonts w:ascii="宋体" w:hAnsi="宋体" w:eastAsia="宋体" w:cs="宋体"/>
                <w:spacing w:val="1"/>
                <w:position w:val="-2"/>
                <w:sz w:val="16"/>
                <w:szCs w:val="16"/>
              </w:rPr>
              <w:t>56.18</w:t>
            </w:r>
          </w:p>
        </w:tc>
        <w:tc>
          <w:tcPr>
            <w:tcW w:w="1323" w:type="dxa"/>
            <w:vAlign w:val="top"/>
          </w:tcPr>
          <w:p>
            <w:pPr>
              <w:spacing w:before="61" w:line="133" w:lineRule="exact"/>
              <w:ind w:right="16"/>
              <w:jc w:val="right"/>
              <w:rPr>
                <w:rFonts w:ascii="宋体" w:hAnsi="宋体" w:eastAsia="宋体" w:cs="宋体"/>
                <w:sz w:val="16"/>
                <w:szCs w:val="16"/>
              </w:rPr>
            </w:pPr>
            <w:r>
              <w:rPr>
                <w:rFonts w:ascii="宋体" w:hAnsi="宋体" w:eastAsia="宋体" w:cs="宋体"/>
                <w:spacing w:val="1"/>
                <w:position w:val="-2"/>
                <w:sz w:val="16"/>
                <w:szCs w:val="16"/>
              </w:rPr>
              <w:t>0.00</w:t>
            </w:r>
          </w:p>
        </w:tc>
        <w:tc>
          <w:tcPr>
            <w:tcW w:w="1428" w:type="dxa"/>
            <w:tcBorders>
              <w:right w:val="single" w:color="000000" w:sz="10" w:space="0"/>
            </w:tcBorders>
            <w:vAlign w:val="top"/>
          </w:tcPr>
          <w:p>
            <w:pPr>
              <w:spacing w:before="61" w:line="133" w:lineRule="exact"/>
              <w:ind w:left="1062"/>
              <w:rPr>
                <w:rFonts w:ascii="宋体" w:hAnsi="宋体" w:eastAsia="宋体" w:cs="宋体"/>
                <w:sz w:val="16"/>
                <w:szCs w:val="16"/>
              </w:rPr>
            </w:pPr>
            <w:r>
              <w:rPr>
                <w:rFonts w:ascii="宋体" w:hAnsi="宋体" w:eastAsia="宋体" w:cs="宋体"/>
                <w:spacing w:val="1"/>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5" w:hRule="atLeast"/>
        </w:trPr>
        <w:tc>
          <w:tcPr>
            <w:tcW w:w="3546" w:type="dxa"/>
            <w:shd w:val="clear" w:color="auto" w:fill="C0C0C0"/>
            <w:vAlign w:val="top"/>
          </w:tcPr>
          <w:p>
            <w:pPr>
              <w:pStyle w:val="6"/>
              <w:spacing w:line="195" w:lineRule="exact"/>
              <w:rPr>
                <w:sz w:val="16"/>
              </w:rPr>
            </w:pPr>
          </w:p>
        </w:tc>
        <w:tc>
          <w:tcPr>
            <w:tcW w:w="811" w:type="dxa"/>
            <w:shd w:val="clear" w:color="auto" w:fill="C0C0C0"/>
            <w:vAlign w:val="top"/>
          </w:tcPr>
          <w:p>
            <w:pPr>
              <w:spacing w:before="62" w:line="133" w:lineRule="exact"/>
              <w:ind w:left="343"/>
              <w:rPr>
                <w:rFonts w:ascii="宋体" w:hAnsi="宋体" w:eastAsia="宋体" w:cs="宋体"/>
                <w:sz w:val="16"/>
                <w:szCs w:val="16"/>
              </w:rPr>
            </w:pPr>
            <w:r>
              <w:rPr>
                <w:rFonts w:ascii="宋体" w:hAnsi="宋体" w:eastAsia="宋体" w:cs="宋体"/>
                <w:spacing w:val="-3"/>
                <w:position w:val="-2"/>
                <w:sz w:val="16"/>
                <w:szCs w:val="16"/>
              </w:rPr>
              <w:t>10</w:t>
            </w:r>
          </w:p>
        </w:tc>
        <w:tc>
          <w:tcPr>
            <w:tcW w:w="1323" w:type="dxa"/>
            <w:vAlign w:val="top"/>
          </w:tcPr>
          <w:p>
            <w:pPr>
              <w:pStyle w:val="6"/>
              <w:spacing w:line="195" w:lineRule="exact"/>
              <w:rPr>
                <w:sz w:val="16"/>
              </w:rPr>
            </w:pPr>
          </w:p>
        </w:tc>
        <w:tc>
          <w:tcPr>
            <w:tcW w:w="2738" w:type="dxa"/>
            <w:shd w:val="clear" w:color="auto" w:fill="C0C0C0"/>
            <w:vAlign w:val="top"/>
          </w:tcPr>
          <w:p>
            <w:pPr>
              <w:spacing w:before="35" w:line="184" w:lineRule="auto"/>
              <w:ind w:left="34"/>
              <w:rPr>
                <w:rFonts w:ascii="宋体" w:hAnsi="宋体" w:eastAsia="宋体" w:cs="宋体"/>
                <w:sz w:val="16"/>
                <w:szCs w:val="16"/>
              </w:rPr>
            </w:pPr>
            <w:r>
              <w:rPr>
                <w:rFonts w:ascii="宋体" w:hAnsi="宋体" w:eastAsia="宋体" w:cs="宋体"/>
                <w:spacing w:val="4"/>
                <w:sz w:val="16"/>
                <w:szCs w:val="16"/>
              </w:rPr>
              <w:t>十、节能环保支出</w:t>
            </w:r>
          </w:p>
        </w:tc>
        <w:tc>
          <w:tcPr>
            <w:tcW w:w="450" w:type="dxa"/>
            <w:shd w:val="clear" w:color="auto" w:fill="C0C0C0"/>
            <w:vAlign w:val="top"/>
          </w:tcPr>
          <w:p>
            <w:pPr>
              <w:spacing w:before="62" w:line="133" w:lineRule="exact"/>
              <w:ind w:left="156"/>
              <w:rPr>
                <w:rFonts w:ascii="宋体" w:hAnsi="宋体" w:eastAsia="宋体" w:cs="宋体"/>
                <w:sz w:val="16"/>
                <w:szCs w:val="16"/>
              </w:rPr>
            </w:pPr>
            <w:r>
              <w:rPr>
                <w:rFonts w:ascii="宋体" w:hAnsi="宋体" w:eastAsia="宋体" w:cs="宋体"/>
                <w:position w:val="-2"/>
                <w:sz w:val="16"/>
                <w:szCs w:val="16"/>
              </w:rPr>
              <w:t>42</w:t>
            </w:r>
          </w:p>
        </w:tc>
        <w:tc>
          <w:tcPr>
            <w:tcW w:w="1323" w:type="dxa"/>
            <w:vAlign w:val="top"/>
          </w:tcPr>
          <w:p>
            <w:pPr>
              <w:spacing w:before="62" w:line="133" w:lineRule="exact"/>
              <w:ind w:right="19"/>
              <w:jc w:val="right"/>
              <w:rPr>
                <w:rFonts w:ascii="宋体" w:hAnsi="宋体" w:eastAsia="宋体" w:cs="宋体"/>
                <w:sz w:val="16"/>
                <w:szCs w:val="16"/>
              </w:rPr>
            </w:pPr>
            <w:r>
              <w:rPr>
                <w:rFonts w:ascii="宋体" w:hAnsi="宋体" w:eastAsia="宋体" w:cs="宋体"/>
                <w:spacing w:val="2"/>
                <w:position w:val="-2"/>
                <w:sz w:val="16"/>
                <w:szCs w:val="16"/>
              </w:rPr>
              <w:t>415.87</w:t>
            </w:r>
          </w:p>
        </w:tc>
        <w:tc>
          <w:tcPr>
            <w:tcW w:w="1324" w:type="dxa"/>
            <w:vAlign w:val="top"/>
          </w:tcPr>
          <w:p>
            <w:pPr>
              <w:spacing w:before="62" w:line="133" w:lineRule="exact"/>
              <w:ind w:right="18"/>
              <w:jc w:val="right"/>
              <w:rPr>
                <w:rFonts w:ascii="宋体" w:hAnsi="宋体" w:eastAsia="宋体" w:cs="宋体"/>
                <w:sz w:val="16"/>
                <w:szCs w:val="16"/>
              </w:rPr>
            </w:pPr>
            <w:r>
              <w:rPr>
                <w:rFonts w:ascii="宋体" w:hAnsi="宋体" w:eastAsia="宋体" w:cs="宋体"/>
                <w:spacing w:val="2"/>
                <w:position w:val="-2"/>
                <w:sz w:val="16"/>
                <w:szCs w:val="16"/>
              </w:rPr>
              <w:t>415.87</w:t>
            </w:r>
          </w:p>
        </w:tc>
        <w:tc>
          <w:tcPr>
            <w:tcW w:w="1323" w:type="dxa"/>
            <w:vAlign w:val="top"/>
          </w:tcPr>
          <w:p>
            <w:pPr>
              <w:spacing w:before="62" w:line="133" w:lineRule="exact"/>
              <w:ind w:right="16"/>
              <w:jc w:val="right"/>
              <w:rPr>
                <w:rFonts w:ascii="宋体" w:hAnsi="宋体" w:eastAsia="宋体" w:cs="宋体"/>
                <w:sz w:val="16"/>
                <w:szCs w:val="16"/>
              </w:rPr>
            </w:pPr>
            <w:r>
              <w:rPr>
                <w:rFonts w:ascii="宋体" w:hAnsi="宋体" w:eastAsia="宋体" w:cs="宋体"/>
                <w:spacing w:val="1"/>
                <w:position w:val="-2"/>
                <w:sz w:val="16"/>
                <w:szCs w:val="16"/>
              </w:rPr>
              <w:t>0.00</w:t>
            </w:r>
          </w:p>
        </w:tc>
        <w:tc>
          <w:tcPr>
            <w:tcW w:w="1428" w:type="dxa"/>
            <w:tcBorders>
              <w:right w:val="single" w:color="000000" w:sz="10" w:space="0"/>
            </w:tcBorders>
            <w:vAlign w:val="top"/>
          </w:tcPr>
          <w:p>
            <w:pPr>
              <w:spacing w:before="62" w:line="133" w:lineRule="exact"/>
              <w:ind w:left="1062"/>
              <w:rPr>
                <w:rFonts w:ascii="宋体" w:hAnsi="宋体" w:eastAsia="宋体" w:cs="宋体"/>
                <w:sz w:val="16"/>
                <w:szCs w:val="16"/>
              </w:rPr>
            </w:pPr>
            <w:r>
              <w:rPr>
                <w:rFonts w:ascii="宋体" w:hAnsi="宋体" w:eastAsia="宋体" w:cs="宋体"/>
                <w:spacing w:val="1"/>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5" w:hRule="atLeast"/>
        </w:trPr>
        <w:tc>
          <w:tcPr>
            <w:tcW w:w="3546" w:type="dxa"/>
            <w:shd w:val="clear" w:color="auto" w:fill="C0C0C0"/>
            <w:vAlign w:val="top"/>
          </w:tcPr>
          <w:p>
            <w:pPr>
              <w:pStyle w:val="6"/>
              <w:spacing w:line="195" w:lineRule="exact"/>
              <w:rPr>
                <w:sz w:val="16"/>
              </w:rPr>
            </w:pPr>
          </w:p>
        </w:tc>
        <w:tc>
          <w:tcPr>
            <w:tcW w:w="811" w:type="dxa"/>
            <w:shd w:val="clear" w:color="auto" w:fill="C0C0C0"/>
            <w:vAlign w:val="top"/>
          </w:tcPr>
          <w:p>
            <w:pPr>
              <w:spacing w:before="63" w:line="131" w:lineRule="exact"/>
              <w:ind w:left="343"/>
              <w:rPr>
                <w:rFonts w:ascii="宋体" w:hAnsi="宋体" w:eastAsia="宋体" w:cs="宋体"/>
                <w:sz w:val="16"/>
                <w:szCs w:val="16"/>
              </w:rPr>
            </w:pPr>
            <w:r>
              <w:rPr>
                <w:rFonts w:ascii="宋体" w:hAnsi="宋体" w:eastAsia="宋体" w:cs="宋体"/>
                <w:spacing w:val="-3"/>
                <w:position w:val="-2"/>
                <w:sz w:val="16"/>
                <w:szCs w:val="16"/>
              </w:rPr>
              <w:t>11</w:t>
            </w:r>
          </w:p>
        </w:tc>
        <w:tc>
          <w:tcPr>
            <w:tcW w:w="1323" w:type="dxa"/>
            <w:vAlign w:val="top"/>
          </w:tcPr>
          <w:p>
            <w:pPr>
              <w:pStyle w:val="6"/>
              <w:spacing w:line="195" w:lineRule="exact"/>
              <w:rPr>
                <w:sz w:val="16"/>
              </w:rPr>
            </w:pPr>
          </w:p>
        </w:tc>
        <w:tc>
          <w:tcPr>
            <w:tcW w:w="2738" w:type="dxa"/>
            <w:shd w:val="clear" w:color="auto" w:fill="C0C0C0"/>
            <w:vAlign w:val="top"/>
          </w:tcPr>
          <w:p>
            <w:pPr>
              <w:spacing w:before="36" w:line="183" w:lineRule="auto"/>
              <w:ind w:left="34"/>
              <w:rPr>
                <w:rFonts w:ascii="宋体" w:hAnsi="宋体" w:eastAsia="宋体" w:cs="宋体"/>
                <w:sz w:val="16"/>
                <w:szCs w:val="16"/>
              </w:rPr>
            </w:pPr>
            <w:r>
              <w:rPr>
                <w:rFonts w:ascii="宋体" w:hAnsi="宋体" w:eastAsia="宋体" w:cs="宋体"/>
                <w:spacing w:val="2"/>
                <w:sz w:val="16"/>
                <w:szCs w:val="16"/>
              </w:rPr>
              <w:t>十一、城乡社区支出</w:t>
            </w:r>
          </w:p>
        </w:tc>
        <w:tc>
          <w:tcPr>
            <w:tcW w:w="450" w:type="dxa"/>
            <w:shd w:val="clear" w:color="auto" w:fill="C0C0C0"/>
            <w:vAlign w:val="top"/>
          </w:tcPr>
          <w:p>
            <w:pPr>
              <w:spacing w:before="63" w:line="131" w:lineRule="exact"/>
              <w:ind w:left="156"/>
              <w:rPr>
                <w:rFonts w:ascii="宋体" w:hAnsi="宋体" w:eastAsia="宋体" w:cs="宋体"/>
                <w:sz w:val="16"/>
                <w:szCs w:val="16"/>
              </w:rPr>
            </w:pPr>
            <w:r>
              <w:rPr>
                <w:rFonts w:ascii="宋体" w:hAnsi="宋体" w:eastAsia="宋体" w:cs="宋体"/>
                <w:position w:val="-2"/>
                <w:sz w:val="16"/>
                <w:szCs w:val="16"/>
              </w:rPr>
              <w:t>43</w:t>
            </w:r>
          </w:p>
        </w:tc>
        <w:tc>
          <w:tcPr>
            <w:tcW w:w="1323" w:type="dxa"/>
            <w:vAlign w:val="top"/>
          </w:tcPr>
          <w:p>
            <w:pPr>
              <w:spacing w:before="63" w:line="131" w:lineRule="exact"/>
              <w:ind w:right="19"/>
              <w:jc w:val="right"/>
              <w:rPr>
                <w:rFonts w:ascii="宋体" w:hAnsi="宋体" w:eastAsia="宋体" w:cs="宋体"/>
                <w:sz w:val="16"/>
                <w:szCs w:val="16"/>
              </w:rPr>
            </w:pPr>
            <w:r>
              <w:rPr>
                <w:rFonts w:ascii="宋体" w:hAnsi="宋体" w:eastAsia="宋体" w:cs="宋体"/>
                <w:spacing w:val="1"/>
                <w:position w:val="-2"/>
                <w:sz w:val="16"/>
                <w:szCs w:val="16"/>
              </w:rPr>
              <w:t>0.00</w:t>
            </w:r>
          </w:p>
        </w:tc>
        <w:tc>
          <w:tcPr>
            <w:tcW w:w="1324" w:type="dxa"/>
            <w:vAlign w:val="top"/>
          </w:tcPr>
          <w:p>
            <w:pPr>
              <w:spacing w:before="63" w:line="131" w:lineRule="exact"/>
              <w:ind w:right="18"/>
              <w:jc w:val="right"/>
              <w:rPr>
                <w:rFonts w:ascii="宋体" w:hAnsi="宋体" w:eastAsia="宋体" w:cs="宋体"/>
                <w:sz w:val="16"/>
                <w:szCs w:val="16"/>
              </w:rPr>
            </w:pPr>
            <w:r>
              <w:rPr>
                <w:rFonts w:ascii="宋体" w:hAnsi="宋体" w:eastAsia="宋体" w:cs="宋体"/>
                <w:spacing w:val="1"/>
                <w:position w:val="-2"/>
                <w:sz w:val="16"/>
                <w:szCs w:val="16"/>
              </w:rPr>
              <w:t>0.00</w:t>
            </w:r>
          </w:p>
        </w:tc>
        <w:tc>
          <w:tcPr>
            <w:tcW w:w="1323" w:type="dxa"/>
            <w:vAlign w:val="top"/>
          </w:tcPr>
          <w:p>
            <w:pPr>
              <w:spacing w:before="63" w:line="131" w:lineRule="exact"/>
              <w:ind w:right="16"/>
              <w:jc w:val="right"/>
              <w:rPr>
                <w:rFonts w:ascii="宋体" w:hAnsi="宋体" w:eastAsia="宋体" w:cs="宋体"/>
                <w:sz w:val="16"/>
                <w:szCs w:val="16"/>
              </w:rPr>
            </w:pPr>
            <w:r>
              <w:rPr>
                <w:rFonts w:ascii="宋体" w:hAnsi="宋体" w:eastAsia="宋体" w:cs="宋体"/>
                <w:spacing w:val="1"/>
                <w:position w:val="-2"/>
                <w:sz w:val="16"/>
                <w:szCs w:val="16"/>
              </w:rPr>
              <w:t>0.00</w:t>
            </w:r>
          </w:p>
        </w:tc>
        <w:tc>
          <w:tcPr>
            <w:tcW w:w="1428" w:type="dxa"/>
            <w:tcBorders>
              <w:right w:val="single" w:color="000000" w:sz="10" w:space="0"/>
            </w:tcBorders>
            <w:vAlign w:val="top"/>
          </w:tcPr>
          <w:p>
            <w:pPr>
              <w:spacing w:before="63" w:line="131" w:lineRule="exact"/>
              <w:ind w:left="1062"/>
              <w:rPr>
                <w:rFonts w:ascii="宋体" w:hAnsi="宋体" w:eastAsia="宋体" w:cs="宋体"/>
                <w:sz w:val="16"/>
                <w:szCs w:val="16"/>
              </w:rPr>
            </w:pPr>
            <w:r>
              <w:rPr>
                <w:rFonts w:ascii="宋体" w:hAnsi="宋体" w:eastAsia="宋体" w:cs="宋体"/>
                <w:spacing w:val="1"/>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6" w:hRule="atLeast"/>
        </w:trPr>
        <w:tc>
          <w:tcPr>
            <w:tcW w:w="3546" w:type="dxa"/>
            <w:shd w:val="clear" w:color="auto" w:fill="C0C0C0"/>
            <w:vAlign w:val="top"/>
          </w:tcPr>
          <w:p>
            <w:pPr>
              <w:pStyle w:val="6"/>
              <w:spacing w:line="195" w:lineRule="exact"/>
              <w:rPr>
                <w:sz w:val="17"/>
              </w:rPr>
            </w:pPr>
          </w:p>
        </w:tc>
        <w:tc>
          <w:tcPr>
            <w:tcW w:w="811" w:type="dxa"/>
            <w:shd w:val="clear" w:color="auto" w:fill="C0C0C0"/>
            <w:vAlign w:val="top"/>
          </w:tcPr>
          <w:p>
            <w:pPr>
              <w:spacing w:before="64" w:line="131" w:lineRule="exact"/>
              <w:ind w:left="343"/>
              <w:rPr>
                <w:rFonts w:ascii="宋体" w:hAnsi="宋体" w:eastAsia="宋体" w:cs="宋体"/>
                <w:sz w:val="16"/>
                <w:szCs w:val="16"/>
              </w:rPr>
            </w:pPr>
            <w:r>
              <w:rPr>
                <w:rFonts w:ascii="宋体" w:hAnsi="宋体" w:eastAsia="宋体" w:cs="宋体"/>
                <w:spacing w:val="-3"/>
                <w:position w:val="-2"/>
                <w:sz w:val="16"/>
                <w:szCs w:val="16"/>
              </w:rPr>
              <w:t>12</w:t>
            </w:r>
          </w:p>
        </w:tc>
        <w:tc>
          <w:tcPr>
            <w:tcW w:w="1323" w:type="dxa"/>
            <w:vAlign w:val="top"/>
          </w:tcPr>
          <w:p>
            <w:pPr>
              <w:pStyle w:val="6"/>
              <w:spacing w:line="195" w:lineRule="exact"/>
              <w:rPr>
                <w:sz w:val="17"/>
              </w:rPr>
            </w:pPr>
          </w:p>
        </w:tc>
        <w:tc>
          <w:tcPr>
            <w:tcW w:w="2738" w:type="dxa"/>
            <w:shd w:val="clear" w:color="auto" w:fill="C0C0C0"/>
            <w:vAlign w:val="top"/>
          </w:tcPr>
          <w:p>
            <w:pPr>
              <w:spacing w:before="37" w:line="183" w:lineRule="auto"/>
              <w:ind w:left="34"/>
              <w:rPr>
                <w:rFonts w:ascii="宋体" w:hAnsi="宋体" w:eastAsia="宋体" w:cs="宋体"/>
                <w:sz w:val="16"/>
                <w:szCs w:val="16"/>
              </w:rPr>
            </w:pPr>
            <w:r>
              <w:rPr>
                <w:rFonts w:ascii="宋体" w:hAnsi="宋体" w:eastAsia="宋体" w:cs="宋体"/>
                <w:spacing w:val="4"/>
                <w:sz w:val="16"/>
                <w:szCs w:val="16"/>
              </w:rPr>
              <w:t>十二、农林水支出</w:t>
            </w:r>
          </w:p>
        </w:tc>
        <w:tc>
          <w:tcPr>
            <w:tcW w:w="450" w:type="dxa"/>
            <w:shd w:val="clear" w:color="auto" w:fill="C0C0C0"/>
            <w:vAlign w:val="top"/>
          </w:tcPr>
          <w:p>
            <w:pPr>
              <w:spacing w:before="64" w:line="131" w:lineRule="exact"/>
              <w:ind w:left="156"/>
              <w:rPr>
                <w:rFonts w:ascii="宋体" w:hAnsi="宋体" w:eastAsia="宋体" w:cs="宋体"/>
                <w:sz w:val="16"/>
                <w:szCs w:val="16"/>
              </w:rPr>
            </w:pPr>
            <w:r>
              <w:rPr>
                <w:rFonts w:ascii="宋体" w:hAnsi="宋体" w:eastAsia="宋体" w:cs="宋体"/>
                <w:position w:val="-2"/>
                <w:sz w:val="16"/>
                <w:szCs w:val="16"/>
              </w:rPr>
              <w:t>44</w:t>
            </w:r>
          </w:p>
        </w:tc>
        <w:tc>
          <w:tcPr>
            <w:tcW w:w="1323" w:type="dxa"/>
            <w:vAlign w:val="top"/>
          </w:tcPr>
          <w:p>
            <w:pPr>
              <w:spacing w:before="64" w:line="131" w:lineRule="exact"/>
              <w:ind w:right="19"/>
              <w:jc w:val="right"/>
              <w:rPr>
                <w:rFonts w:ascii="宋体" w:hAnsi="宋体" w:eastAsia="宋体" w:cs="宋体"/>
                <w:sz w:val="16"/>
                <w:szCs w:val="16"/>
              </w:rPr>
            </w:pPr>
            <w:r>
              <w:rPr>
                <w:rFonts w:ascii="宋体" w:hAnsi="宋体" w:eastAsia="宋体" w:cs="宋体"/>
                <w:spacing w:val="2"/>
                <w:position w:val="-1"/>
                <w:sz w:val="16"/>
                <w:szCs w:val="16"/>
              </w:rPr>
              <w:t>20,902.84</w:t>
            </w:r>
          </w:p>
        </w:tc>
        <w:tc>
          <w:tcPr>
            <w:tcW w:w="1324" w:type="dxa"/>
            <w:vAlign w:val="top"/>
          </w:tcPr>
          <w:p>
            <w:pPr>
              <w:spacing w:before="64" w:line="131" w:lineRule="exact"/>
              <w:ind w:right="18"/>
              <w:jc w:val="right"/>
              <w:rPr>
                <w:rFonts w:ascii="宋体" w:hAnsi="宋体" w:eastAsia="宋体" w:cs="宋体"/>
                <w:sz w:val="16"/>
                <w:szCs w:val="16"/>
              </w:rPr>
            </w:pPr>
            <w:r>
              <w:rPr>
                <w:rFonts w:ascii="宋体" w:hAnsi="宋体" w:eastAsia="宋体" w:cs="宋体"/>
                <w:spacing w:val="2"/>
                <w:position w:val="-1"/>
                <w:sz w:val="16"/>
                <w:szCs w:val="16"/>
              </w:rPr>
              <w:t>20,902.84</w:t>
            </w:r>
          </w:p>
        </w:tc>
        <w:tc>
          <w:tcPr>
            <w:tcW w:w="1323" w:type="dxa"/>
            <w:vAlign w:val="top"/>
          </w:tcPr>
          <w:p>
            <w:pPr>
              <w:spacing w:before="64" w:line="131" w:lineRule="exact"/>
              <w:ind w:right="16"/>
              <w:jc w:val="right"/>
              <w:rPr>
                <w:rFonts w:ascii="宋体" w:hAnsi="宋体" w:eastAsia="宋体" w:cs="宋体"/>
                <w:sz w:val="16"/>
                <w:szCs w:val="16"/>
              </w:rPr>
            </w:pPr>
            <w:r>
              <w:rPr>
                <w:rFonts w:ascii="宋体" w:hAnsi="宋体" w:eastAsia="宋体" w:cs="宋体"/>
                <w:spacing w:val="1"/>
                <w:position w:val="-2"/>
                <w:sz w:val="16"/>
                <w:szCs w:val="16"/>
              </w:rPr>
              <w:t>0.00</w:t>
            </w:r>
          </w:p>
        </w:tc>
        <w:tc>
          <w:tcPr>
            <w:tcW w:w="1428" w:type="dxa"/>
            <w:tcBorders>
              <w:right w:val="single" w:color="000000" w:sz="10" w:space="0"/>
            </w:tcBorders>
            <w:vAlign w:val="top"/>
          </w:tcPr>
          <w:p>
            <w:pPr>
              <w:spacing w:before="64" w:line="131" w:lineRule="exact"/>
              <w:ind w:left="1062"/>
              <w:rPr>
                <w:rFonts w:ascii="宋体" w:hAnsi="宋体" w:eastAsia="宋体" w:cs="宋体"/>
                <w:sz w:val="16"/>
                <w:szCs w:val="16"/>
              </w:rPr>
            </w:pPr>
            <w:r>
              <w:rPr>
                <w:rFonts w:ascii="宋体" w:hAnsi="宋体" w:eastAsia="宋体" w:cs="宋体"/>
                <w:spacing w:val="1"/>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5" w:hRule="atLeast"/>
        </w:trPr>
        <w:tc>
          <w:tcPr>
            <w:tcW w:w="3546" w:type="dxa"/>
            <w:shd w:val="clear" w:color="auto" w:fill="C0C0C0"/>
            <w:vAlign w:val="top"/>
          </w:tcPr>
          <w:p>
            <w:pPr>
              <w:pStyle w:val="6"/>
              <w:spacing w:line="195" w:lineRule="exact"/>
              <w:rPr>
                <w:sz w:val="16"/>
              </w:rPr>
            </w:pPr>
          </w:p>
        </w:tc>
        <w:tc>
          <w:tcPr>
            <w:tcW w:w="811" w:type="dxa"/>
            <w:shd w:val="clear" w:color="auto" w:fill="C0C0C0"/>
            <w:vAlign w:val="top"/>
          </w:tcPr>
          <w:p>
            <w:pPr>
              <w:spacing w:before="64" w:line="131" w:lineRule="exact"/>
              <w:ind w:left="343"/>
              <w:rPr>
                <w:rFonts w:ascii="宋体" w:hAnsi="宋体" w:eastAsia="宋体" w:cs="宋体"/>
                <w:sz w:val="16"/>
                <w:szCs w:val="16"/>
              </w:rPr>
            </w:pPr>
            <w:r>
              <w:rPr>
                <w:rFonts w:ascii="宋体" w:hAnsi="宋体" w:eastAsia="宋体" w:cs="宋体"/>
                <w:spacing w:val="-3"/>
                <w:position w:val="-2"/>
                <w:sz w:val="16"/>
                <w:szCs w:val="16"/>
              </w:rPr>
              <w:t>13</w:t>
            </w:r>
          </w:p>
        </w:tc>
        <w:tc>
          <w:tcPr>
            <w:tcW w:w="1323" w:type="dxa"/>
            <w:vAlign w:val="top"/>
          </w:tcPr>
          <w:p>
            <w:pPr>
              <w:pStyle w:val="6"/>
              <w:spacing w:line="195" w:lineRule="exact"/>
              <w:rPr>
                <w:sz w:val="16"/>
              </w:rPr>
            </w:pPr>
          </w:p>
        </w:tc>
        <w:tc>
          <w:tcPr>
            <w:tcW w:w="2738" w:type="dxa"/>
            <w:shd w:val="clear" w:color="auto" w:fill="C0C0C0"/>
            <w:vAlign w:val="top"/>
          </w:tcPr>
          <w:p>
            <w:pPr>
              <w:spacing w:before="37" w:line="182" w:lineRule="auto"/>
              <w:ind w:left="34"/>
              <w:rPr>
                <w:rFonts w:ascii="宋体" w:hAnsi="宋体" w:eastAsia="宋体" w:cs="宋体"/>
                <w:sz w:val="16"/>
                <w:szCs w:val="16"/>
              </w:rPr>
            </w:pPr>
            <w:r>
              <w:rPr>
                <w:rFonts w:ascii="宋体" w:hAnsi="宋体" w:eastAsia="宋体" w:cs="宋体"/>
                <w:spacing w:val="4"/>
                <w:sz w:val="16"/>
                <w:szCs w:val="16"/>
              </w:rPr>
              <w:t>十三、交通运输支出</w:t>
            </w:r>
          </w:p>
        </w:tc>
        <w:tc>
          <w:tcPr>
            <w:tcW w:w="450" w:type="dxa"/>
            <w:shd w:val="clear" w:color="auto" w:fill="C0C0C0"/>
            <w:vAlign w:val="top"/>
          </w:tcPr>
          <w:p>
            <w:pPr>
              <w:spacing w:before="64" w:line="131" w:lineRule="exact"/>
              <w:ind w:left="156"/>
              <w:rPr>
                <w:rFonts w:ascii="宋体" w:hAnsi="宋体" w:eastAsia="宋体" w:cs="宋体"/>
                <w:sz w:val="16"/>
                <w:szCs w:val="16"/>
              </w:rPr>
            </w:pPr>
            <w:r>
              <w:rPr>
                <w:rFonts w:ascii="宋体" w:hAnsi="宋体" w:eastAsia="宋体" w:cs="宋体"/>
                <w:position w:val="-2"/>
                <w:sz w:val="16"/>
                <w:szCs w:val="16"/>
              </w:rPr>
              <w:t>45</w:t>
            </w:r>
          </w:p>
        </w:tc>
        <w:tc>
          <w:tcPr>
            <w:tcW w:w="1323" w:type="dxa"/>
            <w:vAlign w:val="top"/>
          </w:tcPr>
          <w:p>
            <w:pPr>
              <w:spacing w:before="64" w:line="131" w:lineRule="exact"/>
              <w:ind w:left="964"/>
              <w:rPr>
                <w:rFonts w:ascii="宋体" w:hAnsi="宋体" w:eastAsia="宋体" w:cs="宋体"/>
                <w:sz w:val="16"/>
                <w:szCs w:val="16"/>
              </w:rPr>
            </w:pPr>
            <w:r>
              <w:rPr>
                <w:rFonts w:ascii="宋体" w:hAnsi="宋体" w:eastAsia="宋体" w:cs="宋体"/>
                <w:spacing w:val="2"/>
                <w:position w:val="-2"/>
                <w:sz w:val="16"/>
                <w:szCs w:val="16"/>
              </w:rPr>
              <w:t>4.88</w:t>
            </w:r>
          </w:p>
        </w:tc>
        <w:tc>
          <w:tcPr>
            <w:tcW w:w="1324" w:type="dxa"/>
            <w:vAlign w:val="top"/>
          </w:tcPr>
          <w:p>
            <w:pPr>
              <w:spacing w:before="64" w:line="131" w:lineRule="exact"/>
              <w:ind w:right="18"/>
              <w:jc w:val="right"/>
              <w:rPr>
                <w:rFonts w:ascii="宋体" w:hAnsi="宋体" w:eastAsia="宋体" w:cs="宋体"/>
                <w:sz w:val="16"/>
                <w:szCs w:val="16"/>
              </w:rPr>
            </w:pPr>
            <w:r>
              <w:rPr>
                <w:rFonts w:ascii="宋体" w:hAnsi="宋体" w:eastAsia="宋体" w:cs="宋体"/>
                <w:spacing w:val="2"/>
                <w:position w:val="-2"/>
                <w:sz w:val="16"/>
                <w:szCs w:val="16"/>
              </w:rPr>
              <w:t>4.88</w:t>
            </w:r>
          </w:p>
        </w:tc>
        <w:tc>
          <w:tcPr>
            <w:tcW w:w="1323" w:type="dxa"/>
            <w:vAlign w:val="top"/>
          </w:tcPr>
          <w:p>
            <w:pPr>
              <w:spacing w:before="64" w:line="131" w:lineRule="exact"/>
              <w:ind w:right="16"/>
              <w:jc w:val="right"/>
              <w:rPr>
                <w:rFonts w:ascii="宋体" w:hAnsi="宋体" w:eastAsia="宋体" w:cs="宋体"/>
                <w:sz w:val="16"/>
                <w:szCs w:val="16"/>
              </w:rPr>
            </w:pPr>
            <w:r>
              <w:rPr>
                <w:rFonts w:ascii="宋体" w:hAnsi="宋体" w:eastAsia="宋体" w:cs="宋体"/>
                <w:spacing w:val="1"/>
                <w:position w:val="-2"/>
                <w:sz w:val="16"/>
                <w:szCs w:val="16"/>
              </w:rPr>
              <w:t>0.00</w:t>
            </w:r>
          </w:p>
        </w:tc>
        <w:tc>
          <w:tcPr>
            <w:tcW w:w="1428" w:type="dxa"/>
            <w:tcBorders>
              <w:right w:val="single" w:color="000000" w:sz="10" w:space="0"/>
            </w:tcBorders>
            <w:vAlign w:val="top"/>
          </w:tcPr>
          <w:p>
            <w:pPr>
              <w:spacing w:before="64" w:line="131" w:lineRule="exact"/>
              <w:ind w:left="1062"/>
              <w:rPr>
                <w:rFonts w:ascii="宋体" w:hAnsi="宋体" w:eastAsia="宋体" w:cs="宋体"/>
                <w:sz w:val="16"/>
                <w:szCs w:val="16"/>
              </w:rPr>
            </w:pPr>
            <w:r>
              <w:rPr>
                <w:rFonts w:ascii="宋体" w:hAnsi="宋体" w:eastAsia="宋体" w:cs="宋体"/>
                <w:spacing w:val="1"/>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6" w:hRule="atLeast"/>
        </w:trPr>
        <w:tc>
          <w:tcPr>
            <w:tcW w:w="3546" w:type="dxa"/>
            <w:shd w:val="clear" w:color="auto" w:fill="C0C0C0"/>
            <w:vAlign w:val="top"/>
          </w:tcPr>
          <w:p>
            <w:pPr>
              <w:pStyle w:val="6"/>
              <w:spacing w:line="195" w:lineRule="exact"/>
              <w:rPr>
                <w:sz w:val="17"/>
              </w:rPr>
            </w:pPr>
          </w:p>
        </w:tc>
        <w:tc>
          <w:tcPr>
            <w:tcW w:w="811" w:type="dxa"/>
            <w:shd w:val="clear" w:color="auto" w:fill="C0C0C0"/>
            <w:vAlign w:val="top"/>
          </w:tcPr>
          <w:p>
            <w:pPr>
              <w:spacing w:before="65" w:line="130" w:lineRule="exact"/>
              <w:ind w:left="343"/>
              <w:rPr>
                <w:rFonts w:ascii="宋体" w:hAnsi="宋体" w:eastAsia="宋体" w:cs="宋体"/>
                <w:sz w:val="16"/>
                <w:szCs w:val="16"/>
              </w:rPr>
            </w:pPr>
            <w:r>
              <w:rPr>
                <w:rFonts w:ascii="宋体" w:hAnsi="宋体" w:eastAsia="宋体" w:cs="宋体"/>
                <w:spacing w:val="-3"/>
                <w:position w:val="-2"/>
                <w:sz w:val="16"/>
                <w:szCs w:val="16"/>
              </w:rPr>
              <w:t>14</w:t>
            </w:r>
          </w:p>
        </w:tc>
        <w:tc>
          <w:tcPr>
            <w:tcW w:w="1323" w:type="dxa"/>
            <w:vAlign w:val="top"/>
          </w:tcPr>
          <w:p>
            <w:pPr>
              <w:pStyle w:val="6"/>
              <w:spacing w:line="195" w:lineRule="exact"/>
              <w:rPr>
                <w:sz w:val="17"/>
              </w:rPr>
            </w:pPr>
          </w:p>
        </w:tc>
        <w:tc>
          <w:tcPr>
            <w:tcW w:w="2738" w:type="dxa"/>
            <w:shd w:val="clear" w:color="auto" w:fill="C0C0C0"/>
            <w:vAlign w:val="top"/>
          </w:tcPr>
          <w:p>
            <w:pPr>
              <w:spacing w:before="38" w:line="182" w:lineRule="auto"/>
              <w:ind w:left="34"/>
              <w:rPr>
                <w:rFonts w:ascii="宋体" w:hAnsi="宋体" w:eastAsia="宋体" w:cs="宋体"/>
                <w:sz w:val="16"/>
                <w:szCs w:val="16"/>
              </w:rPr>
            </w:pPr>
            <w:r>
              <w:rPr>
                <w:rFonts w:ascii="宋体" w:hAnsi="宋体" w:eastAsia="宋体" w:cs="宋体"/>
                <w:spacing w:val="5"/>
                <w:sz w:val="16"/>
                <w:szCs w:val="16"/>
              </w:rPr>
              <w:t>十四、资源勘探工业信息等支出</w:t>
            </w:r>
          </w:p>
        </w:tc>
        <w:tc>
          <w:tcPr>
            <w:tcW w:w="450" w:type="dxa"/>
            <w:shd w:val="clear" w:color="auto" w:fill="C0C0C0"/>
            <w:vAlign w:val="top"/>
          </w:tcPr>
          <w:p>
            <w:pPr>
              <w:spacing w:before="66" w:line="129" w:lineRule="exact"/>
              <w:ind w:left="156"/>
              <w:rPr>
                <w:rFonts w:ascii="宋体" w:hAnsi="宋体" w:eastAsia="宋体" w:cs="宋体"/>
                <w:sz w:val="16"/>
                <w:szCs w:val="16"/>
              </w:rPr>
            </w:pPr>
            <w:r>
              <w:rPr>
                <w:rFonts w:ascii="宋体" w:hAnsi="宋体" w:eastAsia="宋体" w:cs="宋体"/>
                <w:position w:val="-2"/>
                <w:sz w:val="16"/>
                <w:szCs w:val="16"/>
              </w:rPr>
              <w:t>46</w:t>
            </w:r>
          </w:p>
        </w:tc>
        <w:tc>
          <w:tcPr>
            <w:tcW w:w="1323" w:type="dxa"/>
            <w:vAlign w:val="top"/>
          </w:tcPr>
          <w:p>
            <w:pPr>
              <w:spacing w:before="66" w:line="129" w:lineRule="exact"/>
              <w:ind w:left="966"/>
              <w:rPr>
                <w:rFonts w:ascii="宋体" w:hAnsi="宋体" w:eastAsia="宋体" w:cs="宋体"/>
                <w:sz w:val="16"/>
                <w:szCs w:val="16"/>
              </w:rPr>
            </w:pPr>
            <w:r>
              <w:rPr>
                <w:rFonts w:ascii="宋体" w:hAnsi="宋体" w:eastAsia="宋体" w:cs="宋体"/>
                <w:spacing w:val="1"/>
                <w:position w:val="-2"/>
                <w:sz w:val="16"/>
                <w:szCs w:val="16"/>
              </w:rPr>
              <w:t>0.00</w:t>
            </w:r>
          </w:p>
        </w:tc>
        <w:tc>
          <w:tcPr>
            <w:tcW w:w="1324" w:type="dxa"/>
            <w:vAlign w:val="top"/>
          </w:tcPr>
          <w:p>
            <w:pPr>
              <w:spacing w:before="66" w:line="129" w:lineRule="exact"/>
              <w:ind w:right="18"/>
              <w:jc w:val="right"/>
              <w:rPr>
                <w:rFonts w:ascii="宋体" w:hAnsi="宋体" w:eastAsia="宋体" w:cs="宋体"/>
                <w:sz w:val="16"/>
                <w:szCs w:val="16"/>
              </w:rPr>
            </w:pPr>
            <w:r>
              <w:rPr>
                <w:rFonts w:ascii="宋体" w:hAnsi="宋体" w:eastAsia="宋体" w:cs="宋体"/>
                <w:spacing w:val="1"/>
                <w:position w:val="-2"/>
                <w:sz w:val="16"/>
                <w:szCs w:val="16"/>
              </w:rPr>
              <w:t>0.00</w:t>
            </w:r>
          </w:p>
        </w:tc>
        <w:tc>
          <w:tcPr>
            <w:tcW w:w="1323" w:type="dxa"/>
            <w:vAlign w:val="top"/>
          </w:tcPr>
          <w:p>
            <w:pPr>
              <w:spacing w:before="66" w:line="129" w:lineRule="exact"/>
              <w:ind w:right="16"/>
              <w:jc w:val="right"/>
              <w:rPr>
                <w:rFonts w:ascii="宋体" w:hAnsi="宋体" w:eastAsia="宋体" w:cs="宋体"/>
                <w:sz w:val="16"/>
                <w:szCs w:val="16"/>
              </w:rPr>
            </w:pPr>
            <w:r>
              <w:rPr>
                <w:rFonts w:ascii="宋体" w:hAnsi="宋体" w:eastAsia="宋体" w:cs="宋体"/>
                <w:spacing w:val="1"/>
                <w:position w:val="-2"/>
                <w:sz w:val="16"/>
                <w:szCs w:val="16"/>
              </w:rPr>
              <w:t>0.00</w:t>
            </w:r>
          </w:p>
        </w:tc>
        <w:tc>
          <w:tcPr>
            <w:tcW w:w="1428" w:type="dxa"/>
            <w:tcBorders>
              <w:right w:val="single" w:color="000000" w:sz="10" w:space="0"/>
            </w:tcBorders>
            <w:vAlign w:val="top"/>
          </w:tcPr>
          <w:p>
            <w:pPr>
              <w:spacing w:before="66" w:line="129" w:lineRule="exact"/>
              <w:ind w:left="1062"/>
              <w:rPr>
                <w:rFonts w:ascii="宋体" w:hAnsi="宋体" w:eastAsia="宋体" w:cs="宋体"/>
                <w:sz w:val="16"/>
                <w:szCs w:val="16"/>
              </w:rPr>
            </w:pPr>
            <w:r>
              <w:rPr>
                <w:rFonts w:ascii="宋体" w:hAnsi="宋体" w:eastAsia="宋体" w:cs="宋体"/>
                <w:spacing w:val="1"/>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5" w:hRule="atLeast"/>
        </w:trPr>
        <w:tc>
          <w:tcPr>
            <w:tcW w:w="3546" w:type="dxa"/>
            <w:shd w:val="clear" w:color="auto" w:fill="C0C0C0"/>
            <w:vAlign w:val="top"/>
          </w:tcPr>
          <w:p>
            <w:pPr>
              <w:pStyle w:val="6"/>
              <w:spacing w:line="195" w:lineRule="exact"/>
              <w:rPr>
                <w:sz w:val="16"/>
              </w:rPr>
            </w:pPr>
          </w:p>
        </w:tc>
        <w:tc>
          <w:tcPr>
            <w:tcW w:w="811" w:type="dxa"/>
            <w:shd w:val="clear" w:color="auto" w:fill="C0C0C0"/>
            <w:vAlign w:val="top"/>
          </w:tcPr>
          <w:p>
            <w:pPr>
              <w:spacing w:before="65" w:line="130" w:lineRule="exact"/>
              <w:ind w:left="343"/>
              <w:rPr>
                <w:rFonts w:ascii="宋体" w:hAnsi="宋体" w:eastAsia="宋体" w:cs="宋体"/>
                <w:sz w:val="16"/>
                <w:szCs w:val="16"/>
              </w:rPr>
            </w:pPr>
            <w:r>
              <w:rPr>
                <w:rFonts w:ascii="宋体" w:hAnsi="宋体" w:eastAsia="宋体" w:cs="宋体"/>
                <w:spacing w:val="-3"/>
                <w:position w:val="-2"/>
                <w:sz w:val="16"/>
                <w:szCs w:val="16"/>
              </w:rPr>
              <w:t>15</w:t>
            </w:r>
          </w:p>
        </w:tc>
        <w:tc>
          <w:tcPr>
            <w:tcW w:w="1323" w:type="dxa"/>
            <w:vAlign w:val="top"/>
          </w:tcPr>
          <w:p>
            <w:pPr>
              <w:pStyle w:val="6"/>
              <w:spacing w:line="195" w:lineRule="exact"/>
              <w:rPr>
                <w:sz w:val="16"/>
              </w:rPr>
            </w:pPr>
          </w:p>
        </w:tc>
        <w:tc>
          <w:tcPr>
            <w:tcW w:w="2738" w:type="dxa"/>
            <w:shd w:val="clear" w:color="auto" w:fill="C0C0C0"/>
            <w:vAlign w:val="top"/>
          </w:tcPr>
          <w:p>
            <w:pPr>
              <w:spacing w:before="38" w:line="181" w:lineRule="auto"/>
              <w:ind w:left="34"/>
              <w:rPr>
                <w:rFonts w:ascii="宋体" w:hAnsi="宋体" w:eastAsia="宋体" w:cs="宋体"/>
                <w:sz w:val="16"/>
                <w:szCs w:val="16"/>
              </w:rPr>
            </w:pPr>
            <w:r>
              <w:rPr>
                <w:rFonts w:ascii="宋体" w:hAnsi="宋体" w:eastAsia="宋体" w:cs="宋体"/>
                <w:spacing w:val="4"/>
                <w:sz w:val="16"/>
                <w:szCs w:val="16"/>
              </w:rPr>
              <w:t>十五、商业服务业等支出</w:t>
            </w:r>
          </w:p>
        </w:tc>
        <w:tc>
          <w:tcPr>
            <w:tcW w:w="450" w:type="dxa"/>
            <w:shd w:val="clear" w:color="auto" w:fill="C0C0C0"/>
            <w:vAlign w:val="top"/>
          </w:tcPr>
          <w:p>
            <w:pPr>
              <w:spacing w:before="66" w:line="128" w:lineRule="exact"/>
              <w:ind w:left="156"/>
              <w:rPr>
                <w:rFonts w:ascii="宋体" w:hAnsi="宋体" w:eastAsia="宋体" w:cs="宋体"/>
                <w:sz w:val="16"/>
                <w:szCs w:val="16"/>
              </w:rPr>
            </w:pPr>
            <w:r>
              <w:rPr>
                <w:rFonts w:ascii="宋体" w:hAnsi="宋体" w:eastAsia="宋体" w:cs="宋体"/>
                <w:position w:val="-2"/>
                <w:sz w:val="16"/>
                <w:szCs w:val="16"/>
              </w:rPr>
              <w:t>47</w:t>
            </w:r>
          </w:p>
        </w:tc>
        <w:tc>
          <w:tcPr>
            <w:tcW w:w="1323" w:type="dxa"/>
            <w:vAlign w:val="top"/>
          </w:tcPr>
          <w:p>
            <w:pPr>
              <w:spacing w:before="66" w:line="128" w:lineRule="exact"/>
              <w:ind w:left="966"/>
              <w:rPr>
                <w:rFonts w:ascii="宋体" w:hAnsi="宋体" w:eastAsia="宋体" w:cs="宋体"/>
                <w:sz w:val="16"/>
                <w:szCs w:val="16"/>
              </w:rPr>
            </w:pPr>
            <w:r>
              <w:rPr>
                <w:rFonts w:ascii="宋体" w:hAnsi="宋体" w:eastAsia="宋体" w:cs="宋体"/>
                <w:spacing w:val="1"/>
                <w:position w:val="-2"/>
                <w:sz w:val="16"/>
                <w:szCs w:val="16"/>
              </w:rPr>
              <w:t>0.00</w:t>
            </w:r>
          </w:p>
        </w:tc>
        <w:tc>
          <w:tcPr>
            <w:tcW w:w="1324" w:type="dxa"/>
            <w:vAlign w:val="top"/>
          </w:tcPr>
          <w:p>
            <w:pPr>
              <w:spacing w:before="66" w:line="128" w:lineRule="exact"/>
              <w:ind w:right="18"/>
              <w:jc w:val="right"/>
              <w:rPr>
                <w:rFonts w:ascii="宋体" w:hAnsi="宋体" w:eastAsia="宋体" w:cs="宋体"/>
                <w:sz w:val="16"/>
                <w:szCs w:val="16"/>
              </w:rPr>
            </w:pPr>
            <w:r>
              <w:rPr>
                <w:rFonts w:ascii="宋体" w:hAnsi="宋体" w:eastAsia="宋体" w:cs="宋体"/>
                <w:spacing w:val="1"/>
                <w:position w:val="-2"/>
                <w:sz w:val="16"/>
                <w:szCs w:val="16"/>
              </w:rPr>
              <w:t>0.00</w:t>
            </w:r>
          </w:p>
        </w:tc>
        <w:tc>
          <w:tcPr>
            <w:tcW w:w="1323" w:type="dxa"/>
            <w:vAlign w:val="top"/>
          </w:tcPr>
          <w:p>
            <w:pPr>
              <w:spacing w:before="66" w:line="128" w:lineRule="exact"/>
              <w:ind w:right="16"/>
              <w:jc w:val="right"/>
              <w:rPr>
                <w:rFonts w:ascii="宋体" w:hAnsi="宋体" w:eastAsia="宋体" w:cs="宋体"/>
                <w:sz w:val="16"/>
                <w:szCs w:val="16"/>
              </w:rPr>
            </w:pPr>
            <w:r>
              <w:rPr>
                <w:rFonts w:ascii="宋体" w:hAnsi="宋体" w:eastAsia="宋体" w:cs="宋体"/>
                <w:spacing w:val="1"/>
                <w:position w:val="-2"/>
                <w:sz w:val="16"/>
                <w:szCs w:val="16"/>
              </w:rPr>
              <w:t>0.00</w:t>
            </w:r>
          </w:p>
        </w:tc>
        <w:tc>
          <w:tcPr>
            <w:tcW w:w="1428" w:type="dxa"/>
            <w:tcBorders>
              <w:right w:val="single" w:color="000000" w:sz="10" w:space="0"/>
            </w:tcBorders>
            <w:vAlign w:val="top"/>
          </w:tcPr>
          <w:p>
            <w:pPr>
              <w:spacing w:before="66" w:line="128" w:lineRule="exact"/>
              <w:ind w:left="1062"/>
              <w:rPr>
                <w:rFonts w:ascii="宋体" w:hAnsi="宋体" w:eastAsia="宋体" w:cs="宋体"/>
                <w:sz w:val="16"/>
                <w:szCs w:val="16"/>
              </w:rPr>
            </w:pPr>
            <w:r>
              <w:rPr>
                <w:rFonts w:ascii="宋体" w:hAnsi="宋体" w:eastAsia="宋体" w:cs="宋体"/>
                <w:spacing w:val="1"/>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5" w:hRule="atLeast"/>
        </w:trPr>
        <w:tc>
          <w:tcPr>
            <w:tcW w:w="3546" w:type="dxa"/>
            <w:shd w:val="clear" w:color="auto" w:fill="C0C0C0"/>
            <w:vAlign w:val="top"/>
          </w:tcPr>
          <w:p>
            <w:pPr>
              <w:pStyle w:val="6"/>
              <w:spacing w:line="195" w:lineRule="exact"/>
              <w:rPr>
                <w:sz w:val="16"/>
              </w:rPr>
            </w:pPr>
          </w:p>
        </w:tc>
        <w:tc>
          <w:tcPr>
            <w:tcW w:w="811" w:type="dxa"/>
            <w:shd w:val="clear" w:color="auto" w:fill="C0C0C0"/>
            <w:vAlign w:val="top"/>
          </w:tcPr>
          <w:p>
            <w:pPr>
              <w:spacing w:before="66" w:line="128" w:lineRule="exact"/>
              <w:ind w:left="343"/>
              <w:rPr>
                <w:rFonts w:ascii="宋体" w:hAnsi="宋体" w:eastAsia="宋体" w:cs="宋体"/>
                <w:sz w:val="16"/>
                <w:szCs w:val="16"/>
              </w:rPr>
            </w:pPr>
            <w:r>
              <w:rPr>
                <w:rFonts w:ascii="宋体" w:hAnsi="宋体" w:eastAsia="宋体" w:cs="宋体"/>
                <w:spacing w:val="-3"/>
                <w:position w:val="-2"/>
                <w:sz w:val="16"/>
                <w:szCs w:val="16"/>
              </w:rPr>
              <w:t>16</w:t>
            </w:r>
          </w:p>
        </w:tc>
        <w:tc>
          <w:tcPr>
            <w:tcW w:w="1323" w:type="dxa"/>
            <w:vAlign w:val="top"/>
          </w:tcPr>
          <w:p>
            <w:pPr>
              <w:pStyle w:val="6"/>
              <w:spacing w:line="195" w:lineRule="exact"/>
              <w:rPr>
                <w:sz w:val="16"/>
              </w:rPr>
            </w:pPr>
          </w:p>
        </w:tc>
        <w:tc>
          <w:tcPr>
            <w:tcW w:w="2738" w:type="dxa"/>
            <w:shd w:val="clear" w:color="auto" w:fill="C0C0C0"/>
            <w:vAlign w:val="top"/>
          </w:tcPr>
          <w:p>
            <w:pPr>
              <w:spacing w:before="39" w:line="179" w:lineRule="auto"/>
              <w:ind w:left="34"/>
              <w:rPr>
                <w:rFonts w:ascii="宋体" w:hAnsi="宋体" w:eastAsia="宋体" w:cs="宋体"/>
                <w:sz w:val="16"/>
                <w:szCs w:val="16"/>
              </w:rPr>
            </w:pPr>
            <w:r>
              <w:rPr>
                <w:rFonts w:ascii="宋体" w:hAnsi="宋体" w:eastAsia="宋体" w:cs="宋体"/>
                <w:spacing w:val="4"/>
                <w:sz w:val="16"/>
                <w:szCs w:val="16"/>
              </w:rPr>
              <w:t>十六、金融支出</w:t>
            </w:r>
          </w:p>
        </w:tc>
        <w:tc>
          <w:tcPr>
            <w:tcW w:w="450" w:type="dxa"/>
            <w:shd w:val="clear" w:color="auto" w:fill="C0C0C0"/>
            <w:vAlign w:val="top"/>
          </w:tcPr>
          <w:p>
            <w:pPr>
              <w:spacing w:before="67" w:line="128" w:lineRule="exact"/>
              <w:ind w:left="156"/>
              <w:rPr>
                <w:rFonts w:ascii="宋体" w:hAnsi="宋体" w:eastAsia="宋体" w:cs="宋体"/>
                <w:sz w:val="16"/>
                <w:szCs w:val="16"/>
              </w:rPr>
            </w:pPr>
            <w:r>
              <w:rPr>
                <w:rFonts w:ascii="宋体" w:hAnsi="宋体" w:eastAsia="宋体" w:cs="宋体"/>
                <w:position w:val="-2"/>
                <w:sz w:val="16"/>
                <w:szCs w:val="16"/>
              </w:rPr>
              <w:t>48</w:t>
            </w:r>
          </w:p>
        </w:tc>
        <w:tc>
          <w:tcPr>
            <w:tcW w:w="1323" w:type="dxa"/>
            <w:vAlign w:val="top"/>
          </w:tcPr>
          <w:p>
            <w:pPr>
              <w:spacing w:before="67" w:line="128" w:lineRule="exact"/>
              <w:ind w:left="966"/>
              <w:rPr>
                <w:rFonts w:ascii="宋体" w:hAnsi="宋体" w:eastAsia="宋体" w:cs="宋体"/>
                <w:sz w:val="16"/>
                <w:szCs w:val="16"/>
              </w:rPr>
            </w:pPr>
            <w:r>
              <w:rPr>
                <w:rFonts w:ascii="宋体" w:hAnsi="宋体" w:eastAsia="宋体" w:cs="宋体"/>
                <w:spacing w:val="1"/>
                <w:position w:val="-2"/>
                <w:sz w:val="16"/>
                <w:szCs w:val="16"/>
              </w:rPr>
              <w:t>0.00</w:t>
            </w:r>
          </w:p>
        </w:tc>
        <w:tc>
          <w:tcPr>
            <w:tcW w:w="1324" w:type="dxa"/>
            <w:vAlign w:val="top"/>
          </w:tcPr>
          <w:p>
            <w:pPr>
              <w:spacing w:before="67" w:line="128" w:lineRule="exact"/>
              <w:ind w:right="18"/>
              <w:jc w:val="right"/>
              <w:rPr>
                <w:rFonts w:ascii="宋体" w:hAnsi="宋体" w:eastAsia="宋体" w:cs="宋体"/>
                <w:sz w:val="16"/>
                <w:szCs w:val="16"/>
              </w:rPr>
            </w:pPr>
            <w:r>
              <w:rPr>
                <w:rFonts w:ascii="宋体" w:hAnsi="宋体" w:eastAsia="宋体" w:cs="宋体"/>
                <w:spacing w:val="1"/>
                <w:position w:val="-2"/>
                <w:sz w:val="16"/>
                <w:szCs w:val="16"/>
              </w:rPr>
              <w:t>0.00</w:t>
            </w:r>
          </w:p>
        </w:tc>
        <w:tc>
          <w:tcPr>
            <w:tcW w:w="1323" w:type="dxa"/>
            <w:vAlign w:val="top"/>
          </w:tcPr>
          <w:p>
            <w:pPr>
              <w:spacing w:before="67" w:line="128" w:lineRule="exact"/>
              <w:ind w:right="16"/>
              <w:jc w:val="right"/>
              <w:rPr>
                <w:rFonts w:ascii="宋体" w:hAnsi="宋体" w:eastAsia="宋体" w:cs="宋体"/>
                <w:sz w:val="16"/>
                <w:szCs w:val="16"/>
              </w:rPr>
            </w:pPr>
            <w:r>
              <w:rPr>
                <w:rFonts w:ascii="宋体" w:hAnsi="宋体" w:eastAsia="宋体" w:cs="宋体"/>
                <w:spacing w:val="1"/>
                <w:position w:val="-2"/>
                <w:sz w:val="16"/>
                <w:szCs w:val="16"/>
              </w:rPr>
              <w:t>0.00</w:t>
            </w:r>
          </w:p>
        </w:tc>
        <w:tc>
          <w:tcPr>
            <w:tcW w:w="1428" w:type="dxa"/>
            <w:tcBorders>
              <w:right w:val="single" w:color="000000" w:sz="10" w:space="0"/>
            </w:tcBorders>
            <w:vAlign w:val="top"/>
          </w:tcPr>
          <w:p>
            <w:pPr>
              <w:spacing w:before="67" w:line="128" w:lineRule="exact"/>
              <w:ind w:left="1062"/>
              <w:rPr>
                <w:rFonts w:ascii="宋体" w:hAnsi="宋体" w:eastAsia="宋体" w:cs="宋体"/>
                <w:sz w:val="16"/>
                <w:szCs w:val="16"/>
              </w:rPr>
            </w:pPr>
            <w:r>
              <w:rPr>
                <w:rFonts w:ascii="宋体" w:hAnsi="宋体" w:eastAsia="宋体" w:cs="宋体"/>
                <w:spacing w:val="1"/>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5" w:hRule="atLeast"/>
        </w:trPr>
        <w:tc>
          <w:tcPr>
            <w:tcW w:w="3546" w:type="dxa"/>
            <w:shd w:val="clear" w:color="auto" w:fill="C0C0C0"/>
            <w:vAlign w:val="top"/>
          </w:tcPr>
          <w:p>
            <w:pPr>
              <w:pStyle w:val="6"/>
              <w:spacing w:line="195" w:lineRule="exact"/>
              <w:rPr>
                <w:sz w:val="16"/>
              </w:rPr>
            </w:pPr>
          </w:p>
        </w:tc>
        <w:tc>
          <w:tcPr>
            <w:tcW w:w="811" w:type="dxa"/>
            <w:shd w:val="clear" w:color="auto" w:fill="C0C0C0"/>
            <w:vAlign w:val="top"/>
          </w:tcPr>
          <w:p>
            <w:pPr>
              <w:spacing w:before="67" w:line="128" w:lineRule="exact"/>
              <w:ind w:left="343"/>
              <w:rPr>
                <w:rFonts w:ascii="宋体" w:hAnsi="宋体" w:eastAsia="宋体" w:cs="宋体"/>
                <w:sz w:val="16"/>
                <w:szCs w:val="16"/>
              </w:rPr>
            </w:pPr>
            <w:r>
              <w:rPr>
                <w:rFonts w:ascii="宋体" w:hAnsi="宋体" w:eastAsia="宋体" w:cs="宋体"/>
                <w:spacing w:val="-3"/>
                <w:position w:val="-2"/>
                <w:sz w:val="16"/>
                <w:szCs w:val="16"/>
              </w:rPr>
              <w:t>17</w:t>
            </w:r>
          </w:p>
        </w:tc>
        <w:tc>
          <w:tcPr>
            <w:tcW w:w="1323" w:type="dxa"/>
            <w:vAlign w:val="top"/>
          </w:tcPr>
          <w:p>
            <w:pPr>
              <w:pStyle w:val="6"/>
              <w:spacing w:line="195" w:lineRule="exact"/>
              <w:rPr>
                <w:sz w:val="16"/>
              </w:rPr>
            </w:pPr>
          </w:p>
        </w:tc>
        <w:tc>
          <w:tcPr>
            <w:tcW w:w="2738" w:type="dxa"/>
            <w:shd w:val="clear" w:color="auto" w:fill="C0C0C0"/>
            <w:vAlign w:val="top"/>
          </w:tcPr>
          <w:p>
            <w:pPr>
              <w:spacing w:before="40" w:line="178" w:lineRule="auto"/>
              <w:ind w:left="34"/>
              <w:rPr>
                <w:rFonts w:ascii="宋体" w:hAnsi="宋体" w:eastAsia="宋体" w:cs="宋体"/>
                <w:sz w:val="16"/>
                <w:szCs w:val="16"/>
              </w:rPr>
            </w:pPr>
            <w:r>
              <w:rPr>
                <w:rFonts w:ascii="宋体" w:hAnsi="宋体" w:eastAsia="宋体" w:cs="宋体"/>
                <w:spacing w:val="4"/>
                <w:sz w:val="16"/>
                <w:szCs w:val="16"/>
              </w:rPr>
              <w:t>十七、援助其他地区支出</w:t>
            </w:r>
          </w:p>
        </w:tc>
        <w:tc>
          <w:tcPr>
            <w:tcW w:w="450" w:type="dxa"/>
            <w:shd w:val="clear" w:color="auto" w:fill="C0C0C0"/>
            <w:vAlign w:val="top"/>
          </w:tcPr>
          <w:p>
            <w:pPr>
              <w:spacing w:before="68" w:line="126" w:lineRule="exact"/>
              <w:ind w:left="156"/>
              <w:rPr>
                <w:rFonts w:ascii="宋体" w:hAnsi="宋体" w:eastAsia="宋体" w:cs="宋体"/>
                <w:sz w:val="16"/>
                <w:szCs w:val="16"/>
              </w:rPr>
            </w:pPr>
            <w:r>
              <w:rPr>
                <w:rFonts w:ascii="宋体" w:hAnsi="宋体" w:eastAsia="宋体" w:cs="宋体"/>
                <w:position w:val="-2"/>
                <w:sz w:val="16"/>
                <w:szCs w:val="16"/>
              </w:rPr>
              <w:t>49</w:t>
            </w:r>
          </w:p>
        </w:tc>
        <w:tc>
          <w:tcPr>
            <w:tcW w:w="1323" w:type="dxa"/>
            <w:vAlign w:val="top"/>
          </w:tcPr>
          <w:p>
            <w:pPr>
              <w:spacing w:before="68" w:line="126" w:lineRule="exact"/>
              <w:ind w:left="966"/>
              <w:rPr>
                <w:rFonts w:ascii="宋体" w:hAnsi="宋体" w:eastAsia="宋体" w:cs="宋体"/>
                <w:sz w:val="16"/>
                <w:szCs w:val="16"/>
              </w:rPr>
            </w:pPr>
            <w:r>
              <w:rPr>
                <w:rFonts w:ascii="宋体" w:hAnsi="宋体" w:eastAsia="宋体" w:cs="宋体"/>
                <w:spacing w:val="1"/>
                <w:position w:val="-2"/>
                <w:sz w:val="16"/>
                <w:szCs w:val="16"/>
              </w:rPr>
              <w:t>0.00</w:t>
            </w:r>
          </w:p>
        </w:tc>
        <w:tc>
          <w:tcPr>
            <w:tcW w:w="1324" w:type="dxa"/>
            <w:vAlign w:val="top"/>
          </w:tcPr>
          <w:p>
            <w:pPr>
              <w:spacing w:before="68" w:line="126" w:lineRule="exact"/>
              <w:ind w:right="18"/>
              <w:jc w:val="right"/>
              <w:rPr>
                <w:rFonts w:ascii="宋体" w:hAnsi="宋体" w:eastAsia="宋体" w:cs="宋体"/>
                <w:sz w:val="16"/>
                <w:szCs w:val="16"/>
              </w:rPr>
            </w:pPr>
            <w:r>
              <w:rPr>
                <w:rFonts w:ascii="宋体" w:hAnsi="宋体" w:eastAsia="宋体" w:cs="宋体"/>
                <w:spacing w:val="1"/>
                <w:position w:val="-2"/>
                <w:sz w:val="16"/>
                <w:szCs w:val="16"/>
              </w:rPr>
              <w:t>0.00</w:t>
            </w:r>
          </w:p>
        </w:tc>
        <w:tc>
          <w:tcPr>
            <w:tcW w:w="1323" w:type="dxa"/>
            <w:vAlign w:val="top"/>
          </w:tcPr>
          <w:p>
            <w:pPr>
              <w:spacing w:before="68" w:line="126" w:lineRule="exact"/>
              <w:ind w:right="16"/>
              <w:jc w:val="right"/>
              <w:rPr>
                <w:rFonts w:ascii="宋体" w:hAnsi="宋体" w:eastAsia="宋体" w:cs="宋体"/>
                <w:sz w:val="16"/>
                <w:szCs w:val="16"/>
              </w:rPr>
            </w:pPr>
            <w:r>
              <w:rPr>
                <w:rFonts w:ascii="宋体" w:hAnsi="宋体" w:eastAsia="宋体" w:cs="宋体"/>
                <w:spacing w:val="1"/>
                <w:position w:val="-2"/>
                <w:sz w:val="16"/>
                <w:szCs w:val="16"/>
              </w:rPr>
              <w:t>0.00</w:t>
            </w:r>
          </w:p>
        </w:tc>
        <w:tc>
          <w:tcPr>
            <w:tcW w:w="1428" w:type="dxa"/>
            <w:tcBorders>
              <w:right w:val="single" w:color="000000" w:sz="10" w:space="0"/>
            </w:tcBorders>
            <w:vAlign w:val="top"/>
          </w:tcPr>
          <w:p>
            <w:pPr>
              <w:spacing w:before="68" w:line="126" w:lineRule="exact"/>
              <w:ind w:left="1062"/>
              <w:rPr>
                <w:rFonts w:ascii="宋体" w:hAnsi="宋体" w:eastAsia="宋体" w:cs="宋体"/>
                <w:sz w:val="16"/>
                <w:szCs w:val="16"/>
              </w:rPr>
            </w:pPr>
            <w:r>
              <w:rPr>
                <w:rFonts w:ascii="宋体" w:hAnsi="宋体" w:eastAsia="宋体" w:cs="宋体"/>
                <w:spacing w:val="1"/>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5" w:hRule="atLeast"/>
        </w:trPr>
        <w:tc>
          <w:tcPr>
            <w:tcW w:w="3546" w:type="dxa"/>
            <w:shd w:val="clear" w:color="auto" w:fill="C0C0C0"/>
            <w:vAlign w:val="top"/>
          </w:tcPr>
          <w:p>
            <w:pPr>
              <w:pStyle w:val="6"/>
              <w:spacing w:line="195" w:lineRule="exact"/>
              <w:rPr>
                <w:sz w:val="16"/>
              </w:rPr>
            </w:pPr>
          </w:p>
        </w:tc>
        <w:tc>
          <w:tcPr>
            <w:tcW w:w="811" w:type="dxa"/>
            <w:shd w:val="clear" w:color="auto" w:fill="C0C0C0"/>
            <w:vAlign w:val="top"/>
          </w:tcPr>
          <w:p>
            <w:pPr>
              <w:spacing w:before="68" w:line="126" w:lineRule="exact"/>
              <w:ind w:left="343"/>
              <w:rPr>
                <w:rFonts w:ascii="宋体" w:hAnsi="宋体" w:eastAsia="宋体" w:cs="宋体"/>
                <w:sz w:val="16"/>
                <w:szCs w:val="16"/>
              </w:rPr>
            </w:pPr>
            <w:r>
              <w:rPr>
                <w:rFonts w:ascii="宋体" w:hAnsi="宋体" w:eastAsia="宋体" w:cs="宋体"/>
                <w:spacing w:val="-3"/>
                <w:position w:val="-2"/>
                <w:sz w:val="16"/>
                <w:szCs w:val="16"/>
              </w:rPr>
              <w:t>18</w:t>
            </w:r>
          </w:p>
        </w:tc>
        <w:tc>
          <w:tcPr>
            <w:tcW w:w="1323" w:type="dxa"/>
            <w:vAlign w:val="top"/>
          </w:tcPr>
          <w:p>
            <w:pPr>
              <w:pStyle w:val="6"/>
              <w:spacing w:line="195" w:lineRule="exact"/>
              <w:rPr>
                <w:sz w:val="16"/>
              </w:rPr>
            </w:pPr>
          </w:p>
        </w:tc>
        <w:tc>
          <w:tcPr>
            <w:tcW w:w="2738" w:type="dxa"/>
            <w:shd w:val="clear" w:color="auto" w:fill="C0C0C0"/>
            <w:vAlign w:val="top"/>
          </w:tcPr>
          <w:p>
            <w:pPr>
              <w:spacing w:before="41" w:line="177" w:lineRule="auto"/>
              <w:ind w:left="34"/>
              <w:rPr>
                <w:rFonts w:ascii="宋体" w:hAnsi="宋体" w:eastAsia="宋体" w:cs="宋体"/>
                <w:sz w:val="16"/>
                <w:szCs w:val="16"/>
              </w:rPr>
            </w:pPr>
            <w:r>
              <w:rPr>
                <w:rFonts w:ascii="宋体" w:hAnsi="宋体" w:eastAsia="宋体" w:cs="宋体"/>
                <w:spacing w:val="5"/>
                <w:sz w:val="16"/>
                <w:szCs w:val="16"/>
              </w:rPr>
              <w:t>十八、自然资源海洋气象等支出</w:t>
            </w:r>
          </w:p>
        </w:tc>
        <w:tc>
          <w:tcPr>
            <w:tcW w:w="450" w:type="dxa"/>
            <w:shd w:val="clear" w:color="auto" w:fill="C0C0C0"/>
            <w:vAlign w:val="top"/>
          </w:tcPr>
          <w:p>
            <w:pPr>
              <w:spacing w:before="69" w:line="126" w:lineRule="exact"/>
              <w:ind w:left="160"/>
              <w:rPr>
                <w:rFonts w:ascii="宋体" w:hAnsi="宋体" w:eastAsia="宋体" w:cs="宋体"/>
                <w:sz w:val="16"/>
                <w:szCs w:val="16"/>
              </w:rPr>
            </w:pPr>
            <w:r>
              <w:rPr>
                <w:rFonts w:ascii="宋体" w:hAnsi="宋体" w:eastAsia="宋体" w:cs="宋体"/>
                <w:spacing w:val="-1"/>
                <w:position w:val="-2"/>
                <w:sz w:val="16"/>
                <w:szCs w:val="16"/>
              </w:rPr>
              <w:t>50</w:t>
            </w:r>
          </w:p>
        </w:tc>
        <w:tc>
          <w:tcPr>
            <w:tcW w:w="1323" w:type="dxa"/>
            <w:vAlign w:val="top"/>
          </w:tcPr>
          <w:p>
            <w:pPr>
              <w:spacing w:before="69" w:line="126" w:lineRule="exact"/>
              <w:ind w:left="966"/>
              <w:rPr>
                <w:rFonts w:ascii="宋体" w:hAnsi="宋体" w:eastAsia="宋体" w:cs="宋体"/>
                <w:sz w:val="16"/>
                <w:szCs w:val="16"/>
              </w:rPr>
            </w:pPr>
            <w:r>
              <w:rPr>
                <w:rFonts w:ascii="宋体" w:hAnsi="宋体" w:eastAsia="宋体" w:cs="宋体"/>
                <w:spacing w:val="1"/>
                <w:position w:val="-2"/>
                <w:sz w:val="16"/>
                <w:szCs w:val="16"/>
              </w:rPr>
              <w:t>0.00</w:t>
            </w:r>
          </w:p>
        </w:tc>
        <w:tc>
          <w:tcPr>
            <w:tcW w:w="1324" w:type="dxa"/>
            <w:vAlign w:val="top"/>
          </w:tcPr>
          <w:p>
            <w:pPr>
              <w:spacing w:before="69" w:line="126" w:lineRule="exact"/>
              <w:ind w:right="18"/>
              <w:jc w:val="right"/>
              <w:rPr>
                <w:rFonts w:ascii="宋体" w:hAnsi="宋体" w:eastAsia="宋体" w:cs="宋体"/>
                <w:sz w:val="16"/>
                <w:szCs w:val="16"/>
              </w:rPr>
            </w:pPr>
            <w:r>
              <w:rPr>
                <w:rFonts w:ascii="宋体" w:hAnsi="宋体" w:eastAsia="宋体" w:cs="宋体"/>
                <w:spacing w:val="1"/>
                <w:position w:val="-2"/>
                <w:sz w:val="16"/>
                <w:szCs w:val="16"/>
              </w:rPr>
              <w:t>0.00</w:t>
            </w:r>
          </w:p>
        </w:tc>
        <w:tc>
          <w:tcPr>
            <w:tcW w:w="1323" w:type="dxa"/>
            <w:vAlign w:val="top"/>
          </w:tcPr>
          <w:p>
            <w:pPr>
              <w:spacing w:before="69" w:line="126" w:lineRule="exact"/>
              <w:ind w:right="16"/>
              <w:jc w:val="right"/>
              <w:rPr>
                <w:rFonts w:ascii="宋体" w:hAnsi="宋体" w:eastAsia="宋体" w:cs="宋体"/>
                <w:sz w:val="16"/>
                <w:szCs w:val="16"/>
              </w:rPr>
            </w:pPr>
            <w:r>
              <w:rPr>
                <w:rFonts w:ascii="宋体" w:hAnsi="宋体" w:eastAsia="宋体" w:cs="宋体"/>
                <w:spacing w:val="1"/>
                <w:position w:val="-2"/>
                <w:sz w:val="16"/>
                <w:szCs w:val="16"/>
              </w:rPr>
              <w:t>0.00</w:t>
            </w:r>
          </w:p>
        </w:tc>
        <w:tc>
          <w:tcPr>
            <w:tcW w:w="1428" w:type="dxa"/>
            <w:tcBorders>
              <w:right w:val="single" w:color="000000" w:sz="10" w:space="0"/>
            </w:tcBorders>
            <w:vAlign w:val="top"/>
          </w:tcPr>
          <w:p>
            <w:pPr>
              <w:spacing w:before="69" w:line="126" w:lineRule="exact"/>
              <w:ind w:left="1062"/>
              <w:rPr>
                <w:rFonts w:ascii="宋体" w:hAnsi="宋体" w:eastAsia="宋体" w:cs="宋体"/>
                <w:sz w:val="16"/>
                <w:szCs w:val="16"/>
              </w:rPr>
            </w:pPr>
            <w:r>
              <w:rPr>
                <w:rFonts w:ascii="宋体" w:hAnsi="宋体" w:eastAsia="宋体" w:cs="宋体"/>
                <w:spacing w:val="1"/>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5" w:hRule="atLeast"/>
        </w:trPr>
        <w:tc>
          <w:tcPr>
            <w:tcW w:w="3546" w:type="dxa"/>
            <w:shd w:val="clear" w:color="auto" w:fill="C0C0C0"/>
            <w:vAlign w:val="top"/>
          </w:tcPr>
          <w:p>
            <w:pPr>
              <w:pStyle w:val="6"/>
              <w:spacing w:line="195" w:lineRule="exact"/>
              <w:rPr>
                <w:sz w:val="16"/>
              </w:rPr>
            </w:pPr>
          </w:p>
        </w:tc>
        <w:tc>
          <w:tcPr>
            <w:tcW w:w="811" w:type="dxa"/>
            <w:shd w:val="clear" w:color="auto" w:fill="C0C0C0"/>
            <w:vAlign w:val="top"/>
          </w:tcPr>
          <w:p>
            <w:pPr>
              <w:spacing w:before="69" w:line="126" w:lineRule="exact"/>
              <w:ind w:left="343"/>
              <w:rPr>
                <w:rFonts w:ascii="宋体" w:hAnsi="宋体" w:eastAsia="宋体" w:cs="宋体"/>
                <w:sz w:val="16"/>
                <w:szCs w:val="16"/>
              </w:rPr>
            </w:pPr>
            <w:r>
              <w:rPr>
                <w:rFonts w:ascii="宋体" w:hAnsi="宋体" w:eastAsia="宋体" w:cs="宋体"/>
                <w:spacing w:val="-3"/>
                <w:position w:val="-2"/>
                <w:sz w:val="16"/>
                <w:szCs w:val="16"/>
              </w:rPr>
              <w:t>19</w:t>
            </w:r>
          </w:p>
        </w:tc>
        <w:tc>
          <w:tcPr>
            <w:tcW w:w="1323" w:type="dxa"/>
            <w:vAlign w:val="top"/>
          </w:tcPr>
          <w:p>
            <w:pPr>
              <w:pStyle w:val="6"/>
              <w:spacing w:line="195" w:lineRule="exact"/>
              <w:rPr>
                <w:sz w:val="16"/>
              </w:rPr>
            </w:pPr>
          </w:p>
        </w:tc>
        <w:tc>
          <w:tcPr>
            <w:tcW w:w="2738" w:type="dxa"/>
            <w:shd w:val="clear" w:color="auto" w:fill="C0C0C0"/>
            <w:vAlign w:val="top"/>
          </w:tcPr>
          <w:p>
            <w:pPr>
              <w:spacing w:before="42" w:line="176" w:lineRule="auto"/>
              <w:ind w:left="34"/>
              <w:rPr>
                <w:rFonts w:ascii="宋体" w:hAnsi="宋体" w:eastAsia="宋体" w:cs="宋体"/>
                <w:sz w:val="16"/>
                <w:szCs w:val="16"/>
              </w:rPr>
            </w:pPr>
            <w:r>
              <w:rPr>
                <w:rFonts w:ascii="宋体" w:hAnsi="宋体" w:eastAsia="宋体" w:cs="宋体"/>
                <w:spacing w:val="4"/>
                <w:sz w:val="16"/>
                <w:szCs w:val="16"/>
              </w:rPr>
              <w:t>十九、住房保障支出</w:t>
            </w:r>
          </w:p>
        </w:tc>
        <w:tc>
          <w:tcPr>
            <w:tcW w:w="450" w:type="dxa"/>
            <w:shd w:val="clear" w:color="auto" w:fill="C0C0C0"/>
            <w:vAlign w:val="top"/>
          </w:tcPr>
          <w:p>
            <w:pPr>
              <w:spacing w:before="69" w:line="126" w:lineRule="exact"/>
              <w:ind w:left="160"/>
              <w:rPr>
                <w:rFonts w:ascii="宋体" w:hAnsi="宋体" w:eastAsia="宋体" w:cs="宋体"/>
                <w:sz w:val="16"/>
                <w:szCs w:val="16"/>
              </w:rPr>
            </w:pPr>
            <w:r>
              <w:rPr>
                <w:rFonts w:ascii="宋体" w:hAnsi="宋体" w:eastAsia="宋体" w:cs="宋体"/>
                <w:spacing w:val="-1"/>
                <w:position w:val="-2"/>
                <w:sz w:val="16"/>
                <w:szCs w:val="16"/>
              </w:rPr>
              <w:t>51</w:t>
            </w:r>
          </w:p>
        </w:tc>
        <w:tc>
          <w:tcPr>
            <w:tcW w:w="1323" w:type="dxa"/>
            <w:vAlign w:val="top"/>
          </w:tcPr>
          <w:p>
            <w:pPr>
              <w:spacing w:before="70" w:line="125" w:lineRule="exact"/>
              <w:ind w:left="885"/>
              <w:rPr>
                <w:rFonts w:ascii="宋体" w:hAnsi="宋体" w:eastAsia="宋体" w:cs="宋体"/>
                <w:sz w:val="16"/>
                <w:szCs w:val="16"/>
              </w:rPr>
            </w:pPr>
            <w:r>
              <w:rPr>
                <w:rFonts w:ascii="宋体" w:hAnsi="宋体" w:eastAsia="宋体" w:cs="宋体"/>
                <w:spacing w:val="1"/>
                <w:position w:val="-2"/>
                <w:sz w:val="16"/>
                <w:szCs w:val="16"/>
              </w:rPr>
              <w:t>72.45</w:t>
            </w:r>
          </w:p>
        </w:tc>
        <w:tc>
          <w:tcPr>
            <w:tcW w:w="1324" w:type="dxa"/>
            <w:vAlign w:val="top"/>
          </w:tcPr>
          <w:p>
            <w:pPr>
              <w:spacing w:before="70" w:line="125" w:lineRule="exact"/>
              <w:ind w:left="886"/>
              <w:rPr>
                <w:rFonts w:ascii="宋体" w:hAnsi="宋体" w:eastAsia="宋体" w:cs="宋体"/>
                <w:sz w:val="16"/>
                <w:szCs w:val="16"/>
              </w:rPr>
            </w:pPr>
            <w:r>
              <w:rPr>
                <w:rFonts w:ascii="宋体" w:hAnsi="宋体" w:eastAsia="宋体" w:cs="宋体"/>
                <w:spacing w:val="1"/>
                <w:position w:val="-2"/>
                <w:sz w:val="16"/>
                <w:szCs w:val="16"/>
              </w:rPr>
              <w:t>72.45</w:t>
            </w:r>
          </w:p>
        </w:tc>
        <w:tc>
          <w:tcPr>
            <w:tcW w:w="1323" w:type="dxa"/>
            <w:vAlign w:val="top"/>
          </w:tcPr>
          <w:p>
            <w:pPr>
              <w:spacing w:before="70" w:line="125" w:lineRule="exact"/>
              <w:ind w:right="16"/>
              <w:jc w:val="right"/>
              <w:rPr>
                <w:rFonts w:ascii="宋体" w:hAnsi="宋体" w:eastAsia="宋体" w:cs="宋体"/>
                <w:sz w:val="16"/>
                <w:szCs w:val="16"/>
              </w:rPr>
            </w:pPr>
            <w:r>
              <w:rPr>
                <w:rFonts w:ascii="宋体" w:hAnsi="宋体" w:eastAsia="宋体" w:cs="宋体"/>
                <w:spacing w:val="1"/>
                <w:position w:val="-2"/>
                <w:sz w:val="16"/>
                <w:szCs w:val="16"/>
              </w:rPr>
              <w:t>0.00</w:t>
            </w:r>
          </w:p>
        </w:tc>
        <w:tc>
          <w:tcPr>
            <w:tcW w:w="1428" w:type="dxa"/>
            <w:tcBorders>
              <w:right w:val="single" w:color="000000" w:sz="10" w:space="0"/>
            </w:tcBorders>
            <w:vAlign w:val="top"/>
          </w:tcPr>
          <w:p>
            <w:pPr>
              <w:spacing w:before="70" w:line="125" w:lineRule="exact"/>
              <w:ind w:left="1062"/>
              <w:rPr>
                <w:rFonts w:ascii="宋体" w:hAnsi="宋体" w:eastAsia="宋体" w:cs="宋体"/>
                <w:sz w:val="16"/>
                <w:szCs w:val="16"/>
              </w:rPr>
            </w:pPr>
            <w:r>
              <w:rPr>
                <w:rFonts w:ascii="宋体" w:hAnsi="宋体" w:eastAsia="宋体" w:cs="宋体"/>
                <w:spacing w:val="1"/>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5" w:hRule="atLeast"/>
        </w:trPr>
        <w:tc>
          <w:tcPr>
            <w:tcW w:w="3546" w:type="dxa"/>
            <w:shd w:val="clear" w:color="auto" w:fill="C0C0C0"/>
            <w:vAlign w:val="top"/>
          </w:tcPr>
          <w:p>
            <w:pPr>
              <w:pStyle w:val="6"/>
              <w:spacing w:line="195" w:lineRule="exact"/>
              <w:rPr>
                <w:sz w:val="16"/>
              </w:rPr>
            </w:pPr>
          </w:p>
        </w:tc>
        <w:tc>
          <w:tcPr>
            <w:tcW w:w="811" w:type="dxa"/>
            <w:shd w:val="clear" w:color="auto" w:fill="C0C0C0"/>
            <w:vAlign w:val="top"/>
          </w:tcPr>
          <w:p>
            <w:pPr>
              <w:spacing w:before="71" w:line="123" w:lineRule="exact"/>
              <w:ind w:left="333"/>
              <w:rPr>
                <w:rFonts w:ascii="宋体" w:hAnsi="宋体" w:eastAsia="宋体" w:cs="宋体"/>
                <w:sz w:val="16"/>
                <w:szCs w:val="16"/>
              </w:rPr>
            </w:pPr>
            <w:r>
              <w:rPr>
                <w:rFonts w:ascii="宋体" w:hAnsi="宋体" w:eastAsia="宋体" w:cs="宋体"/>
                <w:spacing w:val="-1"/>
                <w:position w:val="-2"/>
                <w:sz w:val="16"/>
                <w:szCs w:val="16"/>
              </w:rPr>
              <w:t>20</w:t>
            </w:r>
          </w:p>
        </w:tc>
        <w:tc>
          <w:tcPr>
            <w:tcW w:w="1323" w:type="dxa"/>
            <w:vAlign w:val="top"/>
          </w:tcPr>
          <w:p>
            <w:pPr>
              <w:pStyle w:val="6"/>
              <w:spacing w:line="195" w:lineRule="exact"/>
              <w:rPr>
                <w:sz w:val="16"/>
              </w:rPr>
            </w:pPr>
          </w:p>
        </w:tc>
        <w:tc>
          <w:tcPr>
            <w:tcW w:w="2738" w:type="dxa"/>
            <w:shd w:val="clear" w:color="auto" w:fill="C0C0C0"/>
            <w:vAlign w:val="top"/>
          </w:tcPr>
          <w:p>
            <w:pPr>
              <w:spacing w:before="43" w:line="175" w:lineRule="auto"/>
              <w:ind w:left="36"/>
              <w:rPr>
                <w:rFonts w:ascii="宋体" w:hAnsi="宋体" w:eastAsia="宋体" w:cs="宋体"/>
                <w:sz w:val="16"/>
                <w:szCs w:val="16"/>
              </w:rPr>
            </w:pPr>
            <w:r>
              <w:rPr>
                <w:rFonts w:ascii="宋体" w:hAnsi="宋体" w:eastAsia="宋体" w:cs="宋体"/>
                <w:spacing w:val="4"/>
                <w:sz w:val="16"/>
                <w:szCs w:val="16"/>
              </w:rPr>
              <w:t>二十、粮油物资储备支出</w:t>
            </w:r>
          </w:p>
        </w:tc>
        <w:tc>
          <w:tcPr>
            <w:tcW w:w="450" w:type="dxa"/>
            <w:shd w:val="clear" w:color="auto" w:fill="C0C0C0"/>
            <w:vAlign w:val="top"/>
          </w:tcPr>
          <w:p>
            <w:pPr>
              <w:spacing w:before="71" w:line="123" w:lineRule="exact"/>
              <w:ind w:left="160"/>
              <w:rPr>
                <w:rFonts w:ascii="宋体" w:hAnsi="宋体" w:eastAsia="宋体" w:cs="宋体"/>
                <w:sz w:val="16"/>
                <w:szCs w:val="16"/>
              </w:rPr>
            </w:pPr>
            <w:r>
              <w:rPr>
                <w:rFonts w:ascii="宋体" w:hAnsi="宋体" w:eastAsia="宋体" w:cs="宋体"/>
                <w:spacing w:val="-1"/>
                <w:position w:val="-2"/>
                <w:sz w:val="16"/>
                <w:szCs w:val="16"/>
              </w:rPr>
              <w:t>52</w:t>
            </w:r>
          </w:p>
        </w:tc>
        <w:tc>
          <w:tcPr>
            <w:tcW w:w="1323" w:type="dxa"/>
            <w:vAlign w:val="top"/>
          </w:tcPr>
          <w:p>
            <w:pPr>
              <w:spacing w:before="71" w:line="123" w:lineRule="exact"/>
              <w:ind w:left="966"/>
              <w:rPr>
                <w:rFonts w:ascii="宋体" w:hAnsi="宋体" w:eastAsia="宋体" w:cs="宋体"/>
                <w:sz w:val="16"/>
                <w:szCs w:val="16"/>
              </w:rPr>
            </w:pPr>
            <w:r>
              <w:rPr>
                <w:rFonts w:ascii="宋体" w:hAnsi="宋体" w:eastAsia="宋体" w:cs="宋体"/>
                <w:spacing w:val="1"/>
                <w:position w:val="-2"/>
                <w:sz w:val="16"/>
                <w:szCs w:val="16"/>
              </w:rPr>
              <w:t>0.00</w:t>
            </w:r>
          </w:p>
        </w:tc>
        <w:tc>
          <w:tcPr>
            <w:tcW w:w="1324" w:type="dxa"/>
            <w:vAlign w:val="top"/>
          </w:tcPr>
          <w:p>
            <w:pPr>
              <w:spacing w:before="71" w:line="123" w:lineRule="exact"/>
              <w:ind w:right="18"/>
              <w:jc w:val="right"/>
              <w:rPr>
                <w:rFonts w:ascii="宋体" w:hAnsi="宋体" w:eastAsia="宋体" w:cs="宋体"/>
                <w:sz w:val="16"/>
                <w:szCs w:val="16"/>
              </w:rPr>
            </w:pPr>
            <w:r>
              <w:rPr>
                <w:rFonts w:ascii="宋体" w:hAnsi="宋体" w:eastAsia="宋体" w:cs="宋体"/>
                <w:spacing w:val="1"/>
                <w:position w:val="-2"/>
                <w:sz w:val="16"/>
                <w:szCs w:val="16"/>
              </w:rPr>
              <w:t>0.00</w:t>
            </w:r>
          </w:p>
        </w:tc>
        <w:tc>
          <w:tcPr>
            <w:tcW w:w="1323" w:type="dxa"/>
            <w:vAlign w:val="top"/>
          </w:tcPr>
          <w:p>
            <w:pPr>
              <w:spacing w:before="71" w:line="123" w:lineRule="exact"/>
              <w:ind w:right="16"/>
              <w:jc w:val="right"/>
              <w:rPr>
                <w:rFonts w:ascii="宋体" w:hAnsi="宋体" w:eastAsia="宋体" w:cs="宋体"/>
                <w:sz w:val="16"/>
                <w:szCs w:val="16"/>
              </w:rPr>
            </w:pPr>
            <w:r>
              <w:rPr>
                <w:rFonts w:ascii="宋体" w:hAnsi="宋体" w:eastAsia="宋体" w:cs="宋体"/>
                <w:spacing w:val="1"/>
                <w:position w:val="-2"/>
                <w:sz w:val="16"/>
                <w:szCs w:val="16"/>
              </w:rPr>
              <w:t>0.00</w:t>
            </w:r>
          </w:p>
        </w:tc>
        <w:tc>
          <w:tcPr>
            <w:tcW w:w="1428" w:type="dxa"/>
            <w:tcBorders>
              <w:right w:val="single" w:color="000000" w:sz="10" w:space="0"/>
            </w:tcBorders>
            <w:vAlign w:val="top"/>
          </w:tcPr>
          <w:p>
            <w:pPr>
              <w:spacing w:before="71" w:line="123" w:lineRule="exact"/>
              <w:ind w:left="1062"/>
              <w:rPr>
                <w:rFonts w:ascii="宋体" w:hAnsi="宋体" w:eastAsia="宋体" w:cs="宋体"/>
                <w:sz w:val="16"/>
                <w:szCs w:val="16"/>
              </w:rPr>
            </w:pPr>
            <w:r>
              <w:rPr>
                <w:rFonts w:ascii="宋体" w:hAnsi="宋体" w:eastAsia="宋体" w:cs="宋体"/>
                <w:spacing w:val="1"/>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6" w:hRule="atLeast"/>
        </w:trPr>
        <w:tc>
          <w:tcPr>
            <w:tcW w:w="3546" w:type="dxa"/>
            <w:shd w:val="clear" w:color="auto" w:fill="C0C0C0"/>
            <w:vAlign w:val="top"/>
          </w:tcPr>
          <w:p>
            <w:pPr>
              <w:pStyle w:val="6"/>
              <w:spacing w:line="196" w:lineRule="exact"/>
              <w:rPr>
                <w:sz w:val="17"/>
              </w:rPr>
            </w:pPr>
          </w:p>
        </w:tc>
        <w:tc>
          <w:tcPr>
            <w:tcW w:w="811" w:type="dxa"/>
            <w:shd w:val="clear" w:color="auto" w:fill="C0C0C0"/>
            <w:vAlign w:val="top"/>
          </w:tcPr>
          <w:p>
            <w:pPr>
              <w:spacing w:before="71" w:line="125" w:lineRule="exact"/>
              <w:ind w:left="333"/>
              <w:rPr>
                <w:rFonts w:ascii="宋体" w:hAnsi="宋体" w:eastAsia="宋体" w:cs="宋体"/>
                <w:sz w:val="16"/>
                <w:szCs w:val="16"/>
              </w:rPr>
            </w:pPr>
            <w:r>
              <w:rPr>
                <w:rFonts w:ascii="宋体" w:hAnsi="宋体" w:eastAsia="宋体" w:cs="宋体"/>
                <w:spacing w:val="-1"/>
                <w:position w:val="-2"/>
                <w:sz w:val="16"/>
                <w:szCs w:val="16"/>
              </w:rPr>
              <w:t>21</w:t>
            </w:r>
          </w:p>
        </w:tc>
        <w:tc>
          <w:tcPr>
            <w:tcW w:w="1323" w:type="dxa"/>
            <w:vAlign w:val="top"/>
          </w:tcPr>
          <w:p>
            <w:pPr>
              <w:pStyle w:val="6"/>
              <w:spacing w:line="196" w:lineRule="exact"/>
              <w:rPr>
                <w:sz w:val="17"/>
              </w:rPr>
            </w:pPr>
          </w:p>
        </w:tc>
        <w:tc>
          <w:tcPr>
            <w:tcW w:w="2738" w:type="dxa"/>
            <w:shd w:val="clear" w:color="auto" w:fill="C0C0C0"/>
            <w:vAlign w:val="top"/>
          </w:tcPr>
          <w:p>
            <w:pPr>
              <w:spacing w:before="44" w:line="175" w:lineRule="auto"/>
              <w:ind w:left="36"/>
              <w:rPr>
                <w:rFonts w:ascii="宋体" w:hAnsi="宋体" w:eastAsia="宋体" w:cs="宋体"/>
                <w:sz w:val="16"/>
                <w:szCs w:val="16"/>
              </w:rPr>
            </w:pPr>
            <w:r>
              <w:rPr>
                <w:rFonts w:ascii="宋体" w:hAnsi="宋体" w:eastAsia="宋体" w:cs="宋体"/>
                <w:spacing w:val="3"/>
                <w:sz w:val="16"/>
                <w:szCs w:val="16"/>
              </w:rPr>
              <w:t>二十一、国有资本经营预算支出</w:t>
            </w:r>
          </w:p>
        </w:tc>
        <w:tc>
          <w:tcPr>
            <w:tcW w:w="450" w:type="dxa"/>
            <w:shd w:val="clear" w:color="auto" w:fill="C0C0C0"/>
            <w:vAlign w:val="top"/>
          </w:tcPr>
          <w:p>
            <w:pPr>
              <w:spacing w:before="72" w:line="124" w:lineRule="exact"/>
              <w:ind w:left="160"/>
              <w:rPr>
                <w:rFonts w:ascii="宋体" w:hAnsi="宋体" w:eastAsia="宋体" w:cs="宋体"/>
                <w:sz w:val="16"/>
                <w:szCs w:val="16"/>
              </w:rPr>
            </w:pPr>
            <w:r>
              <w:rPr>
                <w:rFonts w:ascii="宋体" w:hAnsi="宋体" w:eastAsia="宋体" w:cs="宋体"/>
                <w:spacing w:val="-1"/>
                <w:position w:val="-2"/>
                <w:sz w:val="16"/>
                <w:szCs w:val="16"/>
              </w:rPr>
              <w:t>53</w:t>
            </w:r>
          </w:p>
        </w:tc>
        <w:tc>
          <w:tcPr>
            <w:tcW w:w="1323" w:type="dxa"/>
            <w:vAlign w:val="top"/>
          </w:tcPr>
          <w:p>
            <w:pPr>
              <w:spacing w:before="72" w:line="124" w:lineRule="exact"/>
              <w:ind w:left="966"/>
              <w:rPr>
                <w:rFonts w:ascii="宋体" w:hAnsi="宋体" w:eastAsia="宋体" w:cs="宋体"/>
                <w:sz w:val="16"/>
                <w:szCs w:val="16"/>
              </w:rPr>
            </w:pPr>
            <w:r>
              <w:rPr>
                <w:rFonts w:ascii="宋体" w:hAnsi="宋体" w:eastAsia="宋体" w:cs="宋体"/>
                <w:spacing w:val="1"/>
                <w:position w:val="-2"/>
                <w:sz w:val="16"/>
                <w:szCs w:val="16"/>
              </w:rPr>
              <w:t>0.00</w:t>
            </w:r>
          </w:p>
        </w:tc>
        <w:tc>
          <w:tcPr>
            <w:tcW w:w="1324" w:type="dxa"/>
            <w:vAlign w:val="top"/>
          </w:tcPr>
          <w:p>
            <w:pPr>
              <w:spacing w:before="72" w:line="124" w:lineRule="exact"/>
              <w:ind w:right="18"/>
              <w:jc w:val="right"/>
              <w:rPr>
                <w:rFonts w:ascii="宋体" w:hAnsi="宋体" w:eastAsia="宋体" w:cs="宋体"/>
                <w:sz w:val="16"/>
                <w:szCs w:val="16"/>
              </w:rPr>
            </w:pPr>
            <w:r>
              <w:rPr>
                <w:rFonts w:ascii="宋体" w:hAnsi="宋体" w:eastAsia="宋体" w:cs="宋体"/>
                <w:spacing w:val="1"/>
                <w:position w:val="-2"/>
                <w:sz w:val="16"/>
                <w:szCs w:val="16"/>
              </w:rPr>
              <w:t>0.00</w:t>
            </w:r>
          </w:p>
        </w:tc>
        <w:tc>
          <w:tcPr>
            <w:tcW w:w="1323" w:type="dxa"/>
            <w:vAlign w:val="top"/>
          </w:tcPr>
          <w:p>
            <w:pPr>
              <w:spacing w:before="72" w:line="124" w:lineRule="exact"/>
              <w:ind w:right="16"/>
              <w:jc w:val="right"/>
              <w:rPr>
                <w:rFonts w:ascii="宋体" w:hAnsi="宋体" w:eastAsia="宋体" w:cs="宋体"/>
                <w:sz w:val="16"/>
                <w:szCs w:val="16"/>
              </w:rPr>
            </w:pPr>
            <w:r>
              <w:rPr>
                <w:rFonts w:ascii="宋体" w:hAnsi="宋体" w:eastAsia="宋体" w:cs="宋体"/>
                <w:spacing w:val="1"/>
                <w:position w:val="-2"/>
                <w:sz w:val="16"/>
                <w:szCs w:val="16"/>
              </w:rPr>
              <w:t>0.00</w:t>
            </w:r>
          </w:p>
        </w:tc>
        <w:tc>
          <w:tcPr>
            <w:tcW w:w="1428" w:type="dxa"/>
            <w:tcBorders>
              <w:right w:val="single" w:color="000000" w:sz="10" w:space="0"/>
            </w:tcBorders>
            <w:vAlign w:val="top"/>
          </w:tcPr>
          <w:p>
            <w:pPr>
              <w:spacing w:before="72" w:line="124" w:lineRule="exact"/>
              <w:ind w:left="1062"/>
              <w:rPr>
                <w:rFonts w:ascii="宋体" w:hAnsi="宋体" w:eastAsia="宋体" w:cs="宋体"/>
                <w:sz w:val="16"/>
                <w:szCs w:val="16"/>
              </w:rPr>
            </w:pPr>
            <w:r>
              <w:rPr>
                <w:rFonts w:ascii="宋体" w:hAnsi="宋体" w:eastAsia="宋体" w:cs="宋体"/>
                <w:spacing w:val="1"/>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6" w:hRule="atLeast"/>
        </w:trPr>
        <w:tc>
          <w:tcPr>
            <w:tcW w:w="3546" w:type="dxa"/>
            <w:shd w:val="clear" w:color="auto" w:fill="C0C0C0"/>
            <w:vAlign w:val="top"/>
          </w:tcPr>
          <w:p>
            <w:pPr>
              <w:pStyle w:val="6"/>
              <w:spacing w:line="196" w:lineRule="exact"/>
              <w:rPr>
                <w:sz w:val="17"/>
              </w:rPr>
            </w:pPr>
          </w:p>
        </w:tc>
        <w:tc>
          <w:tcPr>
            <w:tcW w:w="811" w:type="dxa"/>
            <w:shd w:val="clear" w:color="auto" w:fill="C0C0C0"/>
            <w:vAlign w:val="top"/>
          </w:tcPr>
          <w:p>
            <w:pPr>
              <w:spacing w:before="72" w:line="124" w:lineRule="exact"/>
              <w:ind w:left="333"/>
              <w:rPr>
                <w:rFonts w:ascii="宋体" w:hAnsi="宋体" w:eastAsia="宋体" w:cs="宋体"/>
                <w:sz w:val="16"/>
                <w:szCs w:val="16"/>
              </w:rPr>
            </w:pPr>
            <w:r>
              <w:rPr>
                <w:rFonts w:ascii="宋体" w:hAnsi="宋体" w:eastAsia="宋体" w:cs="宋体"/>
                <w:spacing w:val="-1"/>
                <w:position w:val="-2"/>
                <w:sz w:val="16"/>
                <w:szCs w:val="16"/>
              </w:rPr>
              <w:t>22</w:t>
            </w:r>
          </w:p>
        </w:tc>
        <w:tc>
          <w:tcPr>
            <w:tcW w:w="1323" w:type="dxa"/>
            <w:vAlign w:val="top"/>
          </w:tcPr>
          <w:p>
            <w:pPr>
              <w:pStyle w:val="6"/>
              <w:spacing w:line="196" w:lineRule="exact"/>
              <w:rPr>
                <w:sz w:val="17"/>
              </w:rPr>
            </w:pPr>
          </w:p>
        </w:tc>
        <w:tc>
          <w:tcPr>
            <w:tcW w:w="2738" w:type="dxa"/>
            <w:shd w:val="clear" w:color="auto" w:fill="C0C0C0"/>
            <w:vAlign w:val="top"/>
          </w:tcPr>
          <w:p>
            <w:pPr>
              <w:spacing w:before="44" w:line="175" w:lineRule="auto"/>
              <w:ind w:left="36"/>
              <w:rPr>
                <w:rFonts w:ascii="宋体" w:hAnsi="宋体" w:eastAsia="宋体" w:cs="宋体"/>
                <w:sz w:val="16"/>
                <w:szCs w:val="16"/>
              </w:rPr>
            </w:pPr>
            <w:r>
              <w:rPr>
                <w:rFonts w:ascii="宋体" w:hAnsi="宋体" w:eastAsia="宋体" w:cs="宋体"/>
                <w:spacing w:val="4"/>
                <w:sz w:val="16"/>
                <w:szCs w:val="16"/>
              </w:rPr>
              <w:t>二十二、灾害防治及应急管理支出</w:t>
            </w:r>
          </w:p>
        </w:tc>
        <w:tc>
          <w:tcPr>
            <w:tcW w:w="450" w:type="dxa"/>
            <w:shd w:val="clear" w:color="auto" w:fill="C0C0C0"/>
            <w:vAlign w:val="top"/>
          </w:tcPr>
          <w:p>
            <w:pPr>
              <w:spacing w:before="72" w:line="124" w:lineRule="exact"/>
              <w:ind w:left="160"/>
              <w:rPr>
                <w:rFonts w:ascii="宋体" w:hAnsi="宋体" w:eastAsia="宋体" w:cs="宋体"/>
                <w:sz w:val="16"/>
                <w:szCs w:val="16"/>
              </w:rPr>
            </w:pPr>
            <w:r>
              <w:rPr>
                <w:rFonts w:ascii="宋体" w:hAnsi="宋体" w:eastAsia="宋体" w:cs="宋体"/>
                <w:spacing w:val="-1"/>
                <w:position w:val="-2"/>
                <w:sz w:val="16"/>
                <w:szCs w:val="16"/>
              </w:rPr>
              <w:t>54</w:t>
            </w:r>
          </w:p>
        </w:tc>
        <w:tc>
          <w:tcPr>
            <w:tcW w:w="1323" w:type="dxa"/>
            <w:vAlign w:val="top"/>
          </w:tcPr>
          <w:p>
            <w:pPr>
              <w:spacing w:before="72" w:line="124" w:lineRule="exact"/>
              <w:ind w:left="966"/>
              <w:rPr>
                <w:rFonts w:ascii="宋体" w:hAnsi="宋体" w:eastAsia="宋体" w:cs="宋体"/>
                <w:sz w:val="16"/>
                <w:szCs w:val="16"/>
              </w:rPr>
            </w:pPr>
            <w:r>
              <w:rPr>
                <w:rFonts w:ascii="宋体" w:hAnsi="宋体" w:eastAsia="宋体" w:cs="宋体"/>
                <w:spacing w:val="1"/>
                <w:position w:val="-2"/>
                <w:sz w:val="16"/>
                <w:szCs w:val="16"/>
              </w:rPr>
              <w:t>0.00</w:t>
            </w:r>
          </w:p>
        </w:tc>
        <w:tc>
          <w:tcPr>
            <w:tcW w:w="1324" w:type="dxa"/>
            <w:vAlign w:val="top"/>
          </w:tcPr>
          <w:p>
            <w:pPr>
              <w:spacing w:before="72" w:line="124" w:lineRule="exact"/>
              <w:ind w:right="18"/>
              <w:jc w:val="right"/>
              <w:rPr>
                <w:rFonts w:ascii="宋体" w:hAnsi="宋体" w:eastAsia="宋体" w:cs="宋体"/>
                <w:sz w:val="16"/>
                <w:szCs w:val="16"/>
              </w:rPr>
            </w:pPr>
            <w:r>
              <w:rPr>
                <w:rFonts w:ascii="宋体" w:hAnsi="宋体" w:eastAsia="宋体" w:cs="宋体"/>
                <w:spacing w:val="1"/>
                <w:position w:val="-2"/>
                <w:sz w:val="16"/>
                <w:szCs w:val="16"/>
              </w:rPr>
              <w:t>0.00</w:t>
            </w:r>
          </w:p>
        </w:tc>
        <w:tc>
          <w:tcPr>
            <w:tcW w:w="1323" w:type="dxa"/>
            <w:vAlign w:val="top"/>
          </w:tcPr>
          <w:p>
            <w:pPr>
              <w:spacing w:before="72" w:line="124" w:lineRule="exact"/>
              <w:ind w:right="16"/>
              <w:jc w:val="right"/>
              <w:rPr>
                <w:rFonts w:ascii="宋体" w:hAnsi="宋体" w:eastAsia="宋体" w:cs="宋体"/>
                <w:sz w:val="16"/>
                <w:szCs w:val="16"/>
              </w:rPr>
            </w:pPr>
            <w:r>
              <w:rPr>
                <w:rFonts w:ascii="宋体" w:hAnsi="宋体" w:eastAsia="宋体" w:cs="宋体"/>
                <w:spacing w:val="1"/>
                <w:position w:val="-2"/>
                <w:sz w:val="16"/>
                <w:szCs w:val="16"/>
              </w:rPr>
              <w:t>0.00</w:t>
            </w:r>
          </w:p>
        </w:tc>
        <w:tc>
          <w:tcPr>
            <w:tcW w:w="1428" w:type="dxa"/>
            <w:tcBorders>
              <w:right w:val="single" w:color="000000" w:sz="10" w:space="0"/>
            </w:tcBorders>
            <w:vAlign w:val="top"/>
          </w:tcPr>
          <w:p>
            <w:pPr>
              <w:spacing w:before="72" w:line="124" w:lineRule="exact"/>
              <w:ind w:left="1062"/>
              <w:rPr>
                <w:rFonts w:ascii="宋体" w:hAnsi="宋体" w:eastAsia="宋体" w:cs="宋体"/>
                <w:sz w:val="16"/>
                <w:szCs w:val="16"/>
              </w:rPr>
            </w:pPr>
            <w:r>
              <w:rPr>
                <w:rFonts w:ascii="宋体" w:hAnsi="宋体" w:eastAsia="宋体" w:cs="宋体"/>
                <w:spacing w:val="1"/>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5" w:hRule="atLeast"/>
        </w:trPr>
        <w:tc>
          <w:tcPr>
            <w:tcW w:w="3546" w:type="dxa"/>
            <w:shd w:val="clear" w:color="auto" w:fill="C0C0C0"/>
            <w:vAlign w:val="top"/>
          </w:tcPr>
          <w:p>
            <w:pPr>
              <w:pStyle w:val="6"/>
              <w:spacing w:line="195" w:lineRule="exact"/>
              <w:rPr>
                <w:sz w:val="16"/>
              </w:rPr>
            </w:pPr>
          </w:p>
        </w:tc>
        <w:tc>
          <w:tcPr>
            <w:tcW w:w="811" w:type="dxa"/>
            <w:shd w:val="clear" w:color="auto" w:fill="C0C0C0"/>
            <w:vAlign w:val="top"/>
          </w:tcPr>
          <w:p>
            <w:pPr>
              <w:spacing w:before="72" w:line="123" w:lineRule="exact"/>
              <w:ind w:left="333"/>
              <w:rPr>
                <w:rFonts w:ascii="宋体" w:hAnsi="宋体" w:eastAsia="宋体" w:cs="宋体"/>
                <w:sz w:val="16"/>
                <w:szCs w:val="16"/>
              </w:rPr>
            </w:pPr>
            <w:r>
              <w:rPr>
                <w:rFonts w:ascii="宋体" w:hAnsi="宋体" w:eastAsia="宋体" w:cs="宋体"/>
                <w:spacing w:val="-1"/>
                <w:position w:val="-2"/>
                <w:sz w:val="16"/>
                <w:szCs w:val="16"/>
              </w:rPr>
              <w:t>23</w:t>
            </w:r>
          </w:p>
        </w:tc>
        <w:tc>
          <w:tcPr>
            <w:tcW w:w="1323" w:type="dxa"/>
            <w:vAlign w:val="top"/>
          </w:tcPr>
          <w:p>
            <w:pPr>
              <w:pStyle w:val="6"/>
              <w:spacing w:line="195" w:lineRule="exact"/>
              <w:rPr>
                <w:sz w:val="16"/>
              </w:rPr>
            </w:pPr>
          </w:p>
        </w:tc>
        <w:tc>
          <w:tcPr>
            <w:tcW w:w="2738" w:type="dxa"/>
            <w:shd w:val="clear" w:color="auto" w:fill="C0C0C0"/>
            <w:vAlign w:val="top"/>
          </w:tcPr>
          <w:p>
            <w:pPr>
              <w:spacing w:before="44" w:line="174" w:lineRule="auto"/>
              <w:ind w:left="36"/>
              <w:rPr>
                <w:rFonts w:ascii="宋体" w:hAnsi="宋体" w:eastAsia="宋体" w:cs="宋体"/>
                <w:sz w:val="16"/>
                <w:szCs w:val="16"/>
              </w:rPr>
            </w:pPr>
            <w:r>
              <w:rPr>
                <w:rFonts w:ascii="宋体" w:hAnsi="宋体" w:eastAsia="宋体" w:cs="宋体"/>
                <w:spacing w:val="4"/>
                <w:sz w:val="16"/>
                <w:szCs w:val="16"/>
              </w:rPr>
              <w:t>二十三、其他支出</w:t>
            </w:r>
          </w:p>
        </w:tc>
        <w:tc>
          <w:tcPr>
            <w:tcW w:w="450" w:type="dxa"/>
            <w:shd w:val="clear" w:color="auto" w:fill="C0C0C0"/>
            <w:vAlign w:val="top"/>
          </w:tcPr>
          <w:p>
            <w:pPr>
              <w:spacing w:before="73" w:line="121" w:lineRule="exact"/>
              <w:ind w:left="160"/>
              <w:rPr>
                <w:rFonts w:ascii="宋体" w:hAnsi="宋体" w:eastAsia="宋体" w:cs="宋体"/>
                <w:sz w:val="16"/>
                <w:szCs w:val="16"/>
              </w:rPr>
            </w:pPr>
            <w:r>
              <w:rPr>
                <w:rFonts w:ascii="宋体" w:hAnsi="宋体" w:eastAsia="宋体" w:cs="宋体"/>
                <w:spacing w:val="-1"/>
                <w:position w:val="-2"/>
                <w:sz w:val="16"/>
                <w:szCs w:val="16"/>
              </w:rPr>
              <w:t>55</w:t>
            </w:r>
          </w:p>
        </w:tc>
        <w:tc>
          <w:tcPr>
            <w:tcW w:w="1323" w:type="dxa"/>
            <w:vAlign w:val="top"/>
          </w:tcPr>
          <w:p>
            <w:pPr>
              <w:spacing w:before="72" w:line="123" w:lineRule="exact"/>
              <w:ind w:left="966"/>
              <w:rPr>
                <w:rFonts w:ascii="宋体" w:hAnsi="宋体" w:eastAsia="宋体" w:cs="宋体"/>
                <w:sz w:val="16"/>
                <w:szCs w:val="16"/>
              </w:rPr>
            </w:pPr>
            <w:r>
              <w:rPr>
                <w:rFonts w:ascii="宋体" w:hAnsi="宋体" w:eastAsia="宋体" w:cs="宋体"/>
                <w:spacing w:val="1"/>
                <w:position w:val="-2"/>
                <w:sz w:val="16"/>
                <w:szCs w:val="16"/>
              </w:rPr>
              <w:t>0.00</w:t>
            </w:r>
          </w:p>
        </w:tc>
        <w:tc>
          <w:tcPr>
            <w:tcW w:w="1324" w:type="dxa"/>
            <w:vAlign w:val="top"/>
          </w:tcPr>
          <w:p>
            <w:pPr>
              <w:spacing w:before="72" w:line="123" w:lineRule="exact"/>
              <w:ind w:right="18"/>
              <w:jc w:val="right"/>
              <w:rPr>
                <w:rFonts w:ascii="宋体" w:hAnsi="宋体" w:eastAsia="宋体" w:cs="宋体"/>
                <w:sz w:val="16"/>
                <w:szCs w:val="16"/>
              </w:rPr>
            </w:pPr>
            <w:r>
              <w:rPr>
                <w:rFonts w:ascii="宋体" w:hAnsi="宋体" w:eastAsia="宋体" w:cs="宋体"/>
                <w:spacing w:val="1"/>
                <w:position w:val="-2"/>
                <w:sz w:val="16"/>
                <w:szCs w:val="16"/>
              </w:rPr>
              <w:t>0.00</w:t>
            </w:r>
          </w:p>
        </w:tc>
        <w:tc>
          <w:tcPr>
            <w:tcW w:w="1323" w:type="dxa"/>
            <w:vAlign w:val="top"/>
          </w:tcPr>
          <w:p>
            <w:pPr>
              <w:spacing w:before="72" w:line="123" w:lineRule="exact"/>
              <w:ind w:right="16"/>
              <w:jc w:val="right"/>
              <w:rPr>
                <w:rFonts w:ascii="宋体" w:hAnsi="宋体" w:eastAsia="宋体" w:cs="宋体"/>
                <w:sz w:val="16"/>
                <w:szCs w:val="16"/>
              </w:rPr>
            </w:pPr>
            <w:r>
              <w:rPr>
                <w:rFonts w:ascii="宋体" w:hAnsi="宋体" w:eastAsia="宋体" w:cs="宋体"/>
                <w:spacing w:val="1"/>
                <w:position w:val="-2"/>
                <w:sz w:val="16"/>
                <w:szCs w:val="16"/>
              </w:rPr>
              <w:t>0.00</w:t>
            </w:r>
          </w:p>
        </w:tc>
        <w:tc>
          <w:tcPr>
            <w:tcW w:w="1428" w:type="dxa"/>
            <w:tcBorders>
              <w:right w:val="single" w:color="000000" w:sz="10" w:space="0"/>
            </w:tcBorders>
            <w:vAlign w:val="top"/>
          </w:tcPr>
          <w:p>
            <w:pPr>
              <w:spacing w:before="72" w:line="123" w:lineRule="exact"/>
              <w:ind w:left="1062"/>
              <w:rPr>
                <w:rFonts w:ascii="宋体" w:hAnsi="宋体" w:eastAsia="宋体" w:cs="宋体"/>
                <w:sz w:val="16"/>
                <w:szCs w:val="16"/>
              </w:rPr>
            </w:pPr>
            <w:r>
              <w:rPr>
                <w:rFonts w:ascii="宋体" w:hAnsi="宋体" w:eastAsia="宋体" w:cs="宋体"/>
                <w:spacing w:val="1"/>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6" w:hRule="atLeast"/>
        </w:trPr>
        <w:tc>
          <w:tcPr>
            <w:tcW w:w="3546" w:type="dxa"/>
            <w:shd w:val="clear" w:color="auto" w:fill="C0C0C0"/>
            <w:vAlign w:val="top"/>
          </w:tcPr>
          <w:p>
            <w:pPr>
              <w:pStyle w:val="6"/>
              <w:spacing w:line="196" w:lineRule="exact"/>
              <w:rPr>
                <w:sz w:val="17"/>
              </w:rPr>
            </w:pPr>
          </w:p>
        </w:tc>
        <w:tc>
          <w:tcPr>
            <w:tcW w:w="811" w:type="dxa"/>
            <w:shd w:val="clear" w:color="auto" w:fill="C0C0C0"/>
            <w:vAlign w:val="top"/>
          </w:tcPr>
          <w:p>
            <w:pPr>
              <w:spacing w:before="73" w:line="123" w:lineRule="exact"/>
              <w:ind w:left="333"/>
              <w:rPr>
                <w:rFonts w:ascii="宋体" w:hAnsi="宋体" w:eastAsia="宋体" w:cs="宋体"/>
                <w:sz w:val="16"/>
                <w:szCs w:val="16"/>
              </w:rPr>
            </w:pPr>
            <w:r>
              <w:rPr>
                <w:rFonts w:ascii="宋体" w:hAnsi="宋体" w:eastAsia="宋体" w:cs="宋体"/>
                <w:spacing w:val="-1"/>
                <w:position w:val="-2"/>
                <w:sz w:val="16"/>
                <w:szCs w:val="16"/>
              </w:rPr>
              <w:t>24</w:t>
            </w:r>
          </w:p>
        </w:tc>
        <w:tc>
          <w:tcPr>
            <w:tcW w:w="1323" w:type="dxa"/>
            <w:vAlign w:val="top"/>
          </w:tcPr>
          <w:p>
            <w:pPr>
              <w:pStyle w:val="6"/>
              <w:spacing w:line="196" w:lineRule="exact"/>
              <w:rPr>
                <w:sz w:val="17"/>
              </w:rPr>
            </w:pPr>
          </w:p>
        </w:tc>
        <w:tc>
          <w:tcPr>
            <w:tcW w:w="2738" w:type="dxa"/>
            <w:shd w:val="clear" w:color="auto" w:fill="C0C0C0"/>
            <w:vAlign w:val="top"/>
          </w:tcPr>
          <w:p>
            <w:pPr>
              <w:spacing w:before="45" w:line="174" w:lineRule="auto"/>
              <w:ind w:left="36"/>
              <w:rPr>
                <w:rFonts w:ascii="宋体" w:hAnsi="宋体" w:eastAsia="宋体" w:cs="宋体"/>
                <w:sz w:val="16"/>
                <w:szCs w:val="16"/>
              </w:rPr>
            </w:pPr>
            <w:r>
              <w:rPr>
                <w:rFonts w:ascii="宋体" w:hAnsi="宋体" w:eastAsia="宋体" w:cs="宋体"/>
                <w:spacing w:val="4"/>
                <w:sz w:val="16"/>
                <w:szCs w:val="16"/>
              </w:rPr>
              <w:t>二十四、债务还本支出</w:t>
            </w:r>
          </w:p>
        </w:tc>
        <w:tc>
          <w:tcPr>
            <w:tcW w:w="450" w:type="dxa"/>
            <w:shd w:val="clear" w:color="auto" w:fill="C0C0C0"/>
            <w:vAlign w:val="top"/>
          </w:tcPr>
          <w:p>
            <w:pPr>
              <w:spacing w:before="73" w:line="123" w:lineRule="exact"/>
              <w:ind w:left="160"/>
              <w:rPr>
                <w:rFonts w:ascii="宋体" w:hAnsi="宋体" w:eastAsia="宋体" w:cs="宋体"/>
                <w:sz w:val="16"/>
                <w:szCs w:val="16"/>
              </w:rPr>
            </w:pPr>
            <w:r>
              <w:rPr>
                <w:rFonts w:ascii="宋体" w:hAnsi="宋体" w:eastAsia="宋体" w:cs="宋体"/>
                <w:spacing w:val="-1"/>
                <w:position w:val="-2"/>
                <w:sz w:val="16"/>
                <w:szCs w:val="16"/>
              </w:rPr>
              <w:t>56</w:t>
            </w:r>
          </w:p>
        </w:tc>
        <w:tc>
          <w:tcPr>
            <w:tcW w:w="1323" w:type="dxa"/>
            <w:vAlign w:val="top"/>
          </w:tcPr>
          <w:p>
            <w:pPr>
              <w:spacing w:before="73" w:line="123" w:lineRule="exact"/>
              <w:ind w:left="966"/>
              <w:rPr>
                <w:rFonts w:ascii="宋体" w:hAnsi="宋体" w:eastAsia="宋体" w:cs="宋体"/>
                <w:sz w:val="16"/>
                <w:szCs w:val="16"/>
              </w:rPr>
            </w:pPr>
            <w:r>
              <w:rPr>
                <w:rFonts w:ascii="宋体" w:hAnsi="宋体" w:eastAsia="宋体" w:cs="宋体"/>
                <w:spacing w:val="1"/>
                <w:position w:val="-2"/>
                <w:sz w:val="16"/>
                <w:szCs w:val="16"/>
              </w:rPr>
              <w:t>0.00</w:t>
            </w:r>
          </w:p>
        </w:tc>
        <w:tc>
          <w:tcPr>
            <w:tcW w:w="1324" w:type="dxa"/>
            <w:vAlign w:val="top"/>
          </w:tcPr>
          <w:p>
            <w:pPr>
              <w:spacing w:before="73" w:line="123" w:lineRule="exact"/>
              <w:ind w:right="18"/>
              <w:jc w:val="right"/>
              <w:rPr>
                <w:rFonts w:ascii="宋体" w:hAnsi="宋体" w:eastAsia="宋体" w:cs="宋体"/>
                <w:sz w:val="16"/>
                <w:szCs w:val="16"/>
              </w:rPr>
            </w:pPr>
            <w:r>
              <w:rPr>
                <w:rFonts w:ascii="宋体" w:hAnsi="宋体" w:eastAsia="宋体" w:cs="宋体"/>
                <w:spacing w:val="1"/>
                <w:position w:val="-2"/>
                <w:sz w:val="16"/>
                <w:szCs w:val="16"/>
              </w:rPr>
              <w:t>0.00</w:t>
            </w:r>
          </w:p>
        </w:tc>
        <w:tc>
          <w:tcPr>
            <w:tcW w:w="1323" w:type="dxa"/>
            <w:vAlign w:val="top"/>
          </w:tcPr>
          <w:p>
            <w:pPr>
              <w:spacing w:before="73" w:line="123" w:lineRule="exact"/>
              <w:ind w:right="16"/>
              <w:jc w:val="right"/>
              <w:rPr>
                <w:rFonts w:ascii="宋体" w:hAnsi="宋体" w:eastAsia="宋体" w:cs="宋体"/>
                <w:sz w:val="16"/>
                <w:szCs w:val="16"/>
              </w:rPr>
            </w:pPr>
            <w:r>
              <w:rPr>
                <w:rFonts w:ascii="宋体" w:hAnsi="宋体" w:eastAsia="宋体" w:cs="宋体"/>
                <w:spacing w:val="1"/>
                <w:position w:val="-2"/>
                <w:sz w:val="16"/>
                <w:szCs w:val="16"/>
              </w:rPr>
              <w:t>0.00</w:t>
            </w:r>
          </w:p>
        </w:tc>
        <w:tc>
          <w:tcPr>
            <w:tcW w:w="1428" w:type="dxa"/>
            <w:tcBorders>
              <w:right w:val="single" w:color="000000" w:sz="10" w:space="0"/>
            </w:tcBorders>
            <w:vAlign w:val="top"/>
          </w:tcPr>
          <w:p>
            <w:pPr>
              <w:spacing w:before="73" w:line="123" w:lineRule="exact"/>
              <w:ind w:left="1062"/>
              <w:rPr>
                <w:rFonts w:ascii="宋体" w:hAnsi="宋体" w:eastAsia="宋体" w:cs="宋体"/>
                <w:sz w:val="16"/>
                <w:szCs w:val="16"/>
              </w:rPr>
            </w:pPr>
            <w:r>
              <w:rPr>
                <w:rFonts w:ascii="宋体" w:hAnsi="宋体" w:eastAsia="宋体" w:cs="宋体"/>
                <w:spacing w:val="1"/>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6" w:hRule="atLeast"/>
        </w:trPr>
        <w:tc>
          <w:tcPr>
            <w:tcW w:w="3546" w:type="dxa"/>
            <w:shd w:val="clear" w:color="auto" w:fill="C0C0C0"/>
            <w:vAlign w:val="top"/>
          </w:tcPr>
          <w:p>
            <w:pPr>
              <w:pStyle w:val="6"/>
              <w:spacing w:line="196" w:lineRule="exact"/>
              <w:rPr>
                <w:sz w:val="17"/>
              </w:rPr>
            </w:pPr>
          </w:p>
        </w:tc>
        <w:tc>
          <w:tcPr>
            <w:tcW w:w="811" w:type="dxa"/>
            <w:shd w:val="clear" w:color="auto" w:fill="C0C0C0"/>
            <w:vAlign w:val="top"/>
          </w:tcPr>
          <w:p>
            <w:pPr>
              <w:spacing w:before="73" w:line="123" w:lineRule="exact"/>
              <w:ind w:left="333"/>
              <w:rPr>
                <w:rFonts w:ascii="宋体" w:hAnsi="宋体" w:eastAsia="宋体" w:cs="宋体"/>
                <w:sz w:val="16"/>
                <w:szCs w:val="16"/>
              </w:rPr>
            </w:pPr>
            <w:r>
              <w:rPr>
                <w:rFonts w:ascii="宋体" w:hAnsi="宋体" w:eastAsia="宋体" w:cs="宋体"/>
                <w:spacing w:val="-1"/>
                <w:position w:val="-2"/>
                <w:sz w:val="16"/>
                <w:szCs w:val="16"/>
              </w:rPr>
              <w:t>25</w:t>
            </w:r>
          </w:p>
        </w:tc>
        <w:tc>
          <w:tcPr>
            <w:tcW w:w="1323" w:type="dxa"/>
            <w:vAlign w:val="top"/>
          </w:tcPr>
          <w:p>
            <w:pPr>
              <w:pStyle w:val="6"/>
              <w:spacing w:line="196" w:lineRule="exact"/>
              <w:rPr>
                <w:sz w:val="17"/>
              </w:rPr>
            </w:pPr>
          </w:p>
        </w:tc>
        <w:tc>
          <w:tcPr>
            <w:tcW w:w="2738" w:type="dxa"/>
            <w:shd w:val="clear" w:color="auto" w:fill="C0C0C0"/>
            <w:vAlign w:val="top"/>
          </w:tcPr>
          <w:p>
            <w:pPr>
              <w:spacing w:before="45" w:line="174" w:lineRule="auto"/>
              <w:ind w:left="36"/>
              <w:rPr>
                <w:rFonts w:ascii="宋体" w:hAnsi="宋体" w:eastAsia="宋体" w:cs="宋体"/>
                <w:sz w:val="16"/>
                <w:szCs w:val="16"/>
              </w:rPr>
            </w:pPr>
            <w:r>
              <w:rPr>
                <w:rFonts w:ascii="宋体" w:hAnsi="宋体" w:eastAsia="宋体" w:cs="宋体"/>
                <w:spacing w:val="4"/>
                <w:sz w:val="16"/>
                <w:szCs w:val="16"/>
              </w:rPr>
              <w:t>二十五、债务付息支出</w:t>
            </w:r>
          </w:p>
        </w:tc>
        <w:tc>
          <w:tcPr>
            <w:tcW w:w="450" w:type="dxa"/>
            <w:shd w:val="clear" w:color="auto" w:fill="C0C0C0"/>
            <w:vAlign w:val="top"/>
          </w:tcPr>
          <w:p>
            <w:pPr>
              <w:spacing w:before="74" w:line="122" w:lineRule="exact"/>
              <w:ind w:left="160"/>
              <w:rPr>
                <w:rFonts w:ascii="宋体" w:hAnsi="宋体" w:eastAsia="宋体" w:cs="宋体"/>
                <w:sz w:val="16"/>
                <w:szCs w:val="16"/>
              </w:rPr>
            </w:pPr>
            <w:r>
              <w:rPr>
                <w:rFonts w:ascii="宋体" w:hAnsi="宋体" w:eastAsia="宋体" w:cs="宋体"/>
                <w:spacing w:val="-1"/>
                <w:position w:val="-2"/>
                <w:sz w:val="16"/>
                <w:szCs w:val="16"/>
              </w:rPr>
              <w:t>57</w:t>
            </w:r>
          </w:p>
        </w:tc>
        <w:tc>
          <w:tcPr>
            <w:tcW w:w="1323" w:type="dxa"/>
            <w:vAlign w:val="top"/>
          </w:tcPr>
          <w:p>
            <w:pPr>
              <w:spacing w:before="73" w:line="123" w:lineRule="exact"/>
              <w:ind w:left="966"/>
              <w:rPr>
                <w:rFonts w:ascii="宋体" w:hAnsi="宋体" w:eastAsia="宋体" w:cs="宋体"/>
                <w:sz w:val="16"/>
                <w:szCs w:val="16"/>
              </w:rPr>
            </w:pPr>
            <w:r>
              <w:rPr>
                <w:rFonts w:ascii="宋体" w:hAnsi="宋体" w:eastAsia="宋体" w:cs="宋体"/>
                <w:spacing w:val="1"/>
                <w:position w:val="-2"/>
                <w:sz w:val="16"/>
                <w:szCs w:val="16"/>
              </w:rPr>
              <w:t>0.00</w:t>
            </w:r>
          </w:p>
        </w:tc>
        <w:tc>
          <w:tcPr>
            <w:tcW w:w="1324" w:type="dxa"/>
            <w:vAlign w:val="top"/>
          </w:tcPr>
          <w:p>
            <w:pPr>
              <w:spacing w:before="73" w:line="123" w:lineRule="exact"/>
              <w:ind w:right="18"/>
              <w:jc w:val="right"/>
              <w:rPr>
                <w:rFonts w:ascii="宋体" w:hAnsi="宋体" w:eastAsia="宋体" w:cs="宋体"/>
                <w:sz w:val="16"/>
                <w:szCs w:val="16"/>
              </w:rPr>
            </w:pPr>
            <w:r>
              <w:rPr>
                <w:rFonts w:ascii="宋体" w:hAnsi="宋体" w:eastAsia="宋体" w:cs="宋体"/>
                <w:spacing w:val="1"/>
                <w:position w:val="-2"/>
                <w:sz w:val="16"/>
                <w:szCs w:val="16"/>
              </w:rPr>
              <w:t>0.00</w:t>
            </w:r>
          </w:p>
        </w:tc>
        <w:tc>
          <w:tcPr>
            <w:tcW w:w="1323" w:type="dxa"/>
            <w:vAlign w:val="top"/>
          </w:tcPr>
          <w:p>
            <w:pPr>
              <w:spacing w:before="73" w:line="123" w:lineRule="exact"/>
              <w:ind w:right="16"/>
              <w:jc w:val="right"/>
              <w:rPr>
                <w:rFonts w:ascii="宋体" w:hAnsi="宋体" w:eastAsia="宋体" w:cs="宋体"/>
                <w:sz w:val="16"/>
                <w:szCs w:val="16"/>
              </w:rPr>
            </w:pPr>
            <w:r>
              <w:rPr>
                <w:rFonts w:ascii="宋体" w:hAnsi="宋体" w:eastAsia="宋体" w:cs="宋体"/>
                <w:spacing w:val="1"/>
                <w:position w:val="-2"/>
                <w:sz w:val="16"/>
                <w:szCs w:val="16"/>
              </w:rPr>
              <w:t>0.00</w:t>
            </w:r>
          </w:p>
        </w:tc>
        <w:tc>
          <w:tcPr>
            <w:tcW w:w="1428" w:type="dxa"/>
            <w:tcBorders>
              <w:right w:val="single" w:color="000000" w:sz="10" w:space="0"/>
            </w:tcBorders>
            <w:vAlign w:val="top"/>
          </w:tcPr>
          <w:p>
            <w:pPr>
              <w:spacing w:before="73" w:line="123" w:lineRule="exact"/>
              <w:ind w:left="1062"/>
              <w:rPr>
                <w:rFonts w:ascii="宋体" w:hAnsi="宋体" w:eastAsia="宋体" w:cs="宋体"/>
                <w:sz w:val="16"/>
                <w:szCs w:val="16"/>
              </w:rPr>
            </w:pPr>
            <w:r>
              <w:rPr>
                <w:rFonts w:ascii="宋体" w:hAnsi="宋体" w:eastAsia="宋体" w:cs="宋体"/>
                <w:spacing w:val="1"/>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6" w:hRule="atLeast"/>
        </w:trPr>
        <w:tc>
          <w:tcPr>
            <w:tcW w:w="3546" w:type="dxa"/>
            <w:shd w:val="clear" w:color="auto" w:fill="C0C0C0"/>
            <w:vAlign w:val="top"/>
          </w:tcPr>
          <w:p>
            <w:pPr>
              <w:pStyle w:val="6"/>
              <w:spacing w:line="196" w:lineRule="exact"/>
              <w:rPr>
                <w:sz w:val="17"/>
              </w:rPr>
            </w:pPr>
          </w:p>
        </w:tc>
        <w:tc>
          <w:tcPr>
            <w:tcW w:w="811" w:type="dxa"/>
            <w:shd w:val="clear" w:color="auto" w:fill="C0C0C0"/>
            <w:vAlign w:val="top"/>
          </w:tcPr>
          <w:p>
            <w:pPr>
              <w:spacing w:before="73" w:line="123" w:lineRule="exact"/>
              <w:ind w:left="333"/>
              <w:rPr>
                <w:rFonts w:ascii="宋体" w:hAnsi="宋体" w:eastAsia="宋体" w:cs="宋体"/>
                <w:sz w:val="16"/>
                <w:szCs w:val="16"/>
              </w:rPr>
            </w:pPr>
            <w:r>
              <w:rPr>
                <w:rFonts w:ascii="宋体" w:hAnsi="宋体" w:eastAsia="宋体" w:cs="宋体"/>
                <w:spacing w:val="-1"/>
                <w:position w:val="-2"/>
                <w:sz w:val="16"/>
                <w:szCs w:val="16"/>
              </w:rPr>
              <w:t>26</w:t>
            </w:r>
          </w:p>
        </w:tc>
        <w:tc>
          <w:tcPr>
            <w:tcW w:w="1323" w:type="dxa"/>
            <w:vAlign w:val="top"/>
          </w:tcPr>
          <w:p>
            <w:pPr>
              <w:pStyle w:val="6"/>
              <w:spacing w:line="196" w:lineRule="exact"/>
              <w:rPr>
                <w:sz w:val="17"/>
              </w:rPr>
            </w:pPr>
          </w:p>
        </w:tc>
        <w:tc>
          <w:tcPr>
            <w:tcW w:w="2738" w:type="dxa"/>
            <w:shd w:val="clear" w:color="auto" w:fill="C0C0C0"/>
            <w:vAlign w:val="top"/>
          </w:tcPr>
          <w:p>
            <w:pPr>
              <w:spacing w:before="46" w:line="173" w:lineRule="auto"/>
              <w:ind w:left="36"/>
              <w:rPr>
                <w:rFonts w:ascii="宋体" w:hAnsi="宋体" w:eastAsia="宋体" w:cs="宋体"/>
                <w:sz w:val="16"/>
                <w:szCs w:val="16"/>
              </w:rPr>
            </w:pPr>
            <w:r>
              <w:rPr>
                <w:rFonts w:ascii="宋体" w:hAnsi="宋体" w:eastAsia="宋体" w:cs="宋体"/>
                <w:spacing w:val="4"/>
                <w:sz w:val="16"/>
                <w:szCs w:val="16"/>
              </w:rPr>
              <w:t>二十六、抗疫特别国债安排的支出</w:t>
            </w:r>
          </w:p>
        </w:tc>
        <w:tc>
          <w:tcPr>
            <w:tcW w:w="450" w:type="dxa"/>
            <w:shd w:val="clear" w:color="auto" w:fill="C0C0C0"/>
            <w:vAlign w:val="top"/>
          </w:tcPr>
          <w:p>
            <w:pPr>
              <w:spacing w:before="73" w:line="123" w:lineRule="exact"/>
              <w:ind w:left="160"/>
              <w:rPr>
                <w:rFonts w:ascii="宋体" w:hAnsi="宋体" w:eastAsia="宋体" w:cs="宋体"/>
                <w:sz w:val="16"/>
                <w:szCs w:val="16"/>
              </w:rPr>
            </w:pPr>
            <w:r>
              <w:rPr>
                <w:rFonts w:ascii="宋体" w:hAnsi="宋体" w:eastAsia="宋体" w:cs="宋体"/>
                <w:spacing w:val="-1"/>
                <w:position w:val="-2"/>
                <w:sz w:val="16"/>
                <w:szCs w:val="16"/>
              </w:rPr>
              <w:t>58</w:t>
            </w:r>
          </w:p>
        </w:tc>
        <w:tc>
          <w:tcPr>
            <w:tcW w:w="1323" w:type="dxa"/>
            <w:vAlign w:val="top"/>
          </w:tcPr>
          <w:p>
            <w:pPr>
              <w:spacing w:before="73" w:line="123" w:lineRule="exact"/>
              <w:ind w:left="966"/>
              <w:rPr>
                <w:rFonts w:ascii="宋体" w:hAnsi="宋体" w:eastAsia="宋体" w:cs="宋体"/>
                <w:sz w:val="16"/>
                <w:szCs w:val="16"/>
              </w:rPr>
            </w:pPr>
            <w:r>
              <w:rPr>
                <w:rFonts w:ascii="宋体" w:hAnsi="宋体" w:eastAsia="宋体" w:cs="宋体"/>
                <w:spacing w:val="1"/>
                <w:position w:val="-2"/>
                <w:sz w:val="16"/>
                <w:szCs w:val="16"/>
              </w:rPr>
              <w:t>0.00</w:t>
            </w:r>
          </w:p>
        </w:tc>
        <w:tc>
          <w:tcPr>
            <w:tcW w:w="1324" w:type="dxa"/>
            <w:vAlign w:val="top"/>
          </w:tcPr>
          <w:p>
            <w:pPr>
              <w:spacing w:before="73" w:line="123" w:lineRule="exact"/>
              <w:ind w:right="18"/>
              <w:jc w:val="right"/>
              <w:rPr>
                <w:rFonts w:ascii="宋体" w:hAnsi="宋体" w:eastAsia="宋体" w:cs="宋体"/>
                <w:sz w:val="16"/>
                <w:szCs w:val="16"/>
              </w:rPr>
            </w:pPr>
            <w:r>
              <w:rPr>
                <w:rFonts w:ascii="宋体" w:hAnsi="宋体" w:eastAsia="宋体" w:cs="宋体"/>
                <w:spacing w:val="1"/>
                <w:position w:val="-2"/>
                <w:sz w:val="16"/>
                <w:szCs w:val="16"/>
              </w:rPr>
              <w:t>0.00</w:t>
            </w:r>
          </w:p>
        </w:tc>
        <w:tc>
          <w:tcPr>
            <w:tcW w:w="1323" w:type="dxa"/>
            <w:vAlign w:val="top"/>
          </w:tcPr>
          <w:p>
            <w:pPr>
              <w:spacing w:before="73" w:line="123" w:lineRule="exact"/>
              <w:ind w:right="16"/>
              <w:jc w:val="right"/>
              <w:rPr>
                <w:rFonts w:ascii="宋体" w:hAnsi="宋体" w:eastAsia="宋体" w:cs="宋体"/>
                <w:sz w:val="16"/>
                <w:szCs w:val="16"/>
              </w:rPr>
            </w:pPr>
            <w:r>
              <w:rPr>
                <w:rFonts w:ascii="宋体" w:hAnsi="宋体" w:eastAsia="宋体" w:cs="宋体"/>
                <w:spacing w:val="1"/>
                <w:position w:val="-2"/>
                <w:sz w:val="16"/>
                <w:szCs w:val="16"/>
              </w:rPr>
              <w:t>0.00</w:t>
            </w:r>
          </w:p>
        </w:tc>
        <w:tc>
          <w:tcPr>
            <w:tcW w:w="1428" w:type="dxa"/>
            <w:tcBorders>
              <w:right w:val="single" w:color="000000" w:sz="10" w:space="0"/>
            </w:tcBorders>
            <w:vAlign w:val="top"/>
          </w:tcPr>
          <w:p>
            <w:pPr>
              <w:spacing w:before="73" w:line="123" w:lineRule="exact"/>
              <w:ind w:left="1062"/>
              <w:rPr>
                <w:rFonts w:ascii="宋体" w:hAnsi="宋体" w:eastAsia="宋体" w:cs="宋体"/>
                <w:sz w:val="16"/>
                <w:szCs w:val="16"/>
              </w:rPr>
            </w:pPr>
            <w:r>
              <w:rPr>
                <w:rFonts w:ascii="宋体" w:hAnsi="宋体" w:eastAsia="宋体" w:cs="宋体"/>
                <w:spacing w:val="1"/>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5" w:hRule="atLeast"/>
        </w:trPr>
        <w:tc>
          <w:tcPr>
            <w:tcW w:w="3546" w:type="dxa"/>
            <w:shd w:val="clear" w:color="auto" w:fill="C0C0C0"/>
            <w:vAlign w:val="top"/>
          </w:tcPr>
          <w:p>
            <w:pPr>
              <w:spacing w:before="45" w:line="172" w:lineRule="auto"/>
              <w:ind w:left="1281"/>
              <w:rPr>
                <w:rFonts w:ascii="宋体" w:hAnsi="宋体" w:eastAsia="宋体" w:cs="宋体"/>
                <w:sz w:val="16"/>
                <w:szCs w:val="16"/>
              </w:rPr>
            </w:pPr>
            <w:r>
              <w:rPr>
                <w:rFonts w:ascii="宋体" w:hAnsi="宋体" w:eastAsia="宋体" w:cs="宋体"/>
                <w:spacing w:val="6"/>
                <w:sz w:val="16"/>
                <w:szCs w:val="16"/>
                <w14:textOutline w14:w="3004" w14:cap="flat" w14:cmpd="sng">
                  <w14:solidFill>
                    <w14:srgbClr w14:val="000000"/>
                  </w14:solidFill>
                  <w14:prstDash w14:val="solid"/>
                  <w14:miter w14:val="0"/>
                </w14:textOutline>
              </w:rPr>
              <w:t>本年收入合计</w:t>
            </w:r>
          </w:p>
        </w:tc>
        <w:tc>
          <w:tcPr>
            <w:tcW w:w="811" w:type="dxa"/>
            <w:shd w:val="clear" w:color="auto" w:fill="C0C0C0"/>
            <w:vAlign w:val="top"/>
          </w:tcPr>
          <w:p>
            <w:pPr>
              <w:spacing w:before="73" w:line="121" w:lineRule="exact"/>
              <w:ind w:left="333"/>
              <w:rPr>
                <w:rFonts w:ascii="宋体" w:hAnsi="宋体" w:eastAsia="宋体" w:cs="宋体"/>
                <w:sz w:val="16"/>
                <w:szCs w:val="16"/>
              </w:rPr>
            </w:pPr>
            <w:r>
              <w:rPr>
                <w:rFonts w:ascii="宋体" w:hAnsi="宋体" w:eastAsia="宋体" w:cs="宋体"/>
                <w:spacing w:val="-1"/>
                <w:position w:val="-2"/>
                <w:sz w:val="16"/>
                <w:szCs w:val="16"/>
              </w:rPr>
              <w:t>27</w:t>
            </w:r>
          </w:p>
        </w:tc>
        <w:tc>
          <w:tcPr>
            <w:tcW w:w="1323" w:type="dxa"/>
            <w:vAlign w:val="top"/>
          </w:tcPr>
          <w:p>
            <w:pPr>
              <w:spacing w:before="73" w:line="121" w:lineRule="exact"/>
              <w:ind w:left="540"/>
              <w:rPr>
                <w:rFonts w:ascii="宋体" w:hAnsi="宋体" w:eastAsia="宋体" w:cs="宋体"/>
                <w:sz w:val="16"/>
                <w:szCs w:val="16"/>
              </w:rPr>
            </w:pPr>
            <w:r>
              <w:rPr>
                <w:rFonts w:ascii="宋体" w:hAnsi="宋体" w:eastAsia="宋体" w:cs="宋体"/>
                <w:spacing w:val="2"/>
                <w:position w:val="-1"/>
                <w:sz w:val="16"/>
                <w:szCs w:val="16"/>
              </w:rPr>
              <w:t>21,582.55</w:t>
            </w:r>
          </w:p>
        </w:tc>
        <w:tc>
          <w:tcPr>
            <w:tcW w:w="2738" w:type="dxa"/>
            <w:shd w:val="clear" w:color="auto" w:fill="C0C0C0"/>
            <w:vAlign w:val="top"/>
          </w:tcPr>
          <w:p>
            <w:pPr>
              <w:spacing w:before="45" w:line="172" w:lineRule="auto"/>
              <w:ind w:left="879"/>
              <w:rPr>
                <w:rFonts w:ascii="宋体" w:hAnsi="宋体" w:eastAsia="宋体" w:cs="宋体"/>
                <w:sz w:val="16"/>
                <w:szCs w:val="16"/>
              </w:rPr>
            </w:pPr>
            <w:r>
              <w:rPr>
                <w:rFonts w:ascii="宋体" w:hAnsi="宋体" w:eastAsia="宋体" w:cs="宋体"/>
                <w:spacing w:val="6"/>
                <w:sz w:val="16"/>
                <w:szCs w:val="16"/>
                <w14:textOutline w14:w="3004" w14:cap="flat" w14:cmpd="sng">
                  <w14:solidFill>
                    <w14:srgbClr w14:val="000000"/>
                  </w14:solidFill>
                  <w14:prstDash w14:val="solid"/>
                  <w14:miter w14:val="0"/>
                </w14:textOutline>
              </w:rPr>
              <w:t>本年支出合计</w:t>
            </w:r>
          </w:p>
        </w:tc>
        <w:tc>
          <w:tcPr>
            <w:tcW w:w="450" w:type="dxa"/>
            <w:shd w:val="clear" w:color="auto" w:fill="C0C0C0"/>
            <w:vAlign w:val="top"/>
          </w:tcPr>
          <w:p>
            <w:pPr>
              <w:spacing w:before="73" w:line="121" w:lineRule="exact"/>
              <w:ind w:left="160"/>
              <w:rPr>
                <w:rFonts w:ascii="宋体" w:hAnsi="宋体" w:eastAsia="宋体" w:cs="宋体"/>
                <w:sz w:val="16"/>
                <w:szCs w:val="16"/>
              </w:rPr>
            </w:pPr>
            <w:r>
              <w:rPr>
                <w:rFonts w:ascii="宋体" w:hAnsi="宋体" w:eastAsia="宋体" w:cs="宋体"/>
                <w:spacing w:val="-1"/>
                <w:position w:val="-2"/>
                <w:sz w:val="16"/>
                <w:szCs w:val="16"/>
              </w:rPr>
              <w:t>59</w:t>
            </w:r>
          </w:p>
        </w:tc>
        <w:tc>
          <w:tcPr>
            <w:tcW w:w="1323" w:type="dxa"/>
            <w:vAlign w:val="top"/>
          </w:tcPr>
          <w:p>
            <w:pPr>
              <w:spacing w:before="73" w:line="121" w:lineRule="exact"/>
              <w:ind w:left="547"/>
              <w:rPr>
                <w:rFonts w:ascii="宋体" w:hAnsi="宋体" w:eastAsia="宋体" w:cs="宋体"/>
                <w:sz w:val="16"/>
                <w:szCs w:val="16"/>
              </w:rPr>
            </w:pPr>
            <w:r>
              <w:rPr>
                <w:rFonts w:ascii="宋体" w:hAnsi="宋体" w:eastAsia="宋体" w:cs="宋体"/>
                <w:spacing w:val="2"/>
                <w:position w:val="-1"/>
                <w:sz w:val="16"/>
                <w:szCs w:val="16"/>
              </w:rPr>
              <w:t>21,582.55</w:t>
            </w:r>
          </w:p>
        </w:tc>
        <w:tc>
          <w:tcPr>
            <w:tcW w:w="1324" w:type="dxa"/>
            <w:vAlign w:val="top"/>
          </w:tcPr>
          <w:p>
            <w:pPr>
              <w:spacing w:before="73" w:line="121" w:lineRule="exact"/>
              <w:ind w:left="548"/>
              <w:rPr>
                <w:rFonts w:ascii="宋体" w:hAnsi="宋体" w:eastAsia="宋体" w:cs="宋体"/>
                <w:sz w:val="16"/>
                <w:szCs w:val="16"/>
              </w:rPr>
            </w:pPr>
            <w:r>
              <w:rPr>
                <w:rFonts w:ascii="宋体" w:hAnsi="宋体" w:eastAsia="宋体" w:cs="宋体"/>
                <w:spacing w:val="2"/>
                <w:position w:val="-1"/>
                <w:sz w:val="16"/>
                <w:szCs w:val="16"/>
              </w:rPr>
              <w:t>21,582.55</w:t>
            </w:r>
          </w:p>
        </w:tc>
        <w:tc>
          <w:tcPr>
            <w:tcW w:w="1323" w:type="dxa"/>
            <w:vAlign w:val="top"/>
          </w:tcPr>
          <w:p>
            <w:pPr>
              <w:spacing w:before="73" w:line="121" w:lineRule="exact"/>
              <w:ind w:right="16"/>
              <w:jc w:val="right"/>
              <w:rPr>
                <w:rFonts w:ascii="宋体" w:hAnsi="宋体" w:eastAsia="宋体" w:cs="宋体"/>
                <w:sz w:val="16"/>
                <w:szCs w:val="16"/>
              </w:rPr>
            </w:pPr>
            <w:r>
              <w:rPr>
                <w:rFonts w:ascii="宋体" w:hAnsi="宋体" w:eastAsia="宋体" w:cs="宋体"/>
                <w:spacing w:val="1"/>
                <w:position w:val="-2"/>
                <w:sz w:val="16"/>
                <w:szCs w:val="16"/>
              </w:rPr>
              <w:t>0.00</w:t>
            </w:r>
          </w:p>
        </w:tc>
        <w:tc>
          <w:tcPr>
            <w:tcW w:w="1428" w:type="dxa"/>
            <w:tcBorders>
              <w:right w:val="single" w:color="000000" w:sz="10" w:space="0"/>
            </w:tcBorders>
            <w:vAlign w:val="top"/>
          </w:tcPr>
          <w:p>
            <w:pPr>
              <w:spacing w:before="73" w:line="121" w:lineRule="exact"/>
              <w:ind w:left="1062"/>
              <w:rPr>
                <w:rFonts w:ascii="宋体" w:hAnsi="宋体" w:eastAsia="宋体" w:cs="宋体"/>
                <w:sz w:val="16"/>
                <w:szCs w:val="16"/>
              </w:rPr>
            </w:pPr>
            <w:r>
              <w:rPr>
                <w:rFonts w:ascii="宋体" w:hAnsi="宋体" w:eastAsia="宋体" w:cs="宋体"/>
                <w:spacing w:val="1"/>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5" w:hRule="atLeast"/>
        </w:trPr>
        <w:tc>
          <w:tcPr>
            <w:tcW w:w="3546" w:type="dxa"/>
            <w:shd w:val="clear" w:color="auto" w:fill="C0C0C0"/>
            <w:vAlign w:val="top"/>
          </w:tcPr>
          <w:p>
            <w:pPr>
              <w:spacing w:before="46" w:line="171" w:lineRule="auto"/>
              <w:ind w:left="35"/>
              <w:rPr>
                <w:rFonts w:ascii="宋体" w:hAnsi="宋体" w:eastAsia="宋体" w:cs="宋体"/>
                <w:sz w:val="16"/>
                <w:szCs w:val="16"/>
              </w:rPr>
            </w:pPr>
            <w:r>
              <w:rPr>
                <w:rFonts w:ascii="宋体" w:hAnsi="宋体" w:eastAsia="宋体" w:cs="宋体"/>
                <w:spacing w:val="4"/>
                <w:sz w:val="16"/>
                <w:szCs w:val="16"/>
              </w:rPr>
              <w:t>年初财政拨款结转和结余</w:t>
            </w:r>
          </w:p>
        </w:tc>
        <w:tc>
          <w:tcPr>
            <w:tcW w:w="811" w:type="dxa"/>
            <w:shd w:val="clear" w:color="auto" w:fill="C0C0C0"/>
            <w:vAlign w:val="top"/>
          </w:tcPr>
          <w:p>
            <w:pPr>
              <w:spacing w:before="74" w:line="121" w:lineRule="exact"/>
              <w:ind w:left="333"/>
              <w:rPr>
                <w:rFonts w:ascii="宋体" w:hAnsi="宋体" w:eastAsia="宋体" w:cs="宋体"/>
                <w:sz w:val="16"/>
                <w:szCs w:val="16"/>
              </w:rPr>
            </w:pPr>
            <w:r>
              <w:rPr>
                <w:rFonts w:ascii="宋体" w:hAnsi="宋体" w:eastAsia="宋体" w:cs="宋体"/>
                <w:spacing w:val="-1"/>
                <w:position w:val="-2"/>
                <w:sz w:val="16"/>
                <w:szCs w:val="16"/>
              </w:rPr>
              <w:t>28</w:t>
            </w:r>
          </w:p>
        </w:tc>
        <w:tc>
          <w:tcPr>
            <w:tcW w:w="1323" w:type="dxa"/>
            <w:vAlign w:val="top"/>
          </w:tcPr>
          <w:p>
            <w:pPr>
              <w:spacing w:before="74" w:line="121" w:lineRule="exact"/>
              <w:ind w:left="960"/>
              <w:rPr>
                <w:rFonts w:ascii="宋体" w:hAnsi="宋体" w:eastAsia="宋体" w:cs="宋体"/>
                <w:sz w:val="16"/>
                <w:szCs w:val="16"/>
              </w:rPr>
            </w:pPr>
            <w:r>
              <w:rPr>
                <w:rFonts w:ascii="宋体" w:hAnsi="宋体" w:eastAsia="宋体" w:cs="宋体"/>
                <w:spacing w:val="1"/>
                <w:position w:val="-2"/>
                <w:sz w:val="16"/>
                <w:szCs w:val="16"/>
              </w:rPr>
              <w:t>0.00</w:t>
            </w:r>
          </w:p>
        </w:tc>
        <w:tc>
          <w:tcPr>
            <w:tcW w:w="2738" w:type="dxa"/>
            <w:shd w:val="clear" w:color="auto" w:fill="C0C0C0"/>
            <w:vAlign w:val="top"/>
          </w:tcPr>
          <w:p>
            <w:pPr>
              <w:spacing w:before="46" w:line="171" w:lineRule="auto"/>
              <w:ind w:left="34"/>
              <w:rPr>
                <w:rFonts w:ascii="宋体" w:hAnsi="宋体" w:eastAsia="宋体" w:cs="宋体"/>
                <w:sz w:val="16"/>
                <w:szCs w:val="16"/>
              </w:rPr>
            </w:pPr>
            <w:r>
              <w:rPr>
                <w:rFonts w:ascii="宋体" w:hAnsi="宋体" w:eastAsia="宋体" w:cs="宋体"/>
                <w:spacing w:val="4"/>
                <w:sz w:val="16"/>
                <w:szCs w:val="16"/>
              </w:rPr>
              <w:t>年末财政拨款结转和结余</w:t>
            </w:r>
          </w:p>
        </w:tc>
        <w:tc>
          <w:tcPr>
            <w:tcW w:w="450" w:type="dxa"/>
            <w:shd w:val="clear" w:color="auto" w:fill="C0C0C0"/>
            <w:vAlign w:val="top"/>
          </w:tcPr>
          <w:p>
            <w:pPr>
              <w:spacing w:before="74" w:line="121" w:lineRule="exact"/>
              <w:ind w:left="158"/>
              <w:rPr>
                <w:rFonts w:ascii="宋体" w:hAnsi="宋体" w:eastAsia="宋体" w:cs="宋体"/>
                <w:sz w:val="16"/>
                <w:szCs w:val="16"/>
              </w:rPr>
            </w:pPr>
            <w:r>
              <w:rPr>
                <w:rFonts w:ascii="宋体" w:hAnsi="宋体" w:eastAsia="宋体" w:cs="宋体"/>
                <w:spacing w:val="-1"/>
                <w:position w:val="-2"/>
                <w:sz w:val="16"/>
                <w:szCs w:val="16"/>
              </w:rPr>
              <w:t>60</w:t>
            </w:r>
          </w:p>
        </w:tc>
        <w:tc>
          <w:tcPr>
            <w:tcW w:w="1323" w:type="dxa"/>
            <w:vAlign w:val="top"/>
          </w:tcPr>
          <w:p>
            <w:pPr>
              <w:spacing w:before="74" w:line="121" w:lineRule="exact"/>
              <w:ind w:left="966"/>
              <w:rPr>
                <w:rFonts w:ascii="宋体" w:hAnsi="宋体" w:eastAsia="宋体" w:cs="宋体"/>
                <w:sz w:val="16"/>
                <w:szCs w:val="16"/>
              </w:rPr>
            </w:pPr>
            <w:r>
              <w:rPr>
                <w:rFonts w:ascii="宋体" w:hAnsi="宋体" w:eastAsia="宋体" w:cs="宋体"/>
                <w:spacing w:val="1"/>
                <w:position w:val="-2"/>
                <w:sz w:val="16"/>
                <w:szCs w:val="16"/>
              </w:rPr>
              <w:t>0.00</w:t>
            </w:r>
          </w:p>
        </w:tc>
        <w:tc>
          <w:tcPr>
            <w:tcW w:w="1324" w:type="dxa"/>
            <w:vAlign w:val="top"/>
          </w:tcPr>
          <w:p>
            <w:pPr>
              <w:spacing w:before="74" w:line="121" w:lineRule="exact"/>
              <w:ind w:left="968"/>
              <w:rPr>
                <w:rFonts w:ascii="宋体" w:hAnsi="宋体" w:eastAsia="宋体" w:cs="宋体"/>
                <w:sz w:val="16"/>
                <w:szCs w:val="16"/>
              </w:rPr>
            </w:pPr>
            <w:r>
              <w:rPr>
                <w:rFonts w:ascii="宋体" w:hAnsi="宋体" w:eastAsia="宋体" w:cs="宋体"/>
                <w:spacing w:val="1"/>
                <w:position w:val="-2"/>
                <w:sz w:val="16"/>
                <w:szCs w:val="16"/>
              </w:rPr>
              <w:t>0.00</w:t>
            </w:r>
          </w:p>
        </w:tc>
        <w:tc>
          <w:tcPr>
            <w:tcW w:w="1323" w:type="dxa"/>
            <w:vAlign w:val="top"/>
          </w:tcPr>
          <w:p>
            <w:pPr>
              <w:spacing w:before="74" w:line="121" w:lineRule="exact"/>
              <w:ind w:right="16"/>
              <w:jc w:val="right"/>
              <w:rPr>
                <w:rFonts w:ascii="宋体" w:hAnsi="宋体" w:eastAsia="宋体" w:cs="宋体"/>
                <w:sz w:val="16"/>
                <w:szCs w:val="16"/>
              </w:rPr>
            </w:pPr>
            <w:r>
              <w:rPr>
                <w:rFonts w:ascii="宋体" w:hAnsi="宋体" w:eastAsia="宋体" w:cs="宋体"/>
                <w:spacing w:val="1"/>
                <w:position w:val="-2"/>
                <w:sz w:val="16"/>
                <w:szCs w:val="16"/>
              </w:rPr>
              <w:t>0.00</w:t>
            </w:r>
          </w:p>
        </w:tc>
        <w:tc>
          <w:tcPr>
            <w:tcW w:w="1428" w:type="dxa"/>
            <w:tcBorders>
              <w:right w:val="single" w:color="000000" w:sz="10" w:space="0"/>
            </w:tcBorders>
            <w:vAlign w:val="top"/>
          </w:tcPr>
          <w:p>
            <w:pPr>
              <w:spacing w:before="74" w:line="121" w:lineRule="exact"/>
              <w:ind w:left="1062"/>
              <w:rPr>
                <w:rFonts w:ascii="宋体" w:hAnsi="宋体" w:eastAsia="宋体" w:cs="宋体"/>
                <w:sz w:val="16"/>
                <w:szCs w:val="16"/>
              </w:rPr>
            </w:pPr>
            <w:r>
              <w:rPr>
                <w:rFonts w:ascii="宋体" w:hAnsi="宋体" w:eastAsia="宋体" w:cs="宋体"/>
                <w:spacing w:val="1"/>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5" w:hRule="atLeast"/>
        </w:trPr>
        <w:tc>
          <w:tcPr>
            <w:tcW w:w="3546" w:type="dxa"/>
            <w:shd w:val="clear" w:color="auto" w:fill="C0C0C0"/>
            <w:vAlign w:val="top"/>
          </w:tcPr>
          <w:p>
            <w:pPr>
              <w:spacing w:before="48" w:line="169" w:lineRule="auto"/>
              <w:ind w:left="37"/>
              <w:rPr>
                <w:rFonts w:ascii="宋体" w:hAnsi="宋体" w:eastAsia="宋体" w:cs="宋体"/>
                <w:sz w:val="16"/>
                <w:szCs w:val="16"/>
              </w:rPr>
            </w:pPr>
            <w:r>
              <w:rPr>
                <w:rFonts w:ascii="宋体" w:hAnsi="宋体" w:eastAsia="宋体" w:cs="宋体"/>
                <w:spacing w:val="4"/>
                <w:sz w:val="16"/>
                <w:szCs w:val="16"/>
              </w:rPr>
              <w:t>一、一般公共预算财政拨款</w:t>
            </w:r>
          </w:p>
        </w:tc>
        <w:tc>
          <w:tcPr>
            <w:tcW w:w="811" w:type="dxa"/>
            <w:shd w:val="clear" w:color="auto" w:fill="C0C0C0"/>
            <w:vAlign w:val="top"/>
          </w:tcPr>
          <w:p>
            <w:pPr>
              <w:spacing w:before="75" w:line="120" w:lineRule="exact"/>
              <w:ind w:left="333"/>
              <w:rPr>
                <w:rFonts w:ascii="宋体" w:hAnsi="宋体" w:eastAsia="宋体" w:cs="宋体"/>
                <w:sz w:val="16"/>
                <w:szCs w:val="16"/>
              </w:rPr>
            </w:pPr>
            <w:r>
              <w:rPr>
                <w:rFonts w:ascii="宋体" w:hAnsi="宋体" w:eastAsia="宋体" w:cs="宋体"/>
                <w:spacing w:val="-1"/>
                <w:position w:val="-2"/>
                <w:sz w:val="16"/>
                <w:szCs w:val="16"/>
              </w:rPr>
              <w:t>29</w:t>
            </w:r>
          </w:p>
        </w:tc>
        <w:tc>
          <w:tcPr>
            <w:tcW w:w="1323" w:type="dxa"/>
            <w:vAlign w:val="top"/>
          </w:tcPr>
          <w:p>
            <w:pPr>
              <w:spacing w:before="75" w:line="120" w:lineRule="exact"/>
              <w:ind w:left="960"/>
              <w:rPr>
                <w:rFonts w:ascii="宋体" w:hAnsi="宋体" w:eastAsia="宋体" w:cs="宋体"/>
                <w:sz w:val="16"/>
                <w:szCs w:val="16"/>
              </w:rPr>
            </w:pPr>
            <w:r>
              <w:rPr>
                <w:rFonts w:ascii="宋体" w:hAnsi="宋体" w:eastAsia="宋体" w:cs="宋体"/>
                <w:spacing w:val="1"/>
                <w:position w:val="-2"/>
                <w:sz w:val="16"/>
                <w:szCs w:val="16"/>
              </w:rPr>
              <w:t>0.00</w:t>
            </w:r>
          </w:p>
        </w:tc>
        <w:tc>
          <w:tcPr>
            <w:tcW w:w="2738" w:type="dxa"/>
            <w:shd w:val="clear" w:color="auto" w:fill="C0C0C0"/>
            <w:vAlign w:val="top"/>
          </w:tcPr>
          <w:p>
            <w:pPr>
              <w:pStyle w:val="6"/>
              <w:spacing w:line="195" w:lineRule="exact"/>
              <w:rPr>
                <w:sz w:val="16"/>
              </w:rPr>
            </w:pPr>
          </w:p>
        </w:tc>
        <w:tc>
          <w:tcPr>
            <w:tcW w:w="450" w:type="dxa"/>
            <w:shd w:val="clear" w:color="auto" w:fill="C0C0C0"/>
            <w:vAlign w:val="top"/>
          </w:tcPr>
          <w:p>
            <w:pPr>
              <w:spacing w:before="75" w:line="120" w:lineRule="exact"/>
              <w:ind w:left="158"/>
              <w:rPr>
                <w:rFonts w:ascii="宋体" w:hAnsi="宋体" w:eastAsia="宋体" w:cs="宋体"/>
                <w:sz w:val="16"/>
                <w:szCs w:val="16"/>
              </w:rPr>
            </w:pPr>
            <w:r>
              <w:rPr>
                <w:rFonts w:ascii="宋体" w:hAnsi="宋体" w:eastAsia="宋体" w:cs="宋体"/>
                <w:spacing w:val="-1"/>
                <w:position w:val="-2"/>
                <w:sz w:val="16"/>
                <w:szCs w:val="16"/>
              </w:rPr>
              <w:t>61</w:t>
            </w:r>
          </w:p>
        </w:tc>
        <w:tc>
          <w:tcPr>
            <w:tcW w:w="1323" w:type="dxa"/>
            <w:vAlign w:val="top"/>
          </w:tcPr>
          <w:p>
            <w:pPr>
              <w:pStyle w:val="6"/>
              <w:spacing w:line="195" w:lineRule="exact"/>
              <w:rPr>
                <w:sz w:val="16"/>
              </w:rPr>
            </w:pPr>
          </w:p>
        </w:tc>
        <w:tc>
          <w:tcPr>
            <w:tcW w:w="1324" w:type="dxa"/>
            <w:vAlign w:val="top"/>
          </w:tcPr>
          <w:p>
            <w:pPr>
              <w:pStyle w:val="6"/>
              <w:spacing w:line="195" w:lineRule="exact"/>
              <w:rPr>
                <w:sz w:val="16"/>
              </w:rPr>
            </w:pPr>
          </w:p>
        </w:tc>
        <w:tc>
          <w:tcPr>
            <w:tcW w:w="1323" w:type="dxa"/>
            <w:vAlign w:val="top"/>
          </w:tcPr>
          <w:p>
            <w:pPr>
              <w:pStyle w:val="6"/>
              <w:spacing w:line="195" w:lineRule="exact"/>
              <w:rPr>
                <w:sz w:val="16"/>
              </w:rPr>
            </w:pPr>
          </w:p>
        </w:tc>
        <w:tc>
          <w:tcPr>
            <w:tcW w:w="1428" w:type="dxa"/>
            <w:tcBorders>
              <w:right w:val="single" w:color="000000" w:sz="10" w:space="0"/>
            </w:tcBorders>
            <w:vAlign w:val="top"/>
          </w:tcPr>
          <w:p>
            <w:pPr>
              <w:pStyle w:val="6"/>
              <w:spacing w:line="195" w:lineRule="exact"/>
              <w:rPr>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6" w:hRule="atLeast"/>
        </w:trPr>
        <w:tc>
          <w:tcPr>
            <w:tcW w:w="3546" w:type="dxa"/>
            <w:shd w:val="clear" w:color="auto" w:fill="C0C0C0"/>
            <w:vAlign w:val="top"/>
          </w:tcPr>
          <w:p>
            <w:pPr>
              <w:spacing w:before="49" w:line="169" w:lineRule="auto"/>
              <w:ind w:left="37"/>
              <w:rPr>
                <w:rFonts w:ascii="宋体" w:hAnsi="宋体" w:eastAsia="宋体" w:cs="宋体"/>
                <w:sz w:val="16"/>
                <w:szCs w:val="16"/>
              </w:rPr>
            </w:pPr>
            <w:r>
              <w:rPr>
                <w:rFonts w:ascii="宋体" w:hAnsi="宋体" w:eastAsia="宋体" w:cs="宋体"/>
                <w:spacing w:val="4"/>
                <w:sz w:val="16"/>
                <w:szCs w:val="16"/>
              </w:rPr>
              <w:t>二、政府性基金预算财政拨款</w:t>
            </w:r>
          </w:p>
        </w:tc>
        <w:tc>
          <w:tcPr>
            <w:tcW w:w="811" w:type="dxa"/>
            <w:shd w:val="clear" w:color="auto" w:fill="C0C0C0"/>
            <w:vAlign w:val="top"/>
          </w:tcPr>
          <w:p>
            <w:pPr>
              <w:spacing w:before="76" w:line="120" w:lineRule="exact"/>
              <w:ind w:left="334"/>
              <w:rPr>
                <w:rFonts w:ascii="宋体" w:hAnsi="宋体" w:eastAsia="宋体" w:cs="宋体"/>
                <w:sz w:val="16"/>
                <w:szCs w:val="16"/>
              </w:rPr>
            </w:pPr>
            <w:r>
              <w:rPr>
                <w:rFonts w:ascii="宋体" w:hAnsi="宋体" w:eastAsia="宋体" w:cs="宋体"/>
                <w:spacing w:val="-1"/>
                <w:position w:val="-2"/>
                <w:sz w:val="16"/>
                <w:szCs w:val="16"/>
              </w:rPr>
              <w:t>30</w:t>
            </w:r>
          </w:p>
        </w:tc>
        <w:tc>
          <w:tcPr>
            <w:tcW w:w="1323" w:type="dxa"/>
            <w:vAlign w:val="top"/>
          </w:tcPr>
          <w:p>
            <w:pPr>
              <w:spacing w:before="76" w:line="120" w:lineRule="exact"/>
              <w:ind w:left="960"/>
              <w:rPr>
                <w:rFonts w:ascii="宋体" w:hAnsi="宋体" w:eastAsia="宋体" w:cs="宋体"/>
                <w:sz w:val="16"/>
                <w:szCs w:val="16"/>
              </w:rPr>
            </w:pPr>
            <w:r>
              <w:rPr>
                <w:rFonts w:ascii="宋体" w:hAnsi="宋体" w:eastAsia="宋体" w:cs="宋体"/>
                <w:spacing w:val="1"/>
                <w:position w:val="-2"/>
                <w:sz w:val="16"/>
                <w:szCs w:val="16"/>
              </w:rPr>
              <w:t>0.00</w:t>
            </w:r>
          </w:p>
        </w:tc>
        <w:tc>
          <w:tcPr>
            <w:tcW w:w="2738" w:type="dxa"/>
            <w:shd w:val="clear" w:color="auto" w:fill="C0C0C0"/>
            <w:vAlign w:val="top"/>
          </w:tcPr>
          <w:p>
            <w:pPr>
              <w:pStyle w:val="6"/>
              <w:spacing w:line="196" w:lineRule="exact"/>
              <w:rPr>
                <w:sz w:val="17"/>
              </w:rPr>
            </w:pPr>
          </w:p>
        </w:tc>
        <w:tc>
          <w:tcPr>
            <w:tcW w:w="450" w:type="dxa"/>
            <w:shd w:val="clear" w:color="auto" w:fill="C0C0C0"/>
            <w:vAlign w:val="top"/>
          </w:tcPr>
          <w:p>
            <w:pPr>
              <w:spacing w:before="76" w:line="120" w:lineRule="exact"/>
              <w:ind w:left="158"/>
              <w:rPr>
                <w:rFonts w:ascii="宋体" w:hAnsi="宋体" w:eastAsia="宋体" w:cs="宋体"/>
                <w:sz w:val="16"/>
                <w:szCs w:val="16"/>
              </w:rPr>
            </w:pPr>
            <w:r>
              <w:rPr>
                <w:rFonts w:ascii="宋体" w:hAnsi="宋体" w:eastAsia="宋体" w:cs="宋体"/>
                <w:spacing w:val="-1"/>
                <w:position w:val="-2"/>
                <w:sz w:val="16"/>
                <w:szCs w:val="16"/>
              </w:rPr>
              <w:t>62</w:t>
            </w:r>
          </w:p>
        </w:tc>
        <w:tc>
          <w:tcPr>
            <w:tcW w:w="1323" w:type="dxa"/>
            <w:vAlign w:val="top"/>
          </w:tcPr>
          <w:p>
            <w:pPr>
              <w:pStyle w:val="6"/>
              <w:spacing w:line="196" w:lineRule="exact"/>
              <w:rPr>
                <w:sz w:val="17"/>
              </w:rPr>
            </w:pPr>
          </w:p>
        </w:tc>
        <w:tc>
          <w:tcPr>
            <w:tcW w:w="1324" w:type="dxa"/>
            <w:vAlign w:val="top"/>
          </w:tcPr>
          <w:p>
            <w:pPr>
              <w:pStyle w:val="6"/>
              <w:spacing w:line="196" w:lineRule="exact"/>
              <w:rPr>
                <w:sz w:val="17"/>
              </w:rPr>
            </w:pPr>
          </w:p>
        </w:tc>
        <w:tc>
          <w:tcPr>
            <w:tcW w:w="1323" w:type="dxa"/>
            <w:vAlign w:val="top"/>
          </w:tcPr>
          <w:p>
            <w:pPr>
              <w:pStyle w:val="6"/>
              <w:spacing w:line="196" w:lineRule="exact"/>
              <w:rPr>
                <w:sz w:val="17"/>
              </w:rPr>
            </w:pPr>
          </w:p>
        </w:tc>
        <w:tc>
          <w:tcPr>
            <w:tcW w:w="1428" w:type="dxa"/>
            <w:tcBorders>
              <w:right w:val="single" w:color="000000" w:sz="10" w:space="0"/>
            </w:tcBorders>
            <w:vAlign w:val="top"/>
          </w:tcPr>
          <w:p>
            <w:pPr>
              <w:pStyle w:val="6"/>
              <w:spacing w:line="196" w:lineRule="exact"/>
              <w:rPr>
                <w:sz w:val="17"/>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5" w:hRule="atLeast"/>
        </w:trPr>
        <w:tc>
          <w:tcPr>
            <w:tcW w:w="3546" w:type="dxa"/>
            <w:shd w:val="clear" w:color="auto" w:fill="C0C0C0"/>
            <w:vAlign w:val="top"/>
          </w:tcPr>
          <w:p>
            <w:pPr>
              <w:spacing w:before="49" w:line="168" w:lineRule="auto"/>
              <w:ind w:left="34"/>
              <w:rPr>
                <w:rFonts w:ascii="宋体" w:hAnsi="宋体" w:eastAsia="宋体" w:cs="宋体"/>
                <w:sz w:val="16"/>
                <w:szCs w:val="16"/>
              </w:rPr>
            </w:pPr>
            <w:r>
              <w:rPr>
                <w:rFonts w:ascii="宋体" w:hAnsi="宋体" w:eastAsia="宋体" w:cs="宋体"/>
                <w:spacing w:val="5"/>
                <w:sz w:val="16"/>
                <w:szCs w:val="16"/>
              </w:rPr>
              <w:t>三、国有资本经营预算财政拨款</w:t>
            </w:r>
          </w:p>
        </w:tc>
        <w:tc>
          <w:tcPr>
            <w:tcW w:w="811" w:type="dxa"/>
            <w:shd w:val="clear" w:color="auto" w:fill="C0C0C0"/>
            <w:vAlign w:val="top"/>
          </w:tcPr>
          <w:p>
            <w:pPr>
              <w:spacing w:before="76" w:line="118" w:lineRule="exact"/>
              <w:ind w:left="334"/>
              <w:rPr>
                <w:rFonts w:ascii="宋体" w:hAnsi="宋体" w:eastAsia="宋体" w:cs="宋体"/>
                <w:sz w:val="16"/>
                <w:szCs w:val="16"/>
              </w:rPr>
            </w:pPr>
            <w:r>
              <w:rPr>
                <w:rFonts w:ascii="宋体" w:hAnsi="宋体" w:eastAsia="宋体" w:cs="宋体"/>
                <w:spacing w:val="-1"/>
                <w:position w:val="-2"/>
                <w:sz w:val="16"/>
                <w:szCs w:val="16"/>
              </w:rPr>
              <w:t>31</w:t>
            </w:r>
          </w:p>
        </w:tc>
        <w:tc>
          <w:tcPr>
            <w:tcW w:w="1323" w:type="dxa"/>
            <w:vAlign w:val="top"/>
          </w:tcPr>
          <w:p>
            <w:pPr>
              <w:spacing w:before="76" w:line="118" w:lineRule="exact"/>
              <w:ind w:left="960"/>
              <w:rPr>
                <w:rFonts w:ascii="宋体" w:hAnsi="宋体" w:eastAsia="宋体" w:cs="宋体"/>
                <w:sz w:val="16"/>
                <w:szCs w:val="16"/>
              </w:rPr>
            </w:pPr>
            <w:r>
              <w:rPr>
                <w:rFonts w:ascii="宋体" w:hAnsi="宋体" w:eastAsia="宋体" w:cs="宋体"/>
                <w:spacing w:val="1"/>
                <w:position w:val="-2"/>
                <w:sz w:val="16"/>
                <w:szCs w:val="16"/>
              </w:rPr>
              <w:t>0.00</w:t>
            </w:r>
          </w:p>
        </w:tc>
        <w:tc>
          <w:tcPr>
            <w:tcW w:w="2738" w:type="dxa"/>
            <w:shd w:val="clear" w:color="auto" w:fill="C0C0C0"/>
            <w:vAlign w:val="top"/>
          </w:tcPr>
          <w:p>
            <w:pPr>
              <w:pStyle w:val="6"/>
              <w:spacing w:line="195" w:lineRule="exact"/>
              <w:rPr>
                <w:sz w:val="16"/>
              </w:rPr>
            </w:pPr>
          </w:p>
        </w:tc>
        <w:tc>
          <w:tcPr>
            <w:tcW w:w="450" w:type="dxa"/>
            <w:shd w:val="clear" w:color="auto" w:fill="C0C0C0"/>
            <w:vAlign w:val="top"/>
          </w:tcPr>
          <w:p>
            <w:pPr>
              <w:spacing w:before="76" w:line="118" w:lineRule="exact"/>
              <w:ind w:left="158"/>
              <w:rPr>
                <w:rFonts w:ascii="宋体" w:hAnsi="宋体" w:eastAsia="宋体" w:cs="宋体"/>
                <w:sz w:val="16"/>
                <w:szCs w:val="16"/>
              </w:rPr>
            </w:pPr>
            <w:r>
              <w:rPr>
                <w:rFonts w:ascii="宋体" w:hAnsi="宋体" w:eastAsia="宋体" w:cs="宋体"/>
                <w:spacing w:val="-1"/>
                <w:position w:val="-2"/>
                <w:sz w:val="16"/>
                <w:szCs w:val="16"/>
              </w:rPr>
              <w:t>63</w:t>
            </w:r>
          </w:p>
        </w:tc>
        <w:tc>
          <w:tcPr>
            <w:tcW w:w="1323" w:type="dxa"/>
            <w:vAlign w:val="top"/>
          </w:tcPr>
          <w:p>
            <w:pPr>
              <w:pStyle w:val="6"/>
              <w:spacing w:line="195" w:lineRule="exact"/>
              <w:rPr>
                <w:sz w:val="16"/>
              </w:rPr>
            </w:pPr>
          </w:p>
        </w:tc>
        <w:tc>
          <w:tcPr>
            <w:tcW w:w="1324" w:type="dxa"/>
            <w:vAlign w:val="top"/>
          </w:tcPr>
          <w:p>
            <w:pPr>
              <w:pStyle w:val="6"/>
              <w:spacing w:line="195" w:lineRule="exact"/>
              <w:rPr>
                <w:sz w:val="16"/>
              </w:rPr>
            </w:pPr>
          </w:p>
        </w:tc>
        <w:tc>
          <w:tcPr>
            <w:tcW w:w="1323" w:type="dxa"/>
            <w:vAlign w:val="top"/>
          </w:tcPr>
          <w:p>
            <w:pPr>
              <w:pStyle w:val="6"/>
              <w:spacing w:line="195" w:lineRule="exact"/>
              <w:rPr>
                <w:sz w:val="16"/>
              </w:rPr>
            </w:pPr>
          </w:p>
        </w:tc>
        <w:tc>
          <w:tcPr>
            <w:tcW w:w="1428" w:type="dxa"/>
            <w:tcBorders>
              <w:right w:val="single" w:color="000000" w:sz="10" w:space="0"/>
            </w:tcBorders>
            <w:vAlign w:val="top"/>
          </w:tcPr>
          <w:p>
            <w:pPr>
              <w:pStyle w:val="6"/>
              <w:spacing w:line="195" w:lineRule="exact"/>
              <w:rPr>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20" w:hRule="atLeast"/>
        </w:trPr>
        <w:tc>
          <w:tcPr>
            <w:tcW w:w="3546" w:type="dxa"/>
            <w:tcBorders>
              <w:bottom w:val="single" w:color="000000" w:sz="10" w:space="0"/>
            </w:tcBorders>
            <w:shd w:val="clear" w:color="auto" w:fill="C0C0C0"/>
            <w:vAlign w:val="top"/>
          </w:tcPr>
          <w:p>
            <w:pPr>
              <w:spacing w:before="49" w:line="185" w:lineRule="auto"/>
              <w:ind w:left="1621"/>
              <w:rPr>
                <w:rFonts w:ascii="宋体" w:hAnsi="宋体" w:eastAsia="宋体" w:cs="宋体"/>
                <w:sz w:val="16"/>
                <w:szCs w:val="16"/>
              </w:rPr>
            </w:pPr>
            <w:r>
              <w:rPr>
                <w:rFonts w:ascii="宋体" w:hAnsi="宋体" w:eastAsia="宋体" w:cs="宋体"/>
                <w:spacing w:val="1"/>
                <w:sz w:val="16"/>
                <w:szCs w:val="16"/>
                <w14:textOutline w14:w="3004" w14:cap="flat" w14:cmpd="sng">
                  <w14:solidFill>
                    <w14:srgbClr w14:val="000000"/>
                  </w14:solidFill>
                  <w14:prstDash w14:val="solid"/>
                  <w14:miter w14:val="0"/>
                </w14:textOutline>
              </w:rPr>
              <w:t>总计</w:t>
            </w:r>
          </w:p>
        </w:tc>
        <w:tc>
          <w:tcPr>
            <w:tcW w:w="811" w:type="dxa"/>
            <w:tcBorders>
              <w:bottom w:val="single" w:color="000000" w:sz="10" w:space="0"/>
            </w:tcBorders>
            <w:shd w:val="clear" w:color="auto" w:fill="C0C0C0"/>
            <w:vAlign w:val="top"/>
          </w:tcPr>
          <w:p>
            <w:pPr>
              <w:spacing w:before="77" w:line="133" w:lineRule="exact"/>
              <w:ind w:left="334"/>
              <w:rPr>
                <w:rFonts w:ascii="宋体" w:hAnsi="宋体" w:eastAsia="宋体" w:cs="宋体"/>
                <w:sz w:val="16"/>
                <w:szCs w:val="16"/>
              </w:rPr>
            </w:pPr>
            <w:r>
              <w:rPr>
                <w:rFonts w:ascii="宋体" w:hAnsi="宋体" w:eastAsia="宋体" w:cs="宋体"/>
                <w:spacing w:val="-1"/>
                <w:position w:val="-2"/>
                <w:sz w:val="16"/>
                <w:szCs w:val="16"/>
              </w:rPr>
              <w:t>32</w:t>
            </w:r>
          </w:p>
        </w:tc>
        <w:tc>
          <w:tcPr>
            <w:tcW w:w="1323" w:type="dxa"/>
            <w:tcBorders>
              <w:bottom w:val="single" w:color="000000" w:sz="10" w:space="0"/>
            </w:tcBorders>
            <w:vAlign w:val="top"/>
          </w:tcPr>
          <w:p>
            <w:pPr>
              <w:spacing w:before="77" w:line="133" w:lineRule="exact"/>
              <w:ind w:left="540"/>
              <w:rPr>
                <w:rFonts w:ascii="宋体" w:hAnsi="宋体" w:eastAsia="宋体" w:cs="宋体"/>
                <w:sz w:val="16"/>
                <w:szCs w:val="16"/>
              </w:rPr>
            </w:pPr>
            <w:r>
              <w:rPr>
                <w:rFonts w:ascii="宋体" w:hAnsi="宋体" w:eastAsia="宋体" w:cs="宋体"/>
                <w:spacing w:val="2"/>
                <w:position w:val="-1"/>
                <w:sz w:val="16"/>
                <w:szCs w:val="16"/>
              </w:rPr>
              <w:t>21,582.55</w:t>
            </w:r>
          </w:p>
        </w:tc>
        <w:tc>
          <w:tcPr>
            <w:tcW w:w="2738" w:type="dxa"/>
            <w:tcBorders>
              <w:bottom w:val="single" w:color="000000" w:sz="10" w:space="0"/>
            </w:tcBorders>
            <w:shd w:val="clear" w:color="auto" w:fill="C0C0C0"/>
            <w:vAlign w:val="top"/>
          </w:tcPr>
          <w:p>
            <w:pPr>
              <w:spacing w:before="49" w:line="185" w:lineRule="auto"/>
              <w:ind w:left="1219"/>
              <w:rPr>
                <w:rFonts w:ascii="宋体" w:hAnsi="宋体" w:eastAsia="宋体" w:cs="宋体"/>
                <w:sz w:val="16"/>
                <w:szCs w:val="16"/>
              </w:rPr>
            </w:pPr>
            <w:r>
              <w:rPr>
                <w:rFonts w:ascii="宋体" w:hAnsi="宋体" w:eastAsia="宋体" w:cs="宋体"/>
                <w:spacing w:val="1"/>
                <w:sz w:val="16"/>
                <w:szCs w:val="16"/>
                <w14:textOutline w14:w="3004" w14:cap="flat" w14:cmpd="sng">
                  <w14:solidFill>
                    <w14:srgbClr w14:val="000000"/>
                  </w14:solidFill>
                  <w14:prstDash w14:val="solid"/>
                  <w14:miter w14:val="0"/>
                </w14:textOutline>
              </w:rPr>
              <w:t>总计</w:t>
            </w:r>
          </w:p>
        </w:tc>
        <w:tc>
          <w:tcPr>
            <w:tcW w:w="450" w:type="dxa"/>
            <w:tcBorders>
              <w:bottom w:val="single" w:color="000000" w:sz="10" w:space="0"/>
            </w:tcBorders>
            <w:shd w:val="clear" w:color="auto" w:fill="C0C0C0"/>
            <w:vAlign w:val="top"/>
          </w:tcPr>
          <w:p>
            <w:pPr>
              <w:spacing w:before="77" w:line="133" w:lineRule="exact"/>
              <w:ind w:left="158"/>
              <w:rPr>
                <w:rFonts w:ascii="宋体" w:hAnsi="宋体" w:eastAsia="宋体" w:cs="宋体"/>
                <w:sz w:val="16"/>
                <w:szCs w:val="16"/>
              </w:rPr>
            </w:pPr>
            <w:r>
              <w:rPr>
                <w:rFonts w:ascii="宋体" w:hAnsi="宋体" w:eastAsia="宋体" w:cs="宋体"/>
                <w:spacing w:val="-1"/>
                <w:position w:val="-2"/>
                <w:sz w:val="16"/>
                <w:szCs w:val="16"/>
              </w:rPr>
              <w:t>64</w:t>
            </w:r>
          </w:p>
        </w:tc>
        <w:tc>
          <w:tcPr>
            <w:tcW w:w="1323" w:type="dxa"/>
            <w:tcBorders>
              <w:bottom w:val="single" w:color="000000" w:sz="10" w:space="0"/>
            </w:tcBorders>
            <w:vAlign w:val="top"/>
          </w:tcPr>
          <w:p>
            <w:pPr>
              <w:spacing w:before="77" w:line="133" w:lineRule="exact"/>
              <w:ind w:right="19"/>
              <w:jc w:val="right"/>
              <w:rPr>
                <w:rFonts w:ascii="宋体" w:hAnsi="宋体" w:eastAsia="宋体" w:cs="宋体"/>
                <w:sz w:val="16"/>
                <w:szCs w:val="16"/>
              </w:rPr>
            </w:pPr>
            <w:r>
              <w:rPr>
                <w:rFonts w:ascii="宋体" w:hAnsi="宋体" w:eastAsia="宋体" w:cs="宋体"/>
                <w:spacing w:val="2"/>
                <w:position w:val="-1"/>
                <w:sz w:val="16"/>
                <w:szCs w:val="16"/>
              </w:rPr>
              <w:t>21,582.55</w:t>
            </w:r>
          </w:p>
        </w:tc>
        <w:tc>
          <w:tcPr>
            <w:tcW w:w="1324" w:type="dxa"/>
            <w:tcBorders>
              <w:bottom w:val="single" w:color="000000" w:sz="10" w:space="0"/>
            </w:tcBorders>
            <w:vAlign w:val="top"/>
          </w:tcPr>
          <w:p>
            <w:pPr>
              <w:spacing w:before="77" w:line="133" w:lineRule="exact"/>
              <w:ind w:right="18"/>
              <w:jc w:val="right"/>
              <w:rPr>
                <w:rFonts w:ascii="宋体" w:hAnsi="宋体" w:eastAsia="宋体" w:cs="宋体"/>
                <w:sz w:val="16"/>
                <w:szCs w:val="16"/>
              </w:rPr>
            </w:pPr>
            <w:r>
              <w:rPr>
                <w:rFonts w:ascii="宋体" w:hAnsi="宋体" w:eastAsia="宋体" w:cs="宋体"/>
                <w:spacing w:val="2"/>
                <w:position w:val="-1"/>
                <w:sz w:val="16"/>
                <w:szCs w:val="16"/>
              </w:rPr>
              <w:t>21,582.55</w:t>
            </w:r>
          </w:p>
        </w:tc>
        <w:tc>
          <w:tcPr>
            <w:tcW w:w="1323" w:type="dxa"/>
            <w:tcBorders>
              <w:bottom w:val="single" w:color="000000" w:sz="10" w:space="0"/>
            </w:tcBorders>
            <w:vAlign w:val="top"/>
          </w:tcPr>
          <w:p>
            <w:pPr>
              <w:spacing w:before="77" w:line="133" w:lineRule="exact"/>
              <w:ind w:right="16"/>
              <w:jc w:val="right"/>
              <w:rPr>
                <w:rFonts w:ascii="宋体" w:hAnsi="宋体" w:eastAsia="宋体" w:cs="宋体"/>
                <w:sz w:val="16"/>
                <w:szCs w:val="16"/>
              </w:rPr>
            </w:pPr>
            <w:r>
              <w:rPr>
                <w:rFonts w:ascii="宋体" w:hAnsi="宋体" w:eastAsia="宋体" w:cs="宋体"/>
                <w:spacing w:val="1"/>
                <w:position w:val="-2"/>
                <w:sz w:val="16"/>
                <w:szCs w:val="16"/>
              </w:rPr>
              <w:t>0.00</w:t>
            </w:r>
          </w:p>
        </w:tc>
        <w:tc>
          <w:tcPr>
            <w:tcW w:w="1428" w:type="dxa"/>
            <w:tcBorders>
              <w:bottom w:val="single" w:color="000000" w:sz="10" w:space="0"/>
              <w:right w:val="single" w:color="000000" w:sz="10" w:space="0"/>
            </w:tcBorders>
            <w:vAlign w:val="top"/>
          </w:tcPr>
          <w:p>
            <w:pPr>
              <w:spacing w:before="77" w:line="133" w:lineRule="exact"/>
              <w:ind w:left="1062"/>
              <w:rPr>
                <w:rFonts w:ascii="宋体" w:hAnsi="宋体" w:eastAsia="宋体" w:cs="宋体"/>
                <w:sz w:val="16"/>
                <w:szCs w:val="16"/>
              </w:rPr>
            </w:pPr>
            <w:r>
              <w:rPr>
                <w:rFonts w:ascii="宋体" w:hAnsi="宋体" w:eastAsia="宋体" w:cs="宋体"/>
                <w:spacing w:val="1"/>
                <w:position w:val="-2"/>
                <w:sz w:val="16"/>
                <w:szCs w:val="16"/>
              </w:rPr>
              <w:t>0.00</w:t>
            </w:r>
          </w:p>
        </w:tc>
      </w:tr>
    </w:tbl>
    <w:p>
      <w:pPr>
        <w:spacing w:before="11" w:line="191" w:lineRule="auto"/>
        <w:ind w:left="44"/>
        <w:rPr>
          <w:rFonts w:ascii="宋体" w:hAnsi="宋体" w:eastAsia="宋体" w:cs="宋体"/>
          <w:sz w:val="16"/>
          <w:szCs w:val="16"/>
        </w:rPr>
      </w:pPr>
      <w:r>
        <w:rPr>
          <w:rFonts w:ascii="宋体" w:hAnsi="宋体" w:eastAsia="宋体" w:cs="宋体"/>
          <w:spacing w:val="5"/>
          <w:sz w:val="16"/>
          <w:szCs w:val="16"/>
        </w:rPr>
        <w:t>注：本表反映部门本年度一般公共预算财政拨款、政府性基金预算财政拨款和国有资本经营预算财政拨款的总收支和年末结转结余情况。</w:t>
      </w:r>
    </w:p>
    <w:p>
      <w:pPr>
        <w:spacing w:line="191" w:lineRule="auto"/>
        <w:rPr>
          <w:rFonts w:ascii="宋体" w:hAnsi="宋体" w:eastAsia="宋体" w:cs="宋体"/>
          <w:sz w:val="16"/>
          <w:szCs w:val="16"/>
        </w:rPr>
        <w:sectPr>
          <w:type w:val="continuous"/>
          <w:pgSz w:w="16839" w:h="11907"/>
          <w:pgMar w:top="1012" w:right="1282" w:bottom="400" w:left="1271" w:header="0" w:footer="0" w:gutter="0"/>
          <w:cols w:equalWidth="0" w:num="1">
            <w:col w:w="14285"/>
          </w:cols>
        </w:sectPr>
      </w:pPr>
    </w:p>
    <w:p>
      <w:pPr>
        <w:pStyle w:val="2"/>
        <w:spacing w:line="372" w:lineRule="auto"/>
      </w:pPr>
    </w:p>
    <w:p>
      <w:pPr>
        <w:spacing w:before="75" w:line="191" w:lineRule="auto"/>
        <w:ind w:left="5685"/>
        <w:rPr>
          <w:rFonts w:ascii="宋体" w:hAnsi="宋体" w:eastAsia="宋体" w:cs="宋体"/>
          <w:sz w:val="23"/>
          <w:szCs w:val="23"/>
        </w:rPr>
      </w:pPr>
      <w:r>
        <w:rPr>
          <w:rFonts w:ascii="宋体" w:hAnsi="宋体" w:eastAsia="宋体" w:cs="宋体"/>
          <w:spacing w:val="1"/>
          <w:sz w:val="23"/>
          <w:szCs w:val="23"/>
        </w:rPr>
        <w:t>一般公共预算财政拨款支出决算表</w:t>
      </w:r>
    </w:p>
    <w:p>
      <w:pPr>
        <w:spacing w:line="191" w:lineRule="auto"/>
        <w:rPr>
          <w:rFonts w:ascii="宋体" w:hAnsi="宋体" w:eastAsia="宋体" w:cs="宋体"/>
          <w:sz w:val="23"/>
          <w:szCs w:val="23"/>
        </w:rPr>
        <w:sectPr>
          <w:pgSz w:w="16839" w:h="11907"/>
          <w:pgMar w:top="1012" w:right="1538" w:bottom="400" w:left="1526" w:header="0" w:footer="0" w:gutter="0"/>
          <w:cols w:equalWidth="0" w:num="1">
            <w:col w:w="13774"/>
          </w:cols>
        </w:sectPr>
      </w:pPr>
    </w:p>
    <w:p>
      <w:pPr>
        <w:spacing w:before="178" w:line="196" w:lineRule="auto"/>
        <w:ind w:left="37"/>
        <w:rPr>
          <w:rFonts w:ascii="宋体" w:hAnsi="宋体" w:eastAsia="宋体" w:cs="宋体"/>
          <w:sz w:val="12"/>
          <w:szCs w:val="12"/>
        </w:rPr>
      </w:pPr>
      <w:r>
        <w:rPr>
          <w:rFonts w:ascii="宋体" w:hAnsi="宋体" w:eastAsia="宋体" w:cs="宋体"/>
          <w:spacing w:val="6"/>
          <w:sz w:val="12"/>
          <w:szCs w:val="12"/>
        </w:rPr>
        <w:t>编制单位：新疆巴州和静县农业农村局</w:t>
      </w:r>
    </w:p>
    <w:p>
      <w:pPr>
        <w:pStyle w:val="2"/>
        <w:spacing w:line="14" w:lineRule="auto"/>
        <w:rPr>
          <w:sz w:val="2"/>
        </w:rPr>
      </w:pPr>
      <w:r>
        <w:rPr>
          <w:sz w:val="2"/>
          <w:szCs w:val="2"/>
        </w:rPr>
        <w:br w:type="column"/>
      </w:r>
    </w:p>
    <w:p>
      <w:pPr>
        <w:spacing w:before="177" w:line="196" w:lineRule="auto"/>
        <w:rPr>
          <w:rFonts w:ascii="宋体" w:hAnsi="宋体" w:eastAsia="宋体" w:cs="宋体"/>
          <w:sz w:val="12"/>
          <w:szCs w:val="12"/>
        </w:rPr>
      </w:pPr>
      <w:r>
        <w:rPr>
          <w:rFonts w:ascii="宋体" w:hAnsi="宋体" w:eastAsia="宋体" w:cs="宋体"/>
          <w:spacing w:val="4"/>
          <w:sz w:val="12"/>
          <w:szCs w:val="12"/>
        </w:rPr>
        <w:t>2020年度</w:t>
      </w:r>
    </w:p>
    <w:p>
      <w:pPr>
        <w:pStyle w:val="2"/>
        <w:spacing w:line="14" w:lineRule="auto"/>
        <w:rPr>
          <w:sz w:val="2"/>
        </w:rPr>
      </w:pPr>
      <w:r>
        <w:rPr>
          <w:sz w:val="2"/>
          <w:szCs w:val="2"/>
        </w:rPr>
        <w:br w:type="column"/>
      </w:r>
    </w:p>
    <w:p>
      <w:pPr>
        <w:spacing w:before="24" w:line="216" w:lineRule="auto"/>
        <w:ind w:right="36" w:firstLine="382"/>
        <w:rPr>
          <w:rFonts w:ascii="宋体" w:hAnsi="宋体" w:eastAsia="宋体" w:cs="宋体"/>
          <w:sz w:val="12"/>
          <w:szCs w:val="12"/>
        </w:rPr>
      </w:pPr>
      <w:r>
        <w:rPr>
          <w:rFonts w:ascii="宋体" w:hAnsi="宋体" w:eastAsia="宋体" w:cs="宋体"/>
          <w:spacing w:val="4"/>
          <w:sz w:val="12"/>
          <w:szCs w:val="12"/>
        </w:rPr>
        <w:t>公开05表</w:t>
      </w:r>
      <w:r>
        <w:rPr>
          <w:rFonts w:ascii="宋体" w:hAnsi="宋体" w:eastAsia="宋体" w:cs="宋体"/>
          <w:sz w:val="12"/>
          <w:szCs w:val="12"/>
        </w:rPr>
        <w:t xml:space="preserve"> </w:t>
      </w:r>
      <w:r>
        <w:rPr>
          <w:rFonts w:ascii="宋体" w:hAnsi="宋体" w:eastAsia="宋体" w:cs="宋体"/>
          <w:spacing w:val="6"/>
          <w:sz w:val="12"/>
          <w:szCs w:val="12"/>
        </w:rPr>
        <w:t>金额单位：万元</w:t>
      </w:r>
    </w:p>
    <w:p>
      <w:pPr>
        <w:spacing w:line="216" w:lineRule="auto"/>
        <w:rPr>
          <w:rFonts w:ascii="宋体" w:hAnsi="宋体" w:eastAsia="宋体" w:cs="宋体"/>
          <w:sz w:val="12"/>
          <w:szCs w:val="12"/>
        </w:rPr>
        <w:sectPr>
          <w:type w:val="continuous"/>
          <w:pgSz w:w="16839" w:h="11907"/>
          <w:pgMar w:top="1012" w:right="1538" w:bottom="400" w:left="1526" w:header="0" w:footer="0" w:gutter="0"/>
          <w:cols w:equalWidth="0" w:num="3">
            <w:col w:w="7070" w:space="100"/>
            <w:col w:w="5584" w:space="100"/>
            <w:col w:w="921"/>
          </w:cols>
        </w:sectPr>
      </w:pPr>
    </w:p>
    <w:p>
      <w:pPr>
        <w:spacing w:line="38" w:lineRule="auto"/>
        <w:rPr>
          <w:rFonts w:ascii="Arial"/>
          <w:sz w:val="2"/>
        </w:rPr>
      </w:pPr>
    </w:p>
    <w:tbl>
      <w:tblPr>
        <w:tblStyle w:val="5"/>
        <w:tblW w:w="1376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91"/>
        <w:gridCol w:w="669"/>
        <w:gridCol w:w="669"/>
        <w:gridCol w:w="3301"/>
        <w:gridCol w:w="2950"/>
        <w:gridCol w:w="2437"/>
        <w:gridCol w:w="244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53" w:hRule="atLeast"/>
        </w:trPr>
        <w:tc>
          <w:tcPr>
            <w:tcW w:w="5930" w:type="dxa"/>
            <w:gridSpan w:val="4"/>
            <w:shd w:val="clear" w:color="auto" w:fill="C0C0C0"/>
            <w:vAlign w:val="top"/>
          </w:tcPr>
          <w:p>
            <w:pPr>
              <w:spacing w:before="21" w:line="204" w:lineRule="auto"/>
              <w:ind w:left="2855"/>
              <w:rPr>
                <w:rFonts w:ascii="宋体" w:hAnsi="宋体" w:eastAsia="宋体" w:cs="宋体"/>
                <w:sz w:val="11"/>
                <w:szCs w:val="11"/>
              </w:rPr>
            </w:pPr>
            <w:r>
              <w:rPr>
                <w:rFonts w:ascii="宋体" w:hAnsi="宋体" w:eastAsia="宋体" w:cs="宋体"/>
                <w:spacing w:val="4"/>
                <w:sz w:val="11"/>
                <w:szCs w:val="11"/>
              </w:rPr>
              <w:t>项目</w:t>
            </w:r>
          </w:p>
        </w:tc>
        <w:tc>
          <w:tcPr>
            <w:tcW w:w="7833" w:type="dxa"/>
            <w:gridSpan w:val="3"/>
            <w:tcBorders>
              <w:right w:val="single" w:color="000000" w:sz="6" w:space="0"/>
            </w:tcBorders>
            <w:shd w:val="clear" w:color="auto" w:fill="C0C0C0"/>
            <w:vAlign w:val="top"/>
          </w:tcPr>
          <w:p>
            <w:pPr>
              <w:spacing w:before="21" w:line="204" w:lineRule="auto"/>
              <w:ind w:left="3685"/>
              <w:rPr>
                <w:rFonts w:ascii="宋体" w:hAnsi="宋体" w:eastAsia="宋体" w:cs="宋体"/>
                <w:sz w:val="11"/>
                <w:szCs w:val="11"/>
              </w:rPr>
            </w:pPr>
            <w:r>
              <w:rPr>
                <w:rFonts w:ascii="宋体" w:hAnsi="宋体" w:eastAsia="宋体" w:cs="宋体"/>
                <w:spacing w:val="6"/>
                <w:sz w:val="11"/>
                <w:szCs w:val="11"/>
              </w:rPr>
              <w:t>本年支出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89" w:hRule="atLeast"/>
        </w:trPr>
        <w:tc>
          <w:tcPr>
            <w:tcW w:w="2629" w:type="dxa"/>
            <w:gridSpan w:val="3"/>
            <w:shd w:val="clear" w:color="auto" w:fill="C0C0C0"/>
            <w:vAlign w:val="top"/>
          </w:tcPr>
          <w:p>
            <w:pPr>
              <w:spacing w:before="237" w:line="232" w:lineRule="auto"/>
              <w:ind w:left="732"/>
              <w:rPr>
                <w:rFonts w:ascii="宋体" w:hAnsi="宋体" w:eastAsia="宋体" w:cs="宋体"/>
                <w:sz w:val="11"/>
                <w:szCs w:val="11"/>
              </w:rPr>
            </w:pPr>
            <w:r>
              <w:rPr>
                <w:rFonts w:ascii="宋体" w:hAnsi="宋体" w:eastAsia="宋体" w:cs="宋体"/>
                <w:spacing w:val="7"/>
                <w:sz w:val="11"/>
                <w:szCs w:val="11"/>
              </w:rPr>
              <w:t>支出功能分类科目编码</w:t>
            </w:r>
          </w:p>
        </w:tc>
        <w:tc>
          <w:tcPr>
            <w:tcW w:w="3301" w:type="dxa"/>
            <w:shd w:val="clear" w:color="auto" w:fill="C0C0C0"/>
            <w:vAlign w:val="top"/>
          </w:tcPr>
          <w:p>
            <w:pPr>
              <w:spacing w:before="237" w:line="232" w:lineRule="auto"/>
              <w:ind w:left="1420"/>
              <w:rPr>
                <w:rFonts w:ascii="宋体" w:hAnsi="宋体" w:eastAsia="宋体" w:cs="宋体"/>
                <w:sz w:val="11"/>
                <w:szCs w:val="11"/>
              </w:rPr>
            </w:pPr>
            <w:r>
              <w:rPr>
                <w:rFonts w:ascii="宋体" w:hAnsi="宋体" w:eastAsia="宋体" w:cs="宋体"/>
                <w:spacing w:val="6"/>
                <w:sz w:val="11"/>
                <w:szCs w:val="11"/>
              </w:rPr>
              <w:t>科目名称</w:t>
            </w:r>
          </w:p>
        </w:tc>
        <w:tc>
          <w:tcPr>
            <w:tcW w:w="2950" w:type="dxa"/>
            <w:shd w:val="clear" w:color="auto" w:fill="C0C0C0"/>
            <w:vAlign w:val="top"/>
          </w:tcPr>
          <w:p>
            <w:pPr>
              <w:spacing w:before="237" w:line="234" w:lineRule="auto"/>
              <w:ind w:left="1365"/>
              <w:rPr>
                <w:rFonts w:ascii="宋体" w:hAnsi="宋体" w:eastAsia="宋体" w:cs="宋体"/>
                <w:sz w:val="11"/>
                <w:szCs w:val="11"/>
              </w:rPr>
            </w:pPr>
            <w:r>
              <w:rPr>
                <w:rFonts w:ascii="宋体" w:hAnsi="宋体" w:eastAsia="宋体" w:cs="宋体"/>
                <w:spacing w:val="5"/>
                <w:sz w:val="11"/>
                <w:szCs w:val="11"/>
              </w:rPr>
              <w:t>合计</w:t>
            </w:r>
          </w:p>
        </w:tc>
        <w:tc>
          <w:tcPr>
            <w:tcW w:w="2437" w:type="dxa"/>
            <w:shd w:val="clear" w:color="auto" w:fill="C0C0C0"/>
            <w:vAlign w:val="top"/>
          </w:tcPr>
          <w:p>
            <w:pPr>
              <w:spacing w:before="237" w:line="232" w:lineRule="auto"/>
              <w:ind w:left="992"/>
              <w:rPr>
                <w:rFonts w:ascii="宋体" w:hAnsi="宋体" w:eastAsia="宋体" w:cs="宋体"/>
                <w:sz w:val="11"/>
                <w:szCs w:val="11"/>
              </w:rPr>
            </w:pPr>
            <w:r>
              <w:rPr>
                <w:rFonts w:ascii="宋体" w:hAnsi="宋体" w:eastAsia="宋体" w:cs="宋体"/>
                <w:spacing w:val="6"/>
                <w:sz w:val="11"/>
                <w:szCs w:val="11"/>
              </w:rPr>
              <w:t>基本支出</w:t>
            </w:r>
          </w:p>
        </w:tc>
        <w:tc>
          <w:tcPr>
            <w:tcW w:w="2446" w:type="dxa"/>
            <w:tcBorders>
              <w:right w:val="single" w:color="000000" w:sz="6" w:space="0"/>
            </w:tcBorders>
            <w:shd w:val="clear" w:color="auto" w:fill="C0C0C0"/>
            <w:vAlign w:val="top"/>
          </w:tcPr>
          <w:p>
            <w:pPr>
              <w:spacing w:before="237" w:line="233" w:lineRule="auto"/>
              <w:ind w:left="996"/>
              <w:rPr>
                <w:rFonts w:ascii="宋体" w:hAnsi="宋体" w:eastAsia="宋体" w:cs="宋体"/>
                <w:sz w:val="11"/>
                <w:szCs w:val="11"/>
              </w:rPr>
            </w:pPr>
            <w:r>
              <w:rPr>
                <w:rFonts w:ascii="宋体" w:hAnsi="宋体" w:eastAsia="宋体" w:cs="宋体"/>
                <w:spacing w:val="5"/>
                <w:sz w:val="11"/>
                <w:szCs w:val="11"/>
              </w:rPr>
              <w:t>项目支出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48" w:hRule="atLeast"/>
        </w:trPr>
        <w:tc>
          <w:tcPr>
            <w:tcW w:w="1291" w:type="dxa"/>
            <w:vMerge w:val="restart"/>
            <w:tcBorders>
              <w:bottom w:val="nil"/>
            </w:tcBorders>
            <w:shd w:val="clear" w:color="auto" w:fill="C0C0C0"/>
            <w:vAlign w:val="top"/>
          </w:tcPr>
          <w:p>
            <w:pPr>
              <w:spacing w:before="94" w:line="232" w:lineRule="auto"/>
              <w:ind w:left="592"/>
              <w:rPr>
                <w:rFonts w:ascii="宋体" w:hAnsi="宋体" w:eastAsia="宋体" w:cs="宋体"/>
                <w:sz w:val="11"/>
                <w:szCs w:val="11"/>
              </w:rPr>
            </w:pPr>
            <w:r>
              <w:rPr>
                <w:rFonts w:ascii="宋体" w:hAnsi="宋体" w:eastAsia="宋体" w:cs="宋体"/>
                <w:spacing w:val="3"/>
                <w:sz w:val="11"/>
                <w:szCs w:val="11"/>
              </w:rPr>
              <w:t>类</w:t>
            </w:r>
          </w:p>
        </w:tc>
        <w:tc>
          <w:tcPr>
            <w:tcW w:w="669" w:type="dxa"/>
            <w:vMerge w:val="restart"/>
            <w:tcBorders>
              <w:bottom w:val="nil"/>
            </w:tcBorders>
            <w:shd w:val="clear" w:color="auto" w:fill="C0C0C0"/>
            <w:vAlign w:val="top"/>
          </w:tcPr>
          <w:p>
            <w:pPr>
              <w:spacing w:before="94" w:line="234" w:lineRule="auto"/>
              <w:ind w:left="279"/>
              <w:rPr>
                <w:rFonts w:ascii="宋体" w:hAnsi="宋体" w:eastAsia="宋体" w:cs="宋体"/>
                <w:sz w:val="11"/>
                <w:szCs w:val="11"/>
              </w:rPr>
            </w:pPr>
            <w:r>
              <w:rPr>
                <w:rFonts w:ascii="宋体" w:hAnsi="宋体" w:eastAsia="宋体" w:cs="宋体"/>
                <w:spacing w:val="2"/>
                <w:sz w:val="11"/>
                <w:szCs w:val="11"/>
              </w:rPr>
              <w:t>款</w:t>
            </w:r>
          </w:p>
        </w:tc>
        <w:tc>
          <w:tcPr>
            <w:tcW w:w="669" w:type="dxa"/>
            <w:vMerge w:val="restart"/>
            <w:tcBorders>
              <w:bottom w:val="nil"/>
            </w:tcBorders>
            <w:shd w:val="clear" w:color="auto" w:fill="C0C0C0"/>
            <w:vAlign w:val="top"/>
          </w:tcPr>
          <w:p>
            <w:pPr>
              <w:spacing w:before="94" w:line="233" w:lineRule="auto"/>
              <w:ind w:left="281"/>
              <w:rPr>
                <w:rFonts w:ascii="宋体" w:hAnsi="宋体" w:eastAsia="宋体" w:cs="宋体"/>
                <w:sz w:val="11"/>
                <w:szCs w:val="11"/>
              </w:rPr>
            </w:pPr>
            <w:r>
              <w:rPr>
                <w:rFonts w:ascii="宋体" w:hAnsi="宋体" w:eastAsia="宋体" w:cs="宋体"/>
                <w:spacing w:val="1"/>
                <w:sz w:val="11"/>
                <w:szCs w:val="11"/>
              </w:rPr>
              <w:t>项</w:t>
            </w:r>
          </w:p>
        </w:tc>
        <w:tc>
          <w:tcPr>
            <w:tcW w:w="3301" w:type="dxa"/>
            <w:shd w:val="clear" w:color="auto" w:fill="C0C0C0"/>
            <w:vAlign w:val="top"/>
          </w:tcPr>
          <w:p>
            <w:pPr>
              <w:spacing w:before="27" w:line="185" w:lineRule="auto"/>
              <w:ind w:left="1537"/>
              <w:rPr>
                <w:rFonts w:ascii="宋体" w:hAnsi="宋体" w:eastAsia="宋体" w:cs="宋体"/>
                <w:sz w:val="11"/>
                <w:szCs w:val="11"/>
              </w:rPr>
            </w:pPr>
            <w:r>
              <w:rPr>
                <w:rFonts w:ascii="宋体" w:hAnsi="宋体" w:eastAsia="宋体" w:cs="宋体"/>
                <w:spacing w:val="5"/>
                <w:sz w:val="11"/>
                <w:szCs w:val="11"/>
              </w:rPr>
              <w:t>栏次</w:t>
            </w:r>
          </w:p>
        </w:tc>
        <w:tc>
          <w:tcPr>
            <w:tcW w:w="2950" w:type="dxa"/>
            <w:shd w:val="clear" w:color="auto" w:fill="C0C0C0"/>
            <w:vAlign w:val="top"/>
          </w:tcPr>
          <w:p>
            <w:pPr>
              <w:spacing w:before="42" w:line="161" w:lineRule="auto"/>
              <w:ind w:left="1466"/>
              <w:rPr>
                <w:rFonts w:ascii="宋体" w:hAnsi="宋体" w:eastAsia="宋体" w:cs="宋体"/>
                <w:sz w:val="11"/>
                <w:szCs w:val="11"/>
              </w:rPr>
            </w:pPr>
            <w:r>
              <w:rPr>
                <w:rFonts w:ascii="宋体" w:hAnsi="宋体" w:eastAsia="宋体" w:cs="宋体"/>
                <w:sz w:val="11"/>
                <w:szCs w:val="11"/>
              </w:rPr>
              <w:t>1</w:t>
            </w:r>
          </w:p>
        </w:tc>
        <w:tc>
          <w:tcPr>
            <w:tcW w:w="2437" w:type="dxa"/>
            <w:shd w:val="clear" w:color="auto" w:fill="C0C0C0"/>
            <w:vAlign w:val="top"/>
          </w:tcPr>
          <w:p>
            <w:pPr>
              <w:spacing w:before="42" w:line="160" w:lineRule="auto"/>
              <w:ind w:left="1204"/>
              <w:rPr>
                <w:rFonts w:ascii="宋体" w:hAnsi="宋体" w:eastAsia="宋体" w:cs="宋体"/>
                <w:sz w:val="11"/>
                <w:szCs w:val="11"/>
              </w:rPr>
            </w:pPr>
            <w:r>
              <w:rPr>
                <w:rFonts w:ascii="宋体" w:hAnsi="宋体" w:eastAsia="宋体" w:cs="宋体"/>
                <w:sz w:val="11"/>
                <w:szCs w:val="11"/>
              </w:rPr>
              <w:t>2</w:t>
            </w:r>
          </w:p>
        </w:tc>
        <w:tc>
          <w:tcPr>
            <w:tcW w:w="2446" w:type="dxa"/>
            <w:tcBorders>
              <w:right w:val="single" w:color="000000" w:sz="6" w:space="0"/>
            </w:tcBorders>
            <w:shd w:val="clear" w:color="auto" w:fill="C0C0C0"/>
            <w:vAlign w:val="top"/>
          </w:tcPr>
          <w:p>
            <w:pPr>
              <w:spacing w:before="42" w:line="160" w:lineRule="auto"/>
              <w:ind w:left="1207"/>
              <w:rPr>
                <w:rFonts w:ascii="宋体" w:hAnsi="宋体" w:eastAsia="宋体" w:cs="宋体"/>
                <w:sz w:val="11"/>
                <w:szCs w:val="11"/>
              </w:rPr>
            </w:pPr>
            <w:r>
              <w:rPr>
                <w:rFonts w:ascii="宋体" w:hAnsi="宋体" w:eastAsia="宋体" w:cs="宋体"/>
                <w:sz w:val="11"/>
                <w:szCs w:val="11"/>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48" w:hRule="atLeast"/>
        </w:trPr>
        <w:tc>
          <w:tcPr>
            <w:tcW w:w="1291" w:type="dxa"/>
            <w:vMerge w:val="continue"/>
            <w:tcBorders>
              <w:top w:val="nil"/>
            </w:tcBorders>
            <w:vAlign w:val="top"/>
          </w:tcPr>
          <w:p>
            <w:pPr>
              <w:pStyle w:val="6"/>
            </w:pPr>
          </w:p>
        </w:tc>
        <w:tc>
          <w:tcPr>
            <w:tcW w:w="669" w:type="dxa"/>
            <w:vMerge w:val="continue"/>
            <w:tcBorders>
              <w:top w:val="nil"/>
            </w:tcBorders>
            <w:vAlign w:val="top"/>
          </w:tcPr>
          <w:p>
            <w:pPr>
              <w:pStyle w:val="6"/>
            </w:pPr>
          </w:p>
        </w:tc>
        <w:tc>
          <w:tcPr>
            <w:tcW w:w="669" w:type="dxa"/>
            <w:vMerge w:val="continue"/>
            <w:tcBorders>
              <w:top w:val="nil"/>
            </w:tcBorders>
            <w:vAlign w:val="top"/>
          </w:tcPr>
          <w:p>
            <w:pPr>
              <w:pStyle w:val="6"/>
            </w:pPr>
          </w:p>
        </w:tc>
        <w:tc>
          <w:tcPr>
            <w:tcW w:w="3301" w:type="dxa"/>
            <w:shd w:val="clear" w:color="auto" w:fill="C0C0C0"/>
            <w:vAlign w:val="top"/>
          </w:tcPr>
          <w:p>
            <w:pPr>
              <w:spacing w:before="28" w:line="184" w:lineRule="auto"/>
              <w:ind w:left="1538"/>
              <w:rPr>
                <w:rFonts w:ascii="宋体" w:hAnsi="宋体" w:eastAsia="宋体" w:cs="宋体"/>
                <w:sz w:val="11"/>
                <w:szCs w:val="11"/>
              </w:rPr>
            </w:pPr>
            <w:r>
              <w:rPr>
                <w:rFonts w:ascii="宋体" w:hAnsi="宋体" w:eastAsia="宋体" w:cs="宋体"/>
                <w:spacing w:val="5"/>
                <w:sz w:val="11"/>
                <w:szCs w:val="11"/>
              </w:rPr>
              <w:t>合计</w:t>
            </w:r>
          </w:p>
        </w:tc>
        <w:tc>
          <w:tcPr>
            <w:tcW w:w="2950" w:type="dxa"/>
            <w:vAlign w:val="top"/>
          </w:tcPr>
          <w:p>
            <w:pPr>
              <w:spacing w:before="42" w:line="160" w:lineRule="auto"/>
              <w:ind w:left="2390"/>
              <w:rPr>
                <w:rFonts w:ascii="宋体" w:hAnsi="宋体" w:eastAsia="宋体" w:cs="宋体"/>
                <w:sz w:val="11"/>
                <w:szCs w:val="11"/>
              </w:rPr>
            </w:pPr>
            <w:r>
              <w:rPr>
                <w:rFonts w:ascii="宋体" w:hAnsi="宋体" w:eastAsia="宋体" w:cs="宋体"/>
                <w:spacing w:val="4"/>
                <w:sz w:val="11"/>
                <w:szCs w:val="11"/>
              </w:rPr>
              <w:t>21,582.55</w:t>
            </w:r>
          </w:p>
        </w:tc>
        <w:tc>
          <w:tcPr>
            <w:tcW w:w="2437" w:type="dxa"/>
            <w:vAlign w:val="top"/>
          </w:tcPr>
          <w:p>
            <w:pPr>
              <w:spacing w:before="43" w:line="159" w:lineRule="auto"/>
              <w:ind w:left="2058"/>
              <w:rPr>
                <w:rFonts w:ascii="宋体" w:hAnsi="宋体" w:eastAsia="宋体" w:cs="宋体"/>
                <w:sz w:val="11"/>
                <w:szCs w:val="11"/>
              </w:rPr>
            </w:pPr>
            <w:r>
              <w:rPr>
                <w:rFonts w:ascii="宋体" w:hAnsi="宋体" w:eastAsia="宋体" w:cs="宋体"/>
                <w:spacing w:val="3"/>
                <w:sz w:val="11"/>
                <w:szCs w:val="11"/>
              </w:rPr>
              <w:t>965.26</w:t>
            </w:r>
          </w:p>
        </w:tc>
        <w:tc>
          <w:tcPr>
            <w:tcW w:w="2446" w:type="dxa"/>
            <w:tcBorders>
              <w:right w:val="single" w:color="000000" w:sz="6" w:space="0"/>
            </w:tcBorders>
            <w:vAlign w:val="top"/>
          </w:tcPr>
          <w:p>
            <w:pPr>
              <w:spacing w:before="42" w:line="160" w:lineRule="auto"/>
              <w:ind w:left="1881"/>
              <w:rPr>
                <w:rFonts w:ascii="宋体" w:hAnsi="宋体" w:eastAsia="宋体" w:cs="宋体"/>
                <w:sz w:val="11"/>
                <w:szCs w:val="11"/>
              </w:rPr>
            </w:pPr>
            <w:r>
              <w:rPr>
                <w:rFonts w:ascii="宋体" w:hAnsi="宋体" w:eastAsia="宋体" w:cs="宋体"/>
                <w:spacing w:val="4"/>
                <w:sz w:val="11"/>
                <w:szCs w:val="11"/>
              </w:rPr>
              <w:t>20,617.29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48" w:hRule="atLeast"/>
        </w:trPr>
        <w:tc>
          <w:tcPr>
            <w:tcW w:w="2629" w:type="dxa"/>
            <w:gridSpan w:val="3"/>
            <w:vAlign w:val="top"/>
          </w:tcPr>
          <w:p>
            <w:pPr>
              <w:spacing w:before="33" w:line="175" w:lineRule="auto"/>
              <w:ind w:left="32"/>
              <w:rPr>
                <w:rFonts w:ascii="宋体" w:hAnsi="宋体" w:eastAsia="宋体" w:cs="宋体"/>
                <w:sz w:val="11"/>
                <w:szCs w:val="11"/>
              </w:rPr>
            </w:pPr>
            <w:r>
              <w:rPr>
                <w:rFonts w:ascii="宋体" w:hAnsi="宋体" w:eastAsia="宋体" w:cs="宋体"/>
                <w:spacing w:val="2"/>
                <w:sz w:val="11"/>
                <w:szCs w:val="11"/>
              </w:rPr>
              <w:t>201</w:t>
            </w:r>
          </w:p>
        </w:tc>
        <w:tc>
          <w:tcPr>
            <w:tcW w:w="3301" w:type="dxa"/>
            <w:vAlign w:val="top"/>
          </w:tcPr>
          <w:p>
            <w:pPr>
              <w:spacing w:before="24" w:line="191" w:lineRule="auto"/>
              <w:ind w:left="29"/>
              <w:rPr>
                <w:rFonts w:ascii="宋体" w:hAnsi="宋体" w:eastAsia="宋体" w:cs="宋体"/>
                <w:sz w:val="11"/>
                <w:szCs w:val="11"/>
              </w:rPr>
            </w:pPr>
            <w:r>
              <w:rPr>
                <w:rFonts w:ascii="宋体" w:hAnsi="宋体" w:eastAsia="宋体" w:cs="宋体"/>
                <w:spacing w:val="6"/>
                <w:sz w:val="11"/>
                <w:szCs w:val="11"/>
              </w:rPr>
              <w:t>一般公共服务支出</w:t>
            </w:r>
          </w:p>
        </w:tc>
        <w:tc>
          <w:tcPr>
            <w:tcW w:w="2950" w:type="dxa"/>
            <w:vAlign w:val="top"/>
          </w:tcPr>
          <w:p>
            <w:pPr>
              <w:spacing w:before="43" w:line="159" w:lineRule="auto"/>
              <w:ind w:left="2631"/>
              <w:rPr>
                <w:rFonts w:ascii="宋体" w:hAnsi="宋体" w:eastAsia="宋体" w:cs="宋体"/>
                <w:sz w:val="11"/>
                <w:szCs w:val="11"/>
              </w:rPr>
            </w:pPr>
            <w:r>
              <w:rPr>
                <w:rFonts w:ascii="宋体" w:hAnsi="宋体" w:eastAsia="宋体" w:cs="宋体"/>
                <w:spacing w:val="3"/>
                <w:sz w:val="11"/>
                <w:szCs w:val="11"/>
              </w:rPr>
              <w:t>57.15</w:t>
            </w:r>
          </w:p>
        </w:tc>
        <w:tc>
          <w:tcPr>
            <w:tcW w:w="2437" w:type="dxa"/>
            <w:vAlign w:val="top"/>
          </w:tcPr>
          <w:p>
            <w:pPr>
              <w:spacing w:before="43" w:line="159" w:lineRule="auto"/>
              <w:ind w:left="2120"/>
              <w:rPr>
                <w:rFonts w:ascii="宋体" w:hAnsi="宋体" w:eastAsia="宋体" w:cs="宋体"/>
                <w:sz w:val="11"/>
                <w:szCs w:val="11"/>
              </w:rPr>
            </w:pPr>
            <w:r>
              <w:rPr>
                <w:rFonts w:ascii="宋体" w:hAnsi="宋体" w:eastAsia="宋体" w:cs="宋体"/>
                <w:spacing w:val="3"/>
                <w:sz w:val="11"/>
                <w:szCs w:val="11"/>
              </w:rPr>
              <w:t>57.15</w:t>
            </w:r>
          </w:p>
        </w:tc>
        <w:tc>
          <w:tcPr>
            <w:tcW w:w="2446" w:type="dxa"/>
            <w:tcBorders>
              <w:right w:val="single" w:color="000000" w:sz="6" w:space="0"/>
            </w:tcBorders>
            <w:vAlign w:val="top"/>
          </w:tcPr>
          <w:p>
            <w:pPr>
              <w:spacing w:before="43" w:line="158" w:lineRule="auto"/>
              <w:ind w:left="2180"/>
              <w:rPr>
                <w:rFonts w:ascii="宋体" w:hAnsi="宋体" w:eastAsia="宋体" w:cs="宋体"/>
                <w:sz w:val="11"/>
                <w:szCs w:val="11"/>
              </w:rPr>
            </w:pPr>
            <w:r>
              <w:rPr>
                <w:rFonts w:ascii="宋体" w:hAnsi="宋体" w:eastAsia="宋体" w:cs="宋体"/>
                <w:spacing w:val="3"/>
                <w:sz w:val="11"/>
                <w:szCs w:val="1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48" w:hRule="atLeast"/>
        </w:trPr>
        <w:tc>
          <w:tcPr>
            <w:tcW w:w="2629" w:type="dxa"/>
            <w:gridSpan w:val="3"/>
            <w:vAlign w:val="top"/>
          </w:tcPr>
          <w:p>
            <w:pPr>
              <w:spacing w:before="34" w:line="174" w:lineRule="auto"/>
              <w:ind w:left="32"/>
              <w:rPr>
                <w:rFonts w:ascii="宋体" w:hAnsi="宋体" w:eastAsia="宋体" w:cs="宋体"/>
                <w:sz w:val="11"/>
                <w:szCs w:val="11"/>
              </w:rPr>
            </w:pPr>
            <w:r>
              <w:rPr>
                <w:rFonts w:ascii="宋体" w:hAnsi="宋体" w:eastAsia="宋体" w:cs="宋体"/>
                <w:spacing w:val="3"/>
                <w:sz w:val="11"/>
                <w:szCs w:val="11"/>
              </w:rPr>
              <w:t>20132</w:t>
            </w:r>
          </w:p>
        </w:tc>
        <w:tc>
          <w:tcPr>
            <w:tcW w:w="3301" w:type="dxa"/>
            <w:vAlign w:val="top"/>
          </w:tcPr>
          <w:p>
            <w:pPr>
              <w:spacing w:before="24" w:line="190" w:lineRule="auto"/>
              <w:ind w:left="29"/>
              <w:rPr>
                <w:rFonts w:ascii="宋体" w:hAnsi="宋体" w:eastAsia="宋体" w:cs="宋体"/>
                <w:sz w:val="11"/>
                <w:szCs w:val="11"/>
              </w:rPr>
            </w:pPr>
            <w:r>
              <w:rPr>
                <w:rFonts w:ascii="宋体" w:hAnsi="宋体" w:eastAsia="宋体" w:cs="宋体"/>
                <w:spacing w:val="6"/>
                <w:sz w:val="11"/>
                <w:szCs w:val="11"/>
              </w:rPr>
              <w:t>组织事务</w:t>
            </w:r>
          </w:p>
        </w:tc>
        <w:tc>
          <w:tcPr>
            <w:tcW w:w="2950" w:type="dxa"/>
            <w:vAlign w:val="top"/>
          </w:tcPr>
          <w:p>
            <w:pPr>
              <w:spacing w:before="43" w:line="158" w:lineRule="auto"/>
              <w:ind w:left="2631"/>
              <w:rPr>
                <w:rFonts w:ascii="宋体" w:hAnsi="宋体" w:eastAsia="宋体" w:cs="宋体"/>
                <w:sz w:val="11"/>
                <w:szCs w:val="11"/>
              </w:rPr>
            </w:pPr>
            <w:r>
              <w:rPr>
                <w:rFonts w:ascii="宋体" w:hAnsi="宋体" w:eastAsia="宋体" w:cs="宋体"/>
                <w:spacing w:val="3"/>
                <w:sz w:val="11"/>
                <w:szCs w:val="11"/>
              </w:rPr>
              <w:t>57.15</w:t>
            </w:r>
          </w:p>
        </w:tc>
        <w:tc>
          <w:tcPr>
            <w:tcW w:w="2437" w:type="dxa"/>
            <w:vAlign w:val="top"/>
          </w:tcPr>
          <w:p>
            <w:pPr>
              <w:spacing w:before="43" w:line="158" w:lineRule="auto"/>
              <w:ind w:left="2120"/>
              <w:rPr>
                <w:rFonts w:ascii="宋体" w:hAnsi="宋体" w:eastAsia="宋体" w:cs="宋体"/>
                <w:sz w:val="11"/>
                <w:szCs w:val="11"/>
              </w:rPr>
            </w:pPr>
            <w:r>
              <w:rPr>
                <w:rFonts w:ascii="宋体" w:hAnsi="宋体" w:eastAsia="宋体" w:cs="宋体"/>
                <w:spacing w:val="3"/>
                <w:sz w:val="11"/>
                <w:szCs w:val="11"/>
              </w:rPr>
              <w:t>57.15</w:t>
            </w:r>
          </w:p>
        </w:tc>
        <w:tc>
          <w:tcPr>
            <w:tcW w:w="2446" w:type="dxa"/>
            <w:tcBorders>
              <w:right w:val="single" w:color="000000" w:sz="6" w:space="0"/>
            </w:tcBorders>
            <w:vAlign w:val="top"/>
          </w:tcPr>
          <w:p>
            <w:pPr>
              <w:spacing w:before="44" w:line="157" w:lineRule="auto"/>
              <w:ind w:left="2180"/>
              <w:rPr>
                <w:rFonts w:ascii="宋体" w:hAnsi="宋体" w:eastAsia="宋体" w:cs="宋体"/>
                <w:sz w:val="11"/>
                <w:szCs w:val="11"/>
              </w:rPr>
            </w:pPr>
            <w:r>
              <w:rPr>
                <w:rFonts w:ascii="宋体" w:hAnsi="宋体" w:eastAsia="宋体" w:cs="宋体"/>
                <w:spacing w:val="3"/>
                <w:sz w:val="11"/>
                <w:szCs w:val="1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48" w:hRule="atLeast"/>
        </w:trPr>
        <w:tc>
          <w:tcPr>
            <w:tcW w:w="2629" w:type="dxa"/>
            <w:gridSpan w:val="3"/>
            <w:vAlign w:val="top"/>
          </w:tcPr>
          <w:p>
            <w:pPr>
              <w:spacing w:before="34" w:line="173" w:lineRule="auto"/>
              <w:ind w:left="32"/>
              <w:rPr>
                <w:rFonts w:ascii="宋体" w:hAnsi="宋体" w:eastAsia="宋体" w:cs="宋体"/>
                <w:sz w:val="11"/>
                <w:szCs w:val="11"/>
              </w:rPr>
            </w:pPr>
            <w:r>
              <w:rPr>
                <w:rFonts w:ascii="宋体" w:hAnsi="宋体" w:eastAsia="宋体" w:cs="宋体"/>
                <w:spacing w:val="3"/>
                <w:sz w:val="11"/>
                <w:szCs w:val="11"/>
              </w:rPr>
              <w:t>2013299</w:t>
            </w:r>
          </w:p>
        </w:tc>
        <w:tc>
          <w:tcPr>
            <w:tcW w:w="3301" w:type="dxa"/>
            <w:vAlign w:val="top"/>
          </w:tcPr>
          <w:p>
            <w:pPr>
              <w:spacing w:before="25" w:line="189" w:lineRule="auto"/>
              <w:ind w:left="147"/>
              <w:rPr>
                <w:rFonts w:ascii="宋体" w:hAnsi="宋体" w:eastAsia="宋体" w:cs="宋体"/>
                <w:sz w:val="11"/>
                <w:szCs w:val="11"/>
              </w:rPr>
            </w:pPr>
            <w:r>
              <w:rPr>
                <w:rFonts w:ascii="宋体" w:hAnsi="宋体" w:eastAsia="宋体" w:cs="宋体"/>
                <w:spacing w:val="6"/>
                <w:sz w:val="11"/>
                <w:szCs w:val="11"/>
              </w:rPr>
              <w:t>其他组织事务支出</w:t>
            </w:r>
          </w:p>
        </w:tc>
        <w:tc>
          <w:tcPr>
            <w:tcW w:w="2950" w:type="dxa"/>
            <w:vAlign w:val="top"/>
          </w:tcPr>
          <w:p>
            <w:pPr>
              <w:spacing w:before="44" w:line="157" w:lineRule="auto"/>
              <w:ind w:left="2631"/>
              <w:rPr>
                <w:rFonts w:ascii="宋体" w:hAnsi="宋体" w:eastAsia="宋体" w:cs="宋体"/>
                <w:sz w:val="11"/>
                <w:szCs w:val="11"/>
              </w:rPr>
            </w:pPr>
            <w:r>
              <w:rPr>
                <w:rFonts w:ascii="宋体" w:hAnsi="宋体" w:eastAsia="宋体" w:cs="宋体"/>
                <w:spacing w:val="3"/>
                <w:sz w:val="11"/>
                <w:szCs w:val="11"/>
              </w:rPr>
              <w:t>57.15</w:t>
            </w:r>
          </w:p>
        </w:tc>
        <w:tc>
          <w:tcPr>
            <w:tcW w:w="2437" w:type="dxa"/>
            <w:vAlign w:val="top"/>
          </w:tcPr>
          <w:p>
            <w:pPr>
              <w:spacing w:before="44" w:line="157" w:lineRule="auto"/>
              <w:ind w:left="2120"/>
              <w:rPr>
                <w:rFonts w:ascii="宋体" w:hAnsi="宋体" w:eastAsia="宋体" w:cs="宋体"/>
                <w:sz w:val="11"/>
                <w:szCs w:val="11"/>
              </w:rPr>
            </w:pPr>
            <w:r>
              <w:rPr>
                <w:rFonts w:ascii="宋体" w:hAnsi="宋体" w:eastAsia="宋体" w:cs="宋体"/>
                <w:spacing w:val="3"/>
                <w:sz w:val="11"/>
                <w:szCs w:val="11"/>
              </w:rPr>
              <w:t>57.15</w:t>
            </w:r>
          </w:p>
        </w:tc>
        <w:tc>
          <w:tcPr>
            <w:tcW w:w="2446" w:type="dxa"/>
            <w:tcBorders>
              <w:right w:val="single" w:color="000000" w:sz="6" w:space="0"/>
            </w:tcBorders>
            <w:vAlign w:val="top"/>
          </w:tcPr>
          <w:p>
            <w:pPr>
              <w:spacing w:before="44" w:line="93" w:lineRule="exact"/>
              <w:ind w:left="2180"/>
              <w:rPr>
                <w:rFonts w:ascii="宋体" w:hAnsi="宋体" w:eastAsia="宋体" w:cs="宋体"/>
                <w:sz w:val="11"/>
                <w:szCs w:val="11"/>
              </w:rPr>
            </w:pPr>
            <w:r>
              <w:rPr>
                <w:rFonts w:ascii="宋体" w:hAnsi="宋体" w:eastAsia="宋体" w:cs="宋体"/>
                <w:spacing w:val="3"/>
                <w:position w:val="-1"/>
                <w:sz w:val="11"/>
                <w:szCs w:val="1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49" w:hRule="atLeast"/>
        </w:trPr>
        <w:tc>
          <w:tcPr>
            <w:tcW w:w="2629" w:type="dxa"/>
            <w:gridSpan w:val="3"/>
            <w:vAlign w:val="top"/>
          </w:tcPr>
          <w:p>
            <w:pPr>
              <w:spacing w:before="35" w:line="173" w:lineRule="auto"/>
              <w:ind w:left="32"/>
              <w:rPr>
                <w:rFonts w:ascii="宋体" w:hAnsi="宋体" w:eastAsia="宋体" w:cs="宋体"/>
                <w:sz w:val="11"/>
                <w:szCs w:val="11"/>
              </w:rPr>
            </w:pPr>
            <w:r>
              <w:rPr>
                <w:rFonts w:ascii="宋体" w:hAnsi="宋体" w:eastAsia="宋体" w:cs="宋体"/>
                <w:spacing w:val="2"/>
                <w:sz w:val="11"/>
                <w:szCs w:val="11"/>
              </w:rPr>
              <w:t>208</w:t>
            </w:r>
          </w:p>
        </w:tc>
        <w:tc>
          <w:tcPr>
            <w:tcW w:w="3301" w:type="dxa"/>
            <w:vAlign w:val="top"/>
          </w:tcPr>
          <w:p>
            <w:pPr>
              <w:spacing w:before="25" w:line="190" w:lineRule="auto"/>
              <w:ind w:left="28"/>
              <w:rPr>
                <w:rFonts w:ascii="宋体" w:hAnsi="宋体" w:eastAsia="宋体" w:cs="宋体"/>
                <w:sz w:val="11"/>
                <w:szCs w:val="11"/>
              </w:rPr>
            </w:pPr>
            <w:r>
              <w:rPr>
                <w:rFonts w:ascii="宋体" w:hAnsi="宋体" w:eastAsia="宋体" w:cs="宋体"/>
                <w:spacing w:val="6"/>
                <w:sz w:val="11"/>
                <w:szCs w:val="11"/>
              </w:rPr>
              <w:t>社会保障和就业支出</w:t>
            </w:r>
          </w:p>
        </w:tc>
        <w:tc>
          <w:tcPr>
            <w:tcW w:w="2950" w:type="dxa"/>
            <w:vAlign w:val="top"/>
          </w:tcPr>
          <w:p>
            <w:pPr>
              <w:spacing w:before="44" w:line="158" w:lineRule="auto"/>
              <w:ind w:left="2632"/>
              <w:rPr>
                <w:rFonts w:ascii="宋体" w:hAnsi="宋体" w:eastAsia="宋体" w:cs="宋体"/>
                <w:sz w:val="11"/>
                <w:szCs w:val="11"/>
              </w:rPr>
            </w:pPr>
            <w:r>
              <w:rPr>
                <w:rFonts w:ascii="宋体" w:hAnsi="宋体" w:eastAsia="宋体" w:cs="宋体"/>
                <w:spacing w:val="3"/>
                <w:sz w:val="11"/>
                <w:szCs w:val="11"/>
              </w:rPr>
              <w:t>73.19</w:t>
            </w:r>
          </w:p>
        </w:tc>
        <w:tc>
          <w:tcPr>
            <w:tcW w:w="2437" w:type="dxa"/>
            <w:vAlign w:val="top"/>
          </w:tcPr>
          <w:p>
            <w:pPr>
              <w:spacing w:before="44" w:line="158" w:lineRule="auto"/>
              <w:ind w:left="2121"/>
              <w:rPr>
                <w:rFonts w:ascii="宋体" w:hAnsi="宋体" w:eastAsia="宋体" w:cs="宋体"/>
                <w:sz w:val="11"/>
                <w:szCs w:val="11"/>
              </w:rPr>
            </w:pPr>
            <w:r>
              <w:rPr>
                <w:rFonts w:ascii="宋体" w:hAnsi="宋体" w:eastAsia="宋体" w:cs="宋体"/>
                <w:spacing w:val="3"/>
                <w:sz w:val="11"/>
                <w:szCs w:val="11"/>
              </w:rPr>
              <w:t>73.19</w:t>
            </w:r>
          </w:p>
        </w:tc>
        <w:tc>
          <w:tcPr>
            <w:tcW w:w="2446" w:type="dxa"/>
            <w:tcBorders>
              <w:right w:val="single" w:color="000000" w:sz="6" w:space="0"/>
            </w:tcBorders>
            <w:vAlign w:val="top"/>
          </w:tcPr>
          <w:p>
            <w:pPr>
              <w:spacing w:before="45" w:line="157" w:lineRule="auto"/>
              <w:ind w:left="2180"/>
              <w:rPr>
                <w:rFonts w:ascii="宋体" w:hAnsi="宋体" w:eastAsia="宋体" w:cs="宋体"/>
                <w:sz w:val="11"/>
                <w:szCs w:val="11"/>
              </w:rPr>
            </w:pPr>
            <w:r>
              <w:rPr>
                <w:rFonts w:ascii="宋体" w:hAnsi="宋体" w:eastAsia="宋体" w:cs="宋体"/>
                <w:spacing w:val="3"/>
                <w:sz w:val="11"/>
                <w:szCs w:val="1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49" w:hRule="atLeast"/>
        </w:trPr>
        <w:tc>
          <w:tcPr>
            <w:tcW w:w="2629" w:type="dxa"/>
            <w:gridSpan w:val="3"/>
            <w:vAlign w:val="top"/>
          </w:tcPr>
          <w:p>
            <w:pPr>
              <w:spacing w:before="35" w:line="173" w:lineRule="auto"/>
              <w:ind w:left="32"/>
              <w:rPr>
                <w:rFonts w:ascii="宋体" w:hAnsi="宋体" w:eastAsia="宋体" w:cs="宋体"/>
                <w:sz w:val="11"/>
                <w:szCs w:val="11"/>
              </w:rPr>
            </w:pPr>
            <w:r>
              <w:rPr>
                <w:rFonts w:ascii="宋体" w:hAnsi="宋体" w:eastAsia="宋体" w:cs="宋体"/>
                <w:spacing w:val="3"/>
                <w:sz w:val="11"/>
                <w:szCs w:val="11"/>
              </w:rPr>
              <w:t>20805</w:t>
            </w:r>
          </w:p>
        </w:tc>
        <w:tc>
          <w:tcPr>
            <w:tcW w:w="3301" w:type="dxa"/>
            <w:vAlign w:val="top"/>
          </w:tcPr>
          <w:p>
            <w:pPr>
              <w:spacing w:before="25" w:line="190" w:lineRule="auto"/>
              <w:ind w:left="29"/>
              <w:rPr>
                <w:rFonts w:ascii="宋体" w:hAnsi="宋体" w:eastAsia="宋体" w:cs="宋体"/>
                <w:sz w:val="11"/>
                <w:szCs w:val="11"/>
              </w:rPr>
            </w:pPr>
            <w:r>
              <w:rPr>
                <w:rFonts w:ascii="宋体" w:hAnsi="宋体" w:eastAsia="宋体" w:cs="宋体"/>
                <w:spacing w:val="6"/>
                <w:sz w:val="11"/>
                <w:szCs w:val="11"/>
              </w:rPr>
              <w:t>行政事业单位养老支出</w:t>
            </w:r>
          </w:p>
        </w:tc>
        <w:tc>
          <w:tcPr>
            <w:tcW w:w="2950" w:type="dxa"/>
            <w:vAlign w:val="top"/>
          </w:tcPr>
          <w:p>
            <w:pPr>
              <w:spacing w:before="45" w:line="157" w:lineRule="auto"/>
              <w:ind w:left="2630"/>
              <w:rPr>
                <w:rFonts w:ascii="宋体" w:hAnsi="宋体" w:eastAsia="宋体" w:cs="宋体"/>
                <w:sz w:val="11"/>
                <w:szCs w:val="11"/>
              </w:rPr>
            </w:pPr>
            <w:r>
              <w:rPr>
                <w:rFonts w:ascii="宋体" w:hAnsi="宋体" w:eastAsia="宋体" w:cs="宋体"/>
                <w:spacing w:val="3"/>
                <w:sz w:val="11"/>
                <w:szCs w:val="11"/>
              </w:rPr>
              <w:t>65.88</w:t>
            </w:r>
          </w:p>
        </w:tc>
        <w:tc>
          <w:tcPr>
            <w:tcW w:w="2437" w:type="dxa"/>
            <w:vAlign w:val="top"/>
          </w:tcPr>
          <w:p>
            <w:pPr>
              <w:spacing w:before="45" w:line="157" w:lineRule="auto"/>
              <w:ind w:left="2119"/>
              <w:rPr>
                <w:rFonts w:ascii="宋体" w:hAnsi="宋体" w:eastAsia="宋体" w:cs="宋体"/>
                <w:sz w:val="11"/>
                <w:szCs w:val="11"/>
              </w:rPr>
            </w:pPr>
            <w:r>
              <w:rPr>
                <w:rFonts w:ascii="宋体" w:hAnsi="宋体" w:eastAsia="宋体" w:cs="宋体"/>
                <w:spacing w:val="3"/>
                <w:sz w:val="11"/>
                <w:szCs w:val="11"/>
              </w:rPr>
              <w:t>65.88</w:t>
            </w:r>
          </w:p>
        </w:tc>
        <w:tc>
          <w:tcPr>
            <w:tcW w:w="2446" w:type="dxa"/>
            <w:tcBorders>
              <w:right w:val="single" w:color="000000" w:sz="6" w:space="0"/>
            </w:tcBorders>
            <w:vAlign w:val="top"/>
          </w:tcPr>
          <w:p>
            <w:pPr>
              <w:spacing w:before="45" w:line="157" w:lineRule="auto"/>
              <w:ind w:left="2180"/>
              <w:rPr>
                <w:rFonts w:ascii="宋体" w:hAnsi="宋体" w:eastAsia="宋体" w:cs="宋体"/>
                <w:sz w:val="11"/>
                <w:szCs w:val="11"/>
              </w:rPr>
            </w:pPr>
            <w:r>
              <w:rPr>
                <w:rFonts w:ascii="宋体" w:hAnsi="宋体" w:eastAsia="宋体" w:cs="宋体"/>
                <w:spacing w:val="3"/>
                <w:sz w:val="11"/>
                <w:szCs w:val="1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48" w:hRule="atLeast"/>
        </w:trPr>
        <w:tc>
          <w:tcPr>
            <w:tcW w:w="2629" w:type="dxa"/>
            <w:gridSpan w:val="3"/>
            <w:vAlign w:val="top"/>
          </w:tcPr>
          <w:p>
            <w:pPr>
              <w:spacing w:before="35" w:line="172" w:lineRule="auto"/>
              <w:ind w:left="32"/>
              <w:rPr>
                <w:rFonts w:ascii="宋体" w:hAnsi="宋体" w:eastAsia="宋体" w:cs="宋体"/>
                <w:sz w:val="11"/>
                <w:szCs w:val="11"/>
              </w:rPr>
            </w:pPr>
            <w:r>
              <w:rPr>
                <w:rFonts w:ascii="宋体" w:hAnsi="宋体" w:eastAsia="宋体" w:cs="宋体"/>
                <w:spacing w:val="3"/>
                <w:sz w:val="11"/>
                <w:szCs w:val="11"/>
              </w:rPr>
              <w:t>2080501</w:t>
            </w:r>
          </w:p>
        </w:tc>
        <w:tc>
          <w:tcPr>
            <w:tcW w:w="3301" w:type="dxa"/>
            <w:vAlign w:val="top"/>
          </w:tcPr>
          <w:p>
            <w:pPr>
              <w:spacing w:before="25" w:line="189" w:lineRule="auto"/>
              <w:ind w:left="149"/>
              <w:rPr>
                <w:rFonts w:ascii="宋体" w:hAnsi="宋体" w:eastAsia="宋体" w:cs="宋体"/>
                <w:sz w:val="11"/>
                <w:szCs w:val="11"/>
              </w:rPr>
            </w:pPr>
            <w:r>
              <w:rPr>
                <w:rFonts w:ascii="宋体" w:hAnsi="宋体" w:eastAsia="宋体" w:cs="宋体"/>
                <w:spacing w:val="6"/>
                <w:sz w:val="11"/>
                <w:szCs w:val="11"/>
              </w:rPr>
              <w:t>行政单位离退休</w:t>
            </w:r>
          </w:p>
        </w:tc>
        <w:tc>
          <w:tcPr>
            <w:tcW w:w="2950" w:type="dxa"/>
            <w:vAlign w:val="top"/>
          </w:tcPr>
          <w:p>
            <w:pPr>
              <w:spacing w:before="44" w:line="93" w:lineRule="exact"/>
              <w:ind w:left="2638"/>
              <w:rPr>
                <w:rFonts w:ascii="宋体" w:hAnsi="宋体" w:eastAsia="宋体" w:cs="宋体"/>
                <w:sz w:val="11"/>
                <w:szCs w:val="11"/>
              </w:rPr>
            </w:pPr>
            <w:r>
              <w:rPr>
                <w:rFonts w:ascii="宋体" w:hAnsi="宋体" w:eastAsia="宋体" w:cs="宋体"/>
                <w:spacing w:val="2"/>
                <w:position w:val="-1"/>
                <w:sz w:val="11"/>
                <w:szCs w:val="11"/>
              </w:rPr>
              <w:t>10.89</w:t>
            </w:r>
          </w:p>
        </w:tc>
        <w:tc>
          <w:tcPr>
            <w:tcW w:w="2437" w:type="dxa"/>
            <w:vAlign w:val="top"/>
          </w:tcPr>
          <w:p>
            <w:pPr>
              <w:spacing w:before="44" w:line="93" w:lineRule="exact"/>
              <w:ind w:left="2127"/>
              <w:rPr>
                <w:rFonts w:ascii="宋体" w:hAnsi="宋体" w:eastAsia="宋体" w:cs="宋体"/>
                <w:sz w:val="11"/>
                <w:szCs w:val="11"/>
              </w:rPr>
            </w:pPr>
            <w:r>
              <w:rPr>
                <w:rFonts w:ascii="宋体" w:hAnsi="宋体" w:eastAsia="宋体" w:cs="宋体"/>
                <w:spacing w:val="2"/>
                <w:position w:val="-1"/>
                <w:sz w:val="11"/>
                <w:szCs w:val="11"/>
              </w:rPr>
              <w:t>10.89</w:t>
            </w:r>
          </w:p>
        </w:tc>
        <w:tc>
          <w:tcPr>
            <w:tcW w:w="2446" w:type="dxa"/>
            <w:tcBorders>
              <w:right w:val="single" w:color="000000" w:sz="6" w:space="0"/>
            </w:tcBorders>
            <w:vAlign w:val="top"/>
          </w:tcPr>
          <w:p>
            <w:pPr>
              <w:spacing w:before="45" w:line="92" w:lineRule="exact"/>
              <w:ind w:left="2180"/>
              <w:rPr>
                <w:rFonts w:ascii="宋体" w:hAnsi="宋体" w:eastAsia="宋体" w:cs="宋体"/>
                <w:sz w:val="11"/>
                <w:szCs w:val="11"/>
              </w:rPr>
            </w:pPr>
            <w:r>
              <w:rPr>
                <w:rFonts w:ascii="宋体" w:hAnsi="宋体" w:eastAsia="宋体" w:cs="宋体"/>
                <w:spacing w:val="3"/>
                <w:position w:val="-1"/>
                <w:sz w:val="11"/>
                <w:szCs w:val="1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48" w:hRule="atLeast"/>
        </w:trPr>
        <w:tc>
          <w:tcPr>
            <w:tcW w:w="2629" w:type="dxa"/>
            <w:gridSpan w:val="3"/>
            <w:vAlign w:val="top"/>
          </w:tcPr>
          <w:p>
            <w:pPr>
              <w:spacing w:before="36" w:line="171" w:lineRule="auto"/>
              <w:ind w:left="32"/>
              <w:rPr>
                <w:rFonts w:ascii="宋体" w:hAnsi="宋体" w:eastAsia="宋体" w:cs="宋体"/>
                <w:sz w:val="11"/>
                <w:szCs w:val="11"/>
              </w:rPr>
            </w:pPr>
            <w:r>
              <w:rPr>
                <w:rFonts w:ascii="宋体" w:hAnsi="宋体" w:eastAsia="宋体" w:cs="宋体"/>
                <w:spacing w:val="3"/>
                <w:sz w:val="11"/>
                <w:szCs w:val="11"/>
              </w:rPr>
              <w:t>2080502</w:t>
            </w:r>
          </w:p>
        </w:tc>
        <w:tc>
          <w:tcPr>
            <w:tcW w:w="3301" w:type="dxa"/>
            <w:vAlign w:val="top"/>
          </w:tcPr>
          <w:p>
            <w:pPr>
              <w:spacing w:before="25" w:line="188" w:lineRule="auto"/>
              <w:ind w:left="147"/>
              <w:rPr>
                <w:rFonts w:ascii="宋体" w:hAnsi="宋体" w:eastAsia="宋体" w:cs="宋体"/>
                <w:sz w:val="11"/>
                <w:szCs w:val="11"/>
              </w:rPr>
            </w:pPr>
            <w:r>
              <w:rPr>
                <w:rFonts w:ascii="宋体" w:hAnsi="宋体" w:eastAsia="宋体" w:cs="宋体"/>
                <w:spacing w:val="6"/>
                <w:sz w:val="11"/>
                <w:szCs w:val="11"/>
              </w:rPr>
              <w:t>事业单位离退休</w:t>
            </w:r>
          </w:p>
        </w:tc>
        <w:tc>
          <w:tcPr>
            <w:tcW w:w="2950" w:type="dxa"/>
            <w:vAlign w:val="top"/>
          </w:tcPr>
          <w:p>
            <w:pPr>
              <w:spacing w:before="45" w:line="92" w:lineRule="exact"/>
              <w:ind w:left="2688"/>
              <w:rPr>
                <w:rFonts w:ascii="宋体" w:hAnsi="宋体" w:eastAsia="宋体" w:cs="宋体"/>
                <w:sz w:val="11"/>
                <w:szCs w:val="11"/>
              </w:rPr>
            </w:pPr>
            <w:r>
              <w:rPr>
                <w:rFonts w:ascii="宋体" w:hAnsi="宋体" w:eastAsia="宋体" w:cs="宋体"/>
                <w:spacing w:val="3"/>
                <w:position w:val="-1"/>
                <w:sz w:val="11"/>
                <w:szCs w:val="11"/>
              </w:rPr>
              <w:t>4.59</w:t>
            </w:r>
          </w:p>
        </w:tc>
        <w:tc>
          <w:tcPr>
            <w:tcW w:w="2437" w:type="dxa"/>
            <w:vAlign w:val="top"/>
          </w:tcPr>
          <w:p>
            <w:pPr>
              <w:spacing w:before="45" w:line="92" w:lineRule="exact"/>
              <w:ind w:left="2177"/>
              <w:rPr>
                <w:rFonts w:ascii="宋体" w:hAnsi="宋体" w:eastAsia="宋体" w:cs="宋体"/>
                <w:sz w:val="11"/>
                <w:szCs w:val="11"/>
              </w:rPr>
            </w:pPr>
            <w:r>
              <w:rPr>
                <w:rFonts w:ascii="宋体" w:hAnsi="宋体" w:eastAsia="宋体" w:cs="宋体"/>
                <w:spacing w:val="3"/>
                <w:position w:val="-1"/>
                <w:sz w:val="11"/>
                <w:szCs w:val="11"/>
              </w:rPr>
              <w:t>4.59</w:t>
            </w:r>
          </w:p>
        </w:tc>
        <w:tc>
          <w:tcPr>
            <w:tcW w:w="2446" w:type="dxa"/>
            <w:tcBorders>
              <w:right w:val="single" w:color="000000" w:sz="6" w:space="0"/>
            </w:tcBorders>
            <w:vAlign w:val="top"/>
          </w:tcPr>
          <w:p>
            <w:pPr>
              <w:spacing w:before="45" w:line="92" w:lineRule="exact"/>
              <w:ind w:left="2180"/>
              <w:rPr>
                <w:rFonts w:ascii="宋体" w:hAnsi="宋体" w:eastAsia="宋体" w:cs="宋体"/>
                <w:sz w:val="11"/>
                <w:szCs w:val="11"/>
              </w:rPr>
            </w:pPr>
            <w:r>
              <w:rPr>
                <w:rFonts w:ascii="宋体" w:hAnsi="宋体" w:eastAsia="宋体" w:cs="宋体"/>
                <w:spacing w:val="3"/>
                <w:position w:val="-1"/>
                <w:sz w:val="11"/>
                <w:szCs w:val="1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48" w:hRule="atLeast"/>
        </w:trPr>
        <w:tc>
          <w:tcPr>
            <w:tcW w:w="2629" w:type="dxa"/>
            <w:gridSpan w:val="3"/>
            <w:vAlign w:val="top"/>
          </w:tcPr>
          <w:p>
            <w:pPr>
              <w:spacing w:before="36" w:line="170" w:lineRule="auto"/>
              <w:ind w:left="32"/>
              <w:rPr>
                <w:rFonts w:ascii="宋体" w:hAnsi="宋体" w:eastAsia="宋体" w:cs="宋体"/>
                <w:sz w:val="11"/>
                <w:szCs w:val="11"/>
              </w:rPr>
            </w:pPr>
            <w:r>
              <w:rPr>
                <w:rFonts w:ascii="宋体" w:hAnsi="宋体" w:eastAsia="宋体" w:cs="宋体"/>
                <w:spacing w:val="3"/>
                <w:sz w:val="11"/>
                <w:szCs w:val="11"/>
              </w:rPr>
              <w:t>2080505</w:t>
            </w:r>
          </w:p>
        </w:tc>
        <w:tc>
          <w:tcPr>
            <w:tcW w:w="3301" w:type="dxa"/>
            <w:vAlign w:val="top"/>
          </w:tcPr>
          <w:p>
            <w:pPr>
              <w:spacing w:before="26" w:line="187" w:lineRule="auto"/>
              <w:ind w:left="147"/>
              <w:rPr>
                <w:rFonts w:ascii="宋体" w:hAnsi="宋体" w:eastAsia="宋体" w:cs="宋体"/>
                <w:sz w:val="11"/>
                <w:szCs w:val="11"/>
              </w:rPr>
            </w:pPr>
            <w:r>
              <w:rPr>
                <w:rFonts w:ascii="宋体" w:hAnsi="宋体" w:eastAsia="宋体" w:cs="宋体"/>
                <w:spacing w:val="7"/>
                <w:sz w:val="11"/>
                <w:szCs w:val="11"/>
              </w:rPr>
              <w:t>机关事业单位基本养老保险缴费支出</w:t>
            </w:r>
          </w:p>
        </w:tc>
        <w:tc>
          <w:tcPr>
            <w:tcW w:w="2950" w:type="dxa"/>
            <w:vAlign w:val="top"/>
          </w:tcPr>
          <w:p>
            <w:pPr>
              <w:spacing w:before="46" w:line="91" w:lineRule="exact"/>
              <w:ind w:left="2628"/>
              <w:rPr>
                <w:rFonts w:ascii="宋体" w:hAnsi="宋体" w:eastAsia="宋体" w:cs="宋体"/>
                <w:sz w:val="11"/>
                <w:szCs w:val="11"/>
              </w:rPr>
            </w:pPr>
            <w:r>
              <w:rPr>
                <w:rFonts w:ascii="宋体" w:hAnsi="宋体" w:eastAsia="宋体" w:cs="宋体"/>
                <w:spacing w:val="3"/>
                <w:position w:val="-1"/>
                <w:sz w:val="11"/>
                <w:szCs w:val="11"/>
              </w:rPr>
              <w:t>43.79</w:t>
            </w:r>
          </w:p>
        </w:tc>
        <w:tc>
          <w:tcPr>
            <w:tcW w:w="2437" w:type="dxa"/>
            <w:vAlign w:val="top"/>
          </w:tcPr>
          <w:p>
            <w:pPr>
              <w:spacing w:before="46" w:line="91" w:lineRule="exact"/>
              <w:ind w:left="2117"/>
              <w:rPr>
                <w:rFonts w:ascii="宋体" w:hAnsi="宋体" w:eastAsia="宋体" w:cs="宋体"/>
                <w:sz w:val="11"/>
                <w:szCs w:val="11"/>
              </w:rPr>
            </w:pPr>
            <w:r>
              <w:rPr>
                <w:rFonts w:ascii="宋体" w:hAnsi="宋体" w:eastAsia="宋体" w:cs="宋体"/>
                <w:spacing w:val="3"/>
                <w:position w:val="-1"/>
                <w:sz w:val="11"/>
                <w:szCs w:val="11"/>
              </w:rPr>
              <w:t>43.79</w:t>
            </w:r>
          </w:p>
        </w:tc>
        <w:tc>
          <w:tcPr>
            <w:tcW w:w="2446" w:type="dxa"/>
            <w:tcBorders>
              <w:right w:val="single" w:color="000000" w:sz="6" w:space="0"/>
            </w:tcBorders>
            <w:vAlign w:val="top"/>
          </w:tcPr>
          <w:p>
            <w:pPr>
              <w:spacing w:before="46" w:line="91" w:lineRule="exact"/>
              <w:ind w:left="2180"/>
              <w:rPr>
                <w:rFonts w:ascii="宋体" w:hAnsi="宋体" w:eastAsia="宋体" w:cs="宋体"/>
                <w:sz w:val="11"/>
                <w:szCs w:val="11"/>
              </w:rPr>
            </w:pPr>
            <w:r>
              <w:rPr>
                <w:rFonts w:ascii="宋体" w:hAnsi="宋体" w:eastAsia="宋体" w:cs="宋体"/>
                <w:spacing w:val="3"/>
                <w:position w:val="-1"/>
                <w:sz w:val="11"/>
                <w:szCs w:val="1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49" w:hRule="atLeast"/>
        </w:trPr>
        <w:tc>
          <w:tcPr>
            <w:tcW w:w="2629" w:type="dxa"/>
            <w:gridSpan w:val="3"/>
            <w:vAlign w:val="top"/>
          </w:tcPr>
          <w:p>
            <w:pPr>
              <w:spacing w:before="37" w:line="170" w:lineRule="auto"/>
              <w:ind w:left="32"/>
              <w:rPr>
                <w:rFonts w:ascii="宋体" w:hAnsi="宋体" w:eastAsia="宋体" w:cs="宋体"/>
                <w:sz w:val="11"/>
                <w:szCs w:val="11"/>
              </w:rPr>
            </w:pPr>
            <w:r>
              <w:rPr>
                <w:rFonts w:ascii="宋体" w:hAnsi="宋体" w:eastAsia="宋体" w:cs="宋体"/>
                <w:spacing w:val="3"/>
                <w:sz w:val="11"/>
                <w:szCs w:val="11"/>
              </w:rPr>
              <w:t>2080506</w:t>
            </w:r>
          </w:p>
        </w:tc>
        <w:tc>
          <w:tcPr>
            <w:tcW w:w="3301" w:type="dxa"/>
            <w:vAlign w:val="top"/>
          </w:tcPr>
          <w:p>
            <w:pPr>
              <w:spacing w:before="27" w:line="187" w:lineRule="auto"/>
              <w:ind w:left="147"/>
              <w:rPr>
                <w:rFonts w:ascii="宋体" w:hAnsi="宋体" w:eastAsia="宋体" w:cs="宋体"/>
                <w:sz w:val="11"/>
                <w:szCs w:val="11"/>
              </w:rPr>
            </w:pPr>
            <w:r>
              <w:rPr>
                <w:rFonts w:ascii="宋体" w:hAnsi="宋体" w:eastAsia="宋体" w:cs="宋体"/>
                <w:spacing w:val="7"/>
                <w:sz w:val="11"/>
                <w:szCs w:val="11"/>
              </w:rPr>
              <w:t>机关事业单位职业年金缴费支出</w:t>
            </w:r>
          </w:p>
        </w:tc>
        <w:tc>
          <w:tcPr>
            <w:tcW w:w="2950" w:type="dxa"/>
            <w:vAlign w:val="top"/>
          </w:tcPr>
          <w:p>
            <w:pPr>
              <w:spacing w:before="46" w:line="93" w:lineRule="exact"/>
              <w:ind w:left="2690"/>
              <w:rPr>
                <w:rFonts w:ascii="宋体" w:hAnsi="宋体" w:eastAsia="宋体" w:cs="宋体"/>
                <w:sz w:val="11"/>
                <w:szCs w:val="11"/>
              </w:rPr>
            </w:pPr>
            <w:r>
              <w:rPr>
                <w:rFonts w:ascii="宋体" w:hAnsi="宋体" w:eastAsia="宋体" w:cs="宋体"/>
                <w:spacing w:val="3"/>
                <w:position w:val="-1"/>
                <w:sz w:val="11"/>
                <w:szCs w:val="11"/>
              </w:rPr>
              <w:t>6.61</w:t>
            </w:r>
          </w:p>
        </w:tc>
        <w:tc>
          <w:tcPr>
            <w:tcW w:w="2437" w:type="dxa"/>
            <w:vAlign w:val="top"/>
          </w:tcPr>
          <w:p>
            <w:pPr>
              <w:spacing w:before="46" w:line="93" w:lineRule="exact"/>
              <w:ind w:left="2179"/>
              <w:rPr>
                <w:rFonts w:ascii="宋体" w:hAnsi="宋体" w:eastAsia="宋体" w:cs="宋体"/>
                <w:sz w:val="11"/>
                <w:szCs w:val="11"/>
              </w:rPr>
            </w:pPr>
            <w:r>
              <w:rPr>
                <w:rFonts w:ascii="宋体" w:hAnsi="宋体" w:eastAsia="宋体" w:cs="宋体"/>
                <w:spacing w:val="3"/>
                <w:position w:val="-1"/>
                <w:sz w:val="11"/>
                <w:szCs w:val="11"/>
              </w:rPr>
              <w:t>6.61</w:t>
            </w:r>
          </w:p>
        </w:tc>
        <w:tc>
          <w:tcPr>
            <w:tcW w:w="2446" w:type="dxa"/>
            <w:tcBorders>
              <w:right w:val="single" w:color="000000" w:sz="6" w:space="0"/>
            </w:tcBorders>
            <w:vAlign w:val="top"/>
          </w:tcPr>
          <w:p>
            <w:pPr>
              <w:spacing w:before="47" w:line="92" w:lineRule="exact"/>
              <w:ind w:left="2180"/>
              <w:rPr>
                <w:rFonts w:ascii="宋体" w:hAnsi="宋体" w:eastAsia="宋体" w:cs="宋体"/>
                <w:sz w:val="11"/>
                <w:szCs w:val="11"/>
              </w:rPr>
            </w:pPr>
            <w:r>
              <w:rPr>
                <w:rFonts w:ascii="宋体" w:hAnsi="宋体" w:eastAsia="宋体" w:cs="宋体"/>
                <w:spacing w:val="3"/>
                <w:position w:val="-1"/>
                <w:sz w:val="11"/>
                <w:szCs w:val="1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48" w:hRule="atLeast"/>
        </w:trPr>
        <w:tc>
          <w:tcPr>
            <w:tcW w:w="2629" w:type="dxa"/>
            <w:gridSpan w:val="3"/>
            <w:vAlign w:val="top"/>
          </w:tcPr>
          <w:p>
            <w:pPr>
              <w:spacing w:before="37" w:line="169" w:lineRule="auto"/>
              <w:ind w:left="32"/>
              <w:rPr>
                <w:rFonts w:ascii="宋体" w:hAnsi="宋体" w:eastAsia="宋体" w:cs="宋体"/>
                <w:sz w:val="11"/>
                <w:szCs w:val="11"/>
              </w:rPr>
            </w:pPr>
            <w:r>
              <w:rPr>
                <w:rFonts w:ascii="宋体" w:hAnsi="宋体" w:eastAsia="宋体" w:cs="宋体"/>
                <w:spacing w:val="3"/>
                <w:sz w:val="11"/>
                <w:szCs w:val="11"/>
              </w:rPr>
              <w:t>20808</w:t>
            </w:r>
          </w:p>
        </w:tc>
        <w:tc>
          <w:tcPr>
            <w:tcW w:w="3301" w:type="dxa"/>
            <w:vAlign w:val="top"/>
          </w:tcPr>
          <w:p>
            <w:pPr>
              <w:spacing w:before="27" w:line="186" w:lineRule="auto"/>
              <w:ind w:left="26"/>
              <w:rPr>
                <w:rFonts w:ascii="宋体" w:hAnsi="宋体" w:eastAsia="宋体" w:cs="宋体"/>
                <w:sz w:val="11"/>
                <w:szCs w:val="11"/>
              </w:rPr>
            </w:pPr>
            <w:r>
              <w:rPr>
                <w:rFonts w:ascii="宋体" w:hAnsi="宋体" w:eastAsia="宋体" w:cs="宋体"/>
                <w:spacing w:val="5"/>
                <w:sz w:val="11"/>
                <w:szCs w:val="11"/>
              </w:rPr>
              <w:t>抚恤</w:t>
            </w:r>
          </w:p>
        </w:tc>
        <w:tc>
          <w:tcPr>
            <w:tcW w:w="2950" w:type="dxa"/>
            <w:vAlign w:val="top"/>
          </w:tcPr>
          <w:p>
            <w:pPr>
              <w:spacing w:before="46" w:line="91" w:lineRule="exact"/>
              <w:ind w:left="2692"/>
              <w:rPr>
                <w:rFonts w:ascii="宋体" w:hAnsi="宋体" w:eastAsia="宋体" w:cs="宋体"/>
                <w:sz w:val="11"/>
                <w:szCs w:val="11"/>
              </w:rPr>
            </w:pPr>
            <w:r>
              <w:rPr>
                <w:rFonts w:ascii="宋体" w:hAnsi="宋体" w:eastAsia="宋体" w:cs="宋体"/>
                <w:spacing w:val="2"/>
                <w:position w:val="-1"/>
                <w:sz w:val="11"/>
                <w:szCs w:val="11"/>
              </w:rPr>
              <w:t>7.30</w:t>
            </w:r>
          </w:p>
        </w:tc>
        <w:tc>
          <w:tcPr>
            <w:tcW w:w="2437" w:type="dxa"/>
            <w:vAlign w:val="top"/>
          </w:tcPr>
          <w:p>
            <w:pPr>
              <w:spacing w:before="46" w:line="91" w:lineRule="exact"/>
              <w:ind w:left="2181"/>
              <w:rPr>
                <w:rFonts w:ascii="宋体" w:hAnsi="宋体" w:eastAsia="宋体" w:cs="宋体"/>
                <w:sz w:val="11"/>
                <w:szCs w:val="11"/>
              </w:rPr>
            </w:pPr>
            <w:r>
              <w:rPr>
                <w:rFonts w:ascii="宋体" w:hAnsi="宋体" w:eastAsia="宋体" w:cs="宋体"/>
                <w:spacing w:val="2"/>
                <w:position w:val="-1"/>
                <w:sz w:val="11"/>
                <w:szCs w:val="11"/>
              </w:rPr>
              <w:t>7.30</w:t>
            </w:r>
          </w:p>
        </w:tc>
        <w:tc>
          <w:tcPr>
            <w:tcW w:w="2446" w:type="dxa"/>
            <w:tcBorders>
              <w:right w:val="single" w:color="000000" w:sz="6" w:space="0"/>
            </w:tcBorders>
            <w:vAlign w:val="top"/>
          </w:tcPr>
          <w:p>
            <w:pPr>
              <w:spacing w:before="46" w:line="91" w:lineRule="exact"/>
              <w:ind w:left="2180"/>
              <w:rPr>
                <w:rFonts w:ascii="宋体" w:hAnsi="宋体" w:eastAsia="宋体" w:cs="宋体"/>
                <w:sz w:val="11"/>
                <w:szCs w:val="11"/>
              </w:rPr>
            </w:pPr>
            <w:r>
              <w:rPr>
                <w:rFonts w:ascii="宋体" w:hAnsi="宋体" w:eastAsia="宋体" w:cs="宋体"/>
                <w:spacing w:val="3"/>
                <w:position w:val="-1"/>
                <w:sz w:val="11"/>
                <w:szCs w:val="1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48" w:hRule="atLeast"/>
        </w:trPr>
        <w:tc>
          <w:tcPr>
            <w:tcW w:w="2629" w:type="dxa"/>
            <w:gridSpan w:val="3"/>
            <w:vAlign w:val="top"/>
          </w:tcPr>
          <w:p>
            <w:pPr>
              <w:spacing w:before="37" w:line="169" w:lineRule="auto"/>
              <w:ind w:left="32"/>
              <w:rPr>
                <w:rFonts w:ascii="宋体" w:hAnsi="宋体" w:eastAsia="宋体" w:cs="宋体"/>
                <w:sz w:val="11"/>
                <w:szCs w:val="11"/>
              </w:rPr>
            </w:pPr>
            <w:r>
              <w:rPr>
                <w:rFonts w:ascii="宋体" w:hAnsi="宋体" w:eastAsia="宋体" w:cs="宋体"/>
                <w:spacing w:val="3"/>
                <w:sz w:val="11"/>
                <w:szCs w:val="11"/>
              </w:rPr>
              <w:t>2080801</w:t>
            </w:r>
          </w:p>
        </w:tc>
        <w:tc>
          <w:tcPr>
            <w:tcW w:w="3301" w:type="dxa"/>
            <w:vAlign w:val="top"/>
          </w:tcPr>
          <w:p>
            <w:pPr>
              <w:spacing w:before="27" w:line="185" w:lineRule="auto"/>
              <w:ind w:left="147"/>
              <w:rPr>
                <w:rFonts w:ascii="宋体" w:hAnsi="宋体" w:eastAsia="宋体" w:cs="宋体"/>
                <w:sz w:val="11"/>
                <w:szCs w:val="11"/>
              </w:rPr>
            </w:pPr>
            <w:r>
              <w:rPr>
                <w:rFonts w:ascii="宋体" w:hAnsi="宋体" w:eastAsia="宋体" w:cs="宋体"/>
                <w:spacing w:val="6"/>
                <w:sz w:val="11"/>
                <w:szCs w:val="11"/>
              </w:rPr>
              <w:t>死亡抚恤</w:t>
            </w:r>
          </w:p>
        </w:tc>
        <w:tc>
          <w:tcPr>
            <w:tcW w:w="2950" w:type="dxa"/>
            <w:vAlign w:val="top"/>
          </w:tcPr>
          <w:p>
            <w:pPr>
              <w:spacing w:before="47" w:line="90" w:lineRule="exact"/>
              <w:ind w:left="2692"/>
              <w:rPr>
                <w:rFonts w:ascii="宋体" w:hAnsi="宋体" w:eastAsia="宋体" w:cs="宋体"/>
                <w:sz w:val="11"/>
                <w:szCs w:val="11"/>
              </w:rPr>
            </w:pPr>
            <w:r>
              <w:rPr>
                <w:rFonts w:ascii="宋体" w:hAnsi="宋体" w:eastAsia="宋体" w:cs="宋体"/>
                <w:spacing w:val="2"/>
                <w:position w:val="-1"/>
                <w:sz w:val="11"/>
                <w:szCs w:val="11"/>
              </w:rPr>
              <w:t>7.30</w:t>
            </w:r>
          </w:p>
        </w:tc>
        <w:tc>
          <w:tcPr>
            <w:tcW w:w="2437" w:type="dxa"/>
            <w:vAlign w:val="top"/>
          </w:tcPr>
          <w:p>
            <w:pPr>
              <w:spacing w:before="47" w:line="90" w:lineRule="exact"/>
              <w:ind w:left="2181"/>
              <w:rPr>
                <w:rFonts w:ascii="宋体" w:hAnsi="宋体" w:eastAsia="宋体" w:cs="宋体"/>
                <w:sz w:val="11"/>
                <w:szCs w:val="11"/>
              </w:rPr>
            </w:pPr>
            <w:r>
              <w:rPr>
                <w:rFonts w:ascii="宋体" w:hAnsi="宋体" w:eastAsia="宋体" w:cs="宋体"/>
                <w:spacing w:val="2"/>
                <w:position w:val="-1"/>
                <w:sz w:val="11"/>
                <w:szCs w:val="11"/>
              </w:rPr>
              <w:t>7.30</w:t>
            </w:r>
          </w:p>
        </w:tc>
        <w:tc>
          <w:tcPr>
            <w:tcW w:w="2446" w:type="dxa"/>
            <w:tcBorders>
              <w:right w:val="single" w:color="000000" w:sz="6" w:space="0"/>
            </w:tcBorders>
            <w:vAlign w:val="top"/>
          </w:tcPr>
          <w:p>
            <w:pPr>
              <w:spacing w:before="47" w:line="90" w:lineRule="exact"/>
              <w:ind w:left="2180"/>
              <w:rPr>
                <w:rFonts w:ascii="宋体" w:hAnsi="宋体" w:eastAsia="宋体" w:cs="宋体"/>
                <w:sz w:val="11"/>
                <w:szCs w:val="11"/>
              </w:rPr>
            </w:pPr>
            <w:r>
              <w:rPr>
                <w:rFonts w:ascii="宋体" w:hAnsi="宋体" w:eastAsia="宋体" w:cs="宋体"/>
                <w:spacing w:val="3"/>
                <w:position w:val="-1"/>
                <w:sz w:val="11"/>
                <w:szCs w:val="1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48" w:hRule="atLeast"/>
        </w:trPr>
        <w:tc>
          <w:tcPr>
            <w:tcW w:w="2629" w:type="dxa"/>
            <w:gridSpan w:val="3"/>
            <w:vAlign w:val="top"/>
          </w:tcPr>
          <w:p>
            <w:pPr>
              <w:spacing w:before="37" w:line="168" w:lineRule="auto"/>
              <w:ind w:left="32"/>
              <w:rPr>
                <w:rFonts w:ascii="宋体" w:hAnsi="宋体" w:eastAsia="宋体" w:cs="宋体"/>
                <w:sz w:val="11"/>
                <w:szCs w:val="11"/>
              </w:rPr>
            </w:pPr>
            <w:r>
              <w:rPr>
                <w:rFonts w:ascii="宋体" w:hAnsi="宋体" w:eastAsia="宋体" w:cs="宋体"/>
                <w:spacing w:val="2"/>
                <w:sz w:val="11"/>
                <w:szCs w:val="11"/>
              </w:rPr>
              <w:t>210</w:t>
            </w:r>
          </w:p>
        </w:tc>
        <w:tc>
          <w:tcPr>
            <w:tcW w:w="3301" w:type="dxa"/>
            <w:vAlign w:val="top"/>
          </w:tcPr>
          <w:p>
            <w:pPr>
              <w:spacing w:before="28" w:line="184" w:lineRule="auto"/>
              <w:ind w:left="28"/>
              <w:rPr>
                <w:rFonts w:ascii="宋体" w:hAnsi="宋体" w:eastAsia="宋体" w:cs="宋体"/>
                <w:sz w:val="11"/>
                <w:szCs w:val="11"/>
              </w:rPr>
            </w:pPr>
            <w:r>
              <w:rPr>
                <w:rFonts w:ascii="宋体" w:hAnsi="宋体" w:eastAsia="宋体" w:cs="宋体"/>
                <w:spacing w:val="6"/>
                <w:sz w:val="11"/>
                <w:szCs w:val="11"/>
              </w:rPr>
              <w:t>卫生健康支出</w:t>
            </w:r>
          </w:p>
        </w:tc>
        <w:tc>
          <w:tcPr>
            <w:tcW w:w="2950" w:type="dxa"/>
            <w:vAlign w:val="top"/>
          </w:tcPr>
          <w:p>
            <w:pPr>
              <w:spacing w:before="47" w:line="90" w:lineRule="exact"/>
              <w:ind w:left="2631"/>
              <w:rPr>
                <w:rFonts w:ascii="宋体" w:hAnsi="宋体" w:eastAsia="宋体" w:cs="宋体"/>
                <w:sz w:val="11"/>
                <w:szCs w:val="11"/>
              </w:rPr>
            </w:pPr>
            <w:r>
              <w:rPr>
                <w:rFonts w:ascii="宋体" w:hAnsi="宋体" w:eastAsia="宋体" w:cs="宋体"/>
                <w:spacing w:val="3"/>
                <w:position w:val="-1"/>
                <w:sz w:val="11"/>
                <w:szCs w:val="11"/>
              </w:rPr>
              <w:t>56.18</w:t>
            </w:r>
          </w:p>
        </w:tc>
        <w:tc>
          <w:tcPr>
            <w:tcW w:w="2437" w:type="dxa"/>
            <w:vAlign w:val="top"/>
          </w:tcPr>
          <w:p>
            <w:pPr>
              <w:spacing w:before="47" w:line="90" w:lineRule="exact"/>
              <w:ind w:left="2120"/>
              <w:rPr>
                <w:rFonts w:ascii="宋体" w:hAnsi="宋体" w:eastAsia="宋体" w:cs="宋体"/>
                <w:sz w:val="11"/>
                <w:szCs w:val="11"/>
              </w:rPr>
            </w:pPr>
            <w:r>
              <w:rPr>
                <w:rFonts w:ascii="宋体" w:hAnsi="宋体" w:eastAsia="宋体" w:cs="宋体"/>
                <w:spacing w:val="3"/>
                <w:position w:val="-1"/>
                <w:sz w:val="11"/>
                <w:szCs w:val="11"/>
              </w:rPr>
              <w:t>56.18</w:t>
            </w:r>
          </w:p>
        </w:tc>
        <w:tc>
          <w:tcPr>
            <w:tcW w:w="2446" w:type="dxa"/>
            <w:tcBorders>
              <w:right w:val="single" w:color="000000" w:sz="6" w:space="0"/>
            </w:tcBorders>
            <w:vAlign w:val="top"/>
          </w:tcPr>
          <w:p>
            <w:pPr>
              <w:spacing w:before="47" w:line="90" w:lineRule="exact"/>
              <w:ind w:left="2180"/>
              <w:rPr>
                <w:rFonts w:ascii="宋体" w:hAnsi="宋体" w:eastAsia="宋体" w:cs="宋体"/>
                <w:sz w:val="11"/>
                <w:szCs w:val="11"/>
              </w:rPr>
            </w:pPr>
            <w:r>
              <w:rPr>
                <w:rFonts w:ascii="宋体" w:hAnsi="宋体" w:eastAsia="宋体" w:cs="宋体"/>
                <w:spacing w:val="3"/>
                <w:position w:val="-1"/>
                <w:sz w:val="11"/>
                <w:szCs w:val="1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48" w:hRule="atLeast"/>
        </w:trPr>
        <w:tc>
          <w:tcPr>
            <w:tcW w:w="2629" w:type="dxa"/>
            <w:gridSpan w:val="3"/>
            <w:vAlign w:val="top"/>
          </w:tcPr>
          <w:p>
            <w:pPr>
              <w:spacing w:before="38" w:line="167" w:lineRule="auto"/>
              <w:ind w:left="32"/>
              <w:rPr>
                <w:rFonts w:ascii="宋体" w:hAnsi="宋体" w:eastAsia="宋体" w:cs="宋体"/>
                <w:sz w:val="11"/>
                <w:szCs w:val="11"/>
              </w:rPr>
            </w:pPr>
            <w:r>
              <w:rPr>
                <w:rFonts w:ascii="宋体" w:hAnsi="宋体" w:eastAsia="宋体" w:cs="宋体"/>
                <w:spacing w:val="3"/>
                <w:sz w:val="11"/>
                <w:szCs w:val="11"/>
              </w:rPr>
              <w:t>21011</w:t>
            </w:r>
          </w:p>
        </w:tc>
        <w:tc>
          <w:tcPr>
            <w:tcW w:w="3301" w:type="dxa"/>
            <w:vAlign w:val="top"/>
          </w:tcPr>
          <w:p>
            <w:pPr>
              <w:spacing w:before="28" w:line="183" w:lineRule="auto"/>
              <w:ind w:left="29"/>
              <w:rPr>
                <w:rFonts w:ascii="宋体" w:hAnsi="宋体" w:eastAsia="宋体" w:cs="宋体"/>
                <w:sz w:val="11"/>
                <w:szCs w:val="11"/>
              </w:rPr>
            </w:pPr>
            <w:r>
              <w:rPr>
                <w:rFonts w:ascii="宋体" w:hAnsi="宋体" w:eastAsia="宋体" w:cs="宋体"/>
                <w:spacing w:val="6"/>
                <w:sz w:val="11"/>
                <w:szCs w:val="11"/>
              </w:rPr>
              <w:t>行政事业单位医疗</w:t>
            </w:r>
          </w:p>
        </w:tc>
        <w:tc>
          <w:tcPr>
            <w:tcW w:w="2950" w:type="dxa"/>
            <w:vAlign w:val="top"/>
          </w:tcPr>
          <w:p>
            <w:pPr>
              <w:spacing w:before="48" w:line="89" w:lineRule="exact"/>
              <w:ind w:left="2631"/>
              <w:rPr>
                <w:rFonts w:ascii="宋体" w:hAnsi="宋体" w:eastAsia="宋体" w:cs="宋体"/>
                <w:sz w:val="11"/>
                <w:szCs w:val="11"/>
              </w:rPr>
            </w:pPr>
            <w:r>
              <w:rPr>
                <w:rFonts w:ascii="宋体" w:hAnsi="宋体" w:eastAsia="宋体" w:cs="宋体"/>
                <w:spacing w:val="3"/>
                <w:position w:val="-1"/>
                <w:sz w:val="11"/>
                <w:szCs w:val="11"/>
              </w:rPr>
              <w:t>56.18</w:t>
            </w:r>
          </w:p>
        </w:tc>
        <w:tc>
          <w:tcPr>
            <w:tcW w:w="2437" w:type="dxa"/>
            <w:vAlign w:val="top"/>
          </w:tcPr>
          <w:p>
            <w:pPr>
              <w:spacing w:before="48" w:line="89" w:lineRule="exact"/>
              <w:ind w:left="2120"/>
              <w:rPr>
                <w:rFonts w:ascii="宋体" w:hAnsi="宋体" w:eastAsia="宋体" w:cs="宋体"/>
                <w:sz w:val="11"/>
                <w:szCs w:val="11"/>
              </w:rPr>
            </w:pPr>
            <w:r>
              <w:rPr>
                <w:rFonts w:ascii="宋体" w:hAnsi="宋体" w:eastAsia="宋体" w:cs="宋体"/>
                <w:spacing w:val="3"/>
                <w:position w:val="-1"/>
                <w:sz w:val="11"/>
                <w:szCs w:val="11"/>
              </w:rPr>
              <w:t>56.18</w:t>
            </w:r>
          </w:p>
        </w:tc>
        <w:tc>
          <w:tcPr>
            <w:tcW w:w="2446" w:type="dxa"/>
            <w:tcBorders>
              <w:right w:val="single" w:color="000000" w:sz="6" w:space="0"/>
            </w:tcBorders>
            <w:vAlign w:val="top"/>
          </w:tcPr>
          <w:p>
            <w:pPr>
              <w:spacing w:before="48" w:line="89" w:lineRule="exact"/>
              <w:ind w:left="2180"/>
              <w:rPr>
                <w:rFonts w:ascii="宋体" w:hAnsi="宋体" w:eastAsia="宋体" w:cs="宋体"/>
                <w:sz w:val="11"/>
                <w:szCs w:val="11"/>
              </w:rPr>
            </w:pPr>
            <w:r>
              <w:rPr>
                <w:rFonts w:ascii="宋体" w:hAnsi="宋体" w:eastAsia="宋体" w:cs="宋体"/>
                <w:spacing w:val="3"/>
                <w:position w:val="-1"/>
                <w:sz w:val="11"/>
                <w:szCs w:val="1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49" w:hRule="atLeast"/>
        </w:trPr>
        <w:tc>
          <w:tcPr>
            <w:tcW w:w="2629" w:type="dxa"/>
            <w:gridSpan w:val="3"/>
            <w:vAlign w:val="top"/>
          </w:tcPr>
          <w:p>
            <w:pPr>
              <w:spacing w:before="38" w:line="168" w:lineRule="auto"/>
              <w:ind w:left="32"/>
              <w:rPr>
                <w:rFonts w:ascii="宋体" w:hAnsi="宋体" w:eastAsia="宋体" w:cs="宋体"/>
                <w:sz w:val="11"/>
                <w:szCs w:val="11"/>
              </w:rPr>
            </w:pPr>
            <w:r>
              <w:rPr>
                <w:rFonts w:ascii="宋体" w:hAnsi="宋体" w:eastAsia="宋体" w:cs="宋体"/>
                <w:spacing w:val="3"/>
                <w:sz w:val="11"/>
                <w:szCs w:val="11"/>
              </w:rPr>
              <w:t>2101101</w:t>
            </w:r>
          </w:p>
        </w:tc>
        <w:tc>
          <w:tcPr>
            <w:tcW w:w="3301" w:type="dxa"/>
            <w:vAlign w:val="top"/>
          </w:tcPr>
          <w:p>
            <w:pPr>
              <w:spacing w:before="29" w:line="184" w:lineRule="auto"/>
              <w:ind w:left="149"/>
              <w:rPr>
                <w:rFonts w:ascii="宋体" w:hAnsi="宋体" w:eastAsia="宋体" w:cs="宋体"/>
                <w:sz w:val="11"/>
                <w:szCs w:val="11"/>
              </w:rPr>
            </w:pPr>
            <w:r>
              <w:rPr>
                <w:rFonts w:ascii="宋体" w:hAnsi="宋体" w:eastAsia="宋体" w:cs="宋体"/>
                <w:spacing w:val="6"/>
                <w:sz w:val="11"/>
                <w:szCs w:val="11"/>
              </w:rPr>
              <w:t>行政单位医疗</w:t>
            </w:r>
          </w:p>
        </w:tc>
        <w:tc>
          <w:tcPr>
            <w:tcW w:w="2950" w:type="dxa"/>
            <w:vAlign w:val="top"/>
          </w:tcPr>
          <w:p>
            <w:pPr>
              <w:spacing w:before="48" w:line="91" w:lineRule="exact"/>
              <w:ind w:left="2630"/>
              <w:rPr>
                <w:rFonts w:ascii="宋体" w:hAnsi="宋体" w:eastAsia="宋体" w:cs="宋体"/>
                <w:sz w:val="11"/>
                <w:szCs w:val="11"/>
              </w:rPr>
            </w:pPr>
            <w:r>
              <w:rPr>
                <w:rFonts w:ascii="宋体" w:hAnsi="宋体" w:eastAsia="宋体" w:cs="宋体"/>
                <w:spacing w:val="3"/>
                <w:position w:val="-1"/>
                <w:sz w:val="11"/>
                <w:szCs w:val="11"/>
              </w:rPr>
              <w:t>28.01</w:t>
            </w:r>
          </w:p>
        </w:tc>
        <w:tc>
          <w:tcPr>
            <w:tcW w:w="2437" w:type="dxa"/>
            <w:vAlign w:val="top"/>
          </w:tcPr>
          <w:p>
            <w:pPr>
              <w:spacing w:before="48" w:line="91" w:lineRule="exact"/>
              <w:ind w:left="2119"/>
              <w:rPr>
                <w:rFonts w:ascii="宋体" w:hAnsi="宋体" w:eastAsia="宋体" w:cs="宋体"/>
                <w:sz w:val="11"/>
                <w:szCs w:val="11"/>
              </w:rPr>
            </w:pPr>
            <w:r>
              <w:rPr>
                <w:rFonts w:ascii="宋体" w:hAnsi="宋体" w:eastAsia="宋体" w:cs="宋体"/>
                <w:spacing w:val="3"/>
                <w:position w:val="-1"/>
                <w:sz w:val="11"/>
                <w:szCs w:val="11"/>
              </w:rPr>
              <w:t>28.01</w:t>
            </w:r>
          </w:p>
        </w:tc>
        <w:tc>
          <w:tcPr>
            <w:tcW w:w="2446" w:type="dxa"/>
            <w:tcBorders>
              <w:right w:val="single" w:color="000000" w:sz="6" w:space="0"/>
            </w:tcBorders>
            <w:vAlign w:val="top"/>
          </w:tcPr>
          <w:p>
            <w:pPr>
              <w:spacing w:before="49" w:line="90" w:lineRule="exact"/>
              <w:ind w:left="2180"/>
              <w:rPr>
                <w:rFonts w:ascii="宋体" w:hAnsi="宋体" w:eastAsia="宋体" w:cs="宋体"/>
                <w:sz w:val="11"/>
                <w:szCs w:val="11"/>
              </w:rPr>
            </w:pPr>
            <w:r>
              <w:rPr>
                <w:rFonts w:ascii="宋体" w:hAnsi="宋体" w:eastAsia="宋体" w:cs="宋体"/>
                <w:spacing w:val="3"/>
                <w:position w:val="-1"/>
                <w:sz w:val="11"/>
                <w:szCs w:val="1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49" w:hRule="atLeast"/>
        </w:trPr>
        <w:tc>
          <w:tcPr>
            <w:tcW w:w="2629" w:type="dxa"/>
            <w:gridSpan w:val="3"/>
            <w:vAlign w:val="top"/>
          </w:tcPr>
          <w:p>
            <w:pPr>
              <w:spacing w:before="38" w:line="168" w:lineRule="auto"/>
              <w:ind w:left="32"/>
              <w:rPr>
                <w:rFonts w:ascii="宋体" w:hAnsi="宋体" w:eastAsia="宋体" w:cs="宋体"/>
                <w:sz w:val="11"/>
                <w:szCs w:val="11"/>
              </w:rPr>
            </w:pPr>
            <w:r>
              <w:rPr>
                <w:rFonts w:ascii="宋体" w:hAnsi="宋体" w:eastAsia="宋体" w:cs="宋体"/>
                <w:spacing w:val="3"/>
                <w:sz w:val="11"/>
                <w:szCs w:val="11"/>
              </w:rPr>
              <w:t>2101102</w:t>
            </w:r>
          </w:p>
        </w:tc>
        <w:tc>
          <w:tcPr>
            <w:tcW w:w="3301" w:type="dxa"/>
            <w:vAlign w:val="top"/>
          </w:tcPr>
          <w:p>
            <w:pPr>
              <w:spacing w:before="28" w:line="185" w:lineRule="auto"/>
              <w:ind w:left="147"/>
              <w:rPr>
                <w:rFonts w:ascii="宋体" w:hAnsi="宋体" w:eastAsia="宋体" w:cs="宋体"/>
                <w:sz w:val="11"/>
                <w:szCs w:val="11"/>
              </w:rPr>
            </w:pPr>
            <w:r>
              <w:rPr>
                <w:rFonts w:ascii="宋体" w:hAnsi="宋体" w:eastAsia="宋体" w:cs="宋体"/>
                <w:spacing w:val="6"/>
                <w:sz w:val="11"/>
                <w:szCs w:val="11"/>
              </w:rPr>
              <w:t>事业单位医疗</w:t>
            </w:r>
          </w:p>
        </w:tc>
        <w:tc>
          <w:tcPr>
            <w:tcW w:w="2950" w:type="dxa"/>
            <w:vAlign w:val="top"/>
          </w:tcPr>
          <w:p>
            <w:pPr>
              <w:spacing w:before="48" w:line="91" w:lineRule="exact"/>
              <w:ind w:left="2638"/>
              <w:rPr>
                <w:rFonts w:ascii="宋体" w:hAnsi="宋体" w:eastAsia="宋体" w:cs="宋体"/>
                <w:sz w:val="11"/>
                <w:szCs w:val="11"/>
              </w:rPr>
            </w:pPr>
            <w:r>
              <w:rPr>
                <w:rFonts w:ascii="宋体" w:hAnsi="宋体" w:eastAsia="宋体" w:cs="宋体"/>
                <w:spacing w:val="2"/>
                <w:position w:val="-1"/>
                <w:sz w:val="11"/>
                <w:szCs w:val="11"/>
              </w:rPr>
              <w:t>14.91</w:t>
            </w:r>
          </w:p>
        </w:tc>
        <w:tc>
          <w:tcPr>
            <w:tcW w:w="2437" w:type="dxa"/>
            <w:vAlign w:val="top"/>
          </w:tcPr>
          <w:p>
            <w:pPr>
              <w:spacing w:before="48" w:line="91" w:lineRule="exact"/>
              <w:ind w:left="2127"/>
              <w:rPr>
                <w:rFonts w:ascii="宋体" w:hAnsi="宋体" w:eastAsia="宋体" w:cs="宋体"/>
                <w:sz w:val="11"/>
                <w:szCs w:val="11"/>
              </w:rPr>
            </w:pPr>
            <w:r>
              <w:rPr>
                <w:rFonts w:ascii="宋体" w:hAnsi="宋体" w:eastAsia="宋体" w:cs="宋体"/>
                <w:spacing w:val="2"/>
                <w:position w:val="-1"/>
                <w:sz w:val="11"/>
                <w:szCs w:val="11"/>
              </w:rPr>
              <w:t>14.91</w:t>
            </w:r>
          </w:p>
        </w:tc>
        <w:tc>
          <w:tcPr>
            <w:tcW w:w="2446" w:type="dxa"/>
            <w:tcBorders>
              <w:right w:val="single" w:color="000000" w:sz="6" w:space="0"/>
            </w:tcBorders>
            <w:vAlign w:val="top"/>
          </w:tcPr>
          <w:p>
            <w:pPr>
              <w:spacing w:before="48" w:line="91" w:lineRule="exact"/>
              <w:ind w:left="2180"/>
              <w:rPr>
                <w:rFonts w:ascii="宋体" w:hAnsi="宋体" w:eastAsia="宋体" w:cs="宋体"/>
                <w:sz w:val="11"/>
                <w:szCs w:val="11"/>
              </w:rPr>
            </w:pPr>
            <w:r>
              <w:rPr>
                <w:rFonts w:ascii="宋体" w:hAnsi="宋体" w:eastAsia="宋体" w:cs="宋体"/>
                <w:spacing w:val="3"/>
                <w:position w:val="-1"/>
                <w:sz w:val="11"/>
                <w:szCs w:val="1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48" w:hRule="atLeast"/>
        </w:trPr>
        <w:tc>
          <w:tcPr>
            <w:tcW w:w="2629" w:type="dxa"/>
            <w:gridSpan w:val="3"/>
            <w:vAlign w:val="top"/>
          </w:tcPr>
          <w:p>
            <w:pPr>
              <w:spacing w:before="38" w:line="167" w:lineRule="auto"/>
              <w:ind w:left="32"/>
              <w:rPr>
                <w:rFonts w:ascii="宋体" w:hAnsi="宋体" w:eastAsia="宋体" w:cs="宋体"/>
                <w:sz w:val="11"/>
                <w:szCs w:val="11"/>
              </w:rPr>
            </w:pPr>
            <w:r>
              <w:rPr>
                <w:rFonts w:ascii="宋体" w:hAnsi="宋体" w:eastAsia="宋体" w:cs="宋体"/>
                <w:spacing w:val="3"/>
                <w:sz w:val="11"/>
                <w:szCs w:val="11"/>
              </w:rPr>
              <w:t>2101103</w:t>
            </w:r>
          </w:p>
        </w:tc>
        <w:tc>
          <w:tcPr>
            <w:tcW w:w="3301" w:type="dxa"/>
            <w:vAlign w:val="top"/>
          </w:tcPr>
          <w:p>
            <w:pPr>
              <w:spacing w:before="28" w:line="184" w:lineRule="auto"/>
              <w:ind w:left="151"/>
              <w:rPr>
                <w:rFonts w:ascii="宋体" w:hAnsi="宋体" w:eastAsia="宋体" w:cs="宋体"/>
                <w:sz w:val="11"/>
                <w:szCs w:val="11"/>
              </w:rPr>
            </w:pPr>
            <w:r>
              <w:rPr>
                <w:rFonts w:ascii="宋体" w:hAnsi="宋体" w:eastAsia="宋体" w:cs="宋体"/>
                <w:spacing w:val="6"/>
                <w:sz w:val="11"/>
                <w:szCs w:val="11"/>
              </w:rPr>
              <w:t>公务员医疗补助</w:t>
            </w:r>
          </w:p>
        </w:tc>
        <w:tc>
          <w:tcPr>
            <w:tcW w:w="2950" w:type="dxa"/>
            <w:vAlign w:val="top"/>
          </w:tcPr>
          <w:p>
            <w:pPr>
              <w:spacing w:before="47" w:line="90" w:lineRule="exact"/>
              <w:ind w:left="2638"/>
              <w:rPr>
                <w:rFonts w:ascii="宋体" w:hAnsi="宋体" w:eastAsia="宋体" w:cs="宋体"/>
                <w:sz w:val="11"/>
                <w:szCs w:val="11"/>
              </w:rPr>
            </w:pPr>
            <w:r>
              <w:rPr>
                <w:rFonts w:ascii="宋体" w:hAnsi="宋体" w:eastAsia="宋体" w:cs="宋体"/>
                <w:spacing w:val="2"/>
                <w:position w:val="-1"/>
                <w:sz w:val="11"/>
                <w:szCs w:val="11"/>
              </w:rPr>
              <w:t>13.26</w:t>
            </w:r>
          </w:p>
        </w:tc>
        <w:tc>
          <w:tcPr>
            <w:tcW w:w="2437" w:type="dxa"/>
            <w:vAlign w:val="top"/>
          </w:tcPr>
          <w:p>
            <w:pPr>
              <w:spacing w:before="47" w:line="90" w:lineRule="exact"/>
              <w:ind w:left="2127"/>
              <w:rPr>
                <w:rFonts w:ascii="宋体" w:hAnsi="宋体" w:eastAsia="宋体" w:cs="宋体"/>
                <w:sz w:val="11"/>
                <w:szCs w:val="11"/>
              </w:rPr>
            </w:pPr>
            <w:r>
              <w:rPr>
                <w:rFonts w:ascii="宋体" w:hAnsi="宋体" w:eastAsia="宋体" w:cs="宋体"/>
                <w:spacing w:val="2"/>
                <w:position w:val="-1"/>
                <w:sz w:val="11"/>
                <w:szCs w:val="11"/>
              </w:rPr>
              <w:t>13.26</w:t>
            </w:r>
          </w:p>
        </w:tc>
        <w:tc>
          <w:tcPr>
            <w:tcW w:w="2446" w:type="dxa"/>
            <w:tcBorders>
              <w:right w:val="single" w:color="000000" w:sz="6" w:space="0"/>
            </w:tcBorders>
            <w:vAlign w:val="top"/>
          </w:tcPr>
          <w:p>
            <w:pPr>
              <w:spacing w:before="48" w:line="89" w:lineRule="exact"/>
              <w:ind w:left="2180"/>
              <w:rPr>
                <w:rFonts w:ascii="宋体" w:hAnsi="宋体" w:eastAsia="宋体" w:cs="宋体"/>
                <w:sz w:val="11"/>
                <w:szCs w:val="11"/>
              </w:rPr>
            </w:pPr>
            <w:r>
              <w:rPr>
                <w:rFonts w:ascii="宋体" w:hAnsi="宋体" w:eastAsia="宋体" w:cs="宋体"/>
                <w:spacing w:val="3"/>
                <w:position w:val="-1"/>
                <w:sz w:val="11"/>
                <w:szCs w:val="1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49" w:hRule="atLeast"/>
        </w:trPr>
        <w:tc>
          <w:tcPr>
            <w:tcW w:w="2629" w:type="dxa"/>
            <w:gridSpan w:val="3"/>
            <w:vAlign w:val="top"/>
          </w:tcPr>
          <w:p>
            <w:pPr>
              <w:spacing w:before="38" w:line="168" w:lineRule="auto"/>
              <w:ind w:left="32"/>
              <w:rPr>
                <w:rFonts w:ascii="宋体" w:hAnsi="宋体" w:eastAsia="宋体" w:cs="宋体"/>
                <w:sz w:val="11"/>
                <w:szCs w:val="11"/>
              </w:rPr>
            </w:pPr>
            <w:r>
              <w:rPr>
                <w:rFonts w:ascii="宋体" w:hAnsi="宋体" w:eastAsia="宋体" w:cs="宋体"/>
                <w:spacing w:val="2"/>
                <w:sz w:val="11"/>
                <w:szCs w:val="11"/>
              </w:rPr>
              <w:t>211</w:t>
            </w:r>
          </w:p>
        </w:tc>
        <w:tc>
          <w:tcPr>
            <w:tcW w:w="3301" w:type="dxa"/>
            <w:vAlign w:val="top"/>
          </w:tcPr>
          <w:p>
            <w:pPr>
              <w:spacing w:before="29" w:line="184" w:lineRule="auto"/>
              <w:ind w:left="27"/>
              <w:rPr>
                <w:rFonts w:ascii="宋体" w:hAnsi="宋体" w:eastAsia="宋体" w:cs="宋体"/>
                <w:sz w:val="11"/>
                <w:szCs w:val="11"/>
              </w:rPr>
            </w:pPr>
            <w:r>
              <w:rPr>
                <w:rFonts w:ascii="宋体" w:hAnsi="宋体" w:eastAsia="宋体" w:cs="宋体"/>
                <w:spacing w:val="6"/>
                <w:sz w:val="11"/>
                <w:szCs w:val="11"/>
              </w:rPr>
              <w:t>节能环保支出</w:t>
            </w:r>
          </w:p>
        </w:tc>
        <w:tc>
          <w:tcPr>
            <w:tcW w:w="2950" w:type="dxa"/>
            <w:vAlign w:val="top"/>
          </w:tcPr>
          <w:p>
            <w:pPr>
              <w:spacing w:before="48" w:line="91" w:lineRule="exact"/>
              <w:ind w:left="2568"/>
              <w:rPr>
                <w:rFonts w:ascii="宋体" w:hAnsi="宋体" w:eastAsia="宋体" w:cs="宋体"/>
                <w:sz w:val="11"/>
                <w:szCs w:val="11"/>
              </w:rPr>
            </w:pPr>
            <w:r>
              <w:rPr>
                <w:rFonts w:ascii="宋体" w:hAnsi="宋体" w:eastAsia="宋体" w:cs="宋体"/>
                <w:spacing w:val="4"/>
                <w:position w:val="-1"/>
                <w:sz w:val="11"/>
                <w:szCs w:val="11"/>
              </w:rPr>
              <w:t>415.87</w:t>
            </w:r>
          </w:p>
        </w:tc>
        <w:tc>
          <w:tcPr>
            <w:tcW w:w="2437" w:type="dxa"/>
            <w:vAlign w:val="top"/>
          </w:tcPr>
          <w:p>
            <w:pPr>
              <w:spacing w:before="48" w:line="91" w:lineRule="exact"/>
              <w:ind w:left="2179"/>
              <w:rPr>
                <w:rFonts w:ascii="宋体" w:hAnsi="宋体" w:eastAsia="宋体" w:cs="宋体"/>
                <w:sz w:val="11"/>
                <w:szCs w:val="11"/>
              </w:rPr>
            </w:pPr>
            <w:r>
              <w:rPr>
                <w:rFonts w:ascii="宋体" w:hAnsi="宋体" w:eastAsia="宋体" w:cs="宋体"/>
                <w:spacing w:val="3"/>
                <w:position w:val="-1"/>
                <w:sz w:val="11"/>
                <w:szCs w:val="11"/>
              </w:rPr>
              <w:t>0.00</w:t>
            </w:r>
          </w:p>
        </w:tc>
        <w:tc>
          <w:tcPr>
            <w:tcW w:w="2446" w:type="dxa"/>
            <w:tcBorders>
              <w:right w:val="single" w:color="000000" w:sz="6" w:space="0"/>
            </w:tcBorders>
            <w:vAlign w:val="top"/>
          </w:tcPr>
          <w:p>
            <w:pPr>
              <w:spacing w:before="48" w:line="91" w:lineRule="exact"/>
              <w:ind w:left="2059"/>
              <w:rPr>
                <w:rFonts w:ascii="宋体" w:hAnsi="宋体" w:eastAsia="宋体" w:cs="宋体"/>
                <w:sz w:val="11"/>
                <w:szCs w:val="11"/>
              </w:rPr>
            </w:pPr>
            <w:r>
              <w:rPr>
                <w:rFonts w:ascii="宋体" w:hAnsi="宋体" w:eastAsia="宋体" w:cs="宋体"/>
                <w:spacing w:val="4"/>
                <w:position w:val="-1"/>
                <w:sz w:val="11"/>
                <w:szCs w:val="11"/>
              </w:rPr>
              <w:t>415.87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48" w:hRule="atLeast"/>
        </w:trPr>
        <w:tc>
          <w:tcPr>
            <w:tcW w:w="2629" w:type="dxa"/>
            <w:gridSpan w:val="3"/>
            <w:vAlign w:val="top"/>
          </w:tcPr>
          <w:p>
            <w:pPr>
              <w:spacing w:before="38" w:line="167" w:lineRule="auto"/>
              <w:ind w:left="32"/>
              <w:rPr>
                <w:rFonts w:ascii="宋体" w:hAnsi="宋体" w:eastAsia="宋体" w:cs="宋体"/>
                <w:sz w:val="11"/>
                <w:szCs w:val="11"/>
              </w:rPr>
            </w:pPr>
            <w:r>
              <w:rPr>
                <w:rFonts w:ascii="宋体" w:hAnsi="宋体" w:eastAsia="宋体" w:cs="宋体"/>
                <w:spacing w:val="3"/>
                <w:sz w:val="11"/>
                <w:szCs w:val="11"/>
              </w:rPr>
              <w:t>21104</w:t>
            </w:r>
          </w:p>
        </w:tc>
        <w:tc>
          <w:tcPr>
            <w:tcW w:w="3301" w:type="dxa"/>
            <w:vAlign w:val="top"/>
          </w:tcPr>
          <w:p>
            <w:pPr>
              <w:spacing w:before="28" w:line="183" w:lineRule="auto"/>
              <w:ind w:left="47"/>
              <w:rPr>
                <w:rFonts w:ascii="宋体" w:hAnsi="宋体" w:eastAsia="宋体" w:cs="宋体"/>
                <w:sz w:val="11"/>
                <w:szCs w:val="11"/>
              </w:rPr>
            </w:pPr>
            <w:r>
              <w:rPr>
                <w:rFonts w:ascii="宋体" w:hAnsi="宋体" w:eastAsia="宋体" w:cs="宋体"/>
                <w:spacing w:val="3"/>
                <w:sz w:val="11"/>
                <w:szCs w:val="11"/>
              </w:rPr>
              <w:t>自然生态保护</w:t>
            </w:r>
          </w:p>
        </w:tc>
        <w:tc>
          <w:tcPr>
            <w:tcW w:w="2950" w:type="dxa"/>
            <w:vAlign w:val="top"/>
          </w:tcPr>
          <w:p>
            <w:pPr>
              <w:spacing w:before="48" w:line="89" w:lineRule="exact"/>
              <w:ind w:left="2638"/>
              <w:rPr>
                <w:rFonts w:ascii="宋体" w:hAnsi="宋体" w:eastAsia="宋体" w:cs="宋体"/>
                <w:sz w:val="11"/>
                <w:szCs w:val="11"/>
              </w:rPr>
            </w:pPr>
            <w:r>
              <w:rPr>
                <w:rFonts w:ascii="宋体" w:hAnsi="宋体" w:eastAsia="宋体" w:cs="宋体"/>
                <w:spacing w:val="2"/>
                <w:position w:val="-1"/>
                <w:sz w:val="11"/>
                <w:szCs w:val="11"/>
              </w:rPr>
              <w:t>11.30</w:t>
            </w:r>
          </w:p>
        </w:tc>
        <w:tc>
          <w:tcPr>
            <w:tcW w:w="2437" w:type="dxa"/>
            <w:vAlign w:val="top"/>
          </w:tcPr>
          <w:p>
            <w:pPr>
              <w:spacing w:before="48" w:line="89" w:lineRule="exact"/>
              <w:ind w:left="2179"/>
              <w:rPr>
                <w:rFonts w:ascii="宋体" w:hAnsi="宋体" w:eastAsia="宋体" w:cs="宋体"/>
                <w:sz w:val="11"/>
                <w:szCs w:val="11"/>
              </w:rPr>
            </w:pPr>
            <w:r>
              <w:rPr>
                <w:rFonts w:ascii="宋体" w:hAnsi="宋体" w:eastAsia="宋体" w:cs="宋体"/>
                <w:spacing w:val="3"/>
                <w:position w:val="-1"/>
                <w:sz w:val="11"/>
                <w:szCs w:val="11"/>
              </w:rPr>
              <w:t>0.00</w:t>
            </w:r>
          </w:p>
        </w:tc>
        <w:tc>
          <w:tcPr>
            <w:tcW w:w="2446" w:type="dxa"/>
            <w:tcBorders>
              <w:right w:val="single" w:color="000000" w:sz="6" w:space="0"/>
            </w:tcBorders>
            <w:vAlign w:val="top"/>
          </w:tcPr>
          <w:p>
            <w:pPr>
              <w:spacing w:before="48" w:line="89" w:lineRule="exact"/>
              <w:ind w:left="2128"/>
              <w:rPr>
                <w:rFonts w:ascii="宋体" w:hAnsi="宋体" w:eastAsia="宋体" w:cs="宋体"/>
                <w:sz w:val="11"/>
                <w:szCs w:val="11"/>
              </w:rPr>
            </w:pPr>
            <w:r>
              <w:rPr>
                <w:rFonts w:ascii="宋体" w:hAnsi="宋体" w:eastAsia="宋体" w:cs="宋体"/>
                <w:spacing w:val="2"/>
                <w:position w:val="-1"/>
                <w:sz w:val="11"/>
                <w:szCs w:val="11"/>
              </w:rPr>
              <w:t>11.30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48" w:hRule="atLeast"/>
        </w:trPr>
        <w:tc>
          <w:tcPr>
            <w:tcW w:w="2629" w:type="dxa"/>
            <w:gridSpan w:val="3"/>
            <w:vAlign w:val="top"/>
          </w:tcPr>
          <w:p>
            <w:pPr>
              <w:spacing w:before="39" w:line="166" w:lineRule="auto"/>
              <w:ind w:left="32"/>
              <w:rPr>
                <w:rFonts w:ascii="宋体" w:hAnsi="宋体" w:eastAsia="宋体" w:cs="宋体"/>
                <w:sz w:val="11"/>
                <w:szCs w:val="11"/>
              </w:rPr>
            </w:pPr>
            <w:r>
              <w:rPr>
                <w:rFonts w:ascii="宋体" w:hAnsi="宋体" w:eastAsia="宋体" w:cs="宋体"/>
                <w:spacing w:val="3"/>
                <w:sz w:val="11"/>
                <w:szCs w:val="11"/>
              </w:rPr>
              <w:t>2110402</w:t>
            </w:r>
          </w:p>
        </w:tc>
        <w:tc>
          <w:tcPr>
            <w:tcW w:w="3301" w:type="dxa"/>
            <w:vAlign w:val="top"/>
          </w:tcPr>
          <w:p>
            <w:pPr>
              <w:spacing w:before="29" w:line="182" w:lineRule="auto"/>
              <w:ind w:left="147"/>
              <w:rPr>
                <w:rFonts w:ascii="宋体" w:hAnsi="宋体" w:eastAsia="宋体" w:cs="宋体"/>
                <w:sz w:val="11"/>
                <w:szCs w:val="11"/>
              </w:rPr>
            </w:pPr>
            <w:r>
              <w:rPr>
                <w:rFonts w:ascii="宋体" w:hAnsi="宋体" w:eastAsia="宋体" w:cs="宋体"/>
                <w:spacing w:val="6"/>
                <w:sz w:val="11"/>
                <w:szCs w:val="11"/>
              </w:rPr>
              <w:t>农村环境保护</w:t>
            </w:r>
          </w:p>
        </w:tc>
        <w:tc>
          <w:tcPr>
            <w:tcW w:w="2950" w:type="dxa"/>
            <w:vAlign w:val="top"/>
          </w:tcPr>
          <w:p>
            <w:pPr>
              <w:spacing w:before="48" w:line="89" w:lineRule="exact"/>
              <w:ind w:left="2638"/>
              <w:rPr>
                <w:rFonts w:ascii="宋体" w:hAnsi="宋体" w:eastAsia="宋体" w:cs="宋体"/>
                <w:sz w:val="11"/>
                <w:szCs w:val="11"/>
              </w:rPr>
            </w:pPr>
            <w:r>
              <w:rPr>
                <w:rFonts w:ascii="宋体" w:hAnsi="宋体" w:eastAsia="宋体" w:cs="宋体"/>
                <w:spacing w:val="2"/>
                <w:position w:val="-1"/>
                <w:sz w:val="11"/>
                <w:szCs w:val="11"/>
              </w:rPr>
              <w:t>11.30</w:t>
            </w:r>
          </w:p>
        </w:tc>
        <w:tc>
          <w:tcPr>
            <w:tcW w:w="2437" w:type="dxa"/>
            <w:vAlign w:val="top"/>
          </w:tcPr>
          <w:p>
            <w:pPr>
              <w:spacing w:before="49" w:line="88" w:lineRule="exact"/>
              <w:ind w:left="2179"/>
              <w:rPr>
                <w:rFonts w:ascii="宋体" w:hAnsi="宋体" w:eastAsia="宋体" w:cs="宋体"/>
                <w:sz w:val="11"/>
                <w:szCs w:val="11"/>
              </w:rPr>
            </w:pPr>
            <w:r>
              <w:rPr>
                <w:rFonts w:ascii="宋体" w:hAnsi="宋体" w:eastAsia="宋体" w:cs="宋体"/>
                <w:spacing w:val="3"/>
                <w:position w:val="-1"/>
                <w:sz w:val="11"/>
                <w:szCs w:val="11"/>
              </w:rPr>
              <w:t>0.00</w:t>
            </w:r>
          </w:p>
        </w:tc>
        <w:tc>
          <w:tcPr>
            <w:tcW w:w="2446" w:type="dxa"/>
            <w:tcBorders>
              <w:right w:val="single" w:color="000000" w:sz="6" w:space="0"/>
            </w:tcBorders>
            <w:vAlign w:val="top"/>
          </w:tcPr>
          <w:p>
            <w:pPr>
              <w:spacing w:before="48" w:line="89" w:lineRule="exact"/>
              <w:ind w:left="2128"/>
              <w:rPr>
                <w:rFonts w:ascii="宋体" w:hAnsi="宋体" w:eastAsia="宋体" w:cs="宋体"/>
                <w:sz w:val="11"/>
                <w:szCs w:val="11"/>
              </w:rPr>
            </w:pPr>
            <w:r>
              <w:rPr>
                <w:rFonts w:ascii="宋体" w:hAnsi="宋体" w:eastAsia="宋体" w:cs="宋体"/>
                <w:spacing w:val="2"/>
                <w:position w:val="-1"/>
                <w:sz w:val="11"/>
                <w:szCs w:val="11"/>
              </w:rPr>
              <w:t>11.30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48" w:hRule="atLeast"/>
        </w:trPr>
        <w:tc>
          <w:tcPr>
            <w:tcW w:w="2629" w:type="dxa"/>
            <w:gridSpan w:val="3"/>
            <w:vAlign w:val="top"/>
          </w:tcPr>
          <w:p>
            <w:pPr>
              <w:spacing w:before="39" w:line="165" w:lineRule="auto"/>
              <w:ind w:left="32"/>
              <w:rPr>
                <w:rFonts w:ascii="宋体" w:hAnsi="宋体" w:eastAsia="宋体" w:cs="宋体"/>
                <w:sz w:val="11"/>
                <w:szCs w:val="11"/>
              </w:rPr>
            </w:pPr>
            <w:r>
              <w:rPr>
                <w:rFonts w:ascii="宋体" w:hAnsi="宋体" w:eastAsia="宋体" w:cs="宋体"/>
                <w:spacing w:val="3"/>
                <w:sz w:val="11"/>
                <w:szCs w:val="11"/>
              </w:rPr>
              <w:t>21106</w:t>
            </w:r>
          </w:p>
        </w:tc>
        <w:tc>
          <w:tcPr>
            <w:tcW w:w="3301" w:type="dxa"/>
            <w:vAlign w:val="top"/>
          </w:tcPr>
          <w:p>
            <w:pPr>
              <w:spacing w:before="30" w:line="181" w:lineRule="auto"/>
              <w:ind w:left="28"/>
              <w:rPr>
                <w:rFonts w:ascii="宋体" w:hAnsi="宋体" w:eastAsia="宋体" w:cs="宋体"/>
                <w:sz w:val="11"/>
                <w:szCs w:val="11"/>
              </w:rPr>
            </w:pPr>
            <w:r>
              <w:rPr>
                <w:rFonts w:ascii="宋体" w:hAnsi="宋体" w:eastAsia="宋体" w:cs="宋体"/>
                <w:spacing w:val="6"/>
                <w:sz w:val="11"/>
                <w:szCs w:val="11"/>
              </w:rPr>
              <w:t>退耕还林还草</w:t>
            </w:r>
          </w:p>
        </w:tc>
        <w:tc>
          <w:tcPr>
            <w:tcW w:w="2950" w:type="dxa"/>
            <w:vAlign w:val="top"/>
          </w:tcPr>
          <w:p>
            <w:pPr>
              <w:spacing w:before="49" w:line="88" w:lineRule="exact"/>
              <w:ind w:left="2571"/>
              <w:rPr>
                <w:rFonts w:ascii="宋体" w:hAnsi="宋体" w:eastAsia="宋体" w:cs="宋体"/>
                <w:sz w:val="11"/>
                <w:szCs w:val="11"/>
              </w:rPr>
            </w:pPr>
            <w:r>
              <w:rPr>
                <w:rFonts w:ascii="宋体" w:hAnsi="宋体" w:eastAsia="宋体" w:cs="宋体"/>
                <w:spacing w:val="3"/>
                <w:position w:val="-1"/>
                <w:sz w:val="11"/>
                <w:szCs w:val="11"/>
              </w:rPr>
              <w:t>325.00</w:t>
            </w:r>
          </w:p>
        </w:tc>
        <w:tc>
          <w:tcPr>
            <w:tcW w:w="2437" w:type="dxa"/>
            <w:vAlign w:val="top"/>
          </w:tcPr>
          <w:p>
            <w:pPr>
              <w:spacing w:before="49" w:line="88" w:lineRule="exact"/>
              <w:ind w:left="2179"/>
              <w:rPr>
                <w:rFonts w:ascii="宋体" w:hAnsi="宋体" w:eastAsia="宋体" w:cs="宋体"/>
                <w:sz w:val="11"/>
                <w:szCs w:val="11"/>
              </w:rPr>
            </w:pPr>
            <w:r>
              <w:rPr>
                <w:rFonts w:ascii="宋体" w:hAnsi="宋体" w:eastAsia="宋体" w:cs="宋体"/>
                <w:spacing w:val="3"/>
                <w:position w:val="-1"/>
                <w:sz w:val="11"/>
                <w:szCs w:val="11"/>
              </w:rPr>
              <w:t>0.00</w:t>
            </w:r>
          </w:p>
        </w:tc>
        <w:tc>
          <w:tcPr>
            <w:tcW w:w="2446" w:type="dxa"/>
            <w:tcBorders>
              <w:right w:val="single" w:color="000000" w:sz="6" w:space="0"/>
            </w:tcBorders>
            <w:vAlign w:val="top"/>
          </w:tcPr>
          <w:p>
            <w:pPr>
              <w:spacing w:before="49" w:line="88" w:lineRule="exact"/>
              <w:ind w:left="2062"/>
              <w:rPr>
                <w:rFonts w:ascii="宋体" w:hAnsi="宋体" w:eastAsia="宋体" w:cs="宋体"/>
                <w:sz w:val="11"/>
                <w:szCs w:val="11"/>
              </w:rPr>
            </w:pPr>
            <w:r>
              <w:rPr>
                <w:rFonts w:ascii="宋体" w:hAnsi="宋体" w:eastAsia="宋体" w:cs="宋体"/>
                <w:spacing w:val="3"/>
                <w:position w:val="-1"/>
                <w:sz w:val="11"/>
                <w:szCs w:val="11"/>
              </w:rPr>
              <w:t>325.00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49" w:hRule="atLeast"/>
        </w:trPr>
        <w:tc>
          <w:tcPr>
            <w:tcW w:w="2629" w:type="dxa"/>
            <w:gridSpan w:val="3"/>
            <w:vAlign w:val="top"/>
          </w:tcPr>
          <w:p>
            <w:pPr>
              <w:spacing w:before="40" w:line="165" w:lineRule="auto"/>
              <w:ind w:left="32"/>
              <w:rPr>
                <w:rFonts w:ascii="宋体" w:hAnsi="宋体" w:eastAsia="宋体" w:cs="宋体"/>
                <w:sz w:val="11"/>
                <w:szCs w:val="11"/>
              </w:rPr>
            </w:pPr>
            <w:r>
              <w:rPr>
                <w:rFonts w:ascii="宋体" w:hAnsi="宋体" w:eastAsia="宋体" w:cs="宋体"/>
                <w:spacing w:val="3"/>
                <w:sz w:val="11"/>
                <w:szCs w:val="11"/>
              </w:rPr>
              <w:t>2110699</w:t>
            </w:r>
          </w:p>
        </w:tc>
        <w:tc>
          <w:tcPr>
            <w:tcW w:w="3301" w:type="dxa"/>
            <w:vAlign w:val="top"/>
          </w:tcPr>
          <w:p>
            <w:pPr>
              <w:spacing w:before="31" w:line="181" w:lineRule="auto"/>
              <w:ind w:left="147"/>
              <w:rPr>
                <w:rFonts w:ascii="宋体" w:hAnsi="宋体" w:eastAsia="宋体" w:cs="宋体"/>
                <w:sz w:val="11"/>
                <w:szCs w:val="11"/>
              </w:rPr>
            </w:pPr>
            <w:r>
              <w:rPr>
                <w:rFonts w:ascii="宋体" w:hAnsi="宋体" w:eastAsia="宋体" w:cs="宋体"/>
                <w:spacing w:val="7"/>
                <w:sz w:val="11"/>
                <w:szCs w:val="11"/>
              </w:rPr>
              <w:t>其他退耕还林还草支出</w:t>
            </w:r>
          </w:p>
        </w:tc>
        <w:tc>
          <w:tcPr>
            <w:tcW w:w="2950" w:type="dxa"/>
            <w:vAlign w:val="top"/>
          </w:tcPr>
          <w:p>
            <w:pPr>
              <w:spacing w:before="50" w:line="89" w:lineRule="exact"/>
              <w:ind w:left="2571"/>
              <w:rPr>
                <w:rFonts w:ascii="宋体" w:hAnsi="宋体" w:eastAsia="宋体" w:cs="宋体"/>
                <w:sz w:val="11"/>
                <w:szCs w:val="11"/>
              </w:rPr>
            </w:pPr>
            <w:r>
              <w:rPr>
                <w:rFonts w:ascii="宋体" w:hAnsi="宋体" w:eastAsia="宋体" w:cs="宋体"/>
                <w:spacing w:val="3"/>
                <w:position w:val="-1"/>
                <w:sz w:val="11"/>
                <w:szCs w:val="11"/>
              </w:rPr>
              <w:t>325.00</w:t>
            </w:r>
          </w:p>
        </w:tc>
        <w:tc>
          <w:tcPr>
            <w:tcW w:w="2437" w:type="dxa"/>
            <w:vAlign w:val="top"/>
          </w:tcPr>
          <w:p>
            <w:pPr>
              <w:spacing w:before="50" w:line="89" w:lineRule="exact"/>
              <w:ind w:left="2179"/>
              <w:rPr>
                <w:rFonts w:ascii="宋体" w:hAnsi="宋体" w:eastAsia="宋体" w:cs="宋体"/>
                <w:sz w:val="11"/>
                <w:szCs w:val="11"/>
              </w:rPr>
            </w:pPr>
            <w:r>
              <w:rPr>
                <w:rFonts w:ascii="宋体" w:hAnsi="宋体" w:eastAsia="宋体" w:cs="宋体"/>
                <w:spacing w:val="3"/>
                <w:position w:val="-1"/>
                <w:sz w:val="11"/>
                <w:szCs w:val="11"/>
              </w:rPr>
              <w:t>0.00</w:t>
            </w:r>
          </w:p>
        </w:tc>
        <w:tc>
          <w:tcPr>
            <w:tcW w:w="2446" w:type="dxa"/>
            <w:tcBorders>
              <w:right w:val="single" w:color="000000" w:sz="6" w:space="0"/>
            </w:tcBorders>
            <w:vAlign w:val="top"/>
          </w:tcPr>
          <w:p>
            <w:pPr>
              <w:spacing w:before="50" w:line="89" w:lineRule="exact"/>
              <w:ind w:left="2062"/>
              <w:rPr>
                <w:rFonts w:ascii="宋体" w:hAnsi="宋体" w:eastAsia="宋体" w:cs="宋体"/>
                <w:sz w:val="11"/>
                <w:szCs w:val="11"/>
              </w:rPr>
            </w:pPr>
            <w:r>
              <w:rPr>
                <w:rFonts w:ascii="宋体" w:hAnsi="宋体" w:eastAsia="宋体" w:cs="宋体"/>
                <w:spacing w:val="3"/>
                <w:position w:val="-1"/>
                <w:sz w:val="11"/>
                <w:szCs w:val="11"/>
              </w:rPr>
              <w:t>325.00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48" w:hRule="atLeast"/>
        </w:trPr>
        <w:tc>
          <w:tcPr>
            <w:tcW w:w="2629" w:type="dxa"/>
            <w:gridSpan w:val="3"/>
            <w:vAlign w:val="top"/>
          </w:tcPr>
          <w:p>
            <w:pPr>
              <w:spacing w:before="40" w:line="164" w:lineRule="auto"/>
              <w:ind w:left="32"/>
              <w:rPr>
                <w:rFonts w:ascii="宋体" w:hAnsi="宋体" w:eastAsia="宋体" w:cs="宋体"/>
                <w:sz w:val="11"/>
                <w:szCs w:val="11"/>
              </w:rPr>
            </w:pPr>
            <w:r>
              <w:rPr>
                <w:rFonts w:ascii="宋体" w:hAnsi="宋体" w:eastAsia="宋体" w:cs="宋体"/>
                <w:spacing w:val="3"/>
                <w:sz w:val="11"/>
                <w:szCs w:val="11"/>
              </w:rPr>
              <w:t>21108</w:t>
            </w:r>
          </w:p>
        </w:tc>
        <w:tc>
          <w:tcPr>
            <w:tcW w:w="3301" w:type="dxa"/>
            <w:vAlign w:val="top"/>
          </w:tcPr>
          <w:p>
            <w:pPr>
              <w:spacing w:before="30" w:line="180" w:lineRule="auto"/>
              <w:ind w:left="28"/>
              <w:rPr>
                <w:rFonts w:ascii="宋体" w:hAnsi="宋体" w:eastAsia="宋体" w:cs="宋体"/>
                <w:sz w:val="11"/>
                <w:szCs w:val="11"/>
              </w:rPr>
            </w:pPr>
            <w:r>
              <w:rPr>
                <w:rFonts w:ascii="宋体" w:hAnsi="宋体" w:eastAsia="宋体" w:cs="宋体"/>
                <w:spacing w:val="6"/>
                <w:sz w:val="11"/>
                <w:szCs w:val="11"/>
              </w:rPr>
              <w:t>退牧还草</w:t>
            </w:r>
          </w:p>
        </w:tc>
        <w:tc>
          <w:tcPr>
            <w:tcW w:w="2950" w:type="dxa"/>
            <w:vAlign w:val="top"/>
          </w:tcPr>
          <w:p>
            <w:pPr>
              <w:spacing w:before="50" w:line="87" w:lineRule="exact"/>
              <w:ind w:left="2632"/>
              <w:rPr>
                <w:rFonts w:ascii="宋体" w:hAnsi="宋体" w:eastAsia="宋体" w:cs="宋体"/>
                <w:sz w:val="11"/>
                <w:szCs w:val="11"/>
              </w:rPr>
            </w:pPr>
            <w:r>
              <w:rPr>
                <w:rFonts w:ascii="宋体" w:hAnsi="宋体" w:eastAsia="宋体" w:cs="宋体"/>
                <w:spacing w:val="3"/>
                <w:position w:val="-1"/>
                <w:sz w:val="11"/>
                <w:szCs w:val="11"/>
              </w:rPr>
              <w:t>79.57</w:t>
            </w:r>
          </w:p>
        </w:tc>
        <w:tc>
          <w:tcPr>
            <w:tcW w:w="2437" w:type="dxa"/>
            <w:vAlign w:val="top"/>
          </w:tcPr>
          <w:p>
            <w:pPr>
              <w:spacing w:before="50" w:line="87" w:lineRule="exact"/>
              <w:ind w:left="2179"/>
              <w:rPr>
                <w:rFonts w:ascii="宋体" w:hAnsi="宋体" w:eastAsia="宋体" w:cs="宋体"/>
                <w:sz w:val="11"/>
                <w:szCs w:val="11"/>
              </w:rPr>
            </w:pPr>
            <w:r>
              <w:rPr>
                <w:rFonts w:ascii="宋体" w:hAnsi="宋体" w:eastAsia="宋体" w:cs="宋体"/>
                <w:spacing w:val="3"/>
                <w:position w:val="-1"/>
                <w:sz w:val="11"/>
                <w:szCs w:val="11"/>
              </w:rPr>
              <w:t>0.00</w:t>
            </w:r>
          </w:p>
        </w:tc>
        <w:tc>
          <w:tcPr>
            <w:tcW w:w="2446" w:type="dxa"/>
            <w:tcBorders>
              <w:right w:val="single" w:color="000000" w:sz="6" w:space="0"/>
            </w:tcBorders>
            <w:vAlign w:val="top"/>
          </w:tcPr>
          <w:p>
            <w:pPr>
              <w:spacing w:before="50" w:line="87" w:lineRule="exact"/>
              <w:ind w:left="2122"/>
              <w:rPr>
                <w:rFonts w:ascii="宋体" w:hAnsi="宋体" w:eastAsia="宋体" w:cs="宋体"/>
                <w:sz w:val="11"/>
                <w:szCs w:val="11"/>
              </w:rPr>
            </w:pPr>
            <w:r>
              <w:rPr>
                <w:rFonts w:ascii="宋体" w:hAnsi="宋体" w:eastAsia="宋体" w:cs="宋体"/>
                <w:spacing w:val="3"/>
                <w:position w:val="-1"/>
                <w:sz w:val="11"/>
                <w:szCs w:val="11"/>
              </w:rPr>
              <w:t>79.57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48" w:hRule="atLeast"/>
        </w:trPr>
        <w:tc>
          <w:tcPr>
            <w:tcW w:w="2629" w:type="dxa"/>
            <w:gridSpan w:val="3"/>
            <w:vAlign w:val="top"/>
          </w:tcPr>
          <w:p>
            <w:pPr>
              <w:spacing w:before="40" w:line="163" w:lineRule="auto"/>
              <w:ind w:left="32"/>
              <w:rPr>
                <w:rFonts w:ascii="宋体" w:hAnsi="宋体" w:eastAsia="宋体" w:cs="宋体"/>
                <w:sz w:val="11"/>
                <w:szCs w:val="11"/>
              </w:rPr>
            </w:pPr>
            <w:r>
              <w:rPr>
                <w:rFonts w:ascii="宋体" w:hAnsi="宋体" w:eastAsia="宋体" w:cs="宋体"/>
                <w:spacing w:val="3"/>
                <w:sz w:val="11"/>
                <w:szCs w:val="11"/>
              </w:rPr>
              <w:t>2110804</w:t>
            </w:r>
          </w:p>
        </w:tc>
        <w:tc>
          <w:tcPr>
            <w:tcW w:w="3301" w:type="dxa"/>
            <w:vAlign w:val="top"/>
          </w:tcPr>
          <w:p>
            <w:pPr>
              <w:spacing w:before="31" w:line="179" w:lineRule="auto"/>
              <w:ind w:left="147"/>
              <w:rPr>
                <w:rFonts w:ascii="宋体" w:hAnsi="宋体" w:eastAsia="宋体" w:cs="宋体"/>
                <w:sz w:val="11"/>
                <w:szCs w:val="11"/>
              </w:rPr>
            </w:pPr>
            <w:r>
              <w:rPr>
                <w:rFonts w:ascii="宋体" w:hAnsi="宋体" w:eastAsia="宋体" w:cs="宋体"/>
                <w:spacing w:val="6"/>
                <w:sz w:val="11"/>
                <w:szCs w:val="11"/>
              </w:rPr>
              <w:t>退牧还草工程建设</w:t>
            </w:r>
          </w:p>
        </w:tc>
        <w:tc>
          <w:tcPr>
            <w:tcW w:w="2950" w:type="dxa"/>
            <w:vAlign w:val="top"/>
          </w:tcPr>
          <w:p>
            <w:pPr>
              <w:spacing w:before="50" w:line="87" w:lineRule="exact"/>
              <w:ind w:left="2632"/>
              <w:rPr>
                <w:rFonts w:ascii="宋体" w:hAnsi="宋体" w:eastAsia="宋体" w:cs="宋体"/>
                <w:sz w:val="11"/>
                <w:szCs w:val="11"/>
              </w:rPr>
            </w:pPr>
            <w:r>
              <w:rPr>
                <w:rFonts w:ascii="宋体" w:hAnsi="宋体" w:eastAsia="宋体" w:cs="宋体"/>
                <w:spacing w:val="3"/>
                <w:position w:val="-1"/>
                <w:sz w:val="11"/>
                <w:szCs w:val="11"/>
              </w:rPr>
              <w:t>79.57</w:t>
            </w:r>
          </w:p>
        </w:tc>
        <w:tc>
          <w:tcPr>
            <w:tcW w:w="2437" w:type="dxa"/>
            <w:vAlign w:val="top"/>
          </w:tcPr>
          <w:p>
            <w:pPr>
              <w:spacing w:before="50" w:line="87" w:lineRule="exact"/>
              <w:ind w:left="2179"/>
              <w:rPr>
                <w:rFonts w:ascii="宋体" w:hAnsi="宋体" w:eastAsia="宋体" w:cs="宋体"/>
                <w:sz w:val="11"/>
                <w:szCs w:val="11"/>
              </w:rPr>
            </w:pPr>
            <w:r>
              <w:rPr>
                <w:rFonts w:ascii="宋体" w:hAnsi="宋体" w:eastAsia="宋体" w:cs="宋体"/>
                <w:spacing w:val="3"/>
                <w:position w:val="-1"/>
                <w:sz w:val="11"/>
                <w:szCs w:val="11"/>
              </w:rPr>
              <w:t>0.00</w:t>
            </w:r>
          </w:p>
        </w:tc>
        <w:tc>
          <w:tcPr>
            <w:tcW w:w="2446" w:type="dxa"/>
            <w:tcBorders>
              <w:right w:val="single" w:color="000000" w:sz="6" w:space="0"/>
            </w:tcBorders>
            <w:vAlign w:val="top"/>
          </w:tcPr>
          <w:p>
            <w:pPr>
              <w:spacing w:before="50" w:line="87" w:lineRule="exact"/>
              <w:ind w:left="2122"/>
              <w:rPr>
                <w:rFonts w:ascii="宋体" w:hAnsi="宋体" w:eastAsia="宋体" w:cs="宋体"/>
                <w:sz w:val="11"/>
                <w:szCs w:val="11"/>
              </w:rPr>
            </w:pPr>
            <w:r>
              <w:rPr>
                <w:rFonts w:ascii="宋体" w:hAnsi="宋体" w:eastAsia="宋体" w:cs="宋体"/>
                <w:spacing w:val="3"/>
                <w:position w:val="-1"/>
                <w:sz w:val="11"/>
                <w:szCs w:val="11"/>
              </w:rPr>
              <w:t>79.57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48" w:hRule="atLeast"/>
        </w:trPr>
        <w:tc>
          <w:tcPr>
            <w:tcW w:w="2629" w:type="dxa"/>
            <w:gridSpan w:val="3"/>
            <w:vAlign w:val="top"/>
          </w:tcPr>
          <w:p>
            <w:pPr>
              <w:spacing w:before="41" w:line="162" w:lineRule="auto"/>
              <w:ind w:left="32"/>
              <w:rPr>
                <w:rFonts w:ascii="宋体" w:hAnsi="宋体" w:eastAsia="宋体" w:cs="宋体"/>
                <w:sz w:val="11"/>
                <w:szCs w:val="11"/>
              </w:rPr>
            </w:pPr>
            <w:r>
              <w:rPr>
                <w:rFonts w:ascii="宋体" w:hAnsi="宋体" w:eastAsia="宋体" w:cs="宋体"/>
                <w:spacing w:val="2"/>
                <w:sz w:val="11"/>
                <w:szCs w:val="11"/>
              </w:rPr>
              <w:t>213</w:t>
            </w:r>
          </w:p>
        </w:tc>
        <w:tc>
          <w:tcPr>
            <w:tcW w:w="3301" w:type="dxa"/>
            <w:vAlign w:val="top"/>
          </w:tcPr>
          <w:p>
            <w:pPr>
              <w:spacing w:before="31" w:line="178" w:lineRule="auto"/>
              <w:ind w:left="27"/>
              <w:rPr>
                <w:rFonts w:ascii="宋体" w:hAnsi="宋体" w:eastAsia="宋体" w:cs="宋体"/>
                <w:sz w:val="11"/>
                <w:szCs w:val="11"/>
              </w:rPr>
            </w:pPr>
            <w:r>
              <w:rPr>
                <w:rFonts w:ascii="宋体" w:hAnsi="宋体" w:eastAsia="宋体" w:cs="宋体"/>
                <w:spacing w:val="6"/>
                <w:sz w:val="11"/>
                <w:szCs w:val="11"/>
              </w:rPr>
              <w:t>农林水支出</w:t>
            </w:r>
          </w:p>
        </w:tc>
        <w:tc>
          <w:tcPr>
            <w:tcW w:w="2950" w:type="dxa"/>
            <w:vAlign w:val="top"/>
          </w:tcPr>
          <w:p>
            <w:pPr>
              <w:spacing w:before="51" w:line="86" w:lineRule="exact"/>
              <w:ind w:left="2390"/>
              <w:rPr>
                <w:rFonts w:ascii="宋体" w:hAnsi="宋体" w:eastAsia="宋体" w:cs="宋体"/>
                <w:sz w:val="11"/>
                <w:szCs w:val="11"/>
              </w:rPr>
            </w:pPr>
            <w:r>
              <w:rPr>
                <w:rFonts w:ascii="宋体" w:hAnsi="宋体" w:eastAsia="宋体" w:cs="宋体"/>
                <w:spacing w:val="4"/>
                <w:position w:val="-1"/>
                <w:sz w:val="11"/>
                <w:szCs w:val="11"/>
              </w:rPr>
              <w:t>20,902.84</w:t>
            </w:r>
          </w:p>
        </w:tc>
        <w:tc>
          <w:tcPr>
            <w:tcW w:w="2437" w:type="dxa"/>
            <w:vAlign w:val="top"/>
          </w:tcPr>
          <w:p>
            <w:pPr>
              <w:spacing w:before="51" w:line="86" w:lineRule="exact"/>
              <w:ind w:left="2061"/>
              <w:rPr>
                <w:rFonts w:ascii="宋体" w:hAnsi="宋体" w:eastAsia="宋体" w:cs="宋体"/>
                <w:sz w:val="11"/>
                <w:szCs w:val="11"/>
              </w:rPr>
            </w:pPr>
            <w:r>
              <w:rPr>
                <w:rFonts w:ascii="宋体" w:hAnsi="宋体" w:eastAsia="宋体" w:cs="宋体"/>
                <w:spacing w:val="3"/>
                <w:position w:val="-1"/>
                <w:sz w:val="11"/>
                <w:szCs w:val="11"/>
              </w:rPr>
              <w:t>745.99</w:t>
            </w:r>
          </w:p>
        </w:tc>
        <w:tc>
          <w:tcPr>
            <w:tcW w:w="2446" w:type="dxa"/>
            <w:tcBorders>
              <w:right w:val="single" w:color="000000" w:sz="6" w:space="0"/>
            </w:tcBorders>
            <w:vAlign w:val="top"/>
          </w:tcPr>
          <w:p>
            <w:pPr>
              <w:spacing w:before="51" w:line="86" w:lineRule="exact"/>
              <w:ind w:left="1881"/>
              <w:rPr>
                <w:rFonts w:ascii="宋体" w:hAnsi="宋体" w:eastAsia="宋体" w:cs="宋体"/>
                <w:sz w:val="11"/>
                <w:szCs w:val="11"/>
              </w:rPr>
            </w:pPr>
            <w:r>
              <w:rPr>
                <w:rFonts w:ascii="宋体" w:hAnsi="宋体" w:eastAsia="宋体" w:cs="宋体"/>
                <w:spacing w:val="4"/>
                <w:position w:val="-1"/>
                <w:sz w:val="11"/>
                <w:szCs w:val="11"/>
              </w:rPr>
              <w:t>20,156.84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49" w:hRule="atLeast"/>
        </w:trPr>
        <w:tc>
          <w:tcPr>
            <w:tcW w:w="2629" w:type="dxa"/>
            <w:gridSpan w:val="3"/>
            <w:vAlign w:val="top"/>
          </w:tcPr>
          <w:p>
            <w:pPr>
              <w:spacing w:before="41" w:line="163" w:lineRule="auto"/>
              <w:ind w:left="32"/>
              <w:rPr>
                <w:rFonts w:ascii="宋体" w:hAnsi="宋体" w:eastAsia="宋体" w:cs="宋体"/>
                <w:sz w:val="11"/>
                <w:szCs w:val="11"/>
              </w:rPr>
            </w:pPr>
            <w:r>
              <w:rPr>
                <w:rFonts w:ascii="宋体" w:hAnsi="宋体" w:eastAsia="宋体" w:cs="宋体"/>
                <w:spacing w:val="3"/>
                <w:sz w:val="11"/>
                <w:szCs w:val="11"/>
              </w:rPr>
              <w:t>21301</w:t>
            </w:r>
          </w:p>
        </w:tc>
        <w:tc>
          <w:tcPr>
            <w:tcW w:w="3301" w:type="dxa"/>
            <w:vAlign w:val="top"/>
          </w:tcPr>
          <w:p>
            <w:pPr>
              <w:spacing w:before="32" w:line="179" w:lineRule="auto"/>
              <w:ind w:left="27"/>
              <w:rPr>
                <w:rFonts w:ascii="宋体" w:hAnsi="宋体" w:eastAsia="宋体" w:cs="宋体"/>
                <w:sz w:val="11"/>
                <w:szCs w:val="11"/>
              </w:rPr>
            </w:pPr>
            <w:r>
              <w:rPr>
                <w:rFonts w:ascii="宋体" w:hAnsi="宋体" w:eastAsia="宋体" w:cs="宋体"/>
                <w:spacing w:val="6"/>
                <w:sz w:val="11"/>
                <w:szCs w:val="11"/>
              </w:rPr>
              <w:t>农业农村</w:t>
            </w:r>
          </w:p>
        </w:tc>
        <w:tc>
          <w:tcPr>
            <w:tcW w:w="2950" w:type="dxa"/>
            <w:vAlign w:val="top"/>
          </w:tcPr>
          <w:p>
            <w:pPr>
              <w:spacing w:before="51" w:line="87" w:lineRule="exact"/>
              <w:ind w:left="2398"/>
              <w:rPr>
                <w:rFonts w:ascii="宋体" w:hAnsi="宋体" w:eastAsia="宋体" w:cs="宋体"/>
                <w:sz w:val="11"/>
                <w:szCs w:val="11"/>
              </w:rPr>
            </w:pPr>
            <w:r>
              <w:rPr>
                <w:rFonts w:ascii="宋体" w:hAnsi="宋体" w:eastAsia="宋体" w:cs="宋体"/>
                <w:spacing w:val="3"/>
                <w:position w:val="-1"/>
                <w:sz w:val="11"/>
                <w:szCs w:val="11"/>
              </w:rPr>
              <w:t>18,932.41</w:t>
            </w:r>
          </w:p>
        </w:tc>
        <w:tc>
          <w:tcPr>
            <w:tcW w:w="2437" w:type="dxa"/>
            <w:vAlign w:val="top"/>
          </w:tcPr>
          <w:p>
            <w:pPr>
              <w:spacing w:before="52" w:line="86" w:lineRule="exact"/>
              <w:ind w:left="2061"/>
              <w:rPr>
                <w:rFonts w:ascii="宋体" w:hAnsi="宋体" w:eastAsia="宋体" w:cs="宋体"/>
                <w:sz w:val="11"/>
                <w:szCs w:val="11"/>
              </w:rPr>
            </w:pPr>
            <w:r>
              <w:rPr>
                <w:rFonts w:ascii="宋体" w:hAnsi="宋体" w:eastAsia="宋体" w:cs="宋体"/>
                <w:spacing w:val="3"/>
                <w:position w:val="-1"/>
                <w:sz w:val="11"/>
                <w:szCs w:val="11"/>
              </w:rPr>
              <w:t>745.99</w:t>
            </w:r>
          </w:p>
        </w:tc>
        <w:tc>
          <w:tcPr>
            <w:tcW w:w="2446" w:type="dxa"/>
            <w:tcBorders>
              <w:right w:val="single" w:color="000000" w:sz="6" w:space="0"/>
            </w:tcBorders>
            <w:vAlign w:val="top"/>
          </w:tcPr>
          <w:p>
            <w:pPr>
              <w:spacing w:before="51" w:line="87" w:lineRule="exact"/>
              <w:ind w:left="1888"/>
              <w:rPr>
                <w:rFonts w:ascii="宋体" w:hAnsi="宋体" w:eastAsia="宋体" w:cs="宋体"/>
                <w:sz w:val="11"/>
                <w:szCs w:val="11"/>
              </w:rPr>
            </w:pPr>
            <w:r>
              <w:rPr>
                <w:rFonts w:ascii="宋体" w:hAnsi="宋体" w:eastAsia="宋体" w:cs="宋体"/>
                <w:spacing w:val="3"/>
                <w:position w:val="-1"/>
                <w:sz w:val="11"/>
                <w:szCs w:val="11"/>
              </w:rPr>
              <w:t>18,186.42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48" w:hRule="atLeast"/>
        </w:trPr>
        <w:tc>
          <w:tcPr>
            <w:tcW w:w="2629" w:type="dxa"/>
            <w:gridSpan w:val="3"/>
            <w:vAlign w:val="top"/>
          </w:tcPr>
          <w:p>
            <w:pPr>
              <w:spacing w:before="41" w:line="162" w:lineRule="auto"/>
              <w:ind w:left="32"/>
              <w:rPr>
                <w:rFonts w:ascii="宋体" w:hAnsi="宋体" w:eastAsia="宋体" w:cs="宋体"/>
                <w:sz w:val="11"/>
                <w:szCs w:val="11"/>
              </w:rPr>
            </w:pPr>
            <w:r>
              <w:rPr>
                <w:rFonts w:ascii="宋体" w:hAnsi="宋体" w:eastAsia="宋体" w:cs="宋体"/>
                <w:spacing w:val="3"/>
                <w:sz w:val="11"/>
                <w:szCs w:val="11"/>
              </w:rPr>
              <w:t>2130101</w:t>
            </w:r>
          </w:p>
        </w:tc>
        <w:tc>
          <w:tcPr>
            <w:tcW w:w="3301" w:type="dxa"/>
            <w:vAlign w:val="top"/>
          </w:tcPr>
          <w:p>
            <w:pPr>
              <w:spacing w:before="31" w:line="178" w:lineRule="auto"/>
              <w:ind w:left="149"/>
              <w:rPr>
                <w:rFonts w:ascii="宋体" w:hAnsi="宋体" w:eastAsia="宋体" w:cs="宋体"/>
                <w:sz w:val="11"/>
                <w:szCs w:val="11"/>
              </w:rPr>
            </w:pPr>
            <w:r>
              <w:rPr>
                <w:rFonts w:ascii="宋体" w:hAnsi="宋体" w:eastAsia="宋体" w:cs="宋体"/>
                <w:spacing w:val="5"/>
                <w:sz w:val="11"/>
                <w:szCs w:val="11"/>
              </w:rPr>
              <w:t>行政运行</w:t>
            </w:r>
          </w:p>
        </w:tc>
        <w:tc>
          <w:tcPr>
            <w:tcW w:w="2950" w:type="dxa"/>
            <w:vAlign w:val="top"/>
          </w:tcPr>
          <w:p>
            <w:pPr>
              <w:spacing w:before="51" w:line="86" w:lineRule="exact"/>
              <w:ind w:left="2572"/>
              <w:rPr>
                <w:rFonts w:ascii="宋体" w:hAnsi="宋体" w:eastAsia="宋体" w:cs="宋体"/>
                <w:sz w:val="11"/>
                <w:szCs w:val="11"/>
              </w:rPr>
            </w:pPr>
            <w:r>
              <w:rPr>
                <w:rFonts w:ascii="宋体" w:hAnsi="宋体" w:eastAsia="宋体" w:cs="宋体"/>
                <w:spacing w:val="3"/>
                <w:position w:val="-1"/>
                <w:sz w:val="11"/>
                <w:szCs w:val="11"/>
              </w:rPr>
              <w:t>745.99</w:t>
            </w:r>
          </w:p>
        </w:tc>
        <w:tc>
          <w:tcPr>
            <w:tcW w:w="2437" w:type="dxa"/>
            <w:vAlign w:val="top"/>
          </w:tcPr>
          <w:p>
            <w:pPr>
              <w:spacing w:before="51" w:line="86" w:lineRule="exact"/>
              <w:ind w:left="2061"/>
              <w:rPr>
                <w:rFonts w:ascii="宋体" w:hAnsi="宋体" w:eastAsia="宋体" w:cs="宋体"/>
                <w:sz w:val="11"/>
                <w:szCs w:val="11"/>
              </w:rPr>
            </w:pPr>
            <w:r>
              <w:rPr>
                <w:rFonts w:ascii="宋体" w:hAnsi="宋体" w:eastAsia="宋体" w:cs="宋体"/>
                <w:spacing w:val="3"/>
                <w:position w:val="-1"/>
                <w:sz w:val="11"/>
                <w:szCs w:val="11"/>
              </w:rPr>
              <w:t>745.99</w:t>
            </w:r>
          </w:p>
        </w:tc>
        <w:tc>
          <w:tcPr>
            <w:tcW w:w="2446" w:type="dxa"/>
            <w:tcBorders>
              <w:right w:val="single" w:color="000000" w:sz="6" w:space="0"/>
            </w:tcBorders>
            <w:vAlign w:val="top"/>
          </w:tcPr>
          <w:p>
            <w:pPr>
              <w:spacing w:before="51" w:line="86" w:lineRule="exact"/>
              <w:ind w:left="2180"/>
              <w:rPr>
                <w:rFonts w:ascii="宋体" w:hAnsi="宋体" w:eastAsia="宋体" w:cs="宋体"/>
                <w:sz w:val="11"/>
                <w:szCs w:val="11"/>
              </w:rPr>
            </w:pPr>
            <w:r>
              <w:rPr>
                <w:rFonts w:ascii="宋体" w:hAnsi="宋体" w:eastAsia="宋体" w:cs="宋体"/>
                <w:spacing w:val="3"/>
                <w:position w:val="-1"/>
                <w:sz w:val="11"/>
                <w:szCs w:val="1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48" w:hRule="atLeast"/>
        </w:trPr>
        <w:tc>
          <w:tcPr>
            <w:tcW w:w="2629" w:type="dxa"/>
            <w:gridSpan w:val="3"/>
            <w:vAlign w:val="top"/>
          </w:tcPr>
          <w:p>
            <w:pPr>
              <w:spacing w:before="42" w:line="161" w:lineRule="auto"/>
              <w:ind w:left="32"/>
              <w:rPr>
                <w:rFonts w:ascii="宋体" w:hAnsi="宋体" w:eastAsia="宋体" w:cs="宋体"/>
                <w:sz w:val="11"/>
                <w:szCs w:val="11"/>
              </w:rPr>
            </w:pPr>
            <w:r>
              <w:rPr>
                <w:rFonts w:ascii="宋体" w:hAnsi="宋体" w:eastAsia="宋体" w:cs="宋体"/>
                <w:spacing w:val="3"/>
                <w:sz w:val="11"/>
                <w:szCs w:val="11"/>
              </w:rPr>
              <w:t>2130106</w:t>
            </w:r>
          </w:p>
        </w:tc>
        <w:tc>
          <w:tcPr>
            <w:tcW w:w="3301" w:type="dxa"/>
            <w:vAlign w:val="top"/>
          </w:tcPr>
          <w:p>
            <w:pPr>
              <w:spacing w:before="32" w:line="177" w:lineRule="auto"/>
              <w:ind w:left="147"/>
              <w:rPr>
                <w:rFonts w:ascii="宋体" w:hAnsi="宋体" w:eastAsia="宋体" w:cs="宋体"/>
                <w:sz w:val="11"/>
                <w:szCs w:val="11"/>
              </w:rPr>
            </w:pPr>
            <w:r>
              <w:rPr>
                <w:rFonts w:ascii="宋体" w:hAnsi="宋体" w:eastAsia="宋体" w:cs="宋体"/>
                <w:spacing w:val="7"/>
                <w:sz w:val="11"/>
                <w:szCs w:val="11"/>
              </w:rPr>
              <w:t>科技转化与推广服务</w:t>
            </w:r>
          </w:p>
        </w:tc>
        <w:tc>
          <w:tcPr>
            <w:tcW w:w="2950" w:type="dxa"/>
            <w:vAlign w:val="top"/>
          </w:tcPr>
          <w:p>
            <w:pPr>
              <w:spacing w:before="52" w:line="85" w:lineRule="exact"/>
              <w:ind w:left="2631"/>
              <w:rPr>
                <w:rFonts w:ascii="宋体" w:hAnsi="宋体" w:eastAsia="宋体" w:cs="宋体"/>
                <w:sz w:val="11"/>
                <w:szCs w:val="11"/>
              </w:rPr>
            </w:pPr>
            <w:r>
              <w:rPr>
                <w:rFonts w:ascii="宋体" w:hAnsi="宋体" w:eastAsia="宋体" w:cs="宋体"/>
                <w:spacing w:val="3"/>
                <w:position w:val="-1"/>
                <w:sz w:val="11"/>
                <w:szCs w:val="11"/>
              </w:rPr>
              <w:t>50.00</w:t>
            </w:r>
          </w:p>
        </w:tc>
        <w:tc>
          <w:tcPr>
            <w:tcW w:w="2437" w:type="dxa"/>
            <w:vAlign w:val="top"/>
          </w:tcPr>
          <w:p>
            <w:pPr>
              <w:spacing w:before="52" w:line="85" w:lineRule="exact"/>
              <w:ind w:left="2179"/>
              <w:rPr>
                <w:rFonts w:ascii="宋体" w:hAnsi="宋体" w:eastAsia="宋体" w:cs="宋体"/>
                <w:sz w:val="11"/>
                <w:szCs w:val="11"/>
              </w:rPr>
            </w:pPr>
            <w:r>
              <w:rPr>
                <w:rFonts w:ascii="宋体" w:hAnsi="宋体" w:eastAsia="宋体" w:cs="宋体"/>
                <w:spacing w:val="3"/>
                <w:position w:val="-1"/>
                <w:sz w:val="11"/>
                <w:szCs w:val="11"/>
              </w:rPr>
              <w:t>0.00</w:t>
            </w:r>
          </w:p>
        </w:tc>
        <w:tc>
          <w:tcPr>
            <w:tcW w:w="2446" w:type="dxa"/>
            <w:tcBorders>
              <w:right w:val="single" w:color="000000" w:sz="6" w:space="0"/>
            </w:tcBorders>
            <w:vAlign w:val="top"/>
          </w:tcPr>
          <w:p>
            <w:pPr>
              <w:spacing w:before="52" w:line="85" w:lineRule="exact"/>
              <w:ind w:left="2122"/>
              <w:rPr>
                <w:rFonts w:ascii="宋体" w:hAnsi="宋体" w:eastAsia="宋体" w:cs="宋体"/>
                <w:sz w:val="11"/>
                <w:szCs w:val="11"/>
              </w:rPr>
            </w:pPr>
            <w:r>
              <w:rPr>
                <w:rFonts w:ascii="宋体" w:hAnsi="宋体" w:eastAsia="宋体" w:cs="宋体"/>
                <w:spacing w:val="3"/>
                <w:position w:val="-1"/>
                <w:sz w:val="11"/>
                <w:szCs w:val="11"/>
              </w:rPr>
              <w:t>50.00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49" w:hRule="atLeast"/>
        </w:trPr>
        <w:tc>
          <w:tcPr>
            <w:tcW w:w="2629" w:type="dxa"/>
            <w:gridSpan w:val="3"/>
            <w:vAlign w:val="top"/>
          </w:tcPr>
          <w:p>
            <w:pPr>
              <w:spacing w:before="43" w:line="161" w:lineRule="auto"/>
              <w:ind w:left="32"/>
              <w:rPr>
                <w:rFonts w:ascii="宋体" w:hAnsi="宋体" w:eastAsia="宋体" w:cs="宋体"/>
                <w:sz w:val="11"/>
                <w:szCs w:val="11"/>
              </w:rPr>
            </w:pPr>
            <w:r>
              <w:rPr>
                <w:rFonts w:ascii="宋体" w:hAnsi="宋体" w:eastAsia="宋体" w:cs="宋体"/>
                <w:spacing w:val="3"/>
                <w:sz w:val="11"/>
                <w:szCs w:val="11"/>
              </w:rPr>
              <w:t>2130108</w:t>
            </w:r>
          </w:p>
        </w:tc>
        <w:tc>
          <w:tcPr>
            <w:tcW w:w="3301" w:type="dxa"/>
            <w:vAlign w:val="top"/>
          </w:tcPr>
          <w:p>
            <w:pPr>
              <w:spacing w:before="32" w:line="178" w:lineRule="auto"/>
              <w:ind w:left="147"/>
              <w:rPr>
                <w:rFonts w:ascii="宋体" w:hAnsi="宋体" w:eastAsia="宋体" w:cs="宋体"/>
                <w:sz w:val="11"/>
                <w:szCs w:val="11"/>
              </w:rPr>
            </w:pPr>
            <w:r>
              <w:rPr>
                <w:rFonts w:ascii="宋体" w:hAnsi="宋体" w:eastAsia="宋体" w:cs="宋体"/>
                <w:spacing w:val="6"/>
                <w:sz w:val="11"/>
                <w:szCs w:val="11"/>
              </w:rPr>
              <w:t>病虫害控制</w:t>
            </w:r>
          </w:p>
        </w:tc>
        <w:tc>
          <w:tcPr>
            <w:tcW w:w="2950" w:type="dxa"/>
            <w:vAlign w:val="top"/>
          </w:tcPr>
          <w:p>
            <w:pPr>
              <w:spacing w:before="52" w:line="86" w:lineRule="exact"/>
              <w:ind w:left="2458"/>
              <w:rPr>
                <w:rFonts w:ascii="宋体" w:hAnsi="宋体" w:eastAsia="宋体" w:cs="宋体"/>
                <w:sz w:val="11"/>
                <w:szCs w:val="11"/>
              </w:rPr>
            </w:pPr>
            <w:r>
              <w:rPr>
                <w:rFonts w:ascii="宋体" w:hAnsi="宋体" w:eastAsia="宋体" w:cs="宋体"/>
                <w:spacing w:val="3"/>
                <w:position w:val="-1"/>
                <w:sz w:val="11"/>
                <w:szCs w:val="11"/>
              </w:rPr>
              <w:t>1,072.54</w:t>
            </w:r>
          </w:p>
        </w:tc>
        <w:tc>
          <w:tcPr>
            <w:tcW w:w="2437" w:type="dxa"/>
            <w:vAlign w:val="top"/>
          </w:tcPr>
          <w:p>
            <w:pPr>
              <w:spacing w:before="52" w:line="86" w:lineRule="exact"/>
              <w:ind w:left="2179"/>
              <w:rPr>
                <w:rFonts w:ascii="宋体" w:hAnsi="宋体" w:eastAsia="宋体" w:cs="宋体"/>
                <w:sz w:val="11"/>
                <w:szCs w:val="11"/>
              </w:rPr>
            </w:pPr>
            <w:r>
              <w:rPr>
                <w:rFonts w:ascii="宋体" w:hAnsi="宋体" w:eastAsia="宋体" w:cs="宋体"/>
                <w:spacing w:val="3"/>
                <w:position w:val="-1"/>
                <w:sz w:val="11"/>
                <w:szCs w:val="11"/>
              </w:rPr>
              <w:t>0.00</w:t>
            </w:r>
          </w:p>
        </w:tc>
        <w:tc>
          <w:tcPr>
            <w:tcW w:w="2446" w:type="dxa"/>
            <w:tcBorders>
              <w:right w:val="single" w:color="000000" w:sz="6" w:space="0"/>
            </w:tcBorders>
            <w:vAlign w:val="top"/>
          </w:tcPr>
          <w:p>
            <w:pPr>
              <w:spacing w:before="52" w:line="86" w:lineRule="exact"/>
              <w:ind w:left="1948"/>
              <w:rPr>
                <w:rFonts w:ascii="宋体" w:hAnsi="宋体" w:eastAsia="宋体" w:cs="宋体"/>
                <w:sz w:val="11"/>
                <w:szCs w:val="11"/>
              </w:rPr>
            </w:pPr>
            <w:r>
              <w:rPr>
                <w:rFonts w:ascii="宋体" w:hAnsi="宋体" w:eastAsia="宋体" w:cs="宋体"/>
                <w:spacing w:val="3"/>
                <w:position w:val="-1"/>
                <w:sz w:val="11"/>
                <w:szCs w:val="11"/>
              </w:rPr>
              <w:t>1,072.54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49" w:hRule="atLeast"/>
        </w:trPr>
        <w:tc>
          <w:tcPr>
            <w:tcW w:w="2629" w:type="dxa"/>
            <w:gridSpan w:val="3"/>
            <w:vAlign w:val="top"/>
          </w:tcPr>
          <w:p>
            <w:pPr>
              <w:spacing w:before="42" w:line="162" w:lineRule="auto"/>
              <w:ind w:left="32"/>
              <w:rPr>
                <w:rFonts w:ascii="宋体" w:hAnsi="宋体" w:eastAsia="宋体" w:cs="宋体"/>
                <w:sz w:val="11"/>
                <w:szCs w:val="11"/>
              </w:rPr>
            </w:pPr>
            <w:r>
              <w:rPr>
                <w:rFonts w:ascii="宋体" w:hAnsi="宋体" w:eastAsia="宋体" w:cs="宋体"/>
                <w:spacing w:val="3"/>
                <w:sz w:val="11"/>
                <w:szCs w:val="11"/>
              </w:rPr>
              <w:t>2130119</w:t>
            </w:r>
          </w:p>
        </w:tc>
        <w:tc>
          <w:tcPr>
            <w:tcW w:w="3301" w:type="dxa"/>
            <w:vAlign w:val="top"/>
          </w:tcPr>
          <w:p>
            <w:pPr>
              <w:spacing w:before="32" w:line="178" w:lineRule="auto"/>
              <w:ind w:left="154"/>
              <w:rPr>
                <w:rFonts w:ascii="宋体" w:hAnsi="宋体" w:eastAsia="宋体" w:cs="宋体"/>
                <w:sz w:val="11"/>
                <w:szCs w:val="11"/>
              </w:rPr>
            </w:pPr>
            <w:r>
              <w:rPr>
                <w:rFonts w:ascii="宋体" w:hAnsi="宋体" w:eastAsia="宋体" w:cs="宋体"/>
                <w:spacing w:val="4"/>
                <w:sz w:val="11"/>
                <w:szCs w:val="11"/>
              </w:rPr>
              <w:t>防灾救灾</w:t>
            </w:r>
          </w:p>
        </w:tc>
        <w:tc>
          <w:tcPr>
            <w:tcW w:w="2950" w:type="dxa"/>
            <w:vAlign w:val="top"/>
          </w:tcPr>
          <w:p>
            <w:pPr>
              <w:spacing w:before="52" w:line="86" w:lineRule="exact"/>
              <w:ind w:left="2578"/>
              <w:rPr>
                <w:rFonts w:ascii="宋体" w:hAnsi="宋体" w:eastAsia="宋体" w:cs="宋体"/>
                <w:sz w:val="11"/>
                <w:szCs w:val="11"/>
              </w:rPr>
            </w:pPr>
            <w:r>
              <w:rPr>
                <w:rFonts w:ascii="宋体" w:hAnsi="宋体" w:eastAsia="宋体" w:cs="宋体"/>
                <w:spacing w:val="2"/>
                <w:position w:val="-1"/>
                <w:sz w:val="11"/>
                <w:szCs w:val="11"/>
              </w:rPr>
              <w:t>133.68</w:t>
            </w:r>
          </w:p>
        </w:tc>
        <w:tc>
          <w:tcPr>
            <w:tcW w:w="2437" w:type="dxa"/>
            <w:vAlign w:val="top"/>
          </w:tcPr>
          <w:p>
            <w:pPr>
              <w:spacing w:before="52" w:line="86" w:lineRule="exact"/>
              <w:ind w:left="2179"/>
              <w:rPr>
                <w:rFonts w:ascii="宋体" w:hAnsi="宋体" w:eastAsia="宋体" w:cs="宋体"/>
                <w:sz w:val="11"/>
                <w:szCs w:val="11"/>
              </w:rPr>
            </w:pPr>
            <w:r>
              <w:rPr>
                <w:rFonts w:ascii="宋体" w:hAnsi="宋体" w:eastAsia="宋体" w:cs="宋体"/>
                <w:spacing w:val="3"/>
                <w:position w:val="-1"/>
                <w:sz w:val="11"/>
                <w:szCs w:val="11"/>
              </w:rPr>
              <w:t>0.00</w:t>
            </w:r>
          </w:p>
        </w:tc>
        <w:tc>
          <w:tcPr>
            <w:tcW w:w="2446" w:type="dxa"/>
            <w:tcBorders>
              <w:right w:val="single" w:color="000000" w:sz="6" w:space="0"/>
            </w:tcBorders>
            <w:vAlign w:val="top"/>
          </w:tcPr>
          <w:p>
            <w:pPr>
              <w:spacing w:before="52" w:line="86" w:lineRule="exact"/>
              <w:ind w:left="2068"/>
              <w:rPr>
                <w:rFonts w:ascii="宋体" w:hAnsi="宋体" w:eastAsia="宋体" w:cs="宋体"/>
                <w:sz w:val="11"/>
                <w:szCs w:val="11"/>
              </w:rPr>
            </w:pPr>
            <w:r>
              <w:rPr>
                <w:rFonts w:ascii="宋体" w:hAnsi="宋体" w:eastAsia="宋体" w:cs="宋体"/>
                <w:spacing w:val="2"/>
                <w:position w:val="-1"/>
                <w:sz w:val="11"/>
                <w:szCs w:val="11"/>
              </w:rPr>
              <w:t>133.68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48" w:hRule="atLeast"/>
        </w:trPr>
        <w:tc>
          <w:tcPr>
            <w:tcW w:w="2629" w:type="dxa"/>
            <w:gridSpan w:val="3"/>
            <w:vAlign w:val="top"/>
          </w:tcPr>
          <w:p>
            <w:pPr>
              <w:spacing w:before="42" w:line="161" w:lineRule="auto"/>
              <w:ind w:left="32"/>
              <w:rPr>
                <w:rFonts w:ascii="宋体" w:hAnsi="宋体" w:eastAsia="宋体" w:cs="宋体"/>
                <w:sz w:val="11"/>
                <w:szCs w:val="11"/>
              </w:rPr>
            </w:pPr>
            <w:r>
              <w:rPr>
                <w:rFonts w:ascii="宋体" w:hAnsi="宋体" w:eastAsia="宋体" w:cs="宋体"/>
                <w:spacing w:val="3"/>
                <w:sz w:val="11"/>
                <w:szCs w:val="11"/>
              </w:rPr>
              <w:t>2130121</w:t>
            </w:r>
          </w:p>
        </w:tc>
        <w:tc>
          <w:tcPr>
            <w:tcW w:w="3301" w:type="dxa"/>
            <w:vAlign w:val="top"/>
          </w:tcPr>
          <w:p>
            <w:pPr>
              <w:spacing w:before="32" w:line="177" w:lineRule="auto"/>
              <w:ind w:left="147"/>
              <w:rPr>
                <w:rFonts w:ascii="宋体" w:hAnsi="宋体" w:eastAsia="宋体" w:cs="宋体"/>
                <w:sz w:val="11"/>
                <w:szCs w:val="11"/>
              </w:rPr>
            </w:pPr>
            <w:r>
              <w:rPr>
                <w:rFonts w:ascii="宋体" w:hAnsi="宋体" w:eastAsia="宋体" w:cs="宋体"/>
                <w:spacing w:val="7"/>
                <w:sz w:val="11"/>
                <w:szCs w:val="11"/>
              </w:rPr>
              <w:t>农业结构调整补贴</w:t>
            </w:r>
          </w:p>
        </w:tc>
        <w:tc>
          <w:tcPr>
            <w:tcW w:w="2950" w:type="dxa"/>
            <w:vAlign w:val="top"/>
          </w:tcPr>
          <w:p>
            <w:pPr>
              <w:spacing w:before="51" w:line="86" w:lineRule="exact"/>
              <w:ind w:left="2632"/>
              <w:rPr>
                <w:rFonts w:ascii="宋体" w:hAnsi="宋体" w:eastAsia="宋体" w:cs="宋体"/>
                <w:sz w:val="11"/>
                <w:szCs w:val="11"/>
              </w:rPr>
            </w:pPr>
            <w:r>
              <w:rPr>
                <w:rFonts w:ascii="宋体" w:hAnsi="宋体" w:eastAsia="宋体" w:cs="宋体"/>
                <w:spacing w:val="3"/>
                <w:position w:val="-1"/>
                <w:sz w:val="11"/>
                <w:szCs w:val="11"/>
              </w:rPr>
              <w:t>71.06</w:t>
            </w:r>
          </w:p>
        </w:tc>
        <w:tc>
          <w:tcPr>
            <w:tcW w:w="2437" w:type="dxa"/>
            <w:vAlign w:val="top"/>
          </w:tcPr>
          <w:p>
            <w:pPr>
              <w:spacing w:before="52" w:line="85" w:lineRule="exact"/>
              <w:ind w:left="2179"/>
              <w:rPr>
                <w:rFonts w:ascii="宋体" w:hAnsi="宋体" w:eastAsia="宋体" w:cs="宋体"/>
                <w:sz w:val="11"/>
                <w:szCs w:val="11"/>
              </w:rPr>
            </w:pPr>
            <w:r>
              <w:rPr>
                <w:rFonts w:ascii="宋体" w:hAnsi="宋体" w:eastAsia="宋体" w:cs="宋体"/>
                <w:spacing w:val="3"/>
                <w:position w:val="-1"/>
                <w:sz w:val="11"/>
                <w:szCs w:val="11"/>
              </w:rPr>
              <w:t>0.00</w:t>
            </w:r>
          </w:p>
        </w:tc>
        <w:tc>
          <w:tcPr>
            <w:tcW w:w="2446" w:type="dxa"/>
            <w:tcBorders>
              <w:right w:val="single" w:color="000000" w:sz="6" w:space="0"/>
            </w:tcBorders>
            <w:vAlign w:val="top"/>
          </w:tcPr>
          <w:p>
            <w:pPr>
              <w:spacing w:before="51" w:line="86" w:lineRule="exact"/>
              <w:ind w:left="2122"/>
              <w:rPr>
                <w:rFonts w:ascii="宋体" w:hAnsi="宋体" w:eastAsia="宋体" w:cs="宋体"/>
                <w:sz w:val="11"/>
                <w:szCs w:val="11"/>
              </w:rPr>
            </w:pPr>
            <w:r>
              <w:rPr>
                <w:rFonts w:ascii="宋体" w:hAnsi="宋体" w:eastAsia="宋体" w:cs="宋体"/>
                <w:spacing w:val="3"/>
                <w:position w:val="-1"/>
                <w:sz w:val="11"/>
                <w:szCs w:val="11"/>
              </w:rPr>
              <w:t>71.06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49" w:hRule="atLeast"/>
        </w:trPr>
        <w:tc>
          <w:tcPr>
            <w:tcW w:w="2629" w:type="dxa"/>
            <w:gridSpan w:val="3"/>
            <w:vAlign w:val="top"/>
          </w:tcPr>
          <w:p>
            <w:pPr>
              <w:spacing w:before="42" w:line="162" w:lineRule="auto"/>
              <w:ind w:left="32"/>
              <w:rPr>
                <w:rFonts w:ascii="宋体" w:hAnsi="宋体" w:eastAsia="宋体" w:cs="宋体"/>
                <w:sz w:val="11"/>
                <w:szCs w:val="11"/>
              </w:rPr>
            </w:pPr>
            <w:r>
              <w:rPr>
                <w:rFonts w:ascii="宋体" w:hAnsi="宋体" w:eastAsia="宋体" w:cs="宋体"/>
                <w:spacing w:val="3"/>
                <w:sz w:val="11"/>
                <w:szCs w:val="11"/>
              </w:rPr>
              <w:t>2130122</w:t>
            </w:r>
          </w:p>
        </w:tc>
        <w:tc>
          <w:tcPr>
            <w:tcW w:w="3301" w:type="dxa"/>
            <w:vAlign w:val="top"/>
          </w:tcPr>
          <w:p>
            <w:pPr>
              <w:spacing w:before="32" w:line="178" w:lineRule="auto"/>
              <w:ind w:left="147"/>
              <w:rPr>
                <w:rFonts w:ascii="宋体" w:hAnsi="宋体" w:eastAsia="宋体" w:cs="宋体"/>
                <w:sz w:val="11"/>
                <w:szCs w:val="11"/>
              </w:rPr>
            </w:pPr>
            <w:r>
              <w:rPr>
                <w:rFonts w:ascii="宋体" w:hAnsi="宋体" w:eastAsia="宋体" w:cs="宋体"/>
                <w:spacing w:val="6"/>
                <w:sz w:val="11"/>
                <w:szCs w:val="11"/>
              </w:rPr>
              <w:t>农业生产发展</w:t>
            </w:r>
          </w:p>
        </w:tc>
        <w:tc>
          <w:tcPr>
            <w:tcW w:w="2950" w:type="dxa"/>
            <w:vAlign w:val="top"/>
          </w:tcPr>
          <w:p>
            <w:pPr>
              <w:spacing w:before="52" w:line="86" w:lineRule="exact"/>
              <w:ind w:left="2569"/>
              <w:rPr>
                <w:rFonts w:ascii="宋体" w:hAnsi="宋体" w:eastAsia="宋体" w:cs="宋体"/>
                <w:sz w:val="11"/>
                <w:szCs w:val="11"/>
              </w:rPr>
            </w:pPr>
            <w:r>
              <w:rPr>
                <w:rFonts w:ascii="宋体" w:hAnsi="宋体" w:eastAsia="宋体" w:cs="宋体"/>
                <w:spacing w:val="3"/>
                <w:position w:val="-1"/>
                <w:sz w:val="11"/>
                <w:szCs w:val="11"/>
              </w:rPr>
              <w:t>852.78</w:t>
            </w:r>
          </w:p>
        </w:tc>
        <w:tc>
          <w:tcPr>
            <w:tcW w:w="2437" w:type="dxa"/>
            <w:vAlign w:val="top"/>
          </w:tcPr>
          <w:p>
            <w:pPr>
              <w:spacing w:before="52" w:line="86" w:lineRule="exact"/>
              <w:ind w:left="2179"/>
              <w:rPr>
                <w:rFonts w:ascii="宋体" w:hAnsi="宋体" w:eastAsia="宋体" w:cs="宋体"/>
                <w:sz w:val="11"/>
                <w:szCs w:val="11"/>
              </w:rPr>
            </w:pPr>
            <w:r>
              <w:rPr>
                <w:rFonts w:ascii="宋体" w:hAnsi="宋体" w:eastAsia="宋体" w:cs="宋体"/>
                <w:spacing w:val="3"/>
                <w:position w:val="-1"/>
                <w:sz w:val="11"/>
                <w:szCs w:val="11"/>
              </w:rPr>
              <w:t>0.00</w:t>
            </w:r>
          </w:p>
        </w:tc>
        <w:tc>
          <w:tcPr>
            <w:tcW w:w="2446" w:type="dxa"/>
            <w:tcBorders>
              <w:right w:val="single" w:color="000000" w:sz="6" w:space="0"/>
            </w:tcBorders>
            <w:vAlign w:val="top"/>
          </w:tcPr>
          <w:p>
            <w:pPr>
              <w:spacing w:before="52" w:line="86" w:lineRule="exact"/>
              <w:ind w:left="2060"/>
              <w:rPr>
                <w:rFonts w:ascii="宋体" w:hAnsi="宋体" w:eastAsia="宋体" w:cs="宋体"/>
                <w:sz w:val="11"/>
                <w:szCs w:val="11"/>
              </w:rPr>
            </w:pPr>
            <w:r>
              <w:rPr>
                <w:rFonts w:ascii="宋体" w:hAnsi="宋体" w:eastAsia="宋体" w:cs="宋体"/>
                <w:spacing w:val="3"/>
                <w:position w:val="-1"/>
                <w:sz w:val="11"/>
                <w:szCs w:val="11"/>
              </w:rPr>
              <w:t>852.78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48" w:hRule="atLeast"/>
        </w:trPr>
        <w:tc>
          <w:tcPr>
            <w:tcW w:w="2629" w:type="dxa"/>
            <w:gridSpan w:val="3"/>
            <w:vAlign w:val="top"/>
          </w:tcPr>
          <w:p>
            <w:pPr>
              <w:spacing w:before="42" w:line="161" w:lineRule="auto"/>
              <w:ind w:left="32"/>
              <w:rPr>
                <w:rFonts w:ascii="宋体" w:hAnsi="宋体" w:eastAsia="宋体" w:cs="宋体"/>
                <w:sz w:val="11"/>
                <w:szCs w:val="11"/>
              </w:rPr>
            </w:pPr>
            <w:r>
              <w:rPr>
                <w:rFonts w:ascii="宋体" w:hAnsi="宋体" w:eastAsia="宋体" w:cs="宋体"/>
                <w:spacing w:val="3"/>
                <w:sz w:val="11"/>
                <w:szCs w:val="11"/>
              </w:rPr>
              <w:t>2130135</w:t>
            </w:r>
          </w:p>
        </w:tc>
        <w:tc>
          <w:tcPr>
            <w:tcW w:w="3301" w:type="dxa"/>
            <w:vAlign w:val="top"/>
          </w:tcPr>
          <w:p>
            <w:pPr>
              <w:spacing w:before="32" w:line="177" w:lineRule="auto"/>
              <w:ind w:left="147"/>
              <w:rPr>
                <w:rFonts w:ascii="宋体" w:hAnsi="宋体" w:eastAsia="宋体" w:cs="宋体"/>
                <w:sz w:val="11"/>
                <w:szCs w:val="11"/>
              </w:rPr>
            </w:pPr>
            <w:r>
              <w:rPr>
                <w:rFonts w:ascii="宋体" w:hAnsi="宋体" w:eastAsia="宋体" w:cs="宋体"/>
                <w:spacing w:val="7"/>
                <w:sz w:val="11"/>
                <w:szCs w:val="11"/>
              </w:rPr>
              <w:t>农业资源保护修复与利用</w:t>
            </w:r>
          </w:p>
        </w:tc>
        <w:tc>
          <w:tcPr>
            <w:tcW w:w="2950" w:type="dxa"/>
            <w:vAlign w:val="top"/>
          </w:tcPr>
          <w:p>
            <w:pPr>
              <w:spacing w:before="51" w:line="86" w:lineRule="exact"/>
              <w:ind w:left="2398"/>
              <w:rPr>
                <w:rFonts w:ascii="宋体" w:hAnsi="宋体" w:eastAsia="宋体" w:cs="宋体"/>
                <w:sz w:val="11"/>
                <w:szCs w:val="11"/>
              </w:rPr>
            </w:pPr>
            <w:r>
              <w:rPr>
                <w:rFonts w:ascii="宋体" w:hAnsi="宋体" w:eastAsia="宋体" w:cs="宋体"/>
                <w:spacing w:val="3"/>
                <w:position w:val="-1"/>
                <w:sz w:val="11"/>
                <w:szCs w:val="11"/>
              </w:rPr>
              <w:t>10,939.37</w:t>
            </w:r>
          </w:p>
        </w:tc>
        <w:tc>
          <w:tcPr>
            <w:tcW w:w="2437" w:type="dxa"/>
            <w:vAlign w:val="top"/>
          </w:tcPr>
          <w:p>
            <w:pPr>
              <w:spacing w:before="52" w:line="85" w:lineRule="exact"/>
              <w:ind w:left="2179"/>
              <w:rPr>
                <w:rFonts w:ascii="宋体" w:hAnsi="宋体" w:eastAsia="宋体" w:cs="宋体"/>
                <w:sz w:val="11"/>
                <w:szCs w:val="11"/>
              </w:rPr>
            </w:pPr>
            <w:r>
              <w:rPr>
                <w:rFonts w:ascii="宋体" w:hAnsi="宋体" w:eastAsia="宋体" w:cs="宋体"/>
                <w:spacing w:val="3"/>
                <w:position w:val="-1"/>
                <w:sz w:val="11"/>
                <w:szCs w:val="11"/>
              </w:rPr>
              <w:t>0.00</w:t>
            </w:r>
          </w:p>
        </w:tc>
        <w:tc>
          <w:tcPr>
            <w:tcW w:w="2446" w:type="dxa"/>
            <w:tcBorders>
              <w:right w:val="single" w:color="000000" w:sz="6" w:space="0"/>
            </w:tcBorders>
            <w:vAlign w:val="top"/>
          </w:tcPr>
          <w:p>
            <w:pPr>
              <w:spacing w:before="51" w:line="86" w:lineRule="exact"/>
              <w:ind w:left="1888"/>
              <w:rPr>
                <w:rFonts w:ascii="宋体" w:hAnsi="宋体" w:eastAsia="宋体" w:cs="宋体"/>
                <w:sz w:val="11"/>
                <w:szCs w:val="11"/>
              </w:rPr>
            </w:pPr>
            <w:r>
              <w:rPr>
                <w:rFonts w:ascii="宋体" w:hAnsi="宋体" w:eastAsia="宋体" w:cs="宋体"/>
                <w:spacing w:val="3"/>
                <w:position w:val="-1"/>
                <w:sz w:val="11"/>
                <w:szCs w:val="11"/>
              </w:rPr>
              <w:t>10,939.37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49" w:hRule="atLeast"/>
        </w:trPr>
        <w:tc>
          <w:tcPr>
            <w:tcW w:w="2629" w:type="dxa"/>
            <w:gridSpan w:val="3"/>
            <w:vAlign w:val="top"/>
          </w:tcPr>
          <w:p>
            <w:pPr>
              <w:spacing w:before="43" w:line="161" w:lineRule="auto"/>
              <w:ind w:left="32"/>
              <w:rPr>
                <w:rFonts w:ascii="宋体" w:hAnsi="宋体" w:eastAsia="宋体" w:cs="宋体"/>
                <w:sz w:val="11"/>
                <w:szCs w:val="11"/>
              </w:rPr>
            </w:pPr>
            <w:r>
              <w:rPr>
                <w:rFonts w:ascii="宋体" w:hAnsi="宋体" w:eastAsia="宋体" w:cs="宋体"/>
                <w:spacing w:val="3"/>
                <w:sz w:val="11"/>
                <w:szCs w:val="11"/>
              </w:rPr>
              <w:t>2130153</w:t>
            </w:r>
          </w:p>
        </w:tc>
        <w:tc>
          <w:tcPr>
            <w:tcW w:w="3301" w:type="dxa"/>
            <w:vAlign w:val="top"/>
          </w:tcPr>
          <w:p>
            <w:pPr>
              <w:spacing w:before="32" w:line="178" w:lineRule="auto"/>
              <w:ind w:left="147"/>
              <w:rPr>
                <w:rFonts w:ascii="宋体" w:hAnsi="宋体" w:eastAsia="宋体" w:cs="宋体"/>
                <w:sz w:val="11"/>
                <w:szCs w:val="11"/>
              </w:rPr>
            </w:pPr>
            <w:r>
              <w:rPr>
                <w:rFonts w:ascii="宋体" w:hAnsi="宋体" w:eastAsia="宋体" w:cs="宋体"/>
                <w:spacing w:val="6"/>
                <w:sz w:val="11"/>
                <w:szCs w:val="11"/>
              </w:rPr>
              <w:t>农田建设</w:t>
            </w:r>
          </w:p>
        </w:tc>
        <w:tc>
          <w:tcPr>
            <w:tcW w:w="2950" w:type="dxa"/>
            <w:vAlign w:val="top"/>
          </w:tcPr>
          <w:p>
            <w:pPr>
              <w:spacing w:before="52" w:line="86" w:lineRule="exact"/>
              <w:ind w:left="2451"/>
              <w:rPr>
                <w:rFonts w:ascii="宋体" w:hAnsi="宋体" w:eastAsia="宋体" w:cs="宋体"/>
                <w:sz w:val="11"/>
                <w:szCs w:val="11"/>
              </w:rPr>
            </w:pPr>
            <w:r>
              <w:rPr>
                <w:rFonts w:ascii="宋体" w:hAnsi="宋体" w:eastAsia="宋体" w:cs="宋体"/>
                <w:spacing w:val="3"/>
                <w:position w:val="-1"/>
                <w:sz w:val="11"/>
                <w:szCs w:val="11"/>
              </w:rPr>
              <w:t>3,847.77</w:t>
            </w:r>
          </w:p>
        </w:tc>
        <w:tc>
          <w:tcPr>
            <w:tcW w:w="2437" w:type="dxa"/>
            <w:vAlign w:val="top"/>
          </w:tcPr>
          <w:p>
            <w:pPr>
              <w:spacing w:before="52" w:line="86" w:lineRule="exact"/>
              <w:ind w:left="2179"/>
              <w:rPr>
                <w:rFonts w:ascii="宋体" w:hAnsi="宋体" w:eastAsia="宋体" w:cs="宋体"/>
                <w:sz w:val="11"/>
                <w:szCs w:val="11"/>
              </w:rPr>
            </w:pPr>
            <w:r>
              <w:rPr>
                <w:rFonts w:ascii="宋体" w:hAnsi="宋体" w:eastAsia="宋体" w:cs="宋体"/>
                <w:spacing w:val="3"/>
                <w:position w:val="-1"/>
                <w:sz w:val="11"/>
                <w:szCs w:val="11"/>
              </w:rPr>
              <w:t>0.00</w:t>
            </w:r>
          </w:p>
        </w:tc>
        <w:tc>
          <w:tcPr>
            <w:tcW w:w="2446" w:type="dxa"/>
            <w:tcBorders>
              <w:right w:val="single" w:color="000000" w:sz="6" w:space="0"/>
            </w:tcBorders>
            <w:vAlign w:val="top"/>
          </w:tcPr>
          <w:p>
            <w:pPr>
              <w:spacing w:before="52" w:line="86" w:lineRule="exact"/>
              <w:ind w:left="1942"/>
              <w:rPr>
                <w:rFonts w:ascii="宋体" w:hAnsi="宋体" w:eastAsia="宋体" w:cs="宋体"/>
                <w:sz w:val="11"/>
                <w:szCs w:val="11"/>
              </w:rPr>
            </w:pPr>
            <w:r>
              <w:rPr>
                <w:rFonts w:ascii="宋体" w:hAnsi="宋体" w:eastAsia="宋体" w:cs="宋体"/>
                <w:spacing w:val="3"/>
                <w:position w:val="-1"/>
                <w:sz w:val="11"/>
                <w:szCs w:val="11"/>
              </w:rPr>
              <w:t>3,847.77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48" w:hRule="atLeast"/>
        </w:trPr>
        <w:tc>
          <w:tcPr>
            <w:tcW w:w="2629" w:type="dxa"/>
            <w:gridSpan w:val="3"/>
            <w:vAlign w:val="top"/>
          </w:tcPr>
          <w:p>
            <w:pPr>
              <w:spacing w:before="42" w:line="160" w:lineRule="auto"/>
              <w:ind w:left="32"/>
              <w:rPr>
                <w:rFonts w:ascii="宋体" w:hAnsi="宋体" w:eastAsia="宋体" w:cs="宋体"/>
                <w:sz w:val="11"/>
                <w:szCs w:val="11"/>
              </w:rPr>
            </w:pPr>
            <w:r>
              <w:rPr>
                <w:rFonts w:ascii="宋体" w:hAnsi="宋体" w:eastAsia="宋体" w:cs="宋体"/>
                <w:spacing w:val="3"/>
                <w:sz w:val="11"/>
                <w:szCs w:val="11"/>
              </w:rPr>
              <w:t>2130199</w:t>
            </w:r>
          </w:p>
        </w:tc>
        <w:tc>
          <w:tcPr>
            <w:tcW w:w="3301" w:type="dxa"/>
            <w:vAlign w:val="top"/>
          </w:tcPr>
          <w:p>
            <w:pPr>
              <w:spacing w:before="32" w:line="177" w:lineRule="auto"/>
              <w:ind w:left="147"/>
              <w:rPr>
                <w:rFonts w:ascii="宋体" w:hAnsi="宋体" w:eastAsia="宋体" w:cs="宋体"/>
                <w:sz w:val="11"/>
                <w:szCs w:val="11"/>
              </w:rPr>
            </w:pPr>
            <w:r>
              <w:rPr>
                <w:rFonts w:ascii="宋体" w:hAnsi="宋体" w:eastAsia="宋体" w:cs="宋体"/>
                <w:spacing w:val="6"/>
                <w:sz w:val="11"/>
                <w:szCs w:val="11"/>
              </w:rPr>
              <w:t>其他农业农村支出</w:t>
            </w:r>
          </w:p>
        </w:tc>
        <w:tc>
          <w:tcPr>
            <w:tcW w:w="2950" w:type="dxa"/>
            <w:vAlign w:val="top"/>
          </w:tcPr>
          <w:p>
            <w:pPr>
              <w:spacing w:before="52" w:line="85" w:lineRule="exact"/>
              <w:ind w:left="2458"/>
              <w:rPr>
                <w:rFonts w:ascii="宋体" w:hAnsi="宋体" w:eastAsia="宋体" w:cs="宋体"/>
                <w:sz w:val="11"/>
                <w:szCs w:val="11"/>
              </w:rPr>
            </w:pPr>
            <w:r>
              <w:rPr>
                <w:rFonts w:ascii="宋体" w:hAnsi="宋体" w:eastAsia="宋体" w:cs="宋体"/>
                <w:spacing w:val="3"/>
                <w:position w:val="-1"/>
                <w:sz w:val="11"/>
                <w:szCs w:val="11"/>
              </w:rPr>
              <w:t>1,219.22</w:t>
            </w:r>
          </w:p>
        </w:tc>
        <w:tc>
          <w:tcPr>
            <w:tcW w:w="2437" w:type="dxa"/>
            <w:vAlign w:val="top"/>
          </w:tcPr>
          <w:p>
            <w:pPr>
              <w:spacing w:before="52" w:line="85" w:lineRule="exact"/>
              <w:ind w:left="2179"/>
              <w:rPr>
                <w:rFonts w:ascii="宋体" w:hAnsi="宋体" w:eastAsia="宋体" w:cs="宋体"/>
                <w:sz w:val="11"/>
                <w:szCs w:val="11"/>
              </w:rPr>
            </w:pPr>
            <w:r>
              <w:rPr>
                <w:rFonts w:ascii="宋体" w:hAnsi="宋体" w:eastAsia="宋体" w:cs="宋体"/>
                <w:spacing w:val="3"/>
                <w:position w:val="-1"/>
                <w:sz w:val="11"/>
                <w:szCs w:val="11"/>
              </w:rPr>
              <w:t>0.00</w:t>
            </w:r>
          </w:p>
        </w:tc>
        <w:tc>
          <w:tcPr>
            <w:tcW w:w="2446" w:type="dxa"/>
            <w:tcBorders>
              <w:right w:val="single" w:color="000000" w:sz="6" w:space="0"/>
            </w:tcBorders>
            <w:vAlign w:val="top"/>
          </w:tcPr>
          <w:p>
            <w:pPr>
              <w:spacing w:before="52" w:line="85" w:lineRule="exact"/>
              <w:ind w:left="1948"/>
              <w:rPr>
                <w:rFonts w:ascii="宋体" w:hAnsi="宋体" w:eastAsia="宋体" w:cs="宋体"/>
                <w:sz w:val="11"/>
                <w:szCs w:val="11"/>
              </w:rPr>
            </w:pPr>
            <w:r>
              <w:rPr>
                <w:rFonts w:ascii="宋体" w:hAnsi="宋体" w:eastAsia="宋体" w:cs="宋体"/>
                <w:spacing w:val="3"/>
                <w:position w:val="-1"/>
                <w:sz w:val="11"/>
                <w:szCs w:val="11"/>
              </w:rPr>
              <w:t>1,219.22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48" w:hRule="atLeast"/>
        </w:trPr>
        <w:tc>
          <w:tcPr>
            <w:tcW w:w="2629" w:type="dxa"/>
            <w:gridSpan w:val="3"/>
            <w:vAlign w:val="top"/>
          </w:tcPr>
          <w:p>
            <w:pPr>
              <w:spacing w:before="43" w:line="159" w:lineRule="auto"/>
              <w:ind w:left="32"/>
              <w:rPr>
                <w:rFonts w:ascii="宋体" w:hAnsi="宋体" w:eastAsia="宋体" w:cs="宋体"/>
                <w:sz w:val="11"/>
                <w:szCs w:val="11"/>
              </w:rPr>
            </w:pPr>
            <w:r>
              <w:rPr>
                <w:rFonts w:ascii="宋体" w:hAnsi="宋体" w:eastAsia="宋体" w:cs="宋体"/>
                <w:spacing w:val="3"/>
                <w:sz w:val="11"/>
                <w:szCs w:val="11"/>
              </w:rPr>
              <w:t>21305</w:t>
            </w:r>
          </w:p>
        </w:tc>
        <w:tc>
          <w:tcPr>
            <w:tcW w:w="3301" w:type="dxa"/>
            <w:vAlign w:val="top"/>
          </w:tcPr>
          <w:p>
            <w:pPr>
              <w:spacing w:before="33" w:line="176" w:lineRule="auto"/>
              <w:ind w:left="26"/>
              <w:rPr>
                <w:rFonts w:ascii="宋体" w:hAnsi="宋体" w:eastAsia="宋体" w:cs="宋体"/>
                <w:sz w:val="11"/>
                <w:szCs w:val="11"/>
              </w:rPr>
            </w:pPr>
            <w:r>
              <w:rPr>
                <w:rFonts w:ascii="宋体" w:hAnsi="宋体" w:eastAsia="宋体" w:cs="宋体"/>
                <w:spacing w:val="5"/>
                <w:sz w:val="11"/>
                <w:szCs w:val="11"/>
              </w:rPr>
              <w:t>扶贫</w:t>
            </w:r>
          </w:p>
        </w:tc>
        <w:tc>
          <w:tcPr>
            <w:tcW w:w="2950" w:type="dxa"/>
            <w:vAlign w:val="top"/>
          </w:tcPr>
          <w:p>
            <w:pPr>
              <w:spacing w:before="52" w:line="85" w:lineRule="exact"/>
              <w:ind w:left="2570"/>
              <w:rPr>
                <w:rFonts w:ascii="宋体" w:hAnsi="宋体" w:eastAsia="宋体" w:cs="宋体"/>
                <w:sz w:val="11"/>
                <w:szCs w:val="11"/>
              </w:rPr>
            </w:pPr>
            <w:r>
              <w:rPr>
                <w:rFonts w:ascii="宋体" w:hAnsi="宋体" w:eastAsia="宋体" w:cs="宋体"/>
                <w:spacing w:val="3"/>
                <w:position w:val="-1"/>
                <w:sz w:val="11"/>
                <w:szCs w:val="11"/>
              </w:rPr>
              <w:t>261.80</w:t>
            </w:r>
          </w:p>
        </w:tc>
        <w:tc>
          <w:tcPr>
            <w:tcW w:w="2437" w:type="dxa"/>
            <w:vAlign w:val="top"/>
          </w:tcPr>
          <w:p>
            <w:pPr>
              <w:spacing w:before="53" w:line="84" w:lineRule="exact"/>
              <w:ind w:left="2179"/>
              <w:rPr>
                <w:rFonts w:ascii="宋体" w:hAnsi="宋体" w:eastAsia="宋体" w:cs="宋体"/>
                <w:sz w:val="11"/>
                <w:szCs w:val="11"/>
              </w:rPr>
            </w:pPr>
            <w:r>
              <w:rPr>
                <w:rFonts w:ascii="宋体" w:hAnsi="宋体" w:eastAsia="宋体" w:cs="宋体"/>
                <w:spacing w:val="3"/>
                <w:position w:val="-1"/>
                <w:sz w:val="11"/>
                <w:szCs w:val="11"/>
              </w:rPr>
              <w:t>0.00</w:t>
            </w:r>
          </w:p>
        </w:tc>
        <w:tc>
          <w:tcPr>
            <w:tcW w:w="2446" w:type="dxa"/>
            <w:tcBorders>
              <w:right w:val="single" w:color="000000" w:sz="6" w:space="0"/>
            </w:tcBorders>
            <w:vAlign w:val="top"/>
          </w:tcPr>
          <w:p>
            <w:pPr>
              <w:spacing w:before="52" w:line="85" w:lineRule="exact"/>
              <w:ind w:left="2061"/>
              <w:rPr>
                <w:rFonts w:ascii="宋体" w:hAnsi="宋体" w:eastAsia="宋体" w:cs="宋体"/>
                <w:sz w:val="11"/>
                <w:szCs w:val="11"/>
              </w:rPr>
            </w:pPr>
            <w:r>
              <w:rPr>
                <w:rFonts w:ascii="宋体" w:hAnsi="宋体" w:eastAsia="宋体" w:cs="宋体"/>
                <w:spacing w:val="3"/>
                <w:position w:val="-1"/>
                <w:sz w:val="11"/>
                <w:szCs w:val="11"/>
              </w:rPr>
              <w:t>261.80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48" w:hRule="atLeast"/>
        </w:trPr>
        <w:tc>
          <w:tcPr>
            <w:tcW w:w="2629" w:type="dxa"/>
            <w:gridSpan w:val="3"/>
            <w:vAlign w:val="top"/>
          </w:tcPr>
          <w:p>
            <w:pPr>
              <w:spacing w:before="43" w:line="158" w:lineRule="auto"/>
              <w:ind w:left="32"/>
              <w:rPr>
                <w:rFonts w:ascii="宋体" w:hAnsi="宋体" w:eastAsia="宋体" w:cs="宋体"/>
                <w:sz w:val="11"/>
                <w:szCs w:val="11"/>
              </w:rPr>
            </w:pPr>
            <w:r>
              <w:rPr>
                <w:rFonts w:ascii="宋体" w:hAnsi="宋体" w:eastAsia="宋体" w:cs="宋体"/>
                <w:spacing w:val="3"/>
                <w:sz w:val="11"/>
                <w:szCs w:val="11"/>
              </w:rPr>
              <w:t>2130599</w:t>
            </w:r>
          </w:p>
        </w:tc>
        <w:tc>
          <w:tcPr>
            <w:tcW w:w="3301" w:type="dxa"/>
            <w:vAlign w:val="top"/>
          </w:tcPr>
          <w:p>
            <w:pPr>
              <w:spacing w:before="33" w:line="175" w:lineRule="auto"/>
              <w:ind w:left="147"/>
              <w:rPr>
                <w:rFonts w:ascii="宋体" w:hAnsi="宋体" w:eastAsia="宋体" w:cs="宋体"/>
                <w:sz w:val="11"/>
                <w:szCs w:val="11"/>
              </w:rPr>
            </w:pPr>
            <w:r>
              <w:rPr>
                <w:rFonts w:ascii="宋体" w:hAnsi="宋体" w:eastAsia="宋体" w:cs="宋体"/>
                <w:spacing w:val="6"/>
                <w:sz w:val="11"/>
                <w:szCs w:val="11"/>
              </w:rPr>
              <w:t>其他扶贫支出</w:t>
            </w:r>
          </w:p>
        </w:tc>
        <w:tc>
          <w:tcPr>
            <w:tcW w:w="2950" w:type="dxa"/>
            <w:vAlign w:val="top"/>
          </w:tcPr>
          <w:p>
            <w:pPr>
              <w:spacing w:before="53" w:line="84" w:lineRule="exact"/>
              <w:ind w:left="2570"/>
              <w:rPr>
                <w:rFonts w:ascii="宋体" w:hAnsi="宋体" w:eastAsia="宋体" w:cs="宋体"/>
                <w:sz w:val="11"/>
                <w:szCs w:val="11"/>
              </w:rPr>
            </w:pPr>
            <w:r>
              <w:rPr>
                <w:rFonts w:ascii="宋体" w:hAnsi="宋体" w:eastAsia="宋体" w:cs="宋体"/>
                <w:spacing w:val="3"/>
                <w:position w:val="-1"/>
                <w:sz w:val="11"/>
                <w:szCs w:val="11"/>
              </w:rPr>
              <w:t>261.80</w:t>
            </w:r>
          </w:p>
        </w:tc>
        <w:tc>
          <w:tcPr>
            <w:tcW w:w="2437" w:type="dxa"/>
            <w:vAlign w:val="top"/>
          </w:tcPr>
          <w:p>
            <w:pPr>
              <w:spacing w:before="53" w:line="84" w:lineRule="exact"/>
              <w:ind w:left="2179"/>
              <w:rPr>
                <w:rFonts w:ascii="宋体" w:hAnsi="宋体" w:eastAsia="宋体" w:cs="宋体"/>
                <w:sz w:val="11"/>
                <w:szCs w:val="11"/>
              </w:rPr>
            </w:pPr>
            <w:r>
              <w:rPr>
                <w:rFonts w:ascii="宋体" w:hAnsi="宋体" w:eastAsia="宋体" w:cs="宋体"/>
                <w:spacing w:val="3"/>
                <w:position w:val="-1"/>
                <w:sz w:val="11"/>
                <w:szCs w:val="11"/>
              </w:rPr>
              <w:t>0.00</w:t>
            </w:r>
          </w:p>
        </w:tc>
        <w:tc>
          <w:tcPr>
            <w:tcW w:w="2446" w:type="dxa"/>
            <w:tcBorders>
              <w:right w:val="single" w:color="000000" w:sz="6" w:space="0"/>
            </w:tcBorders>
            <w:vAlign w:val="top"/>
          </w:tcPr>
          <w:p>
            <w:pPr>
              <w:spacing w:before="53" w:line="84" w:lineRule="exact"/>
              <w:ind w:left="2061"/>
              <w:rPr>
                <w:rFonts w:ascii="宋体" w:hAnsi="宋体" w:eastAsia="宋体" w:cs="宋体"/>
                <w:sz w:val="11"/>
                <w:szCs w:val="11"/>
              </w:rPr>
            </w:pPr>
            <w:r>
              <w:rPr>
                <w:rFonts w:ascii="宋体" w:hAnsi="宋体" w:eastAsia="宋体" w:cs="宋体"/>
                <w:spacing w:val="3"/>
                <w:position w:val="-1"/>
                <w:sz w:val="11"/>
                <w:szCs w:val="11"/>
              </w:rPr>
              <w:t>261.80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49" w:hRule="atLeast"/>
        </w:trPr>
        <w:tc>
          <w:tcPr>
            <w:tcW w:w="2629" w:type="dxa"/>
            <w:gridSpan w:val="3"/>
            <w:vAlign w:val="top"/>
          </w:tcPr>
          <w:p>
            <w:pPr>
              <w:spacing w:before="44" w:line="159" w:lineRule="auto"/>
              <w:ind w:left="32"/>
              <w:rPr>
                <w:rFonts w:ascii="宋体" w:hAnsi="宋体" w:eastAsia="宋体" w:cs="宋体"/>
                <w:sz w:val="11"/>
                <w:szCs w:val="11"/>
              </w:rPr>
            </w:pPr>
            <w:r>
              <w:rPr>
                <w:rFonts w:ascii="宋体" w:hAnsi="宋体" w:eastAsia="宋体" w:cs="宋体"/>
                <w:spacing w:val="3"/>
                <w:sz w:val="11"/>
                <w:szCs w:val="11"/>
              </w:rPr>
              <w:t>21308</w:t>
            </w:r>
          </w:p>
        </w:tc>
        <w:tc>
          <w:tcPr>
            <w:tcW w:w="3301" w:type="dxa"/>
            <w:vAlign w:val="top"/>
          </w:tcPr>
          <w:p>
            <w:pPr>
              <w:spacing w:before="34" w:line="175" w:lineRule="auto"/>
              <w:ind w:left="27"/>
              <w:rPr>
                <w:rFonts w:ascii="宋体" w:hAnsi="宋体" w:eastAsia="宋体" w:cs="宋体"/>
                <w:sz w:val="11"/>
                <w:szCs w:val="11"/>
              </w:rPr>
            </w:pPr>
            <w:r>
              <w:rPr>
                <w:rFonts w:ascii="宋体" w:hAnsi="宋体" w:eastAsia="宋体" w:cs="宋体"/>
                <w:spacing w:val="7"/>
                <w:sz w:val="11"/>
                <w:szCs w:val="11"/>
              </w:rPr>
              <w:t>普惠金融发展支出</w:t>
            </w:r>
          </w:p>
        </w:tc>
        <w:tc>
          <w:tcPr>
            <w:tcW w:w="2950" w:type="dxa"/>
            <w:vAlign w:val="top"/>
          </w:tcPr>
          <w:p>
            <w:pPr>
              <w:spacing w:before="53" w:line="85" w:lineRule="exact"/>
              <w:ind w:left="2458"/>
              <w:rPr>
                <w:rFonts w:ascii="宋体" w:hAnsi="宋体" w:eastAsia="宋体" w:cs="宋体"/>
                <w:sz w:val="11"/>
                <w:szCs w:val="11"/>
              </w:rPr>
            </w:pPr>
            <w:r>
              <w:rPr>
                <w:rFonts w:ascii="宋体" w:hAnsi="宋体" w:eastAsia="宋体" w:cs="宋体"/>
                <w:spacing w:val="3"/>
                <w:position w:val="-1"/>
                <w:sz w:val="11"/>
                <w:szCs w:val="11"/>
              </w:rPr>
              <w:t>1,708.62</w:t>
            </w:r>
          </w:p>
        </w:tc>
        <w:tc>
          <w:tcPr>
            <w:tcW w:w="2437" w:type="dxa"/>
            <w:vAlign w:val="top"/>
          </w:tcPr>
          <w:p>
            <w:pPr>
              <w:spacing w:before="54" w:line="84" w:lineRule="exact"/>
              <w:ind w:left="2179"/>
              <w:rPr>
                <w:rFonts w:ascii="宋体" w:hAnsi="宋体" w:eastAsia="宋体" w:cs="宋体"/>
                <w:sz w:val="11"/>
                <w:szCs w:val="11"/>
              </w:rPr>
            </w:pPr>
            <w:r>
              <w:rPr>
                <w:rFonts w:ascii="宋体" w:hAnsi="宋体" w:eastAsia="宋体" w:cs="宋体"/>
                <w:spacing w:val="3"/>
                <w:position w:val="-1"/>
                <w:sz w:val="11"/>
                <w:szCs w:val="11"/>
              </w:rPr>
              <w:t>0.00</w:t>
            </w:r>
          </w:p>
        </w:tc>
        <w:tc>
          <w:tcPr>
            <w:tcW w:w="2446" w:type="dxa"/>
            <w:tcBorders>
              <w:right w:val="single" w:color="000000" w:sz="6" w:space="0"/>
            </w:tcBorders>
            <w:vAlign w:val="top"/>
          </w:tcPr>
          <w:p>
            <w:pPr>
              <w:spacing w:before="53" w:line="85" w:lineRule="exact"/>
              <w:ind w:left="1948"/>
              <w:rPr>
                <w:rFonts w:ascii="宋体" w:hAnsi="宋体" w:eastAsia="宋体" w:cs="宋体"/>
                <w:sz w:val="11"/>
                <w:szCs w:val="11"/>
              </w:rPr>
            </w:pPr>
            <w:r>
              <w:rPr>
                <w:rFonts w:ascii="宋体" w:hAnsi="宋体" w:eastAsia="宋体" w:cs="宋体"/>
                <w:spacing w:val="3"/>
                <w:position w:val="-1"/>
                <w:sz w:val="11"/>
                <w:szCs w:val="11"/>
              </w:rPr>
              <w:t>1,708.62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48" w:hRule="atLeast"/>
        </w:trPr>
        <w:tc>
          <w:tcPr>
            <w:tcW w:w="2629" w:type="dxa"/>
            <w:gridSpan w:val="3"/>
            <w:vAlign w:val="top"/>
          </w:tcPr>
          <w:p>
            <w:pPr>
              <w:spacing w:before="44" w:line="157" w:lineRule="auto"/>
              <w:ind w:left="32"/>
              <w:rPr>
                <w:rFonts w:ascii="宋体" w:hAnsi="宋体" w:eastAsia="宋体" w:cs="宋体"/>
                <w:sz w:val="11"/>
                <w:szCs w:val="11"/>
              </w:rPr>
            </w:pPr>
            <w:r>
              <w:rPr>
                <w:rFonts w:ascii="宋体" w:hAnsi="宋体" w:eastAsia="宋体" w:cs="宋体"/>
                <w:spacing w:val="3"/>
                <w:sz w:val="11"/>
                <w:szCs w:val="11"/>
              </w:rPr>
              <w:t>2130803</w:t>
            </w:r>
          </w:p>
        </w:tc>
        <w:tc>
          <w:tcPr>
            <w:tcW w:w="3301" w:type="dxa"/>
            <w:vAlign w:val="top"/>
          </w:tcPr>
          <w:p>
            <w:pPr>
              <w:spacing w:before="34" w:line="173" w:lineRule="auto"/>
              <w:ind w:left="147"/>
              <w:rPr>
                <w:rFonts w:ascii="宋体" w:hAnsi="宋体" w:eastAsia="宋体" w:cs="宋体"/>
                <w:sz w:val="11"/>
                <w:szCs w:val="11"/>
              </w:rPr>
            </w:pPr>
            <w:r>
              <w:rPr>
                <w:rFonts w:ascii="宋体" w:hAnsi="宋体" w:eastAsia="宋体" w:cs="宋体"/>
                <w:spacing w:val="7"/>
                <w:sz w:val="11"/>
                <w:szCs w:val="11"/>
              </w:rPr>
              <w:t>农业保险保费补贴</w:t>
            </w:r>
          </w:p>
        </w:tc>
        <w:tc>
          <w:tcPr>
            <w:tcW w:w="2950" w:type="dxa"/>
            <w:vAlign w:val="top"/>
          </w:tcPr>
          <w:p>
            <w:pPr>
              <w:spacing w:before="54" w:line="83" w:lineRule="exact"/>
              <w:ind w:left="2458"/>
              <w:rPr>
                <w:rFonts w:ascii="宋体" w:hAnsi="宋体" w:eastAsia="宋体" w:cs="宋体"/>
                <w:sz w:val="11"/>
                <w:szCs w:val="11"/>
              </w:rPr>
            </w:pPr>
            <w:r>
              <w:rPr>
                <w:rFonts w:ascii="宋体" w:hAnsi="宋体" w:eastAsia="宋体" w:cs="宋体"/>
                <w:spacing w:val="3"/>
                <w:position w:val="-1"/>
                <w:sz w:val="11"/>
                <w:szCs w:val="11"/>
              </w:rPr>
              <w:t>1,708.62</w:t>
            </w:r>
          </w:p>
        </w:tc>
        <w:tc>
          <w:tcPr>
            <w:tcW w:w="2437" w:type="dxa"/>
            <w:vAlign w:val="top"/>
          </w:tcPr>
          <w:p>
            <w:pPr>
              <w:spacing w:before="54" w:line="83" w:lineRule="exact"/>
              <w:ind w:left="2179"/>
              <w:rPr>
                <w:rFonts w:ascii="宋体" w:hAnsi="宋体" w:eastAsia="宋体" w:cs="宋体"/>
                <w:sz w:val="11"/>
                <w:szCs w:val="11"/>
              </w:rPr>
            </w:pPr>
            <w:r>
              <w:rPr>
                <w:rFonts w:ascii="宋体" w:hAnsi="宋体" w:eastAsia="宋体" w:cs="宋体"/>
                <w:spacing w:val="3"/>
                <w:position w:val="-1"/>
                <w:sz w:val="11"/>
                <w:szCs w:val="11"/>
              </w:rPr>
              <w:t>0.00</w:t>
            </w:r>
          </w:p>
        </w:tc>
        <w:tc>
          <w:tcPr>
            <w:tcW w:w="2446" w:type="dxa"/>
            <w:tcBorders>
              <w:right w:val="single" w:color="000000" w:sz="6" w:space="0"/>
            </w:tcBorders>
            <w:vAlign w:val="top"/>
          </w:tcPr>
          <w:p>
            <w:pPr>
              <w:spacing w:before="54" w:line="83" w:lineRule="exact"/>
              <w:ind w:left="1948"/>
              <w:rPr>
                <w:rFonts w:ascii="宋体" w:hAnsi="宋体" w:eastAsia="宋体" w:cs="宋体"/>
                <w:sz w:val="11"/>
                <w:szCs w:val="11"/>
              </w:rPr>
            </w:pPr>
            <w:r>
              <w:rPr>
                <w:rFonts w:ascii="宋体" w:hAnsi="宋体" w:eastAsia="宋体" w:cs="宋体"/>
                <w:spacing w:val="3"/>
                <w:position w:val="-1"/>
                <w:sz w:val="11"/>
                <w:szCs w:val="11"/>
              </w:rPr>
              <w:t>1,708.62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49" w:hRule="atLeast"/>
        </w:trPr>
        <w:tc>
          <w:tcPr>
            <w:tcW w:w="2629" w:type="dxa"/>
            <w:gridSpan w:val="3"/>
            <w:vAlign w:val="top"/>
          </w:tcPr>
          <w:p>
            <w:pPr>
              <w:spacing w:before="44" w:line="158" w:lineRule="auto"/>
              <w:ind w:left="32"/>
              <w:rPr>
                <w:rFonts w:ascii="宋体" w:hAnsi="宋体" w:eastAsia="宋体" w:cs="宋体"/>
                <w:sz w:val="11"/>
                <w:szCs w:val="11"/>
              </w:rPr>
            </w:pPr>
            <w:r>
              <w:rPr>
                <w:rFonts w:ascii="宋体" w:hAnsi="宋体" w:eastAsia="宋体" w:cs="宋体"/>
                <w:spacing w:val="2"/>
                <w:sz w:val="11"/>
                <w:szCs w:val="11"/>
              </w:rPr>
              <w:t>214</w:t>
            </w:r>
          </w:p>
        </w:tc>
        <w:tc>
          <w:tcPr>
            <w:tcW w:w="3301" w:type="dxa"/>
            <w:vAlign w:val="top"/>
          </w:tcPr>
          <w:p>
            <w:pPr>
              <w:spacing w:before="35" w:line="174" w:lineRule="auto"/>
              <w:ind w:left="30"/>
              <w:rPr>
                <w:rFonts w:ascii="宋体" w:hAnsi="宋体" w:eastAsia="宋体" w:cs="宋体"/>
                <w:sz w:val="11"/>
                <w:szCs w:val="11"/>
              </w:rPr>
            </w:pPr>
            <w:r>
              <w:rPr>
                <w:rFonts w:ascii="宋体" w:hAnsi="宋体" w:eastAsia="宋体" w:cs="宋体"/>
                <w:spacing w:val="6"/>
                <w:sz w:val="11"/>
                <w:szCs w:val="11"/>
              </w:rPr>
              <w:t>交通运输支出</w:t>
            </w:r>
          </w:p>
        </w:tc>
        <w:tc>
          <w:tcPr>
            <w:tcW w:w="2950" w:type="dxa"/>
            <w:vAlign w:val="top"/>
          </w:tcPr>
          <w:p>
            <w:pPr>
              <w:spacing w:before="55" w:line="83" w:lineRule="exact"/>
              <w:ind w:left="2688"/>
              <w:rPr>
                <w:rFonts w:ascii="宋体" w:hAnsi="宋体" w:eastAsia="宋体" w:cs="宋体"/>
                <w:sz w:val="11"/>
                <w:szCs w:val="11"/>
              </w:rPr>
            </w:pPr>
            <w:r>
              <w:rPr>
                <w:rFonts w:ascii="宋体" w:hAnsi="宋体" w:eastAsia="宋体" w:cs="宋体"/>
                <w:spacing w:val="3"/>
                <w:position w:val="-1"/>
                <w:sz w:val="11"/>
                <w:szCs w:val="11"/>
              </w:rPr>
              <w:t>4.88</w:t>
            </w:r>
          </w:p>
        </w:tc>
        <w:tc>
          <w:tcPr>
            <w:tcW w:w="2437" w:type="dxa"/>
            <w:vAlign w:val="top"/>
          </w:tcPr>
          <w:p>
            <w:pPr>
              <w:spacing w:before="55" w:line="83" w:lineRule="exact"/>
              <w:ind w:left="2179"/>
              <w:rPr>
                <w:rFonts w:ascii="宋体" w:hAnsi="宋体" w:eastAsia="宋体" w:cs="宋体"/>
                <w:sz w:val="11"/>
                <w:szCs w:val="11"/>
              </w:rPr>
            </w:pPr>
            <w:r>
              <w:rPr>
                <w:rFonts w:ascii="宋体" w:hAnsi="宋体" w:eastAsia="宋体" w:cs="宋体"/>
                <w:spacing w:val="3"/>
                <w:position w:val="-1"/>
                <w:sz w:val="11"/>
                <w:szCs w:val="11"/>
              </w:rPr>
              <w:t>0.00</w:t>
            </w:r>
          </w:p>
        </w:tc>
        <w:tc>
          <w:tcPr>
            <w:tcW w:w="2446" w:type="dxa"/>
            <w:tcBorders>
              <w:right w:val="single" w:color="000000" w:sz="6" w:space="0"/>
            </w:tcBorders>
            <w:vAlign w:val="top"/>
          </w:tcPr>
          <w:p>
            <w:pPr>
              <w:spacing w:before="55" w:line="83" w:lineRule="exact"/>
              <w:ind w:left="2179"/>
              <w:rPr>
                <w:rFonts w:ascii="宋体" w:hAnsi="宋体" w:eastAsia="宋体" w:cs="宋体"/>
                <w:sz w:val="11"/>
                <w:szCs w:val="11"/>
              </w:rPr>
            </w:pPr>
            <w:r>
              <w:rPr>
                <w:rFonts w:ascii="宋体" w:hAnsi="宋体" w:eastAsia="宋体" w:cs="宋体"/>
                <w:spacing w:val="3"/>
                <w:position w:val="-1"/>
                <w:sz w:val="11"/>
                <w:szCs w:val="11"/>
              </w:rPr>
              <w:t>4.88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48" w:hRule="atLeast"/>
        </w:trPr>
        <w:tc>
          <w:tcPr>
            <w:tcW w:w="2629" w:type="dxa"/>
            <w:gridSpan w:val="3"/>
            <w:vAlign w:val="top"/>
          </w:tcPr>
          <w:p>
            <w:pPr>
              <w:spacing w:before="44" w:line="157" w:lineRule="auto"/>
              <w:ind w:left="32"/>
              <w:rPr>
                <w:rFonts w:ascii="宋体" w:hAnsi="宋体" w:eastAsia="宋体" w:cs="宋体"/>
                <w:sz w:val="11"/>
                <w:szCs w:val="11"/>
              </w:rPr>
            </w:pPr>
            <w:r>
              <w:rPr>
                <w:rFonts w:ascii="宋体" w:hAnsi="宋体" w:eastAsia="宋体" w:cs="宋体"/>
                <w:spacing w:val="3"/>
                <w:sz w:val="11"/>
                <w:szCs w:val="11"/>
              </w:rPr>
              <w:t>21404</w:t>
            </w:r>
          </w:p>
        </w:tc>
        <w:tc>
          <w:tcPr>
            <w:tcW w:w="3301" w:type="dxa"/>
            <w:vAlign w:val="top"/>
          </w:tcPr>
          <w:p>
            <w:pPr>
              <w:spacing w:before="34" w:line="173" w:lineRule="auto"/>
              <w:ind w:left="28"/>
              <w:rPr>
                <w:rFonts w:ascii="宋体" w:hAnsi="宋体" w:eastAsia="宋体" w:cs="宋体"/>
                <w:sz w:val="11"/>
                <w:szCs w:val="11"/>
              </w:rPr>
            </w:pPr>
            <w:r>
              <w:rPr>
                <w:rFonts w:ascii="宋体" w:hAnsi="宋体" w:eastAsia="宋体" w:cs="宋体"/>
                <w:spacing w:val="7"/>
                <w:sz w:val="11"/>
                <w:szCs w:val="11"/>
              </w:rPr>
              <w:t>成品油价格改革对交通运输的补贴</w:t>
            </w:r>
          </w:p>
        </w:tc>
        <w:tc>
          <w:tcPr>
            <w:tcW w:w="2950" w:type="dxa"/>
            <w:vAlign w:val="top"/>
          </w:tcPr>
          <w:p>
            <w:pPr>
              <w:spacing w:before="54" w:line="83" w:lineRule="exact"/>
              <w:ind w:left="2688"/>
              <w:rPr>
                <w:rFonts w:ascii="宋体" w:hAnsi="宋体" w:eastAsia="宋体" w:cs="宋体"/>
                <w:sz w:val="11"/>
                <w:szCs w:val="11"/>
              </w:rPr>
            </w:pPr>
            <w:r>
              <w:rPr>
                <w:rFonts w:ascii="宋体" w:hAnsi="宋体" w:eastAsia="宋体" w:cs="宋体"/>
                <w:spacing w:val="3"/>
                <w:position w:val="-1"/>
                <w:sz w:val="11"/>
                <w:szCs w:val="11"/>
              </w:rPr>
              <w:t>4.88</w:t>
            </w:r>
          </w:p>
        </w:tc>
        <w:tc>
          <w:tcPr>
            <w:tcW w:w="2437" w:type="dxa"/>
            <w:vAlign w:val="top"/>
          </w:tcPr>
          <w:p>
            <w:pPr>
              <w:spacing w:before="54" w:line="83" w:lineRule="exact"/>
              <w:ind w:left="2179"/>
              <w:rPr>
                <w:rFonts w:ascii="宋体" w:hAnsi="宋体" w:eastAsia="宋体" w:cs="宋体"/>
                <w:sz w:val="11"/>
                <w:szCs w:val="11"/>
              </w:rPr>
            </w:pPr>
            <w:r>
              <w:rPr>
                <w:rFonts w:ascii="宋体" w:hAnsi="宋体" w:eastAsia="宋体" w:cs="宋体"/>
                <w:spacing w:val="3"/>
                <w:position w:val="-1"/>
                <w:sz w:val="11"/>
                <w:szCs w:val="11"/>
              </w:rPr>
              <w:t>0.00</w:t>
            </w:r>
          </w:p>
        </w:tc>
        <w:tc>
          <w:tcPr>
            <w:tcW w:w="2446" w:type="dxa"/>
            <w:tcBorders>
              <w:right w:val="single" w:color="000000" w:sz="6" w:space="0"/>
            </w:tcBorders>
            <w:vAlign w:val="top"/>
          </w:tcPr>
          <w:p>
            <w:pPr>
              <w:spacing w:before="54" w:line="83" w:lineRule="exact"/>
              <w:ind w:left="2179"/>
              <w:rPr>
                <w:rFonts w:ascii="宋体" w:hAnsi="宋体" w:eastAsia="宋体" w:cs="宋体"/>
                <w:sz w:val="11"/>
                <w:szCs w:val="11"/>
              </w:rPr>
            </w:pPr>
            <w:r>
              <w:rPr>
                <w:rFonts w:ascii="宋体" w:hAnsi="宋体" w:eastAsia="宋体" w:cs="宋体"/>
                <w:spacing w:val="3"/>
                <w:position w:val="-1"/>
                <w:sz w:val="11"/>
                <w:szCs w:val="11"/>
              </w:rPr>
              <w:t>4.88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48" w:hRule="atLeast"/>
        </w:trPr>
        <w:tc>
          <w:tcPr>
            <w:tcW w:w="2629" w:type="dxa"/>
            <w:gridSpan w:val="3"/>
            <w:vAlign w:val="top"/>
          </w:tcPr>
          <w:p>
            <w:pPr>
              <w:spacing w:before="45" w:line="93" w:lineRule="exact"/>
              <w:ind w:left="32"/>
              <w:rPr>
                <w:rFonts w:ascii="宋体" w:hAnsi="宋体" w:eastAsia="宋体" w:cs="宋体"/>
                <w:sz w:val="11"/>
                <w:szCs w:val="11"/>
              </w:rPr>
            </w:pPr>
            <w:r>
              <w:rPr>
                <w:rFonts w:ascii="宋体" w:hAnsi="宋体" w:eastAsia="宋体" w:cs="宋体"/>
                <w:spacing w:val="3"/>
                <w:position w:val="-1"/>
                <w:sz w:val="11"/>
                <w:szCs w:val="11"/>
              </w:rPr>
              <w:t>2140499</w:t>
            </w:r>
          </w:p>
        </w:tc>
        <w:tc>
          <w:tcPr>
            <w:tcW w:w="3301" w:type="dxa"/>
            <w:vAlign w:val="top"/>
          </w:tcPr>
          <w:p>
            <w:pPr>
              <w:spacing w:before="35" w:line="172" w:lineRule="auto"/>
              <w:ind w:left="148"/>
              <w:rPr>
                <w:rFonts w:ascii="宋体" w:hAnsi="宋体" w:eastAsia="宋体" w:cs="宋体"/>
                <w:sz w:val="11"/>
                <w:szCs w:val="11"/>
              </w:rPr>
            </w:pPr>
            <w:r>
              <w:rPr>
                <w:rFonts w:ascii="宋体" w:hAnsi="宋体" w:eastAsia="宋体" w:cs="宋体"/>
                <w:spacing w:val="7"/>
                <w:sz w:val="11"/>
                <w:szCs w:val="11"/>
              </w:rPr>
              <w:t>成品油价格改革补贴其他支出</w:t>
            </w:r>
          </w:p>
        </w:tc>
        <w:tc>
          <w:tcPr>
            <w:tcW w:w="2950" w:type="dxa"/>
            <w:vAlign w:val="top"/>
          </w:tcPr>
          <w:p>
            <w:pPr>
              <w:spacing w:before="55" w:line="83" w:lineRule="exact"/>
              <w:ind w:left="2688"/>
              <w:rPr>
                <w:rFonts w:ascii="宋体" w:hAnsi="宋体" w:eastAsia="宋体" w:cs="宋体"/>
                <w:sz w:val="11"/>
                <w:szCs w:val="11"/>
              </w:rPr>
            </w:pPr>
            <w:r>
              <w:rPr>
                <w:rFonts w:ascii="宋体" w:hAnsi="宋体" w:eastAsia="宋体" w:cs="宋体"/>
                <w:spacing w:val="3"/>
                <w:position w:val="-1"/>
                <w:sz w:val="11"/>
                <w:szCs w:val="11"/>
              </w:rPr>
              <w:t>4.88</w:t>
            </w:r>
          </w:p>
        </w:tc>
        <w:tc>
          <w:tcPr>
            <w:tcW w:w="2437" w:type="dxa"/>
            <w:vAlign w:val="top"/>
          </w:tcPr>
          <w:p>
            <w:pPr>
              <w:spacing w:before="55" w:line="83" w:lineRule="exact"/>
              <w:ind w:left="2179"/>
              <w:rPr>
                <w:rFonts w:ascii="宋体" w:hAnsi="宋体" w:eastAsia="宋体" w:cs="宋体"/>
                <w:sz w:val="11"/>
                <w:szCs w:val="11"/>
              </w:rPr>
            </w:pPr>
            <w:r>
              <w:rPr>
                <w:rFonts w:ascii="宋体" w:hAnsi="宋体" w:eastAsia="宋体" w:cs="宋体"/>
                <w:spacing w:val="3"/>
                <w:position w:val="-1"/>
                <w:sz w:val="11"/>
                <w:szCs w:val="11"/>
              </w:rPr>
              <w:t>0.00</w:t>
            </w:r>
          </w:p>
        </w:tc>
        <w:tc>
          <w:tcPr>
            <w:tcW w:w="2446" w:type="dxa"/>
            <w:tcBorders>
              <w:right w:val="single" w:color="000000" w:sz="6" w:space="0"/>
            </w:tcBorders>
            <w:vAlign w:val="top"/>
          </w:tcPr>
          <w:p>
            <w:pPr>
              <w:spacing w:before="55" w:line="83" w:lineRule="exact"/>
              <w:ind w:left="2179"/>
              <w:rPr>
                <w:rFonts w:ascii="宋体" w:hAnsi="宋体" w:eastAsia="宋体" w:cs="宋体"/>
                <w:sz w:val="11"/>
                <w:szCs w:val="11"/>
              </w:rPr>
            </w:pPr>
            <w:r>
              <w:rPr>
                <w:rFonts w:ascii="宋体" w:hAnsi="宋体" w:eastAsia="宋体" w:cs="宋体"/>
                <w:spacing w:val="3"/>
                <w:position w:val="-1"/>
                <w:sz w:val="11"/>
                <w:szCs w:val="11"/>
              </w:rPr>
              <w:t>4.88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48" w:hRule="atLeast"/>
        </w:trPr>
        <w:tc>
          <w:tcPr>
            <w:tcW w:w="2629" w:type="dxa"/>
            <w:gridSpan w:val="3"/>
            <w:vAlign w:val="top"/>
          </w:tcPr>
          <w:p>
            <w:pPr>
              <w:spacing w:before="45" w:line="93" w:lineRule="exact"/>
              <w:ind w:left="32"/>
              <w:rPr>
                <w:rFonts w:ascii="宋体" w:hAnsi="宋体" w:eastAsia="宋体" w:cs="宋体"/>
                <w:sz w:val="11"/>
                <w:szCs w:val="11"/>
              </w:rPr>
            </w:pPr>
            <w:r>
              <w:rPr>
                <w:rFonts w:ascii="宋体" w:hAnsi="宋体" w:eastAsia="宋体" w:cs="宋体"/>
                <w:spacing w:val="2"/>
                <w:position w:val="-1"/>
                <w:sz w:val="11"/>
                <w:szCs w:val="11"/>
              </w:rPr>
              <w:t>221</w:t>
            </w:r>
          </w:p>
        </w:tc>
        <w:tc>
          <w:tcPr>
            <w:tcW w:w="3301" w:type="dxa"/>
            <w:vAlign w:val="top"/>
          </w:tcPr>
          <w:p>
            <w:pPr>
              <w:spacing w:before="36" w:line="171" w:lineRule="auto"/>
              <w:ind w:left="27"/>
              <w:rPr>
                <w:rFonts w:ascii="宋体" w:hAnsi="宋体" w:eastAsia="宋体" w:cs="宋体"/>
                <w:sz w:val="11"/>
                <w:szCs w:val="11"/>
              </w:rPr>
            </w:pPr>
            <w:r>
              <w:rPr>
                <w:rFonts w:ascii="宋体" w:hAnsi="宋体" w:eastAsia="宋体" w:cs="宋体"/>
                <w:spacing w:val="6"/>
                <w:sz w:val="11"/>
                <w:szCs w:val="11"/>
              </w:rPr>
              <w:t>住房保障支出</w:t>
            </w:r>
          </w:p>
        </w:tc>
        <w:tc>
          <w:tcPr>
            <w:tcW w:w="2950" w:type="dxa"/>
            <w:vAlign w:val="top"/>
          </w:tcPr>
          <w:p>
            <w:pPr>
              <w:spacing w:before="55" w:line="83" w:lineRule="exact"/>
              <w:ind w:left="2632"/>
              <w:rPr>
                <w:rFonts w:ascii="宋体" w:hAnsi="宋体" w:eastAsia="宋体" w:cs="宋体"/>
                <w:sz w:val="11"/>
                <w:szCs w:val="11"/>
              </w:rPr>
            </w:pPr>
            <w:r>
              <w:rPr>
                <w:rFonts w:ascii="宋体" w:hAnsi="宋体" w:eastAsia="宋体" w:cs="宋体"/>
                <w:spacing w:val="3"/>
                <w:position w:val="-1"/>
                <w:sz w:val="11"/>
                <w:szCs w:val="11"/>
              </w:rPr>
              <w:t>72.45</w:t>
            </w:r>
          </w:p>
        </w:tc>
        <w:tc>
          <w:tcPr>
            <w:tcW w:w="2437" w:type="dxa"/>
            <w:vAlign w:val="top"/>
          </w:tcPr>
          <w:p>
            <w:pPr>
              <w:spacing w:before="55" w:line="83" w:lineRule="exact"/>
              <w:ind w:left="2120"/>
              <w:rPr>
                <w:rFonts w:ascii="宋体" w:hAnsi="宋体" w:eastAsia="宋体" w:cs="宋体"/>
                <w:sz w:val="11"/>
                <w:szCs w:val="11"/>
              </w:rPr>
            </w:pPr>
            <w:r>
              <w:rPr>
                <w:rFonts w:ascii="宋体" w:hAnsi="宋体" w:eastAsia="宋体" w:cs="宋体"/>
                <w:spacing w:val="3"/>
                <w:position w:val="-1"/>
                <w:sz w:val="11"/>
                <w:szCs w:val="11"/>
              </w:rPr>
              <w:t>32.75</w:t>
            </w:r>
          </w:p>
        </w:tc>
        <w:tc>
          <w:tcPr>
            <w:tcW w:w="2446" w:type="dxa"/>
            <w:tcBorders>
              <w:right w:val="single" w:color="000000" w:sz="6" w:space="0"/>
            </w:tcBorders>
            <w:vAlign w:val="top"/>
          </w:tcPr>
          <w:p>
            <w:pPr>
              <w:spacing w:before="55" w:line="83" w:lineRule="exact"/>
              <w:ind w:left="2122"/>
              <w:rPr>
                <w:rFonts w:ascii="宋体" w:hAnsi="宋体" w:eastAsia="宋体" w:cs="宋体"/>
                <w:sz w:val="11"/>
                <w:szCs w:val="11"/>
              </w:rPr>
            </w:pPr>
            <w:r>
              <w:rPr>
                <w:rFonts w:ascii="宋体" w:hAnsi="宋体" w:eastAsia="宋体" w:cs="宋体"/>
                <w:spacing w:val="3"/>
                <w:position w:val="-1"/>
                <w:sz w:val="11"/>
                <w:szCs w:val="11"/>
              </w:rPr>
              <w:t>39.70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49" w:hRule="atLeast"/>
        </w:trPr>
        <w:tc>
          <w:tcPr>
            <w:tcW w:w="2629" w:type="dxa"/>
            <w:gridSpan w:val="3"/>
            <w:vAlign w:val="top"/>
          </w:tcPr>
          <w:p>
            <w:pPr>
              <w:spacing w:before="46" w:line="92" w:lineRule="exact"/>
              <w:ind w:left="32"/>
              <w:rPr>
                <w:rFonts w:ascii="宋体" w:hAnsi="宋体" w:eastAsia="宋体" w:cs="宋体"/>
                <w:sz w:val="11"/>
                <w:szCs w:val="11"/>
              </w:rPr>
            </w:pPr>
            <w:r>
              <w:rPr>
                <w:rFonts w:ascii="宋体" w:hAnsi="宋体" w:eastAsia="宋体" w:cs="宋体"/>
                <w:spacing w:val="3"/>
                <w:position w:val="-1"/>
                <w:sz w:val="11"/>
                <w:szCs w:val="11"/>
              </w:rPr>
              <w:t>22101</w:t>
            </w:r>
          </w:p>
        </w:tc>
        <w:tc>
          <w:tcPr>
            <w:tcW w:w="3301" w:type="dxa"/>
            <w:vAlign w:val="top"/>
          </w:tcPr>
          <w:p>
            <w:pPr>
              <w:spacing w:before="36" w:line="172" w:lineRule="auto"/>
              <w:ind w:left="28"/>
              <w:rPr>
                <w:rFonts w:ascii="宋体" w:hAnsi="宋体" w:eastAsia="宋体" w:cs="宋体"/>
                <w:sz w:val="11"/>
                <w:szCs w:val="11"/>
              </w:rPr>
            </w:pPr>
            <w:r>
              <w:rPr>
                <w:rFonts w:ascii="宋体" w:hAnsi="宋体" w:eastAsia="宋体" w:cs="宋体"/>
                <w:spacing w:val="7"/>
                <w:sz w:val="11"/>
                <w:szCs w:val="11"/>
              </w:rPr>
              <w:t>保障性安居工程支出</w:t>
            </w:r>
          </w:p>
        </w:tc>
        <w:tc>
          <w:tcPr>
            <w:tcW w:w="2950" w:type="dxa"/>
            <w:vAlign w:val="top"/>
          </w:tcPr>
          <w:p>
            <w:pPr>
              <w:spacing w:before="56" w:line="82" w:lineRule="exact"/>
              <w:ind w:left="2631"/>
              <w:rPr>
                <w:rFonts w:ascii="宋体" w:hAnsi="宋体" w:eastAsia="宋体" w:cs="宋体"/>
                <w:sz w:val="11"/>
                <w:szCs w:val="11"/>
              </w:rPr>
            </w:pPr>
            <w:r>
              <w:rPr>
                <w:rFonts w:ascii="宋体" w:hAnsi="宋体" w:eastAsia="宋体" w:cs="宋体"/>
                <w:spacing w:val="3"/>
                <w:position w:val="-1"/>
                <w:sz w:val="11"/>
                <w:szCs w:val="11"/>
              </w:rPr>
              <w:t>39.70</w:t>
            </w:r>
          </w:p>
        </w:tc>
        <w:tc>
          <w:tcPr>
            <w:tcW w:w="2437" w:type="dxa"/>
            <w:vAlign w:val="top"/>
          </w:tcPr>
          <w:p>
            <w:pPr>
              <w:spacing w:before="56" w:line="82" w:lineRule="exact"/>
              <w:ind w:left="2179"/>
              <w:rPr>
                <w:rFonts w:ascii="宋体" w:hAnsi="宋体" w:eastAsia="宋体" w:cs="宋体"/>
                <w:sz w:val="11"/>
                <w:szCs w:val="11"/>
              </w:rPr>
            </w:pPr>
            <w:r>
              <w:rPr>
                <w:rFonts w:ascii="宋体" w:hAnsi="宋体" w:eastAsia="宋体" w:cs="宋体"/>
                <w:spacing w:val="3"/>
                <w:position w:val="-1"/>
                <w:sz w:val="11"/>
                <w:szCs w:val="11"/>
              </w:rPr>
              <w:t>0.00</w:t>
            </w:r>
          </w:p>
        </w:tc>
        <w:tc>
          <w:tcPr>
            <w:tcW w:w="2446" w:type="dxa"/>
            <w:tcBorders>
              <w:right w:val="single" w:color="000000" w:sz="6" w:space="0"/>
            </w:tcBorders>
            <w:vAlign w:val="top"/>
          </w:tcPr>
          <w:p>
            <w:pPr>
              <w:spacing w:before="56" w:line="82" w:lineRule="exact"/>
              <w:ind w:left="2122"/>
              <w:rPr>
                <w:rFonts w:ascii="宋体" w:hAnsi="宋体" w:eastAsia="宋体" w:cs="宋体"/>
                <w:sz w:val="11"/>
                <w:szCs w:val="11"/>
              </w:rPr>
            </w:pPr>
            <w:r>
              <w:rPr>
                <w:rFonts w:ascii="宋体" w:hAnsi="宋体" w:eastAsia="宋体" w:cs="宋体"/>
                <w:spacing w:val="3"/>
                <w:position w:val="-1"/>
                <w:sz w:val="11"/>
                <w:szCs w:val="11"/>
              </w:rPr>
              <w:t>39.70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49" w:hRule="atLeast"/>
        </w:trPr>
        <w:tc>
          <w:tcPr>
            <w:tcW w:w="2629" w:type="dxa"/>
            <w:gridSpan w:val="3"/>
            <w:vAlign w:val="top"/>
          </w:tcPr>
          <w:p>
            <w:pPr>
              <w:spacing w:before="46" w:line="92" w:lineRule="exact"/>
              <w:ind w:left="32"/>
              <w:rPr>
                <w:rFonts w:ascii="宋体" w:hAnsi="宋体" w:eastAsia="宋体" w:cs="宋体"/>
                <w:sz w:val="11"/>
                <w:szCs w:val="11"/>
              </w:rPr>
            </w:pPr>
            <w:r>
              <w:rPr>
                <w:rFonts w:ascii="宋体" w:hAnsi="宋体" w:eastAsia="宋体" w:cs="宋体"/>
                <w:spacing w:val="3"/>
                <w:position w:val="-1"/>
                <w:sz w:val="11"/>
                <w:szCs w:val="11"/>
              </w:rPr>
              <w:t>2210104</w:t>
            </w:r>
          </w:p>
        </w:tc>
        <w:tc>
          <w:tcPr>
            <w:tcW w:w="3301" w:type="dxa"/>
            <w:vAlign w:val="top"/>
          </w:tcPr>
          <w:p>
            <w:pPr>
              <w:spacing w:before="36" w:line="172" w:lineRule="auto"/>
              <w:ind w:left="147"/>
              <w:rPr>
                <w:rFonts w:ascii="宋体" w:hAnsi="宋体" w:eastAsia="宋体" w:cs="宋体"/>
                <w:sz w:val="11"/>
                <w:szCs w:val="11"/>
              </w:rPr>
            </w:pPr>
            <w:r>
              <w:rPr>
                <w:rFonts w:ascii="宋体" w:hAnsi="宋体" w:eastAsia="宋体" w:cs="宋体"/>
                <w:spacing w:val="7"/>
                <w:sz w:val="11"/>
                <w:szCs w:val="11"/>
              </w:rPr>
              <w:t>少数民族地区游牧民定居工程</w:t>
            </w:r>
          </w:p>
        </w:tc>
        <w:tc>
          <w:tcPr>
            <w:tcW w:w="2950" w:type="dxa"/>
            <w:vAlign w:val="top"/>
          </w:tcPr>
          <w:p>
            <w:pPr>
              <w:spacing w:before="56" w:line="82" w:lineRule="exact"/>
              <w:ind w:left="2631"/>
              <w:rPr>
                <w:rFonts w:ascii="宋体" w:hAnsi="宋体" w:eastAsia="宋体" w:cs="宋体"/>
                <w:sz w:val="11"/>
                <w:szCs w:val="11"/>
              </w:rPr>
            </w:pPr>
            <w:r>
              <w:rPr>
                <w:rFonts w:ascii="宋体" w:hAnsi="宋体" w:eastAsia="宋体" w:cs="宋体"/>
                <w:spacing w:val="3"/>
                <w:position w:val="-1"/>
                <w:sz w:val="11"/>
                <w:szCs w:val="11"/>
              </w:rPr>
              <w:t>36.00</w:t>
            </w:r>
          </w:p>
        </w:tc>
        <w:tc>
          <w:tcPr>
            <w:tcW w:w="2437" w:type="dxa"/>
            <w:vAlign w:val="top"/>
          </w:tcPr>
          <w:p>
            <w:pPr>
              <w:spacing w:before="56" w:line="82" w:lineRule="exact"/>
              <w:ind w:left="2179"/>
              <w:rPr>
                <w:rFonts w:ascii="宋体" w:hAnsi="宋体" w:eastAsia="宋体" w:cs="宋体"/>
                <w:sz w:val="11"/>
                <w:szCs w:val="11"/>
              </w:rPr>
            </w:pPr>
            <w:r>
              <w:rPr>
                <w:rFonts w:ascii="宋体" w:hAnsi="宋体" w:eastAsia="宋体" w:cs="宋体"/>
                <w:spacing w:val="3"/>
                <w:position w:val="-1"/>
                <w:sz w:val="11"/>
                <w:szCs w:val="11"/>
              </w:rPr>
              <w:t>0.00</w:t>
            </w:r>
          </w:p>
        </w:tc>
        <w:tc>
          <w:tcPr>
            <w:tcW w:w="2446" w:type="dxa"/>
            <w:tcBorders>
              <w:right w:val="single" w:color="000000" w:sz="6" w:space="0"/>
            </w:tcBorders>
            <w:vAlign w:val="top"/>
          </w:tcPr>
          <w:p>
            <w:pPr>
              <w:spacing w:before="56" w:line="82" w:lineRule="exact"/>
              <w:ind w:left="2122"/>
              <w:rPr>
                <w:rFonts w:ascii="宋体" w:hAnsi="宋体" w:eastAsia="宋体" w:cs="宋体"/>
                <w:sz w:val="11"/>
                <w:szCs w:val="11"/>
              </w:rPr>
            </w:pPr>
            <w:r>
              <w:rPr>
                <w:rFonts w:ascii="宋体" w:hAnsi="宋体" w:eastAsia="宋体" w:cs="宋体"/>
                <w:spacing w:val="3"/>
                <w:position w:val="-1"/>
                <w:sz w:val="11"/>
                <w:szCs w:val="11"/>
              </w:rPr>
              <w:t>36.00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48" w:hRule="atLeast"/>
        </w:trPr>
        <w:tc>
          <w:tcPr>
            <w:tcW w:w="2629" w:type="dxa"/>
            <w:gridSpan w:val="3"/>
            <w:vAlign w:val="top"/>
          </w:tcPr>
          <w:p>
            <w:pPr>
              <w:spacing w:before="45" w:line="93" w:lineRule="exact"/>
              <w:ind w:left="32"/>
              <w:rPr>
                <w:rFonts w:ascii="宋体" w:hAnsi="宋体" w:eastAsia="宋体" w:cs="宋体"/>
                <w:sz w:val="11"/>
                <w:szCs w:val="11"/>
              </w:rPr>
            </w:pPr>
            <w:r>
              <w:rPr>
                <w:rFonts w:ascii="宋体" w:hAnsi="宋体" w:eastAsia="宋体" w:cs="宋体"/>
                <w:spacing w:val="3"/>
                <w:position w:val="-1"/>
                <w:sz w:val="11"/>
                <w:szCs w:val="11"/>
              </w:rPr>
              <w:t>2210199</w:t>
            </w:r>
          </w:p>
        </w:tc>
        <w:tc>
          <w:tcPr>
            <w:tcW w:w="3301" w:type="dxa"/>
            <w:vAlign w:val="top"/>
          </w:tcPr>
          <w:p>
            <w:pPr>
              <w:spacing w:before="36" w:line="171" w:lineRule="auto"/>
              <w:ind w:left="147"/>
              <w:rPr>
                <w:rFonts w:ascii="宋体" w:hAnsi="宋体" w:eastAsia="宋体" w:cs="宋体"/>
                <w:sz w:val="11"/>
                <w:szCs w:val="11"/>
              </w:rPr>
            </w:pPr>
            <w:r>
              <w:rPr>
                <w:rFonts w:ascii="宋体" w:hAnsi="宋体" w:eastAsia="宋体" w:cs="宋体"/>
                <w:spacing w:val="7"/>
                <w:sz w:val="11"/>
                <w:szCs w:val="11"/>
              </w:rPr>
              <w:t>其他保障性安居工程支出</w:t>
            </w:r>
          </w:p>
        </w:tc>
        <w:tc>
          <w:tcPr>
            <w:tcW w:w="2950" w:type="dxa"/>
            <w:vAlign w:val="top"/>
          </w:tcPr>
          <w:p>
            <w:pPr>
              <w:spacing w:before="55" w:line="83" w:lineRule="exact"/>
              <w:ind w:left="2691"/>
              <w:rPr>
                <w:rFonts w:ascii="宋体" w:hAnsi="宋体" w:eastAsia="宋体" w:cs="宋体"/>
                <w:sz w:val="11"/>
                <w:szCs w:val="11"/>
              </w:rPr>
            </w:pPr>
            <w:r>
              <w:rPr>
                <w:rFonts w:ascii="宋体" w:hAnsi="宋体" w:eastAsia="宋体" w:cs="宋体"/>
                <w:spacing w:val="2"/>
                <w:position w:val="-1"/>
                <w:sz w:val="11"/>
                <w:szCs w:val="11"/>
              </w:rPr>
              <w:t>3.70</w:t>
            </w:r>
          </w:p>
        </w:tc>
        <w:tc>
          <w:tcPr>
            <w:tcW w:w="2437" w:type="dxa"/>
            <w:vAlign w:val="top"/>
          </w:tcPr>
          <w:p>
            <w:pPr>
              <w:spacing w:before="55" w:line="83" w:lineRule="exact"/>
              <w:ind w:left="2179"/>
              <w:rPr>
                <w:rFonts w:ascii="宋体" w:hAnsi="宋体" w:eastAsia="宋体" w:cs="宋体"/>
                <w:sz w:val="11"/>
                <w:szCs w:val="11"/>
              </w:rPr>
            </w:pPr>
            <w:r>
              <w:rPr>
                <w:rFonts w:ascii="宋体" w:hAnsi="宋体" w:eastAsia="宋体" w:cs="宋体"/>
                <w:spacing w:val="3"/>
                <w:position w:val="-1"/>
                <w:sz w:val="11"/>
                <w:szCs w:val="11"/>
              </w:rPr>
              <w:t>0.00</w:t>
            </w:r>
          </w:p>
        </w:tc>
        <w:tc>
          <w:tcPr>
            <w:tcW w:w="2446" w:type="dxa"/>
            <w:tcBorders>
              <w:right w:val="single" w:color="000000" w:sz="6" w:space="0"/>
            </w:tcBorders>
            <w:vAlign w:val="top"/>
          </w:tcPr>
          <w:p>
            <w:pPr>
              <w:spacing w:before="55" w:line="83" w:lineRule="exact"/>
              <w:ind w:left="2182"/>
              <w:rPr>
                <w:rFonts w:ascii="宋体" w:hAnsi="宋体" w:eastAsia="宋体" w:cs="宋体"/>
                <w:sz w:val="11"/>
                <w:szCs w:val="11"/>
              </w:rPr>
            </w:pPr>
            <w:r>
              <w:rPr>
                <w:rFonts w:ascii="宋体" w:hAnsi="宋体" w:eastAsia="宋体" w:cs="宋体"/>
                <w:spacing w:val="2"/>
                <w:position w:val="-1"/>
                <w:sz w:val="11"/>
                <w:szCs w:val="11"/>
              </w:rPr>
              <w:t>3.70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49" w:hRule="atLeast"/>
        </w:trPr>
        <w:tc>
          <w:tcPr>
            <w:tcW w:w="2629" w:type="dxa"/>
            <w:gridSpan w:val="3"/>
            <w:vAlign w:val="top"/>
          </w:tcPr>
          <w:p>
            <w:pPr>
              <w:spacing w:before="46" w:line="92" w:lineRule="exact"/>
              <w:ind w:left="32"/>
              <w:rPr>
                <w:rFonts w:ascii="宋体" w:hAnsi="宋体" w:eastAsia="宋体" w:cs="宋体"/>
                <w:sz w:val="11"/>
                <w:szCs w:val="11"/>
              </w:rPr>
            </w:pPr>
            <w:r>
              <w:rPr>
                <w:rFonts w:ascii="宋体" w:hAnsi="宋体" w:eastAsia="宋体" w:cs="宋体"/>
                <w:spacing w:val="3"/>
                <w:position w:val="-1"/>
                <w:sz w:val="11"/>
                <w:szCs w:val="11"/>
              </w:rPr>
              <w:t>22102</w:t>
            </w:r>
          </w:p>
        </w:tc>
        <w:tc>
          <w:tcPr>
            <w:tcW w:w="3301" w:type="dxa"/>
            <w:vAlign w:val="top"/>
          </w:tcPr>
          <w:p>
            <w:pPr>
              <w:spacing w:before="36" w:line="172" w:lineRule="auto"/>
              <w:ind w:left="27"/>
              <w:rPr>
                <w:rFonts w:ascii="宋体" w:hAnsi="宋体" w:eastAsia="宋体" w:cs="宋体"/>
                <w:sz w:val="11"/>
                <w:szCs w:val="11"/>
              </w:rPr>
            </w:pPr>
            <w:r>
              <w:rPr>
                <w:rFonts w:ascii="宋体" w:hAnsi="宋体" w:eastAsia="宋体" w:cs="宋体"/>
                <w:spacing w:val="6"/>
                <w:sz w:val="11"/>
                <w:szCs w:val="11"/>
              </w:rPr>
              <w:t>住房改革支出</w:t>
            </w:r>
          </w:p>
        </w:tc>
        <w:tc>
          <w:tcPr>
            <w:tcW w:w="2950" w:type="dxa"/>
            <w:vAlign w:val="top"/>
          </w:tcPr>
          <w:p>
            <w:pPr>
              <w:spacing w:before="56" w:line="82" w:lineRule="exact"/>
              <w:ind w:left="2631"/>
              <w:rPr>
                <w:rFonts w:ascii="宋体" w:hAnsi="宋体" w:eastAsia="宋体" w:cs="宋体"/>
                <w:sz w:val="11"/>
                <w:szCs w:val="11"/>
              </w:rPr>
            </w:pPr>
            <w:r>
              <w:rPr>
                <w:rFonts w:ascii="宋体" w:hAnsi="宋体" w:eastAsia="宋体" w:cs="宋体"/>
                <w:spacing w:val="3"/>
                <w:position w:val="-1"/>
                <w:sz w:val="11"/>
                <w:szCs w:val="11"/>
              </w:rPr>
              <w:t>32.75</w:t>
            </w:r>
          </w:p>
        </w:tc>
        <w:tc>
          <w:tcPr>
            <w:tcW w:w="2437" w:type="dxa"/>
            <w:vAlign w:val="top"/>
          </w:tcPr>
          <w:p>
            <w:pPr>
              <w:spacing w:before="56" w:line="82" w:lineRule="exact"/>
              <w:ind w:left="2120"/>
              <w:rPr>
                <w:rFonts w:ascii="宋体" w:hAnsi="宋体" w:eastAsia="宋体" w:cs="宋体"/>
                <w:sz w:val="11"/>
                <w:szCs w:val="11"/>
              </w:rPr>
            </w:pPr>
            <w:r>
              <w:rPr>
                <w:rFonts w:ascii="宋体" w:hAnsi="宋体" w:eastAsia="宋体" w:cs="宋体"/>
                <w:spacing w:val="3"/>
                <w:position w:val="-1"/>
                <w:sz w:val="11"/>
                <w:szCs w:val="11"/>
              </w:rPr>
              <w:t>32.75</w:t>
            </w:r>
          </w:p>
        </w:tc>
        <w:tc>
          <w:tcPr>
            <w:tcW w:w="2446" w:type="dxa"/>
            <w:tcBorders>
              <w:right w:val="single" w:color="000000" w:sz="6" w:space="0"/>
            </w:tcBorders>
            <w:vAlign w:val="top"/>
          </w:tcPr>
          <w:p>
            <w:pPr>
              <w:spacing w:before="56" w:line="82" w:lineRule="exact"/>
              <w:ind w:left="2180"/>
              <w:rPr>
                <w:rFonts w:ascii="宋体" w:hAnsi="宋体" w:eastAsia="宋体" w:cs="宋体"/>
                <w:sz w:val="11"/>
                <w:szCs w:val="11"/>
              </w:rPr>
            </w:pPr>
            <w:r>
              <w:rPr>
                <w:rFonts w:ascii="宋体" w:hAnsi="宋体" w:eastAsia="宋体" w:cs="宋体"/>
                <w:spacing w:val="3"/>
                <w:position w:val="-1"/>
                <w:sz w:val="11"/>
                <w:szCs w:val="1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58" w:hRule="atLeast"/>
        </w:trPr>
        <w:tc>
          <w:tcPr>
            <w:tcW w:w="2629" w:type="dxa"/>
            <w:gridSpan w:val="3"/>
            <w:tcBorders>
              <w:bottom w:val="single" w:color="000000" w:sz="6" w:space="0"/>
            </w:tcBorders>
            <w:vAlign w:val="top"/>
          </w:tcPr>
          <w:p>
            <w:pPr>
              <w:spacing w:before="45" w:line="172" w:lineRule="auto"/>
              <w:ind w:left="32"/>
              <w:rPr>
                <w:rFonts w:ascii="宋体" w:hAnsi="宋体" w:eastAsia="宋体" w:cs="宋体"/>
                <w:sz w:val="11"/>
                <w:szCs w:val="11"/>
              </w:rPr>
            </w:pPr>
            <w:r>
              <w:rPr>
                <w:rFonts w:ascii="宋体" w:hAnsi="宋体" w:eastAsia="宋体" w:cs="宋体"/>
                <w:spacing w:val="3"/>
                <w:sz w:val="11"/>
                <w:szCs w:val="11"/>
              </w:rPr>
              <w:t>2210201</w:t>
            </w:r>
          </w:p>
        </w:tc>
        <w:tc>
          <w:tcPr>
            <w:tcW w:w="3301" w:type="dxa"/>
            <w:tcBorders>
              <w:bottom w:val="single" w:color="000000" w:sz="6" w:space="0"/>
            </w:tcBorders>
            <w:vAlign w:val="top"/>
          </w:tcPr>
          <w:p>
            <w:pPr>
              <w:spacing w:before="35" w:line="188" w:lineRule="auto"/>
              <w:ind w:left="147"/>
              <w:rPr>
                <w:rFonts w:ascii="宋体" w:hAnsi="宋体" w:eastAsia="宋体" w:cs="宋体"/>
                <w:sz w:val="11"/>
                <w:szCs w:val="11"/>
              </w:rPr>
            </w:pPr>
            <w:r>
              <w:rPr>
                <w:rFonts w:ascii="宋体" w:hAnsi="宋体" w:eastAsia="宋体" w:cs="宋体"/>
                <w:spacing w:val="6"/>
                <w:sz w:val="11"/>
                <w:szCs w:val="11"/>
              </w:rPr>
              <w:t>住房公积金</w:t>
            </w:r>
          </w:p>
        </w:tc>
        <w:tc>
          <w:tcPr>
            <w:tcW w:w="2950" w:type="dxa"/>
            <w:tcBorders>
              <w:bottom w:val="single" w:color="000000" w:sz="6" w:space="0"/>
            </w:tcBorders>
            <w:vAlign w:val="top"/>
          </w:tcPr>
          <w:p>
            <w:pPr>
              <w:spacing w:before="55" w:line="93" w:lineRule="exact"/>
              <w:ind w:left="2631"/>
              <w:rPr>
                <w:rFonts w:ascii="宋体" w:hAnsi="宋体" w:eastAsia="宋体" w:cs="宋体"/>
                <w:sz w:val="11"/>
                <w:szCs w:val="11"/>
              </w:rPr>
            </w:pPr>
            <w:r>
              <w:rPr>
                <w:rFonts w:ascii="宋体" w:hAnsi="宋体" w:eastAsia="宋体" w:cs="宋体"/>
                <w:spacing w:val="3"/>
                <w:position w:val="-1"/>
                <w:sz w:val="11"/>
                <w:szCs w:val="11"/>
              </w:rPr>
              <w:t>32.75</w:t>
            </w:r>
          </w:p>
        </w:tc>
        <w:tc>
          <w:tcPr>
            <w:tcW w:w="2437" w:type="dxa"/>
            <w:tcBorders>
              <w:bottom w:val="single" w:color="000000" w:sz="6" w:space="0"/>
            </w:tcBorders>
            <w:vAlign w:val="top"/>
          </w:tcPr>
          <w:p>
            <w:pPr>
              <w:spacing w:before="55" w:line="93" w:lineRule="exact"/>
              <w:ind w:left="2120"/>
              <w:rPr>
                <w:rFonts w:ascii="宋体" w:hAnsi="宋体" w:eastAsia="宋体" w:cs="宋体"/>
                <w:sz w:val="11"/>
                <w:szCs w:val="11"/>
              </w:rPr>
            </w:pPr>
            <w:r>
              <w:rPr>
                <w:rFonts w:ascii="宋体" w:hAnsi="宋体" w:eastAsia="宋体" w:cs="宋体"/>
                <w:spacing w:val="3"/>
                <w:position w:val="-1"/>
                <w:sz w:val="11"/>
                <w:szCs w:val="11"/>
              </w:rPr>
              <w:t>32.75</w:t>
            </w:r>
          </w:p>
        </w:tc>
        <w:tc>
          <w:tcPr>
            <w:tcW w:w="2446" w:type="dxa"/>
            <w:tcBorders>
              <w:bottom w:val="single" w:color="000000" w:sz="6" w:space="0"/>
              <w:right w:val="single" w:color="000000" w:sz="6" w:space="0"/>
            </w:tcBorders>
            <w:vAlign w:val="top"/>
          </w:tcPr>
          <w:p>
            <w:pPr>
              <w:spacing w:before="55" w:line="93" w:lineRule="exact"/>
              <w:ind w:left="2180"/>
              <w:rPr>
                <w:rFonts w:ascii="宋体" w:hAnsi="宋体" w:eastAsia="宋体" w:cs="宋体"/>
                <w:sz w:val="11"/>
                <w:szCs w:val="11"/>
              </w:rPr>
            </w:pPr>
            <w:r>
              <w:rPr>
                <w:rFonts w:ascii="宋体" w:hAnsi="宋体" w:eastAsia="宋体" w:cs="宋体"/>
                <w:spacing w:val="3"/>
                <w:position w:val="-1"/>
                <w:sz w:val="11"/>
                <w:szCs w:val="11"/>
              </w:rPr>
              <w:t>0.00</w:t>
            </w:r>
          </w:p>
        </w:tc>
      </w:tr>
    </w:tbl>
    <w:p>
      <w:pPr>
        <w:spacing w:before="12" w:line="195" w:lineRule="auto"/>
        <w:ind w:left="32"/>
        <w:rPr>
          <w:rFonts w:ascii="宋体" w:hAnsi="宋体" w:eastAsia="宋体" w:cs="宋体"/>
          <w:sz w:val="10"/>
          <w:szCs w:val="10"/>
        </w:rPr>
      </w:pPr>
      <w:r>
        <w:rPr>
          <w:rFonts w:ascii="宋体" w:hAnsi="宋体" w:eastAsia="宋体" w:cs="宋体"/>
          <w:spacing w:val="4"/>
          <w:sz w:val="10"/>
          <w:szCs w:val="10"/>
        </w:rPr>
        <w:t>注：本表反映部门本年度一般公共预算财政拨款支出情况。</w:t>
      </w:r>
    </w:p>
    <w:p>
      <w:pPr>
        <w:spacing w:line="195" w:lineRule="auto"/>
        <w:rPr>
          <w:rFonts w:ascii="宋体" w:hAnsi="宋体" w:eastAsia="宋体" w:cs="宋体"/>
          <w:sz w:val="10"/>
          <w:szCs w:val="10"/>
        </w:rPr>
        <w:sectPr>
          <w:type w:val="continuous"/>
          <w:pgSz w:w="16839" w:h="11907"/>
          <w:pgMar w:top="1012" w:right="1538" w:bottom="400" w:left="1526" w:header="0" w:footer="0" w:gutter="0"/>
          <w:cols w:equalWidth="0" w:num="1">
            <w:col w:w="13774"/>
          </w:cols>
        </w:sectPr>
      </w:pPr>
    </w:p>
    <w:p>
      <w:pPr>
        <w:pStyle w:val="2"/>
        <w:spacing w:line="349" w:lineRule="auto"/>
      </w:pPr>
    </w:p>
    <w:p>
      <w:pPr>
        <w:spacing w:before="107" w:line="190" w:lineRule="auto"/>
        <w:ind w:left="3769"/>
        <w:rPr>
          <w:rFonts w:ascii="宋体" w:hAnsi="宋体" w:eastAsia="宋体" w:cs="宋体"/>
          <w:sz w:val="33"/>
          <w:szCs w:val="33"/>
        </w:rPr>
      </w:pPr>
      <w:r>
        <w:rPr>
          <w:rFonts w:ascii="宋体" w:hAnsi="宋体" w:eastAsia="宋体" w:cs="宋体"/>
          <w:spacing w:val="2"/>
          <w:sz w:val="33"/>
          <w:szCs w:val="33"/>
        </w:rPr>
        <w:t>一般公共预算财政拨款基本支出决算明细表</w:t>
      </w:r>
    </w:p>
    <w:p>
      <w:pPr>
        <w:spacing w:line="190" w:lineRule="auto"/>
        <w:rPr>
          <w:rFonts w:ascii="宋体" w:hAnsi="宋体" w:eastAsia="宋体" w:cs="宋体"/>
          <w:sz w:val="33"/>
          <w:szCs w:val="33"/>
        </w:rPr>
        <w:sectPr>
          <w:pgSz w:w="16839" w:h="11907"/>
          <w:pgMar w:top="1012" w:right="1282" w:bottom="400" w:left="1269" w:header="0" w:footer="0" w:gutter="0"/>
          <w:cols w:equalWidth="0" w:num="1">
            <w:col w:w="14287"/>
          </w:cols>
        </w:sectPr>
      </w:pPr>
    </w:p>
    <w:p>
      <w:pPr>
        <w:spacing w:before="217" w:line="186" w:lineRule="auto"/>
        <w:ind w:left="43"/>
        <w:rPr>
          <w:rFonts w:ascii="宋体" w:hAnsi="宋体" w:eastAsia="宋体" w:cs="宋体"/>
          <w:sz w:val="15"/>
          <w:szCs w:val="15"/>
        </w:rPr>
      </w:pPr>
      <w:r>
        <w:rPr>
          <w:rFonts w:ascii="宋体" w:hAnsi="宋体" w:eastAsia="宋体" w:cs="宋体"/>
          <w:sz w:val="15"/>
          <w:szCs w:val="15"/>
        </w:rPr>
        <w:t>编制单位：新疆巴州和静县农业农村局</w:t>
      </w:r>
    </w:p>
    <w:p>
      <w:pPr>
        <w:pStyle w:val="2"/>
        <w:spacing w:line="14" w:lineRule="auto"/>
        <w:rPr>
          <w:sz w:val="2"/>
        </w:rPr>
      </w:pPr>
      <w:r>
        <w:rPr>
          <w:sz w:val="2"/>
          <w:szCs w:val="2"/>
        </w:rPr>
        <w:br w:type="column"/>
      </w:r>
    </w:p>
    <w:p>
      <w:pPr>
        <w:spacing w:before="216" w:line="186" w:lineRule="auto"/>
        <w:rPr>
          <w:rFonts w:ascii="宋体" w:hAnsi="宋体" w:eastAsia="宋体" w:cs="宋体"/>
          <w:sz w:val="15"/>
          <w:szCs w:val="15"/>
        </w:rPr>
      </w:pPr>
      <w:r>
        <w:rPr>
          <w:rFonts w:ascii="宋体" w:hAnsi="宋体" w:eastAsia="宋体" w:cs="宋体"/>
          <w:sz w:val="15"/>
          <w:szCs w:val="15"/>
        </w:rPr>
        <w:t>2020年度</w:t>
      </w:r>
    </w:p>
    <w:p>
      <w:pPr>
        <w:pStyle w:val="2"/>
        <w:spacing w:line="14" w:lineRule="auto"/>
        <w:rPr>
          <w:sz w:val="2"/>
        </w:rPr>
      </w:pPr>
      <w:r>
        <w:rPr>
          <w:sz w:val="2"/>
          <w:szCs w:val="2"/>
        </w:rPr>
        <w:br w:type="column"/>
      </w:r>
    </w:p>
    <w:p>
      <w:pPr>
        <w:spacing w:before="29" w:line="208" w:lineRule="auto"/>
        <w:ind w:right="43" w:firstLine="454"/>
        <w:rPr>
          <w:rFonts w:ascii="宋体" w:hAnsi="宋体" w:eastAsia="宋体" w:cs="宋体"/>
          <w:sz w:val="15"/>
          <w:szCs w:val="15"/>
        </w:rPr>
      </w:pPr>
      <w:r>
        <w:rPr>
          <w:rFonts w:ascii="宋体" w:hAnsi="宋体" w:eastAsia="宋体" w:cs="宋体"/>
          <w:spacing w:val="-1"/>
          <w:sz w:val="15"/>
          <w:szCs w:val="15"/>
        </w:rPr>
        <w:t>公开06表</w:t>
      </w:r>
      <w:r>
        <w:rPr>
          <w:rFonts w:ascii="宋体" w:hAnsi="宋体" w:eastAsia="宋体" w:cs="宋体"/>
          <w:sz w:val="15"/>
          <w:szCs w:val="15"/>
        </w:rPr>
        <w:t xml:space="preserve"> 金额单位：万元</w:t>
      </w:r>
    </w:p>
    <w:p>
      <w:pPr>
        <w:spacing w:line="208" w:lineRule="auto"/>
        <w:rPr>
          <w:rFonts w:ascii="宋体" w:hAnsi="宋体" w:eastAsia="宋体" w:cs="宋体"/>
          <w:sz w:val="15"/>
          <w:szCs w:val="15"/>
        </w:rPr>
        <w:sectPr>
          <w:type w:val="continuous"/>
          <w:pgSz w:w="16839" w:h="11907"/>
          <w:pgMar w:top="1012" w:right="1282" w:bottom="400" w:left="1269" w:header="0" w:footer="0" w:gutter="0"/>
          <w:cols w:equalWidth="0" w:num="3">
            <w:col w:w="6524" w:space="100"/>
            <w:col w:w="6470" w:space="100"/>
            <w:col w:w="1095"/>
          </w:cols>
        </w:sectPr>
      </w:pPr>
    </w:p>
    <w:p>
      <w:pPr>
        <w:spacing w:line="14" w:lineRule="exact"/>
      </w:pPr>
    </w:p>
    <w:tbl>
      <w:tblPr>
        <w:tblStyle w:val="5"/>
        <w:tblW w:w="1426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86"/>
        <w:gridCol w:w="2337"/>
        <w:gridCol w:w="1434"/>
        <w:gridCol w:w="978"/>
        <w:gridCol w:w="2337"/>
        <w:gridCol w:w="1433"/>
        <w:gridCol w:w="978"/>
        <w:gridCol w:w="2338"/>
        <w:gridCol w:w="14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5" w:hRule="atLeast"/>
        </w:trPr>
        <w:tc>
          <w:tcPr>
            <w:tcW w:w="4757" w:type="dxa"/>
            <w:gridSpan w:val="3"/>
            <w:shd w:val="clear" w:color="auto" w:fill="C0C0C0"/>
            <w:vAlign w:val="top"/>
          </w:tcPr>
          <w:p>
            <w:pPr>
              <w:spacing w:before="23" w:line="210" w:lineRule="auto"/>
              <w:ind w:left="2055"/>
              <w:rPr>
                <w:rFonts w:ascii="宋体" w:hAnsi="宋体" w:eastAsia="宋体" w:cs="宋体"/>
                <w:sz w:val="16"/>
                <w:szCs w:val="16"/>
              </w:rPr>
            </w:pPr>
            <w:r>
              <w:rPr>
                <w:rFonts w:ascii="宋体" w:hAnsi="宋体" w:eastAsia="宋体" w:cs="宋体"/>
                <w:spacing w:val="6"/>
                <w:sz w:val="16"/>
                <w:szCs w:val="16"/>
              </w:rPr>
              <w:t>人员经费</w:t>
            </w:r>
          </w:p>
        </w:tc>
        <w:tc>
          <w:tcPr>
            <w:tcW w:w="9512" w:type="dxa"/>
            <w:gridSpan w:val="6"/>
            <w:tcBorders>
              <w:right w:val="single" w:color="000000" w:sz="10" w:space="0"/>
            </w:tcBorders>
            <w:shd w:val="clear" w:color="auto" w:fill="C0C0C0"/>
            <w:vAlign w:val="top"/>
          </w:tcPr>
          <w:p>
            <w:pPr>
              <w:spacing w:before="23" w:line="210" w:lineRule="auto"/>
              <w:ind w:left="4435"/>
              <w:rPr>
                <w:rFonts w:ascii="宋体" w:hAnsi="宋体" w:eastAsia="宋体" w:cs="宋体"/>
                <w:sz w:val="16"/>
                <w:szCs w:val="16"/>
              </w:rPr>
            </w:pPr>
            <w:r>
              <w:rPr>
                <w:rFonts w:ascii="宋体" w:hAnsi="宋体" w:eastAsia="宋体" w:cs="宋体"/>
                <w:spacing w:val="5"/>
                <w:sz w:val="16"/>
                <w:szCs w:val="16"/>
              </w:rPr>
              <w:t>公用经费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0" w:hRule="atLeast"/>
        </w:trPr>
        <w:tc>
          <w:tcPr>
            <w:tcW w:w="986" w:type="dxa"/>
            <w:shd w:val="clear" w:color="auto" w:fill="C0C0C0"/>
            <w:vAlign w:val="top"/>
          </w:tcPr>
          <w:p>
            <w:pPr>
              <w:spacing w:before="9" w:line="202" w:lineRule="auto"/>
              <w:ind w:left="275" w:right="66" w:hanging="198"/>
              <w:rPr>
                <w:rFonts w:ascii="宋体" w:hAnsi="宋体" w:eastAsia="宋体" w:cs="宋体"/>
                <w:sz w:val="16"/>
                <w:szCs w:val="16"/>
              </w:rPr>
            </w:pPr>
            <w:r>
              <w:rPr>
                <w:rFonts w:ascii="宋体" w:hAnsi="宋体" w:eastAsia="宋体" w:cs="宋体"/>
                <w:spacing w:val="6"/>
                <w:sz w:val="16"/>
                <w:szCs w:val="16"/>
              </w:rPr>
              <w:t>经济分类科</w:t>
            </w:r>
            <w:r>
              <w:rPr>
                <w:rFonts w:ascii="宋体" w:hAnsi="宋体" w:eastAsia="宋体" w:cs="宋体"/>
                <w:spacing w:val="1"/>
                <w:sz w:val="16"/>
                <w:szCs w:val="16"/>
              </w:rPr>
              <w:t xml:space="preserve"> </w:t>
            </w:r>
            <w:r>
              <w:rPr>
                <w:rFonts w:ascii="宋体" w:hAnsi="宋体" w:eastAsia="宋体" w:cs="宋体"/>
                <w:spacing w:val="-4"/>
                <w:sz w:val="16"/>
                <w:szCs w:val="16"/>
              </w:rPr>
              <w:t>目编码</w:t>
            </w:r>
          </w:p>
        </w:tc>
        <w:tc>
          <w:tcPr>
            <w:tcW w:w="2337" w:type="dxa"/>
            <w:shd w:val="clear" w:color="auto" w:fill="C0C0C0"/>
            <w:vAlign w:val="top"/>
          </w:tcPr>
          <w:p>
            <w:pPr>
              <w:spacing w:before="107" w:line="228" w:lineRule="auto"/>
              <w:ind w:left="839"/>
              <w:rPr>
                <w:rFonts w:ascii="宋体" w:hAnsi="宋体" w:eastAsia="宋体" w:cs="宋体"/>
                <w:sz w:val="16"/>
                <w:szCs w:val="16"/>
              </w:rPr>
            </w:pPr>
            <w:r>
              <w:rPr>
                <w:rFonts w:ascii="宋体" w:hAnsi="宋体" w:eastAsia="宋体" w:cs="宋体"/>
                <w:spacing w:val="6"/>
                <w:sz w:val="16"/>
                <w:szCs w:val="16"/>
              </w:rPr>
              <w:t>科目名称</w:t>
            </w:r>
          </w:p>
        </w:tc>
        <w:tc>
          <w:tcPr>
            <w:tcW w:w="1434" w:type="dxa"/>
            <w:shd w:val="clear" w:color="auto" w:fill="C0C0C0"/>
            <w:vAlign w:val="top"/>
          </w:tcPr>
          <w:p>
            <w:pPr>
              <w:spacing w:before="107" w:line="229" w:lineRule="auto"/>
              <w:ind w:left="560"/>
              <w:rPr>
                <w:rFonts w:ascii="宋体" w:hAnsi="宋体" w:eastAsia="宋体" w:cs="宋体"/>
                <w:sz w:val="16"/>
                <w:szCs w:val="16"/>
              </w:rPr>
            </w:pPr>
            <w:r>
              <w:rPr>
                <w:rFonts w:ascii="宋体" w:hAnsi="宋体" w:eastAsia="宋体" w:cs="宋体"/>
                <w:spacing w:val="4"/>
                <w:sz w:val="16"/>
                <w:szCs w:val="16"/>
              </w:rPr>
              <w:t>金额</w:t>
            </w:r>
          </w:p>
        </w:tc>
        <w:tc>
          <w:tcPr>
            <w:tcW w:w="978" w:type="dxa"/>
            <w:shd w:val="clear" w:color="auto" w:fill="C0C0C0"/>
            <w:vAlign w:val="top"/>
          </w:tcPr>
          <w:p>
            <w:pPr>
              <w:spacing w:before="9" w:line="202" w:lineRule="auto"/>
              <w:ind w:left="273" w:right="60" w:hanging="198"/>
              <w:rPr>
                <w:rFonts w:ascii="宋体" w:hAnsi="宋体" w:eastAsia="宋体" w:cs="宋体"/>
                <w:sz w:val="16"/>
                <w:szCs w:val="16"/>
              </w:rPr>
            </w:pPr>
            <w:r>
              <w:rPr>
                <w:rFonts w:ascii="宋体" w:hAnsi="宋体" w:eastAsia="宋体" w:cs="宋体"/>
                <w:spacing w:val="6"/>
                <w:sz w:val="16"/>
                <w:szCs w:val="16"/>
              </w:rPr>
              <w:t>经济分类科</w:t>
            </w:r>
            <w:r>
              <w:rPr>
                <w:rFonts w:ascii="宋体" w:hAnsi="宋体" w:eastAsia="宋体" w:cs="宋体"/>
                <w:spacing w:val="1"/>
                <w:sz w:val="16"/>
                <w:szCs w:val="16"/>
              </w:rPr>
              <w:t xml:space="preserve"> </w:t>
            </w:r>
            <w:r>
              <w:rPr>
                <w:rFonts w:ascii="宋体" w:hAnsi="宋体" w:eastAsia="宋体" w:cs="宋体"/>
                <w:spacing w:val="-4"/>
                <w:sz w:val="16"/>
                <w:szCs w:val="16"/>
              </w:rPr>
              <w:t>目编码</w:t>
            </w:r>
          </w:p>
        </w:tc>
        <w:tc>
          <w:tcPr>
            <w:tcW w:w="2337" w:type="dxa"/>
            <w:shd w:val="clear" w:color="auto" w:fill="C0C0C0"/>
            <w:vAlign w:val="top"/>
          </w:tcPr>
          <w:p>
            <w:pPr>
              <w:spacing w:before="107" w:line="228" w:lineRule="auto"/>
              <w:ind w:left="845"/>
              <w:rPr>
                <w:rFonts w:ascii="宋体" w:hAnsi="宋体" w:eastAsia="宋体" w:cs="宋体"/>
                <w:sz w:val="16"/>
                <w:szCs w:val="16"/>
              </w:rPr>
            </w:pPr>
            <w:r>
              <w:rPr>
                <w:rFonts w:ascii="宋体" w:hAnsi="宋体" w:eastAsia="宋体" w:cs="宋体"/>
                <w:spacing w:val="6"/>
                <w:sz w:val="16"/>
                <w:szCs w:val="16"/>
              </w:rPr>
              <w:t>科目名称</w:t>
            </w:r>
          </w:p>
        </w:tc>
        <w:tc>
          <w:tcPr>
            <w:tcW w:w="1433" w:type="dxa"/>
            <w:shd w:val="clear" w:color="auto" w:fill="C0C0C0"/>
            <w:vAlign w:val="top"/>
          </w:tcPr>
          <w:p>
            <w:pPr>
              <w:spacing w:before="107" w:line="229" w:lineRule="auto"/>
              <w:ind w:left="567"/>
              <w:rPr>
                <w:rFonts w:ascii="宋体" w:hAnsi="宋体" w:eastAsia="宋体" w:cs="宋体"/>
                <w:sz w:val="16"/>
                <w:szCs w:val="16"/>
              </w:rPr>
            </w:pPr>
            <w:r>
              <w:rPr>
                <w:rFonts w:ascii="宋体" w:hAnsi="宋体" w:eastAsia="宋体" w:cs="宋体"/>
                <w:spacing w:val="4"/>
                <w:sz w:val="16"/>
                <w:szCs w:val="16"/>
              </w:rPr>
              <w:t>金额</w:t>
            </w:r>
          </w:p>
        </w:tc>
        <w:tc>
          <w:tcPr>
            <w:tcW w:w="978" w:type="dxa"/>
            <w:shd w:val="clear" w:color="auto" w:fill="C0C0C0"/>
            <w:vAlign w:val="top"/>
          </w:tcPr>
          <w:p>
            <w:pPr>
              <w:spacing w:before="9" w:line="202" w:lineRule="auto"/>
              <w:ind w:left="280" w:right="53" w:hanging="198"/>
              <w:rPr>
                <w:rFonts w:ascii="宋体" w:hAnsi="宋体" w:eastAsia="宋体" w:cs="宋体"/>
                <w:sz w:val="16"/>
                <w:szCs w:val="16"/>
              </w:rPr>
            </w:pPr>
            <w:r>
              <w:rPr>
                <w:rFonts w:ascii="宋体" w:hAnsi="宋体" w:eastAsia="宋体" w:cs="宋体"/>
                <w:spacing w:val="6"/>
                <w:sz w:val="16"/>
                <w:szCs w:val="16"/>
              </w:rPr>
              <w:t>经济分类科</w:t>
            </w:r>
            <w:r>
              <w:rPr>
                <w:rFonts w:ascii="宋体" w:hAnsi="宋体" w:eastAsia="宋体" w:cs="宋体"/>
                <w:spacing w:val="1"/>
                <w:sz w:val="16"/>
                <w:szCs w:val="16"/>
              </w:rPr>
              <w:t xml:space="preserve"> </w:t>
            </w:r>
            <w:r>
              <w:rPr>
                <w:rFonts w:ascii="宋体" w:hAnsi="宋体" w:eastAsia="宋体" w:cs="宋体"/>
                <w:spacing w:val="-4"/>
                <w:sz w:val="16"/>
                <w:szCs w:val="16"/>
              </w:rPr>
              <w:t>目编码</w:t>
            </w:r>
          </w:p>
        </w:tc>
        <w:tc>
          <w:tcPr>
            <w:tcW w:w="2338" w:type="dxa"/>
            <w:shd w:val="clear" w:color="auto" w:fill="C0C0C0"/>
            <w:vAlign w:val="top"/>
          </w:tcPr>
          <w:p>
            <w:pPr>
              <w:spacing w:before="107" w:line="228" w:lineRule="auto"/>
              <w:ind w:left="853"/>
              <w:rPr>
                <w:rFonts w:ascii="宋体" w:hAnsi="宋体" w:eastAsia="宋体" w:cs="宋体"/>
                <w:sz w:val="16"/>
                <w:szCs w:val="16"/>
              </w:rPr>
            </w:pPr>
            <w:r>
              <w:rPr>
                <w:rFonts w:ascii="宋体" w:hAnsi="宋体" w:eastAsia="宋体" w:cs="宋体"/>
                <w:spacing w:val="6"/>
                <w:sz w:val="16"/>
                <w:szCs w:val="16"/>
              </w:rPr>
              <w:t>科目名称</w:t>
            </w:r>
          </w:p>
        </w:tc>
        <w:tc>
          <w:tcPr>
            <w:tcW w:w="1448" w:type="dxa"/>
            <w:tcBorders>
              <w:right w:val="single" w:color="000000" w:sz="10" w:space="0"/>
            </w:tcBorders>
            <w:shd w:val="clear" w:color="auto" w:fill="C0C0C0"/>
            <w:vAlign w:val="top"/>
          </w:tcPr>
          <w:p>
            <w:pPr>
              <w:spacing w:before="107" w:line="229" w:lineRule="auto"/>
              <w:ind w:left="573"/>
              <w:rPr>
                <w:rFonts w:ascii="宋体" w:hAnsi="宋体" w:eastAsia="宋体" w:cs="宋体"/>
                <w:sz w:val="16"/>
                <w:szCs w:val="16"/>
              </w:rPr>
            </w:pPr>
            <w:r>
              <w:rPr>
                <w:rFonts w:ascii="宋体" w:hAnsi="宋体" w:eastAsia="宋体" w:cs="宋体"/>
                <w:spacing w:val="4"/>
                <w:sz w:val="16"/>
                <w:szCs w:val="16"/>
              </w:rPr>
              <w:t>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8" w:hRule="atLeast"/>
        </w:trPr>
        <w:tc>
          <w:tcPr>
            <w:tcW w:w="986" w:type="dxa"/>
            <w:shd w:val="clear" w:color="auto" w:fill="C0C0C0"/>
            <w:vAlign w:val="top"/>
          </w:tcPr>
          <w:p>
            <w:pPr>
              <w:spacing w:before="55" w:line="164" w:lineRule="auto"/>
              <w:ind w:left="379"/>
              <w:rPr>
                <w:rFonts w:ascii="宋体" w:hAnsi="宋体" w:eastAsia="宋体" w:cs="宋体"/>
                <w:sz w:val="16"/>
                <w:szCs w:val="16"/>
              </w:rPr>
            </w:pPr>
            <w:r>
              <w:rPr>
                <w:rFonts w:ascii="宋体" w:hAnsi="宋体" w:eastAsia="宋体" w:cs="宋体"/>
                <w:sz w:val="16"/>
                <w:szCs w:val="16"/>
              </w:rPr>
              <w:t>301</w:t>
            </w:r>
          </w:p>
        </w:tc>
        <w:tc>
          <w:tcPr>
            <w:tcW w:w="2337" w:type="dxa"/>
            <w:shd w:val="clear" w:color="auto" w:fill="C0C0C0"/>
            <w:vAlign w:val="top"/>
          </w:tcPr>
          <w:p>
            <w:pPr>
              <w:spacing w:before="28" w:line="196" w:lineRule="auto"/>
              <w:ind w:left="30"/>
              <w:rPr>
                <w:rFonts w:ascii="宋体" w:hAnsi="宋体" w:eastAsia="宋体" w:cs="宋体"/>
                <w:sz w:val="16"/>
                <w:szCs w:val="16"/>
              </w:rPr>
            </w:pPr>
            <w:r>
              <w:rPr>
                <w:rFonts w:ascii="宋体" w:hAnsi="宋体" w:eastAsia="宋体" w:cs="宋体"/>
                <w:spacing w:val="6"/>
                <w:sz w:val="16"/>
                <w:szCs w:val="16"/>
              </w:rPr>
              <w:t>工资福利支出</w:t>
            </w:r>
          </w:p>
        </w:tc>
        <w:tc>
          <w:tcPr>
            <w:tcW w:w="1434" w:type="dxa"/>
            <w:vAlign w:val="top"/>
          </w:tcPr>
          <w:p>
            <w:pPr>
              <w:spacing w:before="55" w:line="164" w:lineRule="auto"/>
              <w:ind w:left="900"/>
              <w:rPr>
                <w:rFonts w:ascii="宋体" w:hAnsi="宋体" w:eastAsia="宋体" w:cs="宋体"/>
                <w:sz w:val="16"/>
                <w:szCs w:val="16"/>
              </w:rPr>
            </w:pPr>
            <w:r>
              <w:rPr>
                <w:rFonts w:ascii="宋体" w:hAnsi="宋体" w:eastAsia="宋体" w:cs="宋体"/>
                <w:spacing w:val="3"/>
                <w:sz w:val="16"/>
                <w:szCs w:val="16"/>
              </w:rPr>
              <w:t>496.23</w:t>
            </w:r>
          </w:p>
        </w:tc>
        <w:tc>
          <w:tcPr>
            <w:tcW w:w="978" w:type="dxa"/>
            <w:shd w:val="clear" w:color="auto" w:fill="C0C0C0"/>
            <w:vAlign w:val="top"/>
          </w:tcPr>
          <w:p>
            <w:pPr>
              <w:spacing w:before="55" w:line="164" w:lineRule="auto"/>
              <w:ind w:left="377"/>
              <w:rPr>
                <w:rFonts w:ascii="宋体" w:hAnsi="宋体" w:eastAsia="宋体" w:cs="宋体"/>
                <w:sz w:val="16"/>
                <w:szCs w:val="16"/>
              </w:rPr>
            </w:pPr>
            <w:r>
              <w:rPr>
                <w:rFonts w:ascii="宋体" w:hAnsi="宋体" w:eastAsia="宋体" w:cs="宋体"/>
                <w:sz w:val="16"/>
                <w:szCs w:val="16"/>
              </w:rPr>
              <w:t>302</w:t>
            </w:r>
          </w:p>
        </w:tc>
        <w:tc>
          <w:tcPr>
            <w:tcW w:w="2337" w:type="dxa"/>
            <w:shd w:val="clear" w:color="auto" w:fill="C0C0C0"/>
            <w:vAlign w:val="top"/>
          </w:tcPr>
          <w:p>
            <w:pPr>
              <w:spacing w:before="28" w:line="196" w:lineRule="auto"/>
              <w:ind w:left="37"/>
              <w:rPr>
                <w:rFonts w:ascii="宋体" w:hAnsi="宋体" w:eastAsia="宋体" w:cs="宋体"/>
                <w:sz w:val="16"/>
                <w:szCs w:val="16"/>
              </w:rPr>
            </w:pPr>
            <w:r>
              <w:rPr>
                <w:rFonts w:ascii="宋体" w:hAnsi="宋体" w:eastAsia="宋体" w:cs="宋体"/>
                <w:spacing w:val="6"/>
                <w:sz w:val="16"/>
                <w:szCs w:val="16"/>
              </w:rPr>
              <w:t>商品和服务支出</w:t>
            </w:r>
          </w:p>
        </w:tc>
        <w:tc>
          <w:tcPr>
            <w:tcW w:w="1433" w:type="dxa"/>
            <w:vAlign w:val="top"/>
          </w:tcPr>
          <w:p>
            <w:pPr>
              <w:spacing w:before="55" w:line="164" w:lineRule="auto"/>
              <w:ind w:right="18"/>
              <w:jc w:val="right"/>
              <w:rPr>
                <w:rFonts w:ascii="宋体" w:hAnsi="宋体" w:eastAsia="宋体" w:cs="宋体"/>
                <w:sz w:val="16"/>
                <w:szCs w:val="16"/>
              </w:rPr>
            </w:pPr>
            <w:r>
              <w:rPr>
                <w:rFonts w:ascii="宋体" w:hAnsi="宋体" w:eastAsia="宋体" w:cs="宋体"/>
                <w:sz w:val="16"/>
                <w:szCs w:val="16"/>
              </w:rPr>
              <w:t>115.49</w:t>
            </w:r>
          </w:p>
        </w:tc>
        <w:tc>
          <w:tcPr>
            <w:tcW w:w="978" w:type="dxa"/>
            <w:shd w:val="clear" w:color="auto" w:fill="C0C0C0"/>
            <w:vAlign w:val="top"/>
          </w:tcPr>
          <w:p>
            <w:pPr>
              <w:spacing w:before="55" w:line="164" w:lineRule="auto"/>
              <w:ind w:left="384"/>
              <w:rPr>
                <w:rFonts w:ascii="宋体" w:hAnsi="宋体" w:eastAsia="宋体" w:cs="宋体"/>
                <w:sz w:val="16"/>
                <w:szCs w:val="16"/>
              </w:rPr>
            </w:pPr>
            <w:r>
              <w:rPr>
                <w:rFonts w:ascii="宋体" w:hAnsi="宋体" w:eastAsia="宋体" w:cs="宋体"/>
                <w:sz w:val="16"/>
                <w:szCs w:val="16"/>
              </w:rPr>
              <w:t>307</w:t>
            </w:r>
          </w:p>
        </w:tc>
        <w:tc>
          <w:tcPr>
            <w:tcW w:w="2338" w:type="dxa"/>
            <w:shd w:val="clear" w:color="auto" w:fill="C0C0C0"/>
            <w:vAlign w:val="top"/>
          </w:tcPr>
          <w:p>
            <w:pPr>
              <w:spacing w:before="28" w:line="196" w:lineRule="auto"/>
              <w:ind w:left="42"/>
              <w:rPr>
                <w:rFonts w:ascii="宋体" w:hAnsi="宋体" w:eastAsia="宋体" w:cs="宋体"/>
                <w:sz w:val="16"/>
                <w:szCs w:val="16"/>
              </w:rPr>
            </w:pPr>
            <w:r>
              <w:rPr>
                <w:rFonts w:ascii="宋体" w:hAnsi="宋体" w:eastAsia="宋体" w:cs="宋体"/>
                <w:spacing w:val="7"/>
                <w:sz w:val="16"/>
                <w:szCs w:val="16"/>
              </w:rPr>
              <w:t>债务利息及费用支出</w:t>
            </w:r>
          </w:p>
        </w:tc>
        <w:tc>
          <w:tcPr>
            <w:tcW w:w="1448" w:type="dxa"/>
            <w:tcBorders>
              <w:right w:val="single" w:color="000000" w:sz="10" w:space="0"/>
            </w:tcBorders>
            <w:vAlign w:val="top"/>
          </w:tcPr>
          <w:p>
            <w:pPr>
              <w:spacing w:before="55" w:line="164" w:lineRule="auto"/>
              <w:ind w:right="20"/>
              <w:jc w:val="right"/>
              <w:rPr>
                <w:rFonts w:ascii="宋体" w:hAnsi="宋体" w:eastAsia="宋体" w:cs="宋体"/>
                <w:sz w:val="16"/>
                <w:szCs w:val="16"/>
              </w:rPr>
            </w:pPr>
            <w:r>
              <w:rPr>
                <w:rFonts w:ascii="宋体" w:hAnsi="宋体" w:eastAsia="宋体" w:cs="宋体"/>
                <w:spacing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7" w:hRule="atLeast"/>
        </w:trPr>
        <w:tc>
          <w:tcPr>
            <w:tcW w:w="986" w:type="dxa"/>
            <w:shd w:val="clear" w:color="auto" w:fill="C0C0C0"/>
            <w:vAlign w:val="top"/>
          </w:tcPr>
          <w:p>
            <w:pPr>
              <w:spacing w:before="55" w:line="163" w:lineRule="auto"/>
              <w:ind w:left="295"/>
              <w:rPr>
                <w:rFonts w:ascii="宋体" w:hAnsi="宋体" w:eastAsia="宋体" w:cs="宋体"/>
                <w:sz w:val="16"/>
                <w:szCs w:val="16"/>
              </w:rPr>
            </w:pPr>
            <w:r>
              <w:rPr>
                <w:rFonts w:ascii="宋体" w:hAnsi="宋体" w:eastAsia="宋体" w:cs="宋体"/>
                <w:spacing w:val="2"/>
                <w:sz w:val="16"/>
                <w:szCs w:val="16"/>
              </w:rPr>
              <w:t>30101</w:t>
            </w:r>
          </w:p>
        </w:tc>
        <w:tc>
          <w:tcPr>
            <w:tcW w:w="2337" w:type="dxa"/>
            <w:shd w:val="clear" w:color="auto" w:fill="C0C0C0"/>
            <w:vAlign w:val="top"/>
          </w:tcPr>
          <w:p>
            <w:pPr>
              <w:spacing w:before="28" w:line="195" w:lineRule="auto"/>
              <w:ind w:left="196"/>
              <w:rPr>
                <w:rFonts w:ascii="宋体" w:hAnsi="宋体" w:eastAsia="宋体" w:cs="宋体"/>
                <w:sz w:val="16"/>
                <w:szCs w:val="16"/>
              </w:rPr>
            </w:pPr>
            <w:r>
              <w:rPr>
                <w:rFonts w:ascii="宋体" w:hAnsi="宋体" w:eastAsia="宋体" w:cs="宋体"/>
                <w:spacing w:val="6"/>
                <w:sz w:val="16"/>
                <w:szCs w:val="16"/>
              </w:rPr>
              <w:t>基本工资</w:t>
            </w:r>
          </w:p>
        </w:tc>
        <w:tc>
          <w:tcPr>
            <w:tcW w:w="1434" w:type="dxa"/>
            <w:vAlign w:val="top"/>
          </w:tcPr>
          <w:p>
            <w:pPr>
              <w:spacing w:before="56" w:line="162" w:lineRule="auto"/>
              <w:ind w:left="985"/>
              <w:rPr>
                <w:rFonts w:ascii="宋体" w:hAnsi="宋体" w:eastAsia="宋体" w:cs="宋体"/>
                <w:sz w:val="16"/>
                <w:szCs w:val="16"/>
              </w:rPr>
            </w:pPr>
            <w:r>
              <w:rPr>
                <w:rFonts w:ascii="宋体" w:hAnsi="宋体" w:eastAsia="宋体" w:cs="宋体"/>
                <w:spacing w:val="2"/>
                <w:sz w:val="16"/>
                <w:szCs w:val="16"/>
              </w:rPr>
              <w:t>82.33</w:t>
            </w:r>
          </w:p>
        </w:tc>
        <w:tc>
          <w:tcPr>
            <w:tcW w:w="978" w:type="dxa"/>
            <w:shd w:val="clear" w:color="auto" w:fill="C0C0C0"/>
            <w:vAlign w:val="top"/>
          </w:tcPr>
          <w:p>
            <w:pPr>
              <w:spacing w:before="55" w:line="163" w:lineRule="auto"/>
              <w:ind w:left="293"/>
              <w:rPr>
                <w:rFonts w:ascii="宋体" w:hAnsi="宋体" w:eastAsia="宋体" w:cs="宋体"/>
                <w:sz w:val="16"/>
                <w:szCs w:val="16"/>
              </w:rPr>
            </w:pPr>
            <w:r>
              <w:rPr>
                <w:rFonts w:ascii="宋体" w:hAnsi="宋体" w:eastAsia="宋体" w:cs="宋体"/>
                <w:spacing w:val="2"/>
                <w:sz w:val="16"/>
                <w:szCs w:val="16"/>
              </w:rPr>
              <w:t>30201</w:t>
            </w:r>
          </w:p>
        </w:tc>
        <w:tc>
          <w:tcPr>
            <w:tcW w:w="2337" w:type="dxa"/>
            <w:shd w:val="clear" w:color="auto" w:fill="C0C0C0"/>
            <w:vAlign w:val="top"/>
          </w:tcPr>
          <w:p>
            <w:pPr>
              <w:spacing w:before="28" w:line="195" w:lineRule="auto"/>
              <w:ind w:left="205"/>
              <w:rPr>
                <w:rFonts w:ascii="宋体" w:hAnsi="宋体" w:eastAsia="宋体" w:cs="宋体"/>
                <w:sz w:val="16"/>
                <w:szCs w:val="16"/>
              </w:rPr>
            </w:pPr>
            <w:r>
              <w:rPr>
                <w:rFonts w:ascii="宋体" w:hAnsi="宋体" w:eastAsia="宋体" w:cs="宋体"/>
                <w:spacing w:val="4"/>
                <w:sz w:val="16"/>
                <w:szCs w:val="16"/>
              </w:rPr>
              <w:t>办公费</w:t>
            </w:r>
          </w:p>
        </w:tc>
        <w:tc>
          <w:tcPr>
            <w:tcW w:w="1433" w:type="dxa"/>
            <w:vAlign w:val="top"/>
          </w:tcPr>
          <w:p>
            <w:pPr>
              <w:spacing w:before="56" w:line="162" w:lineRule="auto"/>
              <w:ind w:right="18"/>
              <w:jc w:val="right"/>
              <w:rPr>
                <w:rFonts w:ascii="宋体" w:hAnsi="宋体" w:eastAsia="宋体" w:cs="宋体"/>
                <w:sz w:val="16"/>
                <w:szCs w:val="16"/>
              </w:rPr>
            </w:pPr>
            <w:r>
              <w:rPr>
                <w:rFonts w:ascii="宋体" w:hAnsi="宋体" w:eastAsia="宋体" w:cs="宋体"/>
                <w:spacing w:val="2"/>
                <w:sz w:val="16"/>
                <w:szCs w:val="16"/>
              </w:rPr>
              <w:t>57.46</w:t>
            </w:r>
          </w:p>
        </w:tc>
        <w:tc>
          <w:tcPr>
            <w:tcW w:w="978" w:type="dxa"/>
            <w:shd w:val="clear" w:color="auto" w:fill="C0C0C0"/>
            <w:vAlign w:val="top"/>
          </w:tcPr>
          <w:p>
            <w:pPr>
              <w:spacing w:before="55" w:line="163" w:lineRule="auto"/>
              <w:ind w:left="300"/>
              <w:rPr>
                <w:rFonts w:ascii="宋体" w:hAnsi="宋体" w:eastAsia="宋体" w:cs="宋体"/>
                <w:sz w:val="16"/>
                <w:szCs w:val="16"/>
              </w:rPr>
            </w:pPr>
            <w:r>
              <w:rPr>
                <w:rFonts w:ascii="宋体" w:hAnsi="宋体" w:eastAsia="宋体" w:cs="宋体"/>
                <w:spacing w:val="2"/>
                <w:sz w:val="16"/>
                <w:szCs w:val="16"/>
              </w:rPr>
              <w:t>30701</w:t>
            </w:r>
          </w:p>
        </w:tc>
        <w:tc>
          <w:tcPr>
            <w:tcW w:w="2338" w:type="dxa"/>
            <w:shd w:val="clear" w:color="auto" w:fill="C0C0C0"/>
            <w:vAlign w:val="top"/>
          </w:tcPr>
          <w:p>
            <w:pPr>
              <w:spacing w:before="28" w:line="195" w:lineRule="auto"/>
              <w:ind w:left="225"/>
              <w:rPr>
                <w:rFonts w:ascii="宋体" w:hAnsi="宋体" w:eastAsia="宋体" w:cs="宋体"/>
                <w:sz w:val="16"/>
                <w:szCs w:val="16"/>
              </w:rPr>
            </w:pPr>
            <w:r>
              <w:rPr>
                <w:rFonts w:ascii="宋体" w:hAnsi="宋体" w:eastAsia="宋体" w:cs="宋体"/>
                <w:spacing w:val="4"/>
                <w:sz w:val="16"/>
                <w:szCs w:val="16"/>
              </w:rPr>
              <w:t>国内债务付息</w:t>
            </w:r>
          </w:p>
        </w:tc>
        <w:tc>
          <w:tcPr>
            <w:tcW w:w="1448" w:type="dxa"/>
            <w:tcBorders>
              <w:right w:val="single" w:color="000000" w:sz="10" w:space="0"/>
            </w:tcBorders>
            <w:vAlign w:val="top"/>
          </w:tcPr>
          <w:p>
            <w:pPr>
              <w:spacing w:before="56" w:line="162" w:lineRule="auto"/>
              <w:ind w:right="20"/>
              <w:jc w:val="right"/>
              <w:rPr>
                <w:rFonts w:ascii="宋体" w:hAnsi="宋体" w:eastAsia="宋体" w:cs="宋体"/>
                <w:sz w:val="16"/>
                <w:szCs w:val="16"/>
              </w:rPr>
            </w:pPr>
            <w:r>
              <w:rPr>
                <w:rFonts w:ascii="宋体" w:hAnsi="宋体" w:eastAsia="宋体" w:cs="宋体"/>
                <w:spacing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7" w:hRule="atLeast"/>
        </w:trPr>
        <w:tc>
          <w:tcPr>
            <w:tcW w:w="986" w:type="dxa"/>
            <w:shd w:val="clear" w:color="auto" w:fill="C0C0C0"/>
            <w:vAlign w:val="top"/>
          </w:tcPr>
          <w:p>
            <w:pPr>
              <w:spacing w:before="57" w:line="161" w:lineRule="auto"/>
              <w:ind w:left="295"/>
              <w:rPr>
                <w:rFonts w:ascii="宋体" w:hAnsi="宋体" w:eastAsia="宋体" w:cs="宋体"/>
                <w:sz w:val="16"/>
                <w:szCs w:val="16"/>
              </w:rPr>
            </w:pPr>
            <w:r>
              <w:rPr>
                <w:rFonts w:ascii="宋体" w:hAnsi="宋体" w:eastAsia="宋体" w:cs="宋体"/>
                <w:spacing w:val="2"/>
                <w:sz w:val="16"/>
                <w:szCs w:val="16"/>
              </w:rPr>
              <w:t>30102</w:t>
            </w:r>
          </w:p>
        </w:tc>
        <w:tc>
          <w:tcPr>
            <w:tcW w:w="2337" w:type="dxa"/>
            <w:shd w:val="clear" w:color="auto" w:fill="C0C0C0"/>
            <w:vAlign w:val="top"/>
          </w:tcPr>
          <w:p>
            <w:pPr>
              <w:spacing w:before="29" w:line="193" w:lineRule="auto"/>
              <w:ind w:left="196"/>
              <w:rPr>
                <w:rFonts w:ascii="宋体" w:hAnsi="宋体" w:eastAsia="宋体" w:cs="宋体"/>
                <w:sz w:val="16"/>
                <w:szCs w:val="16"/>
              </w:rPr>
            </w:pPr>
            <w:r>
              <w:rPr>
                <w:rFonts w:ascii="宋体" w:hAnsi="宋体" w:eastAsia="宋体" w:cs="宋体"/>
                <w:spacing w:val="6"/>
                <w:sz w:val="16"/>
                <w:szCs w:val="16"/>
              </w:rPr>
              <w:t>津贴补贴</w:t>
            </w:r>
          </w:p>
        </w:tc>
        <w:tc>
          <w:tcPr>
            <w:tcW w:w="1434" w:type="dxa"/>
            <w:vAlign w:val="top"/>
          </w:tcPr>
          <w:p>
            <w:pPr>
              <w:spacing w:before="58" w:line="160" w:lineRule="auto"/>
              <w:ind w:left="902"/>
              <w:rPr>
                <w:rFonts w:ascii="宋体" w:hAnsi="宋体" w:eastAsia="宋体" w:cs="宋体"/>
                <w:sz w:val="16"/>
                <w:szCs w:val="16"/>
              </w:rPr>
            </w:pPr>
            <w:r>
              <w:rPr>
                <w:rFonts w:ascii="宋体" w:hAnsi="宋体" w:eastAsia="宋体" w:cs="宋体"/>
                <w:spacing w:val="2"/>
                <w:sz w:val="16"/>
                <w:szCs w:val="16"/>
              </w:rPr>
              <w:t>270.09</w:t>
            </w:r>
          </w:p>
        </w:tc>
        <w:tc>
          <w:tcPr>
            <w:tcW w:w="978" w:type="dxa"/>
            <w:shd w:val="clear" w:color="auto" w:fill="C0C0C0"/>
            <w:vAlign w:val="top"/>
          </w:tcPr>
          <w:p>
            <w:pPr>
              <w:spacing w:before="58" w:line="160" w:lineRule="auto"/>
              <w:ind w:left="293"/>
              <w:rPr>
                <w:rFonts w:ascii="宋体" w:hAnsi="宋体" w:eastAsia="宋体" w:cs="宋体"/>
                <w:sz w:val="16"/>
                <w:szCs w:val="16"/>
              </w:rPr>
            </w:pPr>
            <w:r>
              <w:rPr>
                <w:rFonts w:ascii="宋体" w:hAnsi="宋体" w:eastAsia="宋体" w:cs="宋体"/>
                <w:spacing w:val="2"/>
                <w:sz w:val="16"/>
                <w:szCs w:val="16"/>
              </w:rPr>
              <w:t>30202</w:t>
            </w:r>
          </w:p>
        </w:tc>
        <w:tc>
          <w:tcPr>
            <w:tcW w:w="2337" w:type="dxa"/>
            <w:shd w:val="clear" w:color="auto" w:fill="C0C0C0"/>
            <w:vAlign w:val="top"/>
          </w:tcPr>
          <w:p>
            <w:pPr>
              <w:spacing w:before="29" w:line="193" w:lineRule="auto"/>
              <w:ind w:left="215"/>
              <w:rPr>
                <w:rFonts w:ascii="宋体" w:hAnsi="宋体" w:eastAsia="宋体" w:cs="宋体"/>
                <w:sz w:val="16"/>
                <w:szCs w:val="16"/>
              </w:rPr>
            </w:pPr>
            <w:r>
              <w:rPr>
                <w:rFonts w:ascii="宋体" w:hAnsi="宋体" w:eastAsia="宋体" w:cs="宋体"/>
                <w:spacing w:val="1"/>
                <w:sz w:val="16"/>
                <w:szCs w:val="16"/>
              </w:rPr>
              <w:t>印刷费</w:t>
            </w:r>
          </w:p>
        </w:tc>
        <w:tc>
          <w:tcPr>
            <w:tcW w:w="1433" w:type="dxa"/>
            <w:vAlign w:val="top"/>
          </w:tcPr>
          <w:p>
            <w:pPr>
              <w:spacing w:before="58" w:line="160" w:lineRule="auto"/>
              <w:ind w:right="18"/>
              <w:jc w:val="right"/>
              <w:rPr>
                <w:rFonts w:ascii="宋体" w:hAnsi="宋体" w:eastAsia="宋体" w:cs="宋体"/>
                <w:sz w:val="16"/>
                <w:szCs w:val="16"/>
              </w:rPr>
            </w:pPr>
            <w:r>
              <w:rPr>
                <w:rFonts w:ascii="宋体" w:hAnsi="宋体" w:eastAsia="宋体" w:cs="宋体"/>
                <w:spacing w:val="2"/>
                <w:sz w:val="16"/>
                <w:szCs w:val="16"/>
              </w:rPr>
              <w:t>0.00</w:t>
            </w:r>
          </w:p>
        </w:tc>
        <w:tc>
          <w:tcPr>
            <w:tcW w:w="978" w:type="dxa"/>
            <w:shd w:val="clear" w:color="auto" w:fill="C0C0C0"/>
            <w:vAlign w:val="top"/>
          </w:tcPr>
          <w:p>
            <w:pPr>
              <w:spacing w:before="58" w:line="160" w:lineRule="auto"/>
              <w:ind w:left="300"/>
              <w:rPr>
                <w:rFonts w:ascii="宋体" w:hAnsi="宋体" w:eastAsia="宋体" w:cs="宋体"/>
                <w:sz w:val="16"/>
                <w:szCs w:val="16"/>
              </w:rPr>
            </w:pPr>
            <w:r>
              <w:rPr>
                <w:rFonts w:ascii="宋体" w:hAnsi="宋体" w:eastAsia="宋体" w:cs="宋体"/>
                <w:spacing w:val="2"/>
                <w:sz w:val="16"/>
                <w:szCs w:val="16"/>
              </w:rPr>
              <w:t>30702</w:t>
            </w:r>
          </w:p>
        </w:tc>
        <w:tc>
          <w:tcPr>
            <w:tcW w:w="2338" w:type="dxa"/>
            <w:shd w:val="clear" w:color="auto" w:fill="C0C0C0"/>
            <w:vAlign w:val="top"/>
          </w:tcPr>
          <w:p>
            <w:pPr>
              <w:spacing w:before="29" w:line="193" w:lineRule="auto"/>
              <w:ind w:left="225"/>
              <w:rPr>
                <w:rFonts w:ascii="宋体" w:hAnsi="宋体" w:eastAsia="宋体" w:cs="宋体"/>
                <w:sz w:val="16"/>
                <w:szCs w:val="16"/>
              </w:rPr>
            </w:pPr>
            <w:r>
              <w:rPr>
                <w:rFonts w:ascii="宋体" w:hAnsi="宋体" w:eastAsia="宋体" w:cs="宋体"/>
                <w:spacing w:val="4"/>
                <w:sz w:val="16"/>
                <w:szCs w:val="16"/>
              </w:rPr>
              <w:t>国外债务付息</w:t>
            </w:r>
          </w:p>
        </w:tc>
        <w:tc>
          <w:tcPr>
            <w:tcW w:w="1448" w:type="dxa"/>
            <w:tcBorders>
              <w:right w:val="single" w:color="000000" w:sz="10" w:space="0"/>
            </w:tcBorders>
            <w:vAlign w:val="top"/>
          </w:tcPr>
          <w:p>
            <w:pPr>
              <w:spacing w:before="58" w:line="160" w:lineRule="auto"/>
              <w:ind w:right="20"/>
              <w:jc w:val="right"/>
              <w:rPr>
                <w:rFonts w:ascii="宋体" w:hAnsi="宋体" w:eastAsia="宋体" w:cs="宋体"/>
                <w:sz w:val="16"/>
                <w:szCs w:val="16"/>
              </w:rPr>
            </w:pPr>
            <w:r>
              <w:rPr>
                <w:rFonts w:ascii="宋体" w:hAnsi="宋体" w:eastAsia="宋体" w:cs="宋体"/>
                <w:spacing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7" w:hRule="atLeast"/>
        </w:trPr>
        <w:tc>
          <w:tcPr>
            <w:tcW w:w="986" w:type="dxa"/>
            <w:shd w:val="clear" w:color="auto" w:fill="C0C0C0"/>
            <w:vAlign w:val="top"/>
          </w:tcPr>
          <w:p>
            <w:pPr>
              <w:spacing w:before="58" w:line="160" w:lineRule="auto"/>
              <w:ind w:left="295"/>
              <w:rPr>
                <w:rFonts w:ascii="宋体" w:hAnsi="宋体" w:eastAsia="宋体" w:cs="宋体"/>
                <w:sz w:val="16"/>
                <w:szCs w:val="16"/>
              </w:rPr>
            </w:pPr>
            <w:r>
              <w:rPr>
                <w:rFonts w:ascii="宋体" w:hAnsi="宋体" w:eastAsia="宋体" w:cs="宋体"/>
                <w:spacing w:val="2"/>
                <w:sz w:val="16"/>
                <w:szCs w:val="16"/>
              </w:rPr>
              <w:t>30103</w:t>
            </w:r>
          </w:p>
        </w:tc>
        <w:tc>
          <w:tcPr>
            <w:tcW w:w="2337" w:type="dxa"/>
            <w:shd w:val="clear" w:color="auto" w:fill="C0C0C0"/>
            <w:vAlign w:val="top"/>
          </w:tcPr>
          <w:p>
            <w:pPr>
              <w:spacing w:before="31" w:line="191" w:lineRule="auto"/>
              <w:ind w:left="197"/>
              <w:rPr>
                <w:rFonts w:ascii="宋体" w:hAnsi="宋体" w:eastAsia="宋体" w:cs="宋体"/>
                <w:sz w:val="16"/>
                <w:szCs w:val="16"/>
              </w:rPr>
            </w:pPr>
            <w:r>
              <w:rPr>
                <w:rFonts w:ascii="宋体" w:hAnsi="宋体" w:eastAsia="宋体" w:cs="宋体"/>
                <w:spacing w:val="4"/>
                <w:sz w:val="16"/>
                <w:szCs w:val="16"/>
              </w:rPr>
              <w:t>奖金</w:t>
            </w:r>
          </w:p>
        </w:tc>
        <w:tc>
          <w:tcPr>
            <w:tcW w:w="1434" w:type="dxa"/>
            <w:vAlign w:val="top"/>
          </w:tcPr>
          <w:p>
            <w:pPr>
              <w:spacing w:before="59" w:line="159" w:lineRule="auto"/>
              <w:ind w:left="1072"/>
              <w:rPr>
                <w:rFonts w:ascii="宋体" w:hAnsi="宋体" w:eastAsia="宋体" w:cs="宋体"/>
                <w:sz w:val="16"/>
                <w:szCs w:val="16"/>
              </w:rPr>
            </w:pPr>
            <w:r>
              <w:rPr>
                <w:rFonts w:ascii="宋体" w:hAnsi="宋体" w:eastAsia="宋体" w:cs="宋体"/>
                <w:spacing w:val="1"/>
                <w:sz w:val="16"/>
                <w:szCs w:val="16"/>
              </w:rPr>
              <w:t>3.65</w:t>
            </w:r>
          </w:p>
        </w:tc>
        <w:tc>
          <w:tcPr>
            <w:tcW w:w="978" w:type="dxa"/>
            <w:shd w:val="clear" w:color="auto" w:fill="C0C0C0"/>
            <w:vAlign w:val="top"/>
          </w:tcPr>
          <w:p>
            <w:pPr>
              <w:spacing w:before="59" w:line="159" w:lineRule="auto"/>
              <w:ind w:left="293"/>
              <w:rPr>
                <w:rFonts w:ascii="宋体" w:hAnsi="宋体" w:eastAsia="宋体" w:cs="宋体"/>
                <w:sz w:val="16"/>
                <w:szCs w:val="16"/>
              </w:rPr>
            </w:pPr>
            <w:r>
              <w:rPr>
                <w:rFonts w:ascii="宋体" w:hAnsi="宋体" w:eastAsia="宋体" w:cs="宋体"/>
                <w:spacing w:val="2"/>
                <w:sz w:val="16"/>
                <w:szCs w:val="16"/>
              </w:rPr>
              <w:t>30203</w:t>
            </w:r>
          </w:p>
        </w:tc>
        <w:tc>
          <w:tcPr>
            <w:tcW w:w="2337" w:type="dxa"/>
            <w:shd w:val="clear" w:color="auto" w:fill="C0C0C0"/>
            <w:vAlign w:val="top"/>
          </w:tcPr>
          <w:p>
            <w:pPr>
              <w:spacing w:before="31" w:line="191" w:lineRule="auto"/>
              <w:ind w:left="209"/>
              <w:rPr>
                <w:rFonts w:ascii="宋体" w:hAnsi="宋体" w:eastAsia="宋体" w:cs="宋体"/>
                <w:sz w:val="16"/>
                <w:szCs w:val="16"/>
              </w:rPr>
            </w:pPr>
            <w:r>
              <w:rPr>
                <w:rFonts w:ascii="宋体" w:hAnsi="宋体" w:eastAsia="宋体" w:cs="宋体"/>
                <w:spacing w:val="3"/>
                <w:sz w:val="16"/>
                <w:szCs w:val="16"/>
              </w:rPr>
              <w:t>咨询费</w:t>
            </w:r>
          </w:p>
        </w:tc>
        <w:tc>
          <w:tcPr>
            <w:tcW w:w="1433" w:type="dxa"/>
            <w:vAlign w:val="top"/>
          </w:tcPr>
          <w:p>
            <w:pPr>
              <w:spacing w:before="59" w:line="159" w:lineRule="auto"/>
              <w:ind w:right="18"/>
              <w:jc w:val="right"/>
              <w:rPr>
                <w:rFonts w:ascii="宋体" w:hAnsi="宋体" w:eastAsia="宋体" w:cs="宋体"/>
                <w:sz w:val="16"/>
                <w:szCs w:val="16"/>
              </w:rPr>
            </w:pPr>
            <w:r>
              <w:rPr>
                <w:rFonts w:ascii="宋体" w:hAnsi="宋体" w:eastAsia="宋体" w:cs="宋体"/>
                <w:spacing w:val="2"/>
                <w:sz w:val="16"/>
                <w:szCs w:val="16"/>
              </w:rPr>
              <w:t>0.00</w:t>
            </w:r>
          </w:p>
        </w:tc>
        <w:tc>
          <w:tcPr>
            <w:tcW w:w="978" w:type="dxa"/>
            <w:shd w:val="clear" w:color="auto" w:fill="C0C0C0"/>
            <w:vAlign w:val="top"/>
          </w:tcPr>
          <w:p>
            <w:pPr>
              <w:spacing w:before="59" w:line="159" w:lineRule="auto"/>
              <w:ind w:left="300"/>
              <w:rPr>
                <w:rFonts w:ascii="宋体" w:hAnsi="宋体" w:eastAsia="宋体" w:cs="宋体"/>
                <w:sz w:val="16"/>
                <w:szCs w:val="16"/>
              </w:rPr>
            </w:pPr>
            <w:r>
              <w:rPr>
                <w:rFonts w:ascii="宋体" w:hAnsi="宋体" w:eastAsia="宋体" w:cs="宋体"/>
                <w:spacing w:val="2"/>
                <w:sz w:val="16"/>
                <w:szCs w:val="16"/>
              </w:rPr>
              <w:t>30703</w:t>
            </w:r>
          </w:p>
        </w:tc>
        <w:tc>
          <w:tcPr>
            <w:tcW w:w="2338" w:type="dxa"/>
            <w:shd w:val="clear" w:color="auto" w:fill="C0C0C0"/>
            <w:vAlign w:val="top"/>
          </w:tcPr>
          <w:p>
            <w:pPr>
              <w:spacing w:before="31" w:line="191" w:lineRule="auto"/>
              <w:ind w:left="225"/>
              <w:rPr>
                <w:rFonts w:ascii="宋体" w:hAnsi="宋体" w:eastAsia="宋体" w:cs="宋体"/>
                <w:sz w:val="16"/>
                <w:szCs w:val="16"/>
              </w:rPr>
            </w:pPr>
            <w:r>
              <w:rPr>
                <w:rFonts w:ascii="宋体" w:hAnsi="宋体" w:eastAsia="宋体" w:cs="宋体"/>
                <w:spacing w:val="5"/>
                <w:sz w:val="16"/>
                <w:szCs w:val="16"/>
              </w:rPr>
              <w:t>国内债务发行费用</w:t>
            </w:r>
          </w:p>
        </w:tc>
        <w:tc>
          <w:tcPr>
            <w:tcW w:w="1448" w:type="dxa"/>
            <w:tcBorders>
              <w:right w:val="single" w:color="000000" w:sz="10" w:space="0"/>
            </w:tcBorders>
            <w:vAlign w:val="top"/>
          </w:tcPr>
          <w:p>
            <w:pPr>
              <w:spacing w:before="59" w:line="159" w:lineRule="auto"/>
              <w:ind w:right="20"/>
              <w:jc w:val="right"/>
              <w:rPr>
                <w:rFonts w:ascii="宋体" w:hAnsi="宋体" w:eastAsia="宋体" w:cs="宋体"/>
                <w:sz w:val="16"/>
                <w:szCs w:val="16"/>
              </w:rPr>
            </w:pPr>
            <w:r>
              <w:rPr>
                <w:rFonts w:ascii="宋体" w:hAnsi="宋体" w:eastAsia="宋体" w:cs="宋体"/>
                <w:spacing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8" w:hRule="atLeast"/>
        </w:trPr>
        <w:tc>
          <w:tcPr>
            <w:tcW w:w="986" w:type="dxa"/>
            <w:shd w:val="clear" w:color="auto" w:fill="C0C0C0"/>
            <w:vAlign w:val="top"/>
          </w:tcPr>
          <w:p>
            <w:pPr>
              <w:spacing w:before="61" w:line="158" w:lineRule="auto"/>
              <w:ind w:left="295"/>
              <w:rPr>
                <w:rFonts w:ascii="宋体" w:hAnsi="宋体" w:eastAsia="宋体" w:cs="宋体"/>
                <w:sz w:val="16"/>
                <w:szCs w:val="16"/>
              </w:rPr>
            </w:pPr>
            <w:r>
              <w:rPr>
                <w:rFonts w:ascii="宋体" w:hAnsi="宋体" w:eastAsia="宋体" w:cs="宋体"/>
                <w:spacing w:val="2"/>
                <w:sz w:val="16"/>
                <w:szCs w:val="16"/>
              </w:rPr>
              <w:t>30106</w:t>
            </w:r>
          </w:p>
        </w:tc>
        <w:tc>
          <w:tcPr>
            <w:tcW w:w="2337" w:type="dxa"/>
            <w:shd w:val="clear" w:color="auto" w:fill="C0C0C0"/>
            <w:vAlign w:val="top"/>
          </w:tcPr>
          <w:p>
            <w:pPr>
              <w:spacing w:before="33" w:line="190" w:lineRule="auto"/>
              <w:ind w:left="197"/>
              <w:rPr>
                <w:rFonts w:ascii="宋体" w:hAnsi="宋体" w:eastAsia="宋体" w:cs="宋体"/>
                <w:sz w:val="16"/>
                <w:szCs w:val="16"/>
              </w:rPr>
            </w:pPr>
            <w:r>
              <w:rPr>
                <w:rFonts w:ascii="宋体" w:hAnsi="宋体" w:eastAsia="宋体" w:cs="宋体"/>
                <w:spacing w:val="6"/>
                <w:sz w:val="16"/>
                <w:szCs w:val="16"/>
              </w:rPr>
              <w:t>伙食补助费</w:t>
            </w:r>
          </w:p>
        </w:tc>
        <w:tc>
          <w:tcPr>
            <w:tcW w:w="1434" w:type="dxa"/>
            <w:vAlign w:val="top"/>
          </w:tcPr>
          <w:p>
            <w:pPr>
              <w:spacing w:before="61" w:line="158" w:lineRule="auto"/>
              <w:ind w:left="1070"/>
              <w:rPr>
                <w:rFonts w:ascii="宋体" w:hAnsi="宋体" w:eastAsia="宋体" w:cs="宋体"/>
                <w:sz w:val="16"/>
                <w:szCs w:val="16"/>
              </w:rPr>
            </w:pPr>
            <w:r>
              <w:rPr>
                <w:rFonts w:ascii="宋体" w:hAnsi="宋体" w:eastAsia="宋体" w:cs="宋体"/>
                <w:spacing w:val="2"/>
                <w:sz w:val="16"/>
                <w:szCs w:val="16"/>
              </w:rPr>
              <w:t>0.00</w:t>
            </w:r>
          </w:p>
        </w:tc>
        <w:tc>
          <w:tcPr>
            <w:tcW w:w="978" w:type="dxa"/>
            <w:shd w:val="clear" w:color="auto" w:fill="C0C0C0"/>
            <w:vAlign w:val="top"/>
          </w:tcPr>
          <w:p>
            <w:pPr>
              <w:spacing w:before="61" w:line="158" w:lineRule="auto"/>
              <w:ind w:left="293"/>
              <w:rPr>
                <w:rFonts w:ascii="宋体" w:hAnsi="宋体" w:eastAsia="宋体" w:cs="宋体"/>
                <w:sz w:val="16"/>
                <w:szCs w:val="16"/>
              </w:rPr>
            </w:pPr>
            <w:r>
              <w:rPr>
                <w:rFonts w:ascii="宋体" w:hAnsi="宋体" w:eastAsia="宋体" w:cs="宋体"/>
                <w:spacing w:val="2"/>
                <w:sz w:val="16"/>
                <w:szCs w:val="16"/>
              </w:rPr>
              <w:t>30204</w:t>
            </w:r>
          </w:p>
        </w:tc>
        <w:tc>
          <w:tcPr>
            <w:tcW w:w="2337" w:type="dxa"/>
            <w:shd w:val="clear" w:color="auto" w:fill="C0C0C0"/>
            <w:vAlign w:val="top"/>
          </w:tcPr>
          <w:p>
            <w:pPr>
              <w:spacing w:before="33" w:line="190" w:lineRule="auto"/>
              <w:ind w:left="202"/>
              <w:rPr>
                <w:rFonts w:ascii="宋体" w:hAnsi="宋体" w:eastAsia="宋体" w:cs="宋体"/>
                <w:sz w:val="16"/>
                <w:szCs w:val="16"/>
              </w:rPr>
            </w:pPr>
            <w:r>
              <w:rPr>
                <w:rFonts w:ascii="宋体" w:hAnsi="宋体" w:eastAsia="宋体" w:cs="宋体"/>
                <w:spacing w:val="5"/>
                <w:sz w:val="16"/>
                <w:szCs w:val="16"/>
              </w:rPr>
              <w:t>手续费</w:t>
            </w:r>
          </w:p>
        </w:tc>
        <w:tc>
          <w:tcPr>
            <w:tcW w:w="1433" w:type="dxa"/>
            <w:vAlign w:val="top"/>
          </w:tcPr>
          <w:p>
            <w:pPr>
              <w:spacing w:before="61" w:line="158" w:lineRule="auto"/>
              <w:ind w:right="18"/>
              <w:jc w:val="right"/>
              <w:rPr>
                <w:rFonts w:ascii="宋体" w:hAnsi="宋体" w:eastAsia="宋体" w:cs="宋体"/>
                <w:sz w:val="16"/>
                <w:szCs w:val="16"/>
              </w:rPr>
            </w:pPr>
            <w:r>
              <w:rPr>
                <w:rFonts w:ascii="宋体" w:hAnsi="宋体" w:eastAsia="宋体" w:cs="宋体"/>
                <w:spacing w:val="2"/>
                <w:sz w:val="16"/>
                <w:szCs w:val="16"/>
              </w:rPr>
              <w:t>0.00</w:t>
            </w:r>
          </w:p>
        </w:tc>
        <w:tc>
          <w:tcPr>
            <w:tcW w:w="978" w:type="dxa"/>
            <w:shd w:val="clear" w:color="auto" w:fill="C0C0C0"/>
            <w:vAlign w:val="top"/>
          </w:tcPr>
          <w:p>
            <w:pPr>
              <w:spacing w:before="61" w:line="158" w:lineRule="auto"/>
              <w:ind w:left="300"/>
              <w:rPr>
                <w:rFonts w:ascii="宋体" w:hAnsi="宋体" w:eastAsia="宋体" w:cs="宋体"/>
                <w:sz w:val="16"/>
                <w:szCs w:val="16"/>
              </w:rPr>
            </w:pPr>
            <w:r>
              <w:rPr>
                <w:rFonts w:ascii="宋体" w:hAnsi="宋体" w:eastAsia="宋体" w:cs="宋体"/>
                <w:spacing w:val="2"/>
                <w:sz w:val="16"/>
                <w:szCs w:val="16"/>
              </w:rPr>
              <w:t>30704</w:t>
            </w:r>
          </w:p>
        </w:tc>
        <w:tc>
          <w:tcPr>
            <w:tcW w:w="2338" w:type="dxa"/>
            <w:shd w:val="clear" w:color="auto" w:fill="C0C0C0"/>
            <w:vAlign w:val="top"/>
          </w:tcPr>
          <w:p>
            <w:pPr>
              <w:spacing w:before="33" w:line="190" w:lineRule="auto"/>
              <w:ind w:left="225"/>
              <w:rPr>
                <w:rFonts w:ascii="宋体" w:hAnsi="宋体" w:eastAsia="宋体" w:cs="宋体"/>
                <w:sz w:val="16"/>
                <w:szCs w:val="16"/>
              </w:rPr>
            </w:pPr>
            <w:r>
              <w:rPr>
                <w:rFonts w:ascii="宋体" w:hAnsi="宋体" w:eastAsia="宋体" w:cs="宋体"/>
                <w:spacing w:val="5"/>
                <w:sz w:val="16"/>
                <w:szCs w:val="16"/>
              </w:rPr>
              <w:t>国外债务发行费用</w:t>
            </w:r>
          </w:p>
        </w:tc>
        <w:tc>
          <w:tcPr>
            <w:tcW w:w="1448" w:type="dxa"/>
            <w:tcBorders>
              <w:right w:val="single" w:color="000000" w:sz="10" w:space="0"/>
            </w:tcBorders>
            <w:vAlign w:val="top"/>
          </w:tcPr>
          <w:p>
            <w:pPr>
              <w:spacing w:before="61" w:line="158" w:lineRule="auto"/>
              <w:ind w:right="20"/>
              <w:jc w:val="right"/>
              <w:rPr>
                <w:rFonts w:ascii="宋体" w:hAnsi="宋体" w:eastAsia="宋体" w:cs="宋体"/>
                <w:sz w:val="16"/>
                <w:szCs w:val="16"/>
              </w:rPr>
            </w:pPr>
            <w:r>
              <w:rPr>
                <w:rFonts w:ascii="宋体" w:hAnsi="宋体" w:eastAsia="宋体" w:cs="宋体"/>
                <w:spacing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8" w:hRule="atLeast"/>
        </w:trPr>
        <w:tc>
          <w:tcPr>
            <w:tcW w:w="986" w:type="dxa"/>
            <w:shd w:val="clear" w:color="auto" w:fill="C0C0C0"/>
            <w:vAlign w:val="top"/>
          </w:tcPr>
          <w:p>
            <w:pPr>
              <w:spacing w:before="61" w:line="158" w:lineRule="auto"/>
              <w:ind w:left="295"/>
              <w:rPr>
                <w:rFonts w:ascii="宋体" w:hAnsi="宋体" w:eastAsia="宋体" w:cs="宋体"/>
                <w:sz w:val="16"/>
                <w:szCs w:val="16"/>
              </w:rPr>
            </w:pPr>
            <w:r>
              <w:rPr>
                <w:rFonts w:ascii="宋体" w:hAnsi="宋体" w:eastAsia="宋体" w:cs="宋体"/>
                <w:spacing w:val="2"/>
                <w:sz w:val="16"/>
                <w:szCs w:val="16"/>
              </w:rPr>
              <w:t>30107</w:t>
            </w:r>
          </w:p>
        </w:tc>
        <w:tc>
          <w:tcPr>
            <w:tcW w:w="2337" w:type="dxa"/>
            <w:shd w:val="clear" w:color="auto" w:fill="C0C0C0"/>
            <w:vAlign w:val="top"/>
          </w:tcPr>
          <w:p>
            <w:pPr>
              <w:spacing w:before="33" w:line="190" w:lineRule="auto"/>
              <w:ind w:left="199"/>
              <w:rPr>
                <w:rFonts w:ascii="宋体" w:hAnsi="宋体" w:eastAsia="宋体" w:cs="宋体"/>
                <w:sz w:val="16"/>
                <w:szCs w:val="16"/>
              </w:rPr>
            </w:pPr>
            <w:r>
              <w:rPr>
                <w:rFonts w:ascii="宋体" w:hAnsi="宋体" w:eastAsia="宋体" w:cs="宋体"/>
                <w:spacing w:val="5"/>
                <w:sz w:val="16"/>
                <w:szCs w:val="16"/>
              </w:rPr>
              <w:t>绩效工资</w:t>
            </w:r>
          </w:p>
        </w:tc>
        <w:tc>
          <w:tcPr>
            <w:tcW w:w="1434" w:type="dxa"/>
            <w:vAlign w:val="top"/>
          </w:tcPr>
          <w:p>
            <w:pPr>
              <w:spacing w:before="61" w:line="157" w:lineRule="auto"/>
              <w:ind w:left="1070"/>
              <w:rPr>
                <w:rFonts w:ascii="宋体" w:hAnsi="宋体" w:eastAsia="宋体" w:cs="宋体"/>
                <w:sz w:val="16"/>
                <w:szCs w:val="16"/>
              </w:rPr>
            </w:pPr>
            <w:r>
              <w:rPr>
                <w:rFonts w:ascii="宋体" w:hAnsi="宋体" w:eastAsia="宋体" w:cs="宋体"/>
                <w:spacing w:val="2"/>
                <w:sz w:val="16"/>
                <w:szCs w:val="16"/>
              </w:rPr>
              <w:t>0.00</w:t>
            </w:r>
          </w:p>
        </w:tc>
        <w:tc>
          <w:tcPr>
            <w:tcW w:w="978" w:type="dxa"/>
            <w:shd w:val="clear" w:color="auto" w:fill="C0C0C0"/>
            <w:vAlign w:val="top"/>
          </w:tcPr>
          <w:p>
            <w:pPr>
              <w:spacing w:before="61" w:line="157" w:lineRule="auto"/>
              <w:ind w:left="293"/>
              <w:rPr>
                <w:rFonts w:ascii="宋体" w:hAnsi="宋体" w:eastAsia="宋体" w:cs="宋体"/>
                <w:sz w:val="16"/>
                <w:szCs w:val="16"/>
              </w:rPr>
            </w:pPr>
            <w:r>
              <w:rPr>
                <w:rFonts w:ascii="宋体" w:hAnsi="宋体" w:eastAsia="宋体" w:cs="宋体"/>
                <w:spacing w:val="2"/>
                <w:sz w:val="16"/>
                <w:szCs w:val="16"/>
              </w:rPr>
              <w:t>30205</w:t>
            </w:r>
          </w:p>
        </w:tc>
        <w:tc>
          <w:tcPr>
            <w:tcW w:w="2337" w:type="dxa"/>
            <w:shd w:val="clear" w:color="auto" w:fill="C0C0C0"/>
            <w:vAlign w:val="top"/>
          </w:tcPr>
          <w:p>
            <w:pPr>
              <w:spacing w:before="33" w:line="190" w:lineRule="auto"/>
              <w:ind w:left="204"/>
              <w:rPr>
                <w:rFonts w:ascii="宋体" w:hAnsi="宋体" w:eastAsia="宋体" w:cs="宋体"/>
                <w:sz w:val="16"/>
                <w:szCs w:val="16"/>
              </w:rPr>
            </w:pPr>
            <w:r>
              <w:rPr>
                <w:rFonts w:ascii="宋体" w:hAnsi="宋体" w:eastAsia="宋体" w:cs="宋体"/>
                <w:spacing w:val="3"/>
                <w:sz w:val="16"/>
                <w:szCs w:val="16"/>
              </w:rPr>
              <w:t>水费</w:t>
            </w:r>
          </w:p>
        </w:tc>
        <w:tc>
          <w:tcPr>
            <w:tcW w:w="1433" w:type="dxa"/>
            <w:vAlign w:val="top"/>
          </w:tcPr>
          <w:p>
            <w:pPr>
              <w:spacing w:before="61" w:line="157" w:lineRule="auto"/>
              <w:ind w:right="18"/>
              <w:jc w:val="right"/>
              <w:rPr>
                <w:rFonts w:ascii="宋体" w:hAnsi="宋体" w:eastAsia="宋体" w:cs="宋体"/>
                <w:sz w:val="16"/>
                <w:szCs w:val="16"/>
              </w:rPr>
            </w:pPr>
            <w:r>
              <w:rPr>
                <w:rFonts w:ascii="宋体" w:hAnsi="宋体" w:eastAsia="宋体" w:cs="宋体"/>
                <w:spacing w:val="2"/>
                <w:sz w:val="16"/>
                <w:szCs w:val="16"/>
              </w:rPr>
              <w:t>0.63</w:t>
            </w:r>
          </w:p>
        </w:tc>
        <w:tc>
          <w:tcPr>
            <w:tcW w:w="978" w:type="dxa"/>
            <w:shd w:val="clear" w:color="auto" w:fill="C0C0C0"/>
            <w:vAlign w:val="top"/>
          </w:tcPr>
          <w:p>
            <w:pPr>
              <w:spacing w:before="61" w:line="158" w:lineRule="auto"/>
              <w:ind w:left="384"/>
              <w:rPr>
                <w:rFonts w:ascii="宋体" w:hAnsi="宋体" w:eastAsia="宋体" w:cs="宋体"/>
                <w:sz w:val="16"/>
                <w:szCs w:val="16"/>
              </w:rPr>
            </w:pPr>
            <w:r>
              <w:rPr>
                <w:rFonts w:ascii="宋体" w:hAnsi="宋体" w:eastAsia="宋体" w:cs="宋体"/>
                <w:sz w:val="16"/>
                <w:szCs w:val="16"/>
              </w:rPr>
              <w:t>310</w:t>
            </w:r>
          </w:p>
        </w:tc>
        <w:tc>
          <w:tcPr>
            <w:tcW w:w="2338" w:type="dxa"/>
            <w:shd w:val="clear" w:color="auto" w:fill="C0C0C0"/>
            <w:vAlign w:val="top"/>
          </w:tcPr>
          <w:p>
            <w:pPr>
              <w:spacing w:before="33" w:line="190" w:lineRule="auto"/>
              <w:ind w:left="48"/>
              <w:rPr>
                <w:rFonts w:ascii="宋体" w:hAnsi="宋体" w:eastAsia="宋体" w:cs="宋体"/>
                <w:sz w:val="16"/>
                <w:szCs w:val="16"/>
              </w:rPr>
            </w:pPr>
            <w:r>
              <w:rPr>
                <w:rFonts w:ascii="宋体" w:hAnsi="宋体" w:eastAsia="宋体" w:cs="宋体"/>
                <w:spacing w:val="5"/>
                <w:sz w:val="16"/>
                <w:szCs w:val="16"/>
              </w:rPr>
              <w:t>资本性支出</w:t>
            </w:r>
          </w:p>
        </w:tc>
        <w:tc>
          <w:tcPr>
            <w:tcW w:w="1448" w:type="dxa"/>
            <w:tcBorders>
              <w:right w:val="single" w:color="000000" w:sz="10" w:space="0"/>
            </w:tcBorders>
            <w:vAlign w:val="top"/>
          </w:tcPr>
          <w:p>
            <w:pPr>
              <w:spacing w:before="61" w:line="157" w:lineRule="auto"/>
              <w:ind w:right="20"/>
              <w:jc w:val="right"/>
              <w:rPr>
                <w:rFonts w:ascii="宋体" w:hAnsi="宋体" w:eastAsia="宋体" w:cs="宋体"/>
                <w:sz w:val="16"/>
                <w:szCs w:val="16"/>
              </w:rPr>
            </w:pPr>
            <w:r>
              <w:rPr>
                <w:rFonts w:ascii="宋体" w:hAnsi="宋体" w:eastAsia="宋体" w:cs="宋体"/>
                <w:spacing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7" w:hRule="atLeast"/>
        </w:trPr>
        <w:tc>
          <w:tcPr>
            <w:tcW w:w="986" w:type="dxa"/>
            <w:shd w:val="clear" w:color="auto" w:fill="C0C0C0"/>
            <w:vAlign w:val="top"/>
          </w:tcPr>
          <w:p>
            <w:pPr>
              <w:spacing w:before="61" w:line="136" w:lineRule="exact"/>
              <w:ind w:left="295"/>
              <w:rPr>
                <w:rFonts w:ascii="宋体" w:hAnsi="宋体" w:eastAsia="宋体" w:cs="宋体"/>
                <w:sz w:val="16"/>
                <w:szCs w:val="16"/>
              </w:rPr>
            </w:pPr>
            <w:r>
              <w:rPr>
                <w:rFonts w:ascii="宋体" w:hAnsi="宋体" w:eastAsia="宋体" w:cs="宋体"/>
                <w:spacing w:val="2"/>
                <w:position w:val="-2"/>
                <w:sz w:val="16"/>
                <w:szCs w:val="16"/>
              </w:rPr>
              <w:t>30108</w:t>
            </w:r>
          </w:p>
        </w:tc>
        <w:tc>
          <w:tcPr>
            <w:tcW w:w="2337" w:type="dxa"/>
            <w:shd w:val="clear" w:color="auto" w:fill="C0C0C0"/>
            <w:vAlign w:val="top"/>
          </w:tcPr>
          <w:p>
            <w:pPr>
              <w:spacing w:before="41" w:line="192" w:lineRule="auto"/>
              <w:ind w:left="178"/>
              <w:rPr>
                <w:rFonts w:ascii="宋体" w:hAnsi="宋体" w:eastAsia="宋体" w:cs="宋体"/>
                <w:sz w:val="15"/>
                <w:szCs w:val="15"/>
              </w:rPr>
            </w:pPr>
            <w:r>
              <w:rPr>
                <w:rFonts w:ascii="宋体" w:hAnsi="宋体" w:eastAsia="宋体" w:cs="宋体"/>
                <w:sz w:val="15"/>
                <w:szCs w:val="15"/>
              </w:rPr>
              <w:t>机关事业单位基本养老保险缴费</w:t>
            </w:r>
          </w:p>
        </w:tc>
        <w:tc>
          <w:tcPr>
            <w:tcW w:w="1434" w:type="dxa"/>
            <w:vAlign w:val="top"/>
          </w:tcPr>
          <w:p>
            <w:pPr>
              <w:spacing w:before="62" w:line="135" w:lineRule="exact"/>
              <w:ind w:left="984"/>
              <w:rPr>
                <w:rFonts w:ascii="宋体" w:hAnsi="宋体" w:eastAsia="宋体" w:cs="宋体"/>
                <w:sz w:val="16"/>
                <w:szCs w:val="16"/>
              </w:rPr>
            </w:pPr>
            <w:r>
              <w:rPr>
                <w:rFonts w:ascii="宋体" w:hAnsi="宋体" w:eastAsia="宋体" w:cs="宋体"/>
                <w:spacing w:val="2"/>
                <w:position w:val="-2"/>
                <w:sz w:val="16"/>
                <w:szCs w:val="16"/>
              </w:rPr>
              <w:t>43.79</w:t>
            </w:r>
          </w:p>
        </w:tc>
        <w:tc>
          <w:tcPr>
            <w:tcW w:w="978" w:type="dxa"/>
            <w:shd w:val="clear" w:color="auto" w:fill="C0C0C0"/>
            <w:vAlign w:val="top"/>
          </w:tcPr>
          <w:p>
            <w:pPr>
              <w:spacing w:before="62" w:line="135" w:lineRule="exact"/>
              <w:ind w:left="293"/>
              <w:rPr>
                <w:rFonts w:ascii="宋体" w:hAnsi="宋体" w:eastAsia="宋体" w:cs="宋体"/>
                <w:sz w:val="16"/>
                <w:szCs w:val="16"/>
              </w:rPr>
            </w:pPr>
            <w:r>
              <w:rPr>
                <w:rFonts w:ascii="宋体" w:hAnsi="宋体" w:eastAsia="宋体" w:cs="宋体"/>
                <w:spacing w:val="2"/>
                <w:position w:val="-2"/>
                <w:sz w:val="16"/>
                <w:szCs w:val="16"/>
              </w:rPr>
              <w:t>30206</w:t>
            </w:r>
          </w:p>
        </w:tc>
        <w:tc>
          <w:tcPr>
            <w:tcW w:w="2337" w:type="dxa"/>
            <w:shd w:val="clear" w:color="auto" w:fill="C0C0C0"/>
            <w:vAlign w:val="top"/>
          </w:tcPr>
          <w:p>
            <w:pPr>
              <w:spacing w:before="34" w:line="188" w:lineRule="auto"/>
              <w:ind w:left="222"/>
              <w:rPr>
                <w:rFonts w:ascii="宋体" w:hAnsi="宋体" w:eastAsia="宋体" w:cs="宋体"/>
                <w:sz w:val="16"/>
                <w:szCs w:val="16"/>
              </w:rPr>
            </w:pPr>
            <w:r>
              <w:rPr>
                <w:rFonts w:ascii="宋体" w:hAnsi="宋体" w:eastAsia="宋体" w:cs="宋体"/>
                <w:spacing w:val="-3"/>
                <w:sz w:val="16"/>
                <w:szCs w:val="16"/>
              </w:rPr>
              <w:t>电费</w:t>
            </w:r>
          </w:p>
        </w:tc>
        <w:tc>
          <w:tcPr>
            <w:tcW w:w="1433" w:type="dxa"/>
            <w:vAlign w:val="top"/>
          </w:tcPr>
          <w:p>
            <w:pPr>
              <w:spacing w:before="62" w:line="135" w:lineRule="exact"/>
              <w:ind w:right="18"/>
              <w:jc w:val="right"/>
              <w:rPr>
                <w:rFonts w:ascii="宋体" w:hAnsi="宋体" w:eastAsia="宋体" w:cs="宋体"/>
                <w:sz w:val="16"/>
                <w:szCs w:val="16"/>
              </w:rPr>
            </w:pPr>
            <w:r>
              <w:rPr>
                <w:rFonts w:ascii="宋体" w:hAnsi="宋体" w:eastAsia="宋体" w:cs="宋体"/>
                <w:spacing w:val="1"/>
                <w:position w:val="-2"/>
                <w:sz w:val="16"/>
                <w:szCs w:val="16"/>
              </w:rPr>
              <w:t>2.02</w:t>
            </w:r>
          </w:p>
        </w:tc>
        <w:tc>
          <w:tcPr>
            <w:tcW w:w="978" w:type="dxa"/>
            <w:shd w:val="clear" w:color="auto" w:fill="C0C0C0"/>
            <w:vAlign w:val="top"/>
          </w:tcPr>
          <w:p>
            <w:pPr>
              <w:spacing w:before="61" w:line="136" w:lineRule="exact"/>
              <w:ind w:left="300"/>
              <w:rPr>
                <w:rFonts w:ascii="宋体" w:hAnsi="宋体" w:eastAsia="宋体" w:cs="宋体"/>
                <w:sz w:val="16"/>
                <w:szCs w:val="16"/>
              </w:rPr>
            </w:pPr>
            <w:r>
              <w:rPr>
                <w:rFonts w:ascii="宋体" w:hAnsi="宋体" w:eastAsia="宋体" w:cs="宋体"/>
                <w:spacing w:val="2"/>
                <w:position w:val="-2"/>
                <w:sz w:val="16"/>
                <w:szCs w:val="16"/>
              </w:rPr>
              <w:t>31001</w:t>
            </w:r>
          </w:p>
        </w:tc>
        <w:tc>
          <w:tcPr>
            <w:tcW w:w="2338" w:type="dxa"/>
            <w:shd w:val="clear" w:color="auto" w:fill="C0C0C0"/>
            <w:vAlign w:val="top"/>
          </w:tcPr>
          <w:p>
            <w:pPr>
              <w:spacing w:before="34" w:line="188" w:lineRule="auto"/>
              <w:ind w:left="210"/>
              <w:rPr>
                <w:rFonts w:ascii="宋体" w:hAnsi="宋体" w:eastAsia="宋体" w:cs="宋体"/>
                <w:sz w:val="16"/>
                <w:szCs w:val="16"/>
              </w:rPr>
            </w:pPr>
            <w:r>
              <w:rPr>
                <w:rFonts w:ascii="宋体" w:hAnsi="宋体" w:eastAsia="宋体" w:cs="宋体"/>
                <w:spacing w:val="6"/>
                <w:sz w:val="16"/>
                <w:szCs w:val="16"/>
              </w:rPr>
              <w:t>房屋建筑物购建</w:t>
            </w:r>
          </w:p>
        </w:tc>
        <w:tc>
          <w:tcPr>
            <w:tcW w:w="1448" w:type="dxa"/>
            <w:tcBorders>
              <w:right w:val="single" w:color="000000" w:sz="10" w:space="0"/>
            </w:tcBorders>
            <w:vAlign w:val="top"/>
          </w:tcPr>
          <w:p>
            <w:pPr>
              <w:spacing w:before="62" w:line="135" w:lineRule="exact"/>
              <w:ind w:left="1082"/>
              <w:rPr>
                <w:rFonts w:ascii="宋体" w:hAnsi="宋体" w:eastAsia="宋体" w:cs="宋体"/>
                <w:sz w:val="16"/>
                <w:szCs w:val="16"/>
              </w:rPr>
            </w:pPr>
            <w:r>
              <w:rPr>
                <w:rFonts w:ascii="宋体" w:hAnsi="宋体" w:eastAsia="宋体" w:cs="宋体"/>
                <w:spacing w:val="2"/>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7" w:hRule="atLeast"/>
        </w:trPr>
        <w:tc>
          <w:tcPr>
            <w:tcW w:w="986" w:type="dxa"/>
            <w:shd w:val="clear" w:color="auto" w:fill="C0C0C0"/>
            <w:vAlign w:val="top"/>
          </w:tcPr>
          <w:p>
            <w:pPr>
              <w:spacing w:before="62" w:line="135" w:lineRule="exact"/>
              <w:ind w:left="295"/>
              <w:rPr>
                <w:rFonts w:ascii="宋体" w:hAnsi="宋体" w:eastAsia="宋体" w:cs="宋体"/>
                <w:sz w:val="16"/>
                <w:szCs w:val="16"/>
              </w:rPr>
            </w:pPr>
            <w:r>
              <w:rPr>
                <w:rFonts w:ascii="宋体" w:hAnsi="宋体" w:eastAsia="宋体" w:cs="宋体"/>
                <w:spacing w:val="2"/>
                <w:position w:val="-2"/>
                <w:sz w:val="16"/>
                <w:szCs w:val="16"/>
              </w:rPr>
              <w:t>30109</w:t>
            </w:r>
          </w:p>
        </w:tc>
        <w:tc>
          <w:tcPr>
            <w:tcW w:w="2337" w:type="dxa"/>
            <w:shd w:val="clear" w:color="auto" w:fill="C0C0C0"/>
            <w:vAlign w:val="top"/>
          </w:tcPr>
          <w:p>
            <w:pPr>
              <w:spacing w:before="34" w:line="187" w:lineRule="auto"/>
              <w:ind w:left="197"/>
              <w:rPr>
                <w:rFonts w:ascii="宋体" w:hAnsi="宋体" w:eastAsia="宋体" w:cs="宋体"/>
                <w:sz w:val="16"/>
                <w:szCs w:val="16"/>
              </w:rPr>
            </w:pPr>
            <w:r>
              <w:rPr>
                <w:rFonts w:ascii="宋体" w:hAnsi="宋体" w:eastAsia="宋体" w:cs="宋体"/>
                <w:spacing w:val="6"/>
                <w:sz w:val="16"/>
                <w:szCs w:val="16"/>
              </w:rPr>
              <w:t>职业年金缴费</w:t>
            </w:r>
          </w:p>
        </w:tc>
        <w:tc>
          <w:tcPr>
            <w:tcW w:w="1434" w:type="dxa"/>
            <w:vAlign w:val="top"/>
          </w:tcPr>
          <w:p>
            <w:pPr>
              <w:spacing w:before="62" w:line="135" w:lineRule="exact"/>
              <w:ind w:left="1070"/>
              <w:rPr>
                <w:rFonts w:ascii="宋体" w:hAnsi="宋体" w:eastAsia="宋体" w:cs="宋体"/>
                <w:sz w:val="16"/>
                <w:szCs w:val="16"/>
              </w:rPr>
            </w:pPr>
            <w:r>
              <w:rPr>
                <w:rFonts w:ascii="宋体" w:hAnsi="宋体" w:eastAsia="宋体" w:cs="宋体"/>
                <w:spacing w:val="2"/>
                <w:position w:val="-2"/>
                <w:sz w:val="16"/>
                <w:szCs w:val="16"/>
              </w:rPr>
              <w:t>6.61</w:t>
            </w:r>
          </w:p>
        </w:tc>
        <w:tc>
          <w:tcPr>
            <w:tcW w:w="978" w:type="dxa"/>
            <w:shd w:val="clear" w:color="auto" w:fill="C0C0C0"/>
            <w:vAlign w:val="top"/>
          </w:tcPr>
          <w:p>
            <w:pPr>
              <w:spacing w:before="63" w:line="134" w:lineRule="exact"/>
              <w:ind w:left="293"/>
              <w:rPr>
                <w:rFonts w:ascii="宋体" w:hAnsi="宋体" w:eastAsia="宋体" w:cs="宋体"/>
                <w:sz w:val="16"/>
                <w:szCs w:val="16"/>
              </w:rPr>
            </w:pPr>
            <w:r>
              <w:rPr>
                <w:rFonts w:ascii="宋体" w:hAnsi="宋体" w:eastAsia="宋体" w:cs="宋体"/>
                <w:spacing w:val="2"/>
                <w:position w:val="-2"/>
                <w:sz w:val="16"/>
                <w:szCs w:val="16"/>
              </w:rPr>
              <w:t>30207</w:t>
            </w:r>
          </w:p>
        </w:tc>
        <w:tc>
          <w:tcPr>
            <w:tcW w:w="2337" w:type="dxa"/>
            <w:shd w:val="clear" w:color="auto" w:fill="C0C0C0"/>
            <w:vAlign w:val="top"/>
          </w:tcPr>
          <w:p>
            <w:pPr>
              <w:spacing w:before="34" w:line="187" w:lineRule="auto"/>
              <w:ind w:left="214"/>
              <w:rPr>
                <w:rFonts w:ascii="宋体" w:hAnsi="宋体" w:eastAsia="宋体" w:cs="宋体"/>
                <w:sz w:val="16"/>
                <w:szCs w:val="16"/>
              </w:rPr>
            </w:pPr>
            <w:r>
              <w:rPr>
                <w:rFonts w:ascii="宋体" w:hAnsi="宋体" w:eastAsia="宋体" w:cs="宋体"/>
                <w:spacing w:val="1"/>
                <w:sz w:val="16"/>
                <w:szCs w:val="16"/>
              </w:rPr>
              <w:t>邮电费</w:t>
            </w:r>
          </w:p>
        </w:tc>
        <w:tc>
          <w:tcPr>
            <w:tcW w:w="1433" w:type="dxa"/>
            <w:vAlign w:val="top"/>
          </w:tcPr>
          <w:p>
            <w:pPr>
              <w:spacing w:before="63" w:line="134" w:lineRule="exact"/>
              <w:ind w:right="18"/>
              <w:jc w:val="right"/>
              <w:rPr>
                <w:rFonts w:ascii="宋体" w:hAnsi="宋体" w:eastAsia="宋体" w:cs="宋体"/>
                <w:sz w:val="16"/>
                <w:szCs w:val="16"/>
              </w:rPr>
            </w:pPr>
            <w:r>
              <w:rPr>
                <w:rFonts w:ascii="宋体" w:hAnsi="宋体" w:eastAsia="宋体" w:cs="宋体"/>
                <w:spacing w:val="1"/>
                <w:position w:val="-2"/>
                <w:sz w:val="16"/>
                <w:szCs w:val="16"/>
              </w:rPr>
              <w:t>2.75</w:t>
            </w:r>
          </w:p>
        </w:tc>
        <w:tc>
          <w:tcPr>
            <w:tcW w:w="978" w:type="dxa"/>
            <w:shd w:val="clear" w:color="auto" w:fill="C0C0C0"/>
            <w:vAlign w:val="top"/>
          </w:tcPr>
          <w:p>
            <w:pPr>
              <w:spacing w:before="62" w:line="135" w:lineRule="exact"/>
              <w:ind w:left="300"/>
              <w:rPr>
                <w:rFonts w:ascii="宋体" w:hAnsi="宋体" w:eastAsia="宋体" w:cs="宋体"/>
                <w:sz w:val="16"/>
                <w:szCs w:val="16"/>
              </w:rPr>
            </w:pPr>
            <w:r>
              <w:rPr>
                <w:rFonts w:ascii="宋体" w:hAnsi="宋体" w:eastAsia="宋体" w:cs="宋体"/>
                <w:spacing w:val="2"/>
                <w:position w:val="-2"/>
                <w:sz w:val="16"/>
                <w:szCs w:val="16"/>
              </w:rPr>
              <w:t>31002</w:t>
            </w:r>
          </w:p>
        </w:tc>
        <w:tc>
          <w:tcPr>
            <w:tcW w:w="2338" w:type="dxa"/>
            <w:shd w:val="clear" w:color="auto" w:fill="C0C0C0"/>
            <w:vAlign w:val="top"/>
          </w:tcPr>
          <w:p>
            <w:pPr>
              <w:spacing w:before="34" w:line="187" w:lineRule="auto"/>
              <w:ind w:left="212"/>
              <w:rPr>
                <w:rFonts w:ascii="宋体" w:hAnsi="宋体" w:eastAsia="宋体" w:cs="宋体"/>
                <w:sz w:val="16"/>
                <w:szCs w:val="16"/>
              </w:rPr>
            </w:pPr>
            <w:r>
              <w:rPr>
                <w:rFonts w:ascii="宋体" w:hAnsi="宋体" w:eastAsia="宋体" w:cs="宋体"/>
                <w:spacing w:val="6"/>
                <w:sz w:val="16"/>
                <w:szCs w:val="16"/>
              </w:rPr>
              <w:t>办公设备购置</w:t>
            </w:r>
          </w:p>
        </w:tc>
        <w:tc>
          <w:tcPr>
            <w:tcW w:w="1448" w:type="dxa"/>
            <w:tcBorders>
              <w:right w:val="single" w:color="000000" w:sz="10" w:space="0"/>
            </w:tcBorders>
            <w:vAlign w:val="top"/>
          </w:tcPr>
          <w:p>
            <w:pPr>
              <w:spacing w:before="63" w:line="134" w:lineRule="exact"/>
              <w:ind w:left="1082"/>
              <w:rPr>
                <w:rFonts w:ascii="宋体" w:hAnsi="宋体" w:eastAsia="宋体" w:cs="宋体"/>
                <w:sz w:val="16"/>
                <w:szCs w:val="16"/>
              </w:rPr>
            </w:pPr>
            <w:r>
              <w:rPr>
                <w:rFonts w:ascii="宋体" w:hAnsi="宋体" w:eastAsia="宋体" w:cs="宋体"/>
                <w:spacing w:val="2"/>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7" w:hRule="atLeast"/>
        </w:trPr>
        <w:tc>
          <w:tcPr>
            <w:tcW w:w="986" w:type="dxa"/>
            <w:shd w:val="clear" w:color="auto" w:fill="C0C0C0"/>
            <w:vAlign w:val="top"/>
          </w:tcPr>
          <w:p>
            <w:pPr>
              <w:spacing w:before="64" w:line="133" w:lineRule="exact"/>
              <w:ind w:left="295"/>
              <w:rPr>
                <w:rFonts w:ascii="宋体" w:hAnsi="宋体" w:eastAsia="宋体" w:cs="宋体"/>
                <w:sz w:val="16"/>
                <w:szCs w:val="16"/>
              </w:rPr>
            </w:pPr>
            <w:r>
              <w:rPr>
                <w:rFonts w:ascii="宋体" w:hAnsi="宋体" w:eastAsia="宋体" w:cs="宋体"/>
                <w:spacing w:val="2"/>
                <w:position w:val="-2"/>
                <w:sz w:val="16"/>
                <w:szCs w:val="16"/>
              </w:rPr>
              <w:t>30110</w:t>
            </w:r>
          </w:p>
        </w:tc>
        <w:tc>
          <w:tcPr>
            <w:tcW w:w="2337" w:type="dxa"/>
            <w:shd w:val="clear" w:color="auto" w:fill="C0C0C0"/>
            <w:vAlign w:val="top"/>
          </w:tcPr>
          <w:p>
            <w:pPr>
              <w:spacing w:before="36" w:line="185" w:lineRule="auto"/>
              <w:ind w:left="197"/>
              <w:rPr>
                <w:rFonts w:ascii="宋体" w:hAnsi="宋体" w:eastAsia="宋体" w:cs="宋体"/>
                <w:sz w:val="16"/>
                <w:szCs w:val="16"/>
              </w:rPr>
            </w:pPr>
            <w:r>
              <w:rPr>
                <w:rFonts w:ascii="宋体" w:hAnsi="宋体" w:eastAsia="宋体" w:cs="宋体"/>
                <w:spacing w:val="7"/>
                <w:sz w:val="16"/>
                <w:szCs w:val="16"/>
              </w:rPr>
              <w:t>职工基本医疗保险缴费</w:t>
            </w:r>
          </w:p>
        </w:tc>
        <w:tc>
          <w:tcPr>
            <w:tcW w:w="1434" w:type="dxa"/>
            <w:vAlign w:val="top"/>
          </w:tcPr>
          <w:p>
            <w:pPr>
              <w:spacing w:before="64" w:line="133" w:lineRule="exact"/>
              <w:ind w:left="984"/>
              <w:rPr>
                <w:rFonts w:ascii="宋体" w:hAnsi="宋体" w:eastAsia="宋体" w:cs="宋体"/>
                <w:sz w:val="16"/>
                <w:szCs w:val="16"/>
              </w:rPr>
            </w:pPr>
            <w:r>
              <w:rPr>
                <w:rFonts w:ascii="宋体" w:hAnsi="宋体" w:eastAsia="宋体" w:cs="宋体"/>
                <w:spacing w:val="2"/>
                <w:position w:val="-2"/>
                <w:sz w:val="16"/>
                <w:szCs w:val="16"/>
              </w:rPr>
              <w:t>42.91</w:t>
            </w:r>
          </w:p>
        </w:tc>
        <w:tc>
          <w:tcPr>
            <w:tcW w:w="978" w:type="dxa"/>
            <w:shd w:val="clear" w:color="auto" w:fill="C0C0C0"/>
            <w:vAlign w:val="top"/>
          </w:tcPr>
          <w:p>
            <w:pPr>
              <w:spacing w:before="64" w:line="133" w:lineRule="exact"/>
              <w:ind w:left="293"/>
              <w:rPr>
                <w:rFonts w:ascii="宋体" w:hAnsi="宋体" w:eastAsia="宋体" w:cs="宋体"/>
                <w:sz w:val="16"/>
                <w:szCs w:val="16"/>
              </w:rPr>
            </w:pPr>
            <w:r>
              <w:rPr>
                <w:rFonts w:ascii="宋体" w:hAnsi="宋体" w:eastAsia="宋体" w:cs="宋体"/>
                <w:spacing w:val="2"/>
                <w:position w:val="-2"/>
                <w:sz w:val="16"/>
                <w:szCs w:val="16"/>
              </w:rPr>
              <w:t>30208</w:t>
            </w:r>
          </w:p>
        </w:tc>
        <w:tc>
          <w:tcPr>
            <w:tcW w:w="2337" w:type="dxa"/>
            <w:shd w:val="clear" w:color="auto" w:fill="C0C0C0"/>
            <w:vAlign w:val="top"/>
          </w:tcPr>
          <w:p>
            <w:pPr>
              <w:spacing w:before="36" w:line="185" w:lineRule="auto"/>
              <w:ind w:left="204"/>
              <w:rPr>
                <w:rFonts w:ascii="宋体" w:hAnsi="宋体" w:eastAsia="宋体" w:cs="宋体"/>
                <w:sz w:val="16"/>
                <w:szCs w:val="16"/>
              </w:rPr>
            </w:pPr>
            <w:r>
              <w:rPr>
                <w:rFonts w:ascii="宋体" w:hAnsi="宋体" w:eastAsia="宋体" w:cs="宋体"/>
                <w:spacing w:val="5"/>
                <w:sz w:val="16"/>
                <w:szCs w:val="16"/>
              </w:rPr>
              <w:t>取暖费</w:t>
            </w:r>
          </w:p>
        </w:tc>
        <w:tc>
          <w:tcPr>
            <w:tcW w:w="1433" w:type="dxa"/>
            <w:vAlign w:val="top"/>
          </w:tcPr>
          <w:p>
            <w:pPr>
              <w:spacing w:before="64" w:line="133" w:lineRule="exact"/>
              <w:ind w:right="18"/>
              <w:jc w:val="right"/>
              <w:rPr>
                <w:rFonts w:ascii="宋体" w:hAnsi="宋体" w:eastAsia="宋体" w:cs="宋体"/>
                <w:sz w:val="16"/>
                <w:szCs w:val="16"/>
              </w:rPr>
            </w:pPr>
            <w:r>
              <w:rPr>
                <w:rFonts w:ascii="宋体" w:hAnsi="宋体" w:eastAsia="宋体" w:cs="宋体"/>
                <w:position w:val="-2"/>
                <w:sz w:val="16"/>
                <w:szCs w:val="16"/>
              </w:rPr>
              <w:t>17.65</w:t>
            </w:r>
          </w:p>
        </w:tc>
        <w:tc>
          <w:tcPr>
            <w:tcW w:w="978" w:type="dxa"/>
            <w:shd w:val="clear" w:color="auto" w:fill="C0C0C0"/>
            <w:vAlign w:val="top"/>
          </w:tcPr>
          <w:p>
            <w:pPr>
              <w:spacing w:before="64" w:line="133" w:lineRule="exact"/>
              <w:ind w:left="300"/>
              <w:rPr>
                <w:rFonts w:ascii="宋体" w:hAnsi="宋体" w:eastAsia="宋体" w:cs="宋体"/>
                <w:sz w:val="16"/>
                <w:szCs w:val="16"/>
              </w:rPr>
            </w:pPr>
            <w:r>
              <w:rPr>
                <w:rFonts w:ascii="宋体" w:hAnsi="宋体" w:eastAsia="宋体" w:cs="宋体"/>
                <w:spacing w:val="2"/>
                <w:position w:val="-2"/>
                <w:sz w:val="16"/>
                <w:szCs w:val="16"/>
              </w:rPr>
              <w:t>31003</w:t>
            </w:r>
          </w:p>
        </w:tc>
        <w:tc>
          <w:tcPr>
            <w:tcW w:w="2338" w:type="dxa"/>
            <w:shd w:val="clear" w:color="auto" w:fill="C0C0C0"/>
            <w:vAlign w:val="top"/>
          </w:tcPr>
          <w:p>
            <w:pPr>
              <w:spacing w:before="36" w:line="185" w:lineRule="auto"/>
              <w:ind w:left="210"/>
              <w:rPr>
                <w:rFonts w:ascii="宋体" w:hAnsi="宋体" w:eastAsia="宋体" w:cs="宋体"/>
                <w:sz w:val="16"/>
                <w:szCs w:val="16"/>
              </w:rPr>
            </w:pPr>
            <w:r>
              <w:rPr>
                <w:rFonts w:ascii="宋体" w:hAnsi="宋体" w:eastAsia="宋体" w:cs="宋体"/>
                <w:spacing w:val="6"/>
                <w:sz w:val="16"/>
                <w:szCs w:val="16"/>
              </w:rPr>
              <w:t>专用设备购置</w:t>
            </w:r>
          </w:p>
        </w:tc>
        <w:tc>
          <w:tcPr>
            <w:tcW w:w="1448" w:type="dxa"/>
            <w:tcBorders>
              <w:right w:val="single" w:color="000000" w:sz="10" w:space="0"/>
            </w:tcBorders>
            <w:vAlign w:val="top"/>
          </w:tcPr>
          <w:p>
            <w:pPr>
              <w:spacing w:before="64" w:line="133" w:lineRule="exact"/>
              <w:ind w:left="1082"/>
              <w:rPr>
                <w:rFonts w:ascii="宋体" w:hAnsi="宋体" w:eastAsia="宋体" w:cs="宋体"/>
                <w:sz w:val="16"/>
                <w:szCs w:val="16"/>
              </w:rPr>
            </w:pPr>
            <w:r>
              <w:rPr>
                <w:rFonts w:ascii="宋体" w:hAnsi="宋体" w:eastAsia="宋体" w:cs="宋体"/>
                <w:spacing w:val="2"/>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7" w:hRule="atLeast"/>
        </w:trPr>
        <w:tc>
          <w:tcPr>
            <w:tcW w:w="986" w:type="dxa"/>
            <w:shd w:val="clear" w:color="auto" w:fill="C0C0C0"/>
            <w:vAlign w:val="top"/>
          </w:tcPr>
          <w:p>
            <w:pPr>
              <w:spacing w:before="65" w:line="132" w:lineRule="exact"/>
              <w:ind w:left="295"/>
              <w:rPr>
                <w:rFonts w:ascii="宋体" w:hAnsi="宋体" w:eastAsia="宋体" w:cs="宋体"/>
                <w:sz w:val="16"/>
                <w:szCs w:val="16"/>
              </w:rPr>
            </w:pPr>
            <w:r>
              <w:rPr>
                <w:rFonts w:ascii="宋体" w:hAnsi="宋体" w:eastAsia="宋体" w:cs="宋体"/>
                <w:spacing w:val="2"/>
                <w:position w:val="-2"/>
                <w:sz w:val="16"/>
                <w:szCs w:val="16"/>
              </w:rPr>
              <w:t>30111</w:t>
            </w:r>
          </w:p>
        </w:tc>
        <w:tc>
          <w:tcPr>
            <w:tcW w:w="2337" w:type="dxa"/>
            <w:shd w:val="clear" w:color="auto" w:fill="C0C0C0"/>
            <w:vAlign w:val="top"/>
          </w:tcPr>
          <w:p>
            <w:pPr>
              <w:spacing w:before="38" w:line="183" w:lineRule="auto"/>
              <w:ind w:left="201"/>
              <w:rPr>
                <w:rFonts w:ascii="宋体" w:hAnsi="宋体" w:eastAsia="宋体" w:cs="宋体"/>
                <w:sz w:val="16"/>
                <w:szCs w:val="16"/>
              </w:rPr>
            </w:pPr>
            <w:r>
              <w:rPr>
                <w:rFonts w:ascii="宋体" w:hAnsi="宋体" w:eastAsia="宋体" w:cs="宋体"/>
                <w:spacing w:val="6"/>
                <w:sz w:val="16"/>
                <w:szCs w:val="16"/>
              </w:rPr>
              <w:t>公务员医疗补助缴费</w:t>
            </w:r>
          </w:p>
        </w:tc>
        <w:tc>
          <w:tcPr>
            <w:tcW w:w="1434" w:type="dxa"/>
            <w:vAlign w:val="top"/>
          </w:tcPr>
          <w:p>
            <w:pPr>
              <w:spacing w:before="65" w:line="132" w:lineRule="exact"/>
              <w:ind w:left="997"/>
              <w:rPr>
                <w:rFonts w:ascii="宋体" w:hAnsi="宋体" w:eastAsia="宋体" w:cs="宋体"/>
                <w:sz w:val="16"/>
                <w:szCs w:val="16"/>
              </w:rPr>
            </w:pPr>
            <w:r>
              <w:rPr>
                <w:rFonts w:ascii="宋体" w:hAnsi="宋体" w:eastAsia="宋体" w:cs="宋体"/>
                <w:position w:val="-2"/>
                <w:sz w:val="16"/>
                <w:szCs w:val="16"/>
              </w:rPr>
              <w:t>13.26</w:t>
            </w:r>
          </w:p>
        </w:tc>
        <w:tc>
          <w:tcPr>
            <w:tcW w:w="978" w:type="dxa"/>
            <w:shd w:val="clear" w:color="auto" w:fill="C0C0C0"/>
            <w:vAlign w:val="top"/>
          </w:tcPr>
          <w:p>
            <w:pPr>
              <w:spacing w:before="66" w:line="131" w:lineRule="exact"/>
              <w:ind w:left="293"/>
              <w:rPr>
                <w:rFonts w:ascii="宋体" w:hAnsi="宋体" w:eastAsia="宋体" w:cs="宋体"/>
                <w:sz w:val="16"/>
                <w:szCs w:val="16"/>
              </w:rPr>
            </w:pPr>
            <w:r>
              <w:rPr>
                <w:rFonts w:ascii="宋体" w:hAnsi="宋体" w:eastAsia="宋体" w:cs="宋体"/>
                <w:spacing w:val="2"/>
                <w:position w:val="-2"/>
                <w:sz w:val="16"/>
                <w:szCs w:val="16"/>
              </w:rPr>
              <w:t>30209</w:t>
            </w:r>
          </w:p>
        </w:tc>
        <w:tc>
          <w:tcPr>
            <w:tcW w:w="2337" w:type="dxa"/>
            <w:shd w:val="clear" w:color="auto" w:fill="C0C0C0"/>
            <w:vAlign w:val="top"/>
          </w:tcPr>
          <w:p>
            <w:pPr>
              <w:spacing w:before="38" w:line="183" w:lineRule="auto"/>
              <w:ind w:left="202"/>
              <w:rPr>
                <w:rFonts w:ascii="宋体" w:hAnsi="宋体" w:eastAsia="宋体" w:cs="宋体"/>
                <w:sz w:val="16"/>
                <w:szCs w:val="16"/>
              </w:rPr>
            </w:pPr>
            <w:r>
              <w:rPr>
                <w:rFonts w:ascii="宋体" w:hAnsi="宋体" w:eastAsia="宋体" w:cs="宋体"/>
                <w:spacing w:val="6"/>
                <w:sz w:val="16"/>
                <w:szCs w:val="16"/>
              </w:rPr>
              <w:t>物业管理费</w:t>
            </w:r>
          </w:p>
        </w:tc>
        <w:tc>
          <w:tcPr>
            <w:tcW w:w="1433" w:type="dxa"/>
            <w:vAlign w:val="top"/>
          </w:tcPr>
          <w:p>
            <w:pPr>
              <w:spacing w:before="66" w:line="131" w:lineRule="exact"/>
              <w:ind w:right="18"/>
              <w:jc w:val="right"/>
              <w:rPr>
                <w:rFonts w:ascii="宋体" w:hAnsi="宋体" w:eastAsia="宋体" w:cs="宋体"/>
                <w:sz w:val="16"/>
                <w:szCs w:val="16"/>
              </w:rPr>
            </w:pPr>
            <w:r>
              <w:rPr>
                <w:rFonts w:ascii="宋体" w:hAnsi="宋体" w:eastAsia="宋体" w:cs="宋体"/>
                <w:spacing w:val="2"/>
                <w:position w:val="-2"/>
                <w:sz w:val="16"/>
                <w:szCs w:val="16"/>
              </w:rPr>
              <w:t>0.00</w:t>
            </w:r>
          </w:p>
        </w:tc>
        <w:tc>
          <w:tcPr>
            <w:tcW w:w="978" w:type="dxa"/>
            <w:shd w:val="clear" w:color="auto" w:fill="C0C0C0"/>
            <w:vAlign w:val="top"/>
          </w:tcPr>
          <w:p>
            <w:pPr>
              <w:spacing w:before="65" w:line="132" w:lineRule="exact"/>
              <w:ind w:left="300"/>
              <w:rPr>
                <w:rFonts w:ascii="宋体" w:hAnsi="宋体" w:eastAsia="宋体" w:cs="宋体"/>
                <w:sz w:val="16"/>
                <w:szCs w:val="16"/>
              </w:rPr>
            </w:pPr>
            <w:r>
              <w:rPr>
                <w:rFonts w:ascii="宋体" w:hAnsi="宋体" w:eastAsia="宋体" w:cs="宋体"/>
                <w:spacing w:val="2"/>
                <w:position w:val="-2"/>
                <w:sz w:val="16"/>
                <w:szCs w:val="16"/>
              </w:rPr>
              <w:t>31005</w:t>
            </w:r>
          </w:p>
        </w:tc>
        <w:tc>
          <w:tcPr>
            <w:tcW w:w="2338" w:type="dxa"/>
            <w:shd w:val="clear" w:color="auto" w:fill="C0C0C0"/>
            <w:vAlign w:val="top"/>
          </w:tcPr>
          <w:p>
            <w:pPr>
              <w:spacing w:before="38" w:line="183" w:lineRule="auto"/>
              <w:ind w:left="209"/>
              <w:rPr>
                <w:rFonts w:ascii="宋体" w:hAnsi="宋体" w:eastAsia="宋体" w:cs="宋体"/>
                <w:sz w:val="16"/>
                <w:szCs w:val="16"/>
              </w:rPr>
            </w:pPr>
            <w:r>
              <w:rPr>
                <w:rFonts w:ascii="宋体" w:hAnsi="宋体" w:eastAsia="宋体" w:cs="宋体"/>
                <w:spacing w:val="6"/>
                <w:sz w:val="16"/>
                <w:szCs w:val="16"/>
              </w:rPr>
              <w:t>基础设施建设</w:t>
            </w:r>
          </w:p>
        </w:tc>
        <w:tc>
          <w:tcPr>
            <w:tcW w:w="1448" w:type="dxa"/>
            <w:tcBorders>
              <w:right w:val="single" w:color="000000" w:sz="10" w:space="0"/>
            </w:tcBorders>
            <w:vAlign w:val="top"/>
          </w:tcPr>
          <w:p>
            <w:pPr>
              <w:spacing w:before="66" w:line="131" w:lineRule="exact"/>
              <w:ind w:left="1082"/>
              <w:rPr>
                <w:rFonts w:ascii="宋体" w:hAnsi="宋体" w:eastAsia="宋体" w:cs="宋体"/>
                <w:sz w:val="16"/>
                <w:szCs w:val="16"/>
              </w:rPr>
            </w:pPr>
            <w:r>
              <w:rPr>
                <w:rFonts w:ascii="宋体" w:hAnsi="宋体" w:eastAsia="宋体" w:cs="宋体"/>
                <w:spacing w:val="2"/>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8" w:hRule="atLeast"/>
        </w:trPr>
        <w:tc>
          <w:tcPr>
            <w:tcW w:w="986" w:type="dxa"/>
            <w:shd w:val="clear" w:color="auto" w:fill="C0C0C0"/>
            <w:vAlign w:val="top"/>
          </w:tcPr>
          <w:p>
            <w:pPr>
              <w:spacing w:before="67" w:line="130" w:lineRule="exact"/>
              <w:ind w:left="295"/>
              <w:rPr>
                <w:rFonts w:ascii="宋体" w:hAnsi="宋体" w:eastAsia="宋体" w:cs="宋体"/>
                <w:sz w:val="16"/>
                <w:szCs w:val="16"/>
              </w:rPr>
            </w:pPr>
            <w:r>
              <w:rPr>
                <w:rFonts w:ascii="宋体" w:hAnsi="宋体" w:eastAsia="宋体" w:cs="宋体"/>
                <w:spacing w:val="2"/>
                <w:position w:val="-2"/>
                <w:sz w:val="16"/>
                <w:szCs w:val="16"/>
              </w:rPr>
              <w:t>30112</w:t>
            </w:r>
          </w:p>
        </w:tc>
        <w:tc>
          <w:tcPr>
            <w:tcW w:w="2337" w:type="dxa"/>
            <w:shd w:val="clear" w:color="auto" w:fill="C0C0C0"/>
            <w:vAlign w:val="top"/>
          </w:tcPr>
          <w:p>
            <w:pPr>
              <w:spacing w:before="39" w:line="183" w:lineRule="auto"/>
              <w:ind w:left="197"/>
              <w:rPr>
                <w:rFonts w:ascii="宋体" w:hAnsi="宋体" w:eastAsia="宋体" w:cs="宋体"/>
                <w:sz w:val="16"/>
                <w:szCs w:val="16"/>
              </w:rPr>
            </w:pPr>
            <w:r>
              <w:rPr>
                <w:rFonts w:ascii="宋体" w:hAnsi="宋体" w:eastAsia="宋体" w:cs="宋体"/>
                <w:spacing w:val="7"/>
                <w:sz w:val="16"/>
                <w:szCs w:val="16"/>
              </w:rPr>
              <w:t>其他社会保障缴费</w:t>
            </w:r>
          </w:p>
        </w:tc>
        <w:tc>
          <w:tcPr>
            <w:tcW w:w="1434" w:type="dxa"/>
            <w:vAlign w:val="top"/>
          </w:tcPr>
          <w:p>
            <w:pPr>
              <w:spacing w:before="67" w:line="130" w:lineRule="exact"/>
              <w:ind w:left="1070"/>
              <w:rPr>
                <w:rFonts w:ascii="宋体" w:hAnsi="宋体" w:eastAsia="宋体" w:cs="宋体"/>
                <w:sz w:val="16"/>
                <w:szCs w:val="16"/>
              </w:rPr>
            </w:pPr>
            <w:r>
              <w:rPr>
                <w:rFonts w:ascii="宋体" w:hAnsi="宋体" w:eastAsia="宋体" w:cs="宋体"/>
                <w:spacing w:val="2"/>
                <w:position w:val="-2"/>
                <w:sz w:val="16"/>
                <w:szCs w:val="16"/>
              </w:rPr>
              <w:t>0.83</w:t>
            </w:r>
          </w:p>
        </w:tc>
        <w:tc>
          <w:tcPr>
            <w:tcW w:w="978" w:type="dxa"/>
            <w:shd w:val="clear" w:color="auto" w:fill="C0C0C0"/>
            <w:vAlign w:val="top"/>
          </w:tcPr>
          <w:p>
            <w:pPr>
              <w:spacing w:before="67" w:line="130" w:lineRule="exact"/>
              <w:ind w:left="293"/>
              <w:rPr>
                <w:rFonts w:ascii="宋体" w:hAnsi="宋体" w:eastAsia="宋体" w:cs="宋体"/>
                <w:sz w:val="16"/>
                <w:szCs w:val="16"/>
              </w:rPr>
            </w:pPr>
            <w:r>
              <w:rPr>
                <w:rFonts w:ascii="宋体" w:hAnsi="宋体" w:eastAsia="宋体" w:cs="宋体"/>
                <w:spacing w:val="2"/>
                <w:position w:val="-2"/>
                <w:sz w:val="16"/>
                <w:szCs w:val="16"/>
              </w:rPr>
              <w:t>30211</w:t>
            </w:r>
          </w:p>
        </w:tc>
        <w:tc>
          <w:tcPr>
            <w:tcW w:w="2337" w:type="dxa"/>
            <w:shd w:val="clear" w:color="auto" w:fill="C0C0C0"/>
            <w:vAlign w:val="top"/>
          </w:tcPr>
          <w:p>
            <w:pPr>
              <w:spacing w:before="39" w:line="183" w:lineRule="auto"/>
              <w:ind w:left="204"/>
              <w:rPr>
                <w:rFonts w:ascii="宋体" w:hAnsi="宋体" w:eastAsia="宋体" w:cs="宋体"/>
                <w:sz w:val="16"/>
                <w:szCs w:val="16"/>
              </w:rPr>
            </w:pPr>
            <w:r>
              <w:rPr>
                <w:rFonts w:ascii="宋体" w:hAnsi="宋体" w:eastAsia="宋体" w:cs="宋体"/>
                <w:spacing w:val="5"/>
                <w:sz w:val="16"/>
                <w:szCs w:val="16"/>
              </w:rPr>
              <w:t>差旅费</w:t>
            </w:r>
          </w:p>
        </w:tc>
        <w:tc>
          <w:tcPr>
            <w:tcW w:w="1433" w:type="dxa"/>
            <w:vAlign w:val="top"/>
          </w:tcPr>
          <w:p>
            <w:pPr>
              <w:spacing w:before="67" w:line="130" w:lineRule="exact"/>
              <w:ind w:right="18"/>
              <w:jc w:val="right"/>
              <w:rPr>
                <w:rFonts w:ascii="宋体" w:hAnsi="宋体" w:eastAsia="宋体" w:cs="宋体"/>
                <w:sz w:val="16"/>
                <w:szCs w:val="16"/>
              </w:rPr>
            </w:pPr>
            <w:r>
              <w:rPr>
                <w:rFonts w:ascii="宋体" w:hAnsi="宋体" w:eastAsia="宋体" w:cs="宋体"/>
                <w:spacing w:val="2"/>
                <w:position w:val="-2"/>
                <w:sz w:val="16"/>
                <w:szCs w:val="16"/>
              </w:rPr>
              <w:t>0.99</w:t>
            </w:r>
          </w:p>
        </w:tc>
        <w:tc>
          <w:tcPr>
            <w:tcW w:w="978" w:type="dxa"/>
            <w:shd w:val="clear" w:color="auto" w:fill="C0C0C0"/>
            <w:vAlign w:val="top"/>
          </w:tcPr>
          <w:p>
            <w:pPr>
              <w:spacing w:before="67" w:line="130" w:lineRule="exact"/>
              <w:ind w:left="300"/>
              <w:rPr>
                <w:rFonts w:ascii="宋体" w:hAnsi="宋体" w:eastAsia="宋体" w:cs="宋体"/>
                <w:sz w:val="16"/>
                <w:szCs w:val="16"/>
              </w:rPr>
            </w:pPr>
            <w:r>
              <w:rPr>
                <w:rFonts w:ascii="宋体" w:hAnsi="宋体" w:eastAsia="宋体" w:cs="宋体"/>
                <w:spacing w:val="2"/>
                <w:position w:val="-2"/>
                <w:sz w:val="16"/>
                <w:szCs w:val="16"/>
              </w:rPr>
              <w:t>31006</w:t>
            </w:r>
          </w:p>
        </w:tc>
        <w:tc>
          <w:tcPr>
            <w:tcW w:w="2338" w:type="dxa"/>
            <w:shd w:val="clear" w:color="auto" w:fill="C0C0C0"/>
            <w:vAlign w:val="top"/>
          </w:tcPr>
          <w:p>
            <w:pPr>
              <w:spacing w:before="39" w:line="183" w:lineRule="auto"/>
              <w:ind w:left="211"/>
              <w:rPr>
                <w:rFonts w:ascii="宋体" w:hAnsi="宋体" w:eastAsia="宋体" w:cs="宋体"/>
                <w:sz w:val="16"/>
                <w:szCs w:val="16"/>
              </w:rPr>
            </w:pPr>
            <w:r>
              <w:rPr>
                <w:rFonts w:ascii="宋体" w:hAnsi="宋体" w:eastAsia="宋体" w:cs="宋体"/>
                <w:spacing w:val="5"/>
                <w:sz w:val="16"/>
                <w:szCs w:val="16"/>
              </w:rPr>
              <w:t>大型修缮</w:t>
            </w:r>
          </w:p>
        </w:tc>
        <w:tc>
          <w:tcPr>
            <w:tcW w:w="1448" w:type="dxa"/>
            <w:tcBorders>
              <w:right w:val="single" w:color="000000" w:sz="10" w:space="0"/>
            </w:tcBorders>
            <w:vAlign w:val="top"/>
          </w:tcPr>
          <w:p>
            <w:pPr>
              <w:spacing w:before="67" w:line="130" w:lineRule="exact"/>
              <w:ind w:left="1082"/>
              <w:rPr>
                <w:rFonts w:ascii="宋体" w:hAnsi="宋体" w:eastAsia="宋体" w:cs="宋体"/>
                <w:sz w:val="16"/>
                <w:szCs w:val="16"/>
              </w:rPr>
            </w:pPr>
            <w:r>
              <w:rPr>
                <w:rFonts w:ascii="宋体" w:hAnsi="宋体" w:eastAsia="宋体" w:cs="宋体"/>
                <w:spacing w:val="2"/>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8" w:hRule="atLeast"/>
        </w:trPr>
        <w:tc>
          <w:tcPr>
            <w:tcW w:w="986" w:type="dxa"/>
            <w:shd w:val="clear" w:color="auto" w:fill="C0C0C0"/>
            <w:vAlign w:val="top"/>
          </w:tcPr>
          <w:p>
            <w:pPr>
              <w:spacing w:before="67" w:line="130" w:lineRule="exact"/>
              <w:ind w:left="295"/>
              <w:rPr>
                <w:rFonts w:ascii="宋体" w:hAnsi="宋体" w:eastAsia="宋体" w:cs="宋体"/>
                <w:sz w:val="16"/>
                <w:szCs w:val="16"/>
              </w:rPr>
            </w:pPr>
            <w:r>
              <w:rPr>
                <w:rFonts w:ascii="宋体" w:hAnsi="宋体" w:eastAsia="宋体" w:cs="宋体"/>
                <w:spacing w:val="2"/>
                <w:position w:val="-2"/>
                <w:sz w:val="16"/>
                <w:szCs w:val="16"/>
              </w:rPr>
              <w:t>30113</w:t>
            </w:r>
          </w:p>
        </w:tc>
        <w:tc>
          <w:tcPr>
            <w:tcW w:w="2337" w:type="dxa"/>
            <w:shd w:val="clear" w:color="auto" w:fill="C0C0C0"/>
            <w:vAlign w:val="top"/>
          </w:tcPr>
          <w:p>
            <w:pPr>
              <w:spacing w:before="40" w:line="182" w:lineRule="auto"/>
              <w:ind w:left="195"/>
              <w:rPr>
                <w:rFonts w:ascii="宋体" w:hAnsi="宋体" w:eastAsia="宋体" w:cs="宋体"/>
                <w:sz w:val="16"/>
                <w:szCs w:val="16"/>
              </w:rPr>
            </w:pPr>
            <w:r>
              <w:rPr>
                <w:rFonts w:ascii="宋体" w:hAnsi="宋体" w:eastAsia="宋体" w:cs="宋体"/>
                <w:spacing w:val="6"/>
                <w:sz w:val="16"/>
                <w:szCs w:val="16"/>
              </w:rPr>
              <w:t>住房公积金</w:t>
            </w:r>
          </w:p>
        </w:tc>
        <w:tc>
          <w:tcPr>
            <w:tcW w:w="1434" w:type="dxa"/>
            <w:vAlign w:val="top"/>
          </w:tcPr>
          <w:p>
            <w:pPr>
              <w:spacing w:before="68" w:line="129" w:lineRule="exact"/>
              <w:ind w:left="988"/>
              <w:rPr>
                <w:rFonts w:ascii="宋体" w:hAnsi="宋体" w:eastAsia="宋体" w:cs="宋体"/>
                <w:sz w:val="16"/>
                <w:szCs w:val="16"/>
              </w:rPr>
            </w:pPr>
            <w:r>
              <w:rPr>
                <w:rFonts w:ascii="宋体" w:hAnsi="宋体" w:eastAsia="宋体" w:cs="宋体"/>
                <w:spacing w:val="2"/>
                <w:position w:val="-2"/>
                <w:sz w:val="16"/>
                <w:szCs w:val="16"/>
              </w:rPr>
              <w:t>32.75</w:t>
            </w:r>
          </w:p>
        </w:tc>
        <w:tc>
          <w:tcPr>
            <w:tcW w:w="978" w:type="dxa"/>
            <w:shd w:val="clear" w:color="auto" w:fill="C0C0C0"/>
            <w:vAlign w:val="top"/>
          </w:tcPr>
          <w:p>
            <w:pPr>
              <w:spacing w:before="67" w:line="130" w:lineRule="exact"/>
              <w:ind w:left="293"/>
              <w:rPr>
                <w:rFonts w:ascii="宋体" w:hAnsi="宋体" w:eastAsia="宋体" w:cs="宋体"/>
                <w:sz w:val="16"/>
                <w:szCs w:val="16"/>
              </w:rPr>
            </w:pPr>
            <w:r>
              <w:rPr>
                <w:rFonts w:ascii="宋体" w:hAnsi="宋体" w:eastAsia="宋体" w:cs="宋体"/>
                <w:spacing w:val="2"/>
                <w:position w:val="-2"/>
                <w:sz w:val="16"/>
                <w:szCs w:val="16"/>
              </w:rPr>
              <w:t>30212</w:t>
            </w:r>
          </w:p>
        </w:tc>
        <w:tc>
          <w:tcPr>
            <w:tcW w:w="2337" w:type="dxa"/>
            <w:shd w:val="clear" w:color="auto" w:fill="C0C0C0"/>
            <w:vAlign w:val="top"/>
          </w:tcPr>
          <w:p>
            <w:pPr>
              <w:spacing w:before="40" w:line="182" w:lineRule="auto"/>
              <w:ind w:left="215"/>
              <w:rPr>
                <w:rFonts w:ascii="宋体" w:hAnsi="宋体" w:eastAsia="宋体" w:cs="宋体"/>
                <w:sz w:val="16"/>
                <w:szCs w:val="16"/>
              </w:rPr>
            </w:pPr>
            <w:r>
              <w:rPr>
                <w:rFonts w:ascii="宋体" w:hAnsi="宋体" w:eastAsia="宋体" w:cs="宋体"/>
                <w:spacing w:val="5"/>
                <w:sz w:val="16"/>
                <w:szCs w:val="16"/>
              </w:rPr>
              <w:t>因公出国（境）费用</w:t>
            </w:r>
          </w:p>
        </w:tc>
        <w:tc>
          <w:tcPr>
            <w:tcW w:w="1433" w:type="dxa"/>
            <w:vAlign w:val="top"/>
          </w:tcPr>
          <w:p>
            <w:pPr>
              <w:spacing w:before="68" w:line="129" w:lineRule="exact"/>
              <w:ind w:right="18"/>
              <w:jc w:val="right"/>
              <w:rPr>
                <w:rFonts w:ascii="宋体" w:hAnsi="宋体" w:eastAsia="宋体" w:cs="宋体"/>
                <w:sz w:val="16"/>
                <w:szCs w:val="16"/>
              </w:rPr>
            </w:pPr>
            <w:r>
              <w:rPr>
                <w:rFonts w:ascii="宋体" w:hAnsi="宋体" w:eastAsia="宋体" w:cs="宋体"/>
                <w:spacing w:val="2"/>
                <w:position w:val="-2"/>
                <w:sz w:val="16"/>
                <w:szCs w:val="16"/>
              </w:rPr>
              <w:t>0.00</w:t>
            </w:r>
          </w:p>
        </w:tc>
        <w:tc>
          <w:tcPr>
            <w:tcW w:w="978" w:type="dxa"/>
            <w:shd w:val="clear" w:color="auto" w:fill="C0C0C0"/>
            <w:vAlign w:val="top"/>
          </w:tcPr>
          <w:p>
            <w:pPr>
              <w:spacing w:before="67" w:line="130" w:lineRule="exact"/>
              <w:ind w:left="300"/>
              <w:rPr>
                <w:rFonts w:ascii="宋体" w:hAnsi="宋体" w:eastAsia="宋体" w:cs="宋体"/>
                <w:sz w:val="16"/>
                <w:szCs w:val="16"/>
              </w:rPr>
            </w:pPr>
            <w:r>
              <w:rPr>
                <w:rFonts w:ascii="宋体" w:hAnsi="宋体" w:eastAsia="宋体" w:cs="宋体"/>
                <w:spacing w:val="2"/>
                <w:position w:val="-2"/>
                <w:sz w:val="16"/>
                <w:szCs w:val="16"/>
              </w:rPr>
              <w:t>31007</w:t>
            </w:r>
          </w:p>
        </w:tc>
        <w:tc>
          <w:tcPr>
            <w:tcW w:w="2338" w:type="dxa"/>
            <w:shd w:val="clear" w:color="auto" w:fill="C0C0C0"/>
            <w:vAlign w:val="top"/>
          </w:tcPr>
          <w:p>
            <w:pPr>
              <w:spacing w:before="40" w:line="182" w:lineRule="auto"/>
              <w:ind w:left="209"/>
              <w:rPr>
                <w:rFonts w:ascii="宋体" w:hAnsi="宋体" w:eastAsia="宋体" w:cs="宋体"/>
                <w:sz w:val="16"/>
                <w:szCs w:val="16"/>
              </w:rPr>
            </w:pPr>
            <w:r>
              <w:rPr>
                <w:rFonts w:ascii="宋体" w:hAnsi="宋体" w:eastAsia="宋体" w:cs="宋体"/>
                <w:spacing w:val="7"/>
                <w:sz w:val="16"/>
                <w:szCs w:val="16"/>
              </w:rPr>
              <w:t>信息网络及软件购置更新</w:t>
            </w:r>
          </w:p>
        </w:tc>
        <w:tc>
          <w:tcPr>
            <w:tcW w:w="1448" w:type="dxa"/>
            <w:tcBorders>
              <w:right w:val="single" w:color="000000" w:sz="10" w:space="0"/>
            </w:tcBorders>
            <w:vAlign w:val="top"/>
          </w:tcPr>
          <w:p>
            <w:pPr>
              <w:spacing w:before="68" w:line="129" w:lineRule="exact"/>
              <w:ind w:left="1082"/>
              <w:rPr>
                <w:rFonts w:ascii="宋体" w:hAnsi="宋体" w:eastAsia="宋体" w:cs="宋体"/>
                <w:sz w:val="16"/>
                <w:szCs w:val="16"/>
              </w:rPr>
            </w:pPr>
            <w:r>
              <w:rPr>
                <w:rFonts w:ascii="宋体" w:hAnsi="宋体" w:eastAsia="宋体" w:cs="宋体"/>
                <w:spacing w:val="2"/>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8" w:hRule="atLeast"/>
        </w:trPr>
        <w:tc>
          <w:tcPr>
            <w:tcW w:w="986" w:type="dxa"/>
            <w:shd w:val="clear" w:color="auto" w:fill="C0C0C0"/>
            <w:vAlign w:val="top"/>
          </w:tcPr>
          <w:p>
            <w:pPr>
              <w:spacing w:before="67" w:line="130" w:lineRule="exact"/>
              <w:ind w:left="295"/>
              <w:rPr>
                <w:rFonts w:ascii="宋体" w:hAnsi="宋体" w:eastAsia="宋体" w:cs="宋体"/>
                <w:sz w:val="16"/>
                <w:szCs w:val="16"/>
              </w:rPr>
            </w:pPr>
            <w:r>
              <w:rPr>
                <w:rFonts w:ascii="宋体" w:hAnsi="宋体" w:eastAsia="宋体" w:cs="宋体"/>
                <w:spacing w:val="2"/>
                <w:position w:val="-2"/>
                <w:sz w:val="16"/>
                <w:szCs w:val="16"/>
              </w:rPr>
              <w:t>30114</w:t>
            </w:r>
          </w:p>
        </w:tc>
        <w:tc>
          <w:tcPr>
            <w:tcW w:w="2337" w:type="dxa"/>
            <w:shd w:val="clear" w:color="auto" w:fill="C0C0C0"/>
            <w:vAlign w:val="top"/>
          </w:tcPr>
          <w:p>
            <w:pPr>
              <w:spacing w:before="40" w:line="182" w:lineRule="auto"/>
              <w:ind w:left="204"/>
              <w:rPr>
                <w:rFonts w:ascii="宋体" w:hAnsi="宋体" w:eastAsia="宋体" w:cs="宋体"/>
                <w:sz w:val="16"/>
                <w:szCs w:val="16"/>
              </w:rPr>
            </w:pPr>
            <w:r>
              <w:rPr>
                <w:rFonts w:ascii="宋体" w:hAnsi="宋体" w:eastAsia="宋体" w:cs="宋体"/>
                <w:spacing w:val="3"/>
                <w:sz w:val="16"/>
                <w:szCs w:val="16"/>
              </w:rPr>
              <w:t>医疗费</w:t>
            </w:r>
          </w:p>
        </w:tc>
        <w:tc>
          <w:tcPr>
            <w:tcW w:w="1434" w:type="dxa"/>
            <w:vAlign w:val="top"/>
          </w:tcPr>
          <w:p>
            <w:pPr>
              <w:spacing w:before="68" w:line="129" w:lineRule="exact"/>
              <w:ind w:left="1070"/>
              <w:rPr>
                <w:rFonts w:ascii="宋体" w:hAnsi="宋体" w:eastAsia="宋体" w:cs="宋体"/>
                <w:sz w:val="16"/>
                <w:szCs w:val="16"/>
              </w:rPr>
            </w:pPr>
            <w:r>
              <w:rPr>
                <w:rFonts w:ascii="宋体" w:hAnsi="宋体" w:eastAsia="宋体" w:cs="宋体"/>
                <w:spacing w:val="2"/>
                <w:position w:val="-2"/>
                <w:sz w:val="16"/>
                <w:szCs w:val="16"/>
              </w:rPr>
              <w:t>0.00</w:t>
            </w:r>
          </w:p>
        </w:tc>
        <w:tc>
          <w:tcPr>
            <w:tcW w:w="978" w:type="dxa"/>
            <w:shd w:val="clear" w:color="auto" w:fill="C0C0C0"/>
            <w:vAlign w:val="top"/>
          </w:tcPr>
          <w:p>
            <w:pPr>
              <w:spacing w:before="67" w:line="130" w:lineRule="exact"/>
              <w:ind w:left="293"/>
              <w:rPr>
                <w:rFonts w:ascii="宋体" w:hAnsi="宋体" w:eastAsia="宋体" w:cs="宋体"/>
                <w:sz w:val="16"/>
                <w:szCs w:val="16"/>
              </w:rPr>
            </w:pPr>
            <w:r>
              <w:rPr>
                <w:rFonts w:ascii="宋体" w:hAnsi="宋体" w:eastAsia="宋体" w:cs="宋体"/>
                <w:spacing w:val="2"/>
                <w:position w:val="-2"/>
                <w:sz w:val="16"/>
                <w:szCs w:val="16"/>
              </w:rPr>
              <w:t>30213</w:t>
            </w:r>
          </w:p>
        </w:tc>
        <w:tc>
          <w:tcPr>
            <w:tcW w:w="2337" w:type="dxa"/>
            <w:shd w:val="clear" w:color="auto" w:fill="C0C0C0"/>
            <w:vAlign w:val="top"/>
          </w:tcPr>
          <w:p>
            <w:pPr>
              <w:spacing w:before="40" w:line="182" w:lineRule="auto"/>
              <w:ind w:left="205"/>
              <w:rPr>
                <w:rFonts w:ascii="宋体" w:hAnsi="宋体" w:eastAsia="宋体" w:cs="宋体"/>
                <w:sz w:val="16"/>
                <w:szCs w:val="16"/>
              </w:rPr>
            </w:pPr>
            <w:r>
              <w:rPr>
                <w:rFonts w:ascii="宋体" w:hAnsi="宋体" w:eastAsia="宋体" w:cs="宋体"/>
                <w:spacing w:val="6"/>
                <w:sz w:val="16"/>
                <w:szCs w:val="16"/>
              </w:rPr>
              <w:t>维修（护）费</w:t>
            </w:r>
          </w:p>
        </w:tc>
        <w:tc>
          <w:tcPr>
            <w:tcW w:w="1433" w:type="dxa"/>
            <w:vAlign w:val="top"/>
          </w:tcPr>
          <w:p>
            <w:pPr>
              <w:spacing w:before="68" w:line="129" w:lineRule="exact"/>
              <w:ind w:right="18"/>
              <w:jc w:val="right"/>
              <w:rPr>
                <w:rFonts w:ascii="宋体" w:hAnsi="宋体" w:eastAsia="宋体" w:cs="宋体"/>
                <w:sz w:val="16"/>
                <w:szCs w:val="16"/>
              </w:rPr>
            </w:pPr>
            <w:r>
              <w:rPr>
                <w:rFonts w:ascii="宋体" w:hAnsi="宋体" w:eastAsia="宋体" w:cs="宋体"/>
                <w:spacing w:val="2"/>
                <w:position w:val="-2"/>
                <w:sz w:val="16"/>
                <w:szCs w:val="16"/>
              </w:rPr>
              <w:t>0.00</w:t>
            </w:r>
          </w:p>
        </w:tc>
        <w:tc>
          <w:tcPr>
            <w:tcW w:w="978" w:type="dxa"/>
            <w:shd w:val="clear" w:color="auto" w:fill="C0C0C0"/>
            <w:vAlign w:val="top"/>
          </w:tcPr>
          <w:p>
            <w:pPr>
              <w:spacing w:before="67" w:line="130" w:lineRule="exact"/>
              <w:ind w:left="300"/>
              <w:rPr>
                <w:rFonts w:ascii="宋体" w:hAnsi="宋体" w:eastAsia="宋体" w:cs="宋体"/>
                <w:sz w:val="16"/>
                <w:szCs w:val="16"/>
              </w:rPr>
            </w:pPr>
            <w:r>
              <w:rPr>
                <w:rFonts w:ascii="宋体" w:hAnsi="宋体" w:eastAsia="宋体" w:cs="宋体"/>
                <w:spacing w:val="2"/>
                <w:position w:val="-2"/>
                <w:sz w:val="16"/>
                <w:szCs w:val="16"/>
              </w:rPr>
              <w:t>31008</w:t>
            </w:r>
          </w:p>
        </w:tc>
        <w:tc>
          <w:tcPr>
            <w:tcW w:w="2338" w:type="dxa"/>
            <w:shd w:val="clear" w:color="auto" w:fill="C0C0C0"/>
            <w:vAlign w:val="top"/>
          </w:tcPr>
          <w:p>
            <w:pPr>
              <w:spacing w:before="40" w:line="182" w:lineRule="auto"/>
              <w:ind w:left="209"/>
              <w:rPr>
                <w:rFonts w:ascii="宋体" w:hAnsi="宋体" w:eastAsia="宋体" w:cs="宋体"/>
                <w:sz w:val="16"/>
                <w:szCs w:val="16"/>
              </w:rPr>
            </w:pPr>
            <w:r>
              <w:rPr>
                <w:rFonts w:ascii="宋体" w:hAnsi="宋体" w:eastAsia="宋体" w:cs="宋体"/>
                <w:spacing w:val="6"/>
                <w:sz w:val="16"/>
                <w:szCs w:val="16"/>
              </w:rPr>
              <w:t>物资储备</w:t>
            </w:r>
          </w:p>
        </w:tc>
        <w:tc>
          <w:tcPr>
            <w:tcW w:w="1448" w:type="dxa"/>
            <w:tcBorders>
              <w:right w:val="single" w:color="000000" w:sz="10" w:space="0"/>
            </w:tcBorders>
            <w:vAlign w:val="top"/>
          </w:tcPr>
          <w:p>
            <w:pPr>
              <w:spacing w:before="68" w:line="129" w:lineRule="exact"/>
              <w:ind w:left="1082"/>
              <w:rPr>
                <w:rFonts w:ascii="宋体" w:hAnsi="宋体" w:eastAsia="宋体" w:cs="宋体"/>
                <w:sz w:val="16"/>
                <w:szCs w:val="16"/>
              </w:rPr>
            </w:pPr>
            <w:r>
              <w:rPr>
                <w:rFonts w:ascii="宋体" w:hAnsi="宋体" w:eastAsia="宋体" w:cs="宋体"/>
                <w:spacing w:val="2"/>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8" w:hRule="atLeast"/>
        </w:trPr>
        <w:tc>
          <w:tcPr>
            <w:tcW w:w="986" w:type="dxa"/>
            <w:shd w:val="clear" w:color="auto" w:fill="C0C0C0"/>
            <w:vAlign w:val="top"/>
          </w:tcPr>
          <w:p>
            <w:pPr>
              <w:spacing w:before="68" w:line="129" w:lineRule="exact"/>
              <w:ind w:left="295"/>
              <w:rPr>
                <w:rFonts w:ascii="宋体" w:hAnsi="宋体" w:eastAsia="宋体" w:cs="宋体"/>
                <w:sz w:val="16"/>
                <w:szCs w:val="16"/>
              </w:rPr>
            </w:pPr>
            <w:r>
              <w:rPr>
                <w:rFonts w:ascii="宋体" w:hAnsi="宋体" w:eastAsia="宋体" w:cs="宋体"/>
                <w:spacing w:val="2"/>
                <w:position w:val="-2"/>
                <w:sz w:val="16"/>
                <w:szCs w:val="16"/>
              </w:rPr>
              <w:t>30199</w:t>
            </w:r>
          </w:p>
        </w:tc>
        <w:tc>
          <w:tcPr>
            <w:tcW w:w="2337" w:type="dxa"/>
            <w:shd w:val="clear" w:color="auto" w:fill="C0C0C0"/>
            <w:vAlign w:val="top"/>
          </w:tcPr>
          <w:p>
            <w:pPr>
              <w:spacing w:before="40" w:line="182" w:lineRule="auto"/>
              <w:ind w:left="197"/>
              <w:rPr>
                <w:rFonts w:ascii="宋体" w:hAnsi="宋体" w:eastAsia="宋体" w:cs="宋体"/>
                <w:sz w:val="16"/>
                <w:szCs w:val="16"/>
              </w:rPr>
            </w:pPr>
            <w:r>
              <w:rPr>
                <w:rFonts w:ascii="宋体" w:hAnsi="宋体" w:eastAsia="宋体" w:cs="宋体"/>
                <w:spacing w:val="7"/>
                <w:sz w:val="16"/>
                <w:szCs w:val="16"/>
              </w:rPr>
              <w:t>其他工资福利支出</w:t>
            </w:r>
          </w:p>
        </w:tc>
        <w:tc>
          <w:tcPr>
            <w:tcW w:w="1434" w:type="dxa"/>
            <w:vAlign w:val="top"/>
          </w:tcPr>
          <w:p>
            <w:pPr>
              <w:spacing w:before="68" w:line="129" w:lineRule="exact"/>
              <w:ind w:left="1070"/>
              <w:rPr>
                <w:rFonts w:ascii="宋体" w:hAnsi="宋体" w:eastAsia="宋体" w:cs="宋体"/>
                <w:sz w:val="16"/>
                <w:szCs w:val="16"/>
              </w:rPr>
            </w:pPr>
            <w:r>
              <w:rPr>
                <w:rFonts w:ascii="宋体" w:hAnsi="宋体" w:eastAsia="宋体" w:cs="宋体"/>
                <w:spacing w:val="2"/>
                <w:position w:val="-2"/>
                <w:sz w:val="16"/>
                <w:szCs w:val="16"/>
              </w:rPr>
              <w:t>0.00</w:t>
            </w:r>
          </w:p>
        </w:tc>
        <w:tc>
          <w:tcPr>
            <w:tcW w:w="978" w:type="dxa"/>
            <w:shd w:val="clear" w:color="auto" w:fill="C0C0C0"/>
            <w:vAlign w:val="top"/>
          </w:tcPr>
          <w:p>
            <w:pPr>
              <w:spacing w:before="68" w:line="129" w:lineRule="exact"/>
              <w:ind w:left="293"/>
              <w:rPr>
                <w:rFonts w:ascii="宋体" w:hAnsi="宋体" w:eastAsia="宋体" w:cs="宋体"/>
                <w:sz w:val="16"/>
                <w:szCs w:val="16"/>
              </w:rPr>
            </w:pPr>
            <w:r>
              <w:rPr>
                <w:rFonts w:ascii="宋体" w:hAnsi="宋体" w:eastAsia="宋体" w:cs="宋体"/>
                <w:spacing w:val="2"/>
                <w:position w:val="-2"/>
                <w:sz w:val="16"/>
                <w:szCs w:val="16"/>
              </w:rPr>
              <w:t>30214</w:t>
            </w:r>
          </w:p>
        </w:tc>
        <w:tc>
          <w:tcPr>
            <w:tcW w:w="2337" w:type="dxa"/>
            <w:shd w:val="clear" w:color="auto" w:fill="C0C0C0"/>
            <w:vAlign w:val="top"/>
          </w:tcPr>
          <w:p>
            <w:pPr>
              <w:spacing w:before="40" w:line="182" w:lineRule="auto"/>
              <w:ind w:left="203"/>
              <w:rPr>
                <w:rFonts w:ascii="宋体" w:hAnsi="宋体" w:eastAsia="宋体" w:cs="宋体"/>
                <w:sz w:val="16"/>
                <w:szCs w:val="16"/>
              </w:rPr>
            </w:pPr>
            <w:r>
              <w:rPr>
                <w:rFonts w:ascii="宋体" w:hAnsi="宋体" w:eastAsia="宋体" w:cs="宋体"/>
                <w:spacing w:val="5"/>
                <w:sz w:val="16"/>
                <w:szCs w:val="16"/>
              </w:rPr>
              <w:t>租赁费</w:t>
            </w:r>
          </w:p>
        </w:tc>
        <w:tc>
          <w:tcPr>
            <w:tcW w:w="1433" w:type="dxa"/>
            <w:vAlign w:val="top"/>
          </w:tcPr>
          <w:p>
            <w:pPr>
              <w:spacing w:before="68" w:line="129" w:lineRule="exact"/>
              <w:ind w:right="18"/>
              <w:jc w:val="right"/>
              <w:rPr>
                <w:rFonts w:ascii="宋体" w:hAnsi="宋体" w:eastAsia="宋体" w:cs="宋体"/>
                <w:sz w:val="16"/>
                <w:szCs w:val="16"/>
              </w:rPr>
            </w:pPr>
            <w:r>
              <w:rPr>
                <w:rFonts w:ascii="宋体" w:hAnsi="宋体" w:eastAsia="宋体" w:cs="宋体"/>
                <w:spacing w:val="2"/>
                <w:position w:val="-2"/>
                <w:sz w:val="16"/>
                <w:szCs w:val="16"/>
              </w:rPr>
              <w:t>0.00</w:t>
            </w:r>
          </w:p>
        </w:tc>
        <w:tc>
          <w:tcPr>
            <w:tcW w:w="978" w:type="dxa"/>
            <w:shd w:val="clear" w:color="auto" w:fill="C0C0C0"/>
            <w:vAlign w:val="top"/>
          </w:tcPr>
          <w:p>
            <w:pPr>
              <w:spacing w:before="68" w:line="129" w:lineRule="exact"/>
              <w:ind w:left="300"/>
              <w:rPr>
                <w:rFonts w:ascii="宋体" w:hAnsi="宋体" w:eastAsia="宋体" w:cs="宋体"/>
                <w:sz w:val="16"/>
                <w:szCs w:val="16"/>
              </w:rPr>
            </w:pPr>
            <w:r>
              <w:rPr>
                <w:rFonts w:ascii="宋体" w:hAnsi="宋体" w:eastAsia="宋体" w:cs="宋体"/>
                <w:spacing w:val="2"/>
                <w:position w:val="-2"/>
                <w:sz w:val="16"/>
                <w:szCs w:val="16"/>
              </w:rPr>
              <w:t>31009</w:t>
            </w:r>
          </w:p>
        </w:tc>
        <w:tc>
          <w:tcPr>
            <w:tcW w:w="2338" w:type="dxa"/>
            <w:shd w:val="clear" w:color="auto" w:fill="C0C0C0"/>
            <w:vAlign w:val="top"/>
          </w:tcPr>
          <w:p>
            <w:pPr>
              <w:spacing w:before="40" w:line="182" w:lineRule="auto"/>
              <w:ind w:left="210"/>
              <w:rPr>
                <w:rFonts w:ascii="宋体" w:hAnsi="宋体" w:eastAsia="宋体" w:cs="宋体"/>
                <w:sz w:val="16"/>
                <w:szCs w:val="16"/>
              </w:rPr>
            </w:pPr>
            <w:r>
              <w:rPr>
                <w:rFonts w:ascii="宋体" w:hAnsi="宋体" w:eastAsia="宋体" w:cs="宋体"/>
                <w:spacing w:val="6"/>
                <w:sz w:val="16"/>
                <w:szCs w:val="16"/>
              </w:rPr>
              <w:t>土地补偿</w:t>
            </w:r>
          </w:p>
        </w:tc>
        <w:tc>
          <w:tcPr>
            <w:tcW w:w="1448" w:type="dxa"/>
            <w:tcBorders>
              <w:right w:val="single" w:color="000000" w:sz="10" w:space="0"/>
            </w:tcBorders>
            <w:vAlign w:val="top"/>
          </w:tcPr>
          <w:p>
            <w:pPr>
              <w:spacing w:before="68" w:line="129" w:lineRule="exact"/>
              <w:ind w:left="1082"/>
              <w:rPr>
                <w:rFonts w:ascii="宋体" w:hAnsi="宋体" w:eastAsia="宋体" w:cs="宋体"/>
                <w:sz w:val="16"/>
                <w:szCs w:val="16"/>
              </w:rPr>
            </w:pPr>
            <w:r>
              <w:rPr>
                <w:rFonts w:ascii="宋体" w:hAnsi="宋体" w:eastAsia="宋体" w:cs="宋体"/>
                <w:spacing w:val="2"/>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8" w:hRule="atLeast"/>
        </w:trPr>
        <w:tc>
          <w:tcPr>
            <w:tcW w:w="986" w:type="dxa"/>
            <w:shd w:val="clear" w:color="auto" w:fill="C0C0C0"/>
            <w:vAlign w:val="top"/>
          </w:tcPr>
          <w:p>
            <w:pPr>
              <w:spacing w:before="69" w:line="128" w:lineRule="exact"/>
              <w:ind w:left="379"/>
              <w:rPr>
                <w:rFonts w:ascii="宋体" w:hAnsi="宋体" w:eastAsia="宋体" w:cs="宋体"/>
                <w:sz w:val="16"/>
                <w:szCs w:val="16"/>
              </w:rPr>
            </w:pPr>
            <w:r>
              <w:rPr>
                <w:rFonts w:ascii="宋体" w:hAnsi="宋体" w:eastAsia="宋体" w:cs="宋体"/>
                <w:position w:val="-2"/>
                <w:sz w:val="16"/>
                <w:szCs w:val="16"/>
              </w:rPr>
              <w:t>303</w:t>
            </w:r>
          </w:p>
        </w:tc>
        <w:tc>
          <w:tcPr>
            <w:tcW w:w="2337" w:type="dxa"/>
            <w:shd w:val="clear" w:color="auto" w:fill="C0C0C0"/>
            <w:vAlign w:val="top"/>
          </w:tcPr>
          <w:p>
            <w:pPr>
              <w:spacing w:before="41" w:line="181" w:lineRule="auto"/>
              <w:ind w:left="27"/>
              <w:rPr>
                <w:rFonts w:ascii="宋体" w:hAnsi="宋体" w:eastAsia="宋体" w:cs="宋体"/>
                <w:sz w:val="16"/>
                <w:szCs w:val="16"/>
              </w:rPr>
            </w:pPr>
            <w:r>
              <w:rPr>
                <w:rFonts w:ascii="宋体" w:hAnsi="宋体" w:eastAsia="宋体" w:cs="宋体"/>
                <w:spacing w:val="7"/>
                <w:sz w:val="16"/>
                <w:szCs w:val="16"/>
              </w:rPr>
              <w:t>对个人和家庭的补助</w:t>
            </w:r>
          </w:p>
        </w:tc>
        <w:tc>
          <w:tcPr>
            <w:tcW w:w="1434" w:type="dxa"/>
            <w:vAlign w:val="top"/>
          </w:tcPr>
          <w:p>
            <w:pPr>
              <w:spacing w:before="69" w:line="128" w:lineRule="exact"/>
              <w:ind w:left="904"/>
              <w:rPr>
                <w:rFonts w:ascii="宋体" w:hAnsi="宋体" w:eastAsia="宋体" w:cs="宋体"/>
                <w:sz w:val="16"/>
                <w:szCs w:val="16"/>
              </w:rPr>
            </w:pPr>
            <w:r>
              <w:rPr>
                <w:rFonts w:ascii="宋体" w:hAnsi="宋体" w:eastAsia="宋体" w:cs="宋体"/>
                <w:spacing w:val="2"/>
                <w:position w:val="-2"/>
                <w:sz w:val="16"/>
                <w:szCs w:val="16"/>
              </w:rPr>
              <w:t>353.54</w:t>
            </w:r>
          </w:p>
        </w:tc>
        <w:tc>
          <w:tcPr>
            <w:tcW w:w="978" w:type="dxa"/>
            <w:shd w:val="clear" w:color="auto" w:fill="C0C0C0"/>
            <w:vAlign w:val="top"/>
          </w:tcPr>
          <w:p>
            <w:pPr>
              <w:spacing w:before="68" w:line="129" w:lineRule="exact"/>
              <w:ind w:left="293"/>
              <w:rPr>
                <w:rFonts w:ascii="宋体" w:hAnsi="宋体" w:eastAsia="宋体" w:cs="宋体"/>
                <w:sz w:val="16"/>
                <w:szCs w:val="16"/>
              </w:rPr>
            </w:pPr>
            <w:r>
              <w:rPr>
                <w:rFonts w:ascii="宋体" w:hAnsi="宋体" w:eastAsia="宋体" w:cs="宋体"/>
                <w:spacing w:val="2"/>
                <w:position w:val="-2"/>
                <w:sz w:val="16"/>
                <w:szCs w:val="16"/>
              </w:rPr>
              <w:t>30215</w:t>
            </w:r>
          </w:p>
        </w:tc>
        <w:tc>
          <w:tcPr>
            <w:tcW w:w="2337" w:type="dxa"/>
            <w:shd w:val="clear" w:color="auto" w:fill="C0C0C0"/>
            <w:vAlign w:val="top"/>
          </w:tcPr>
          <w:p>
            <w:pPr>
              <w:spacing w:before="41" w:line="181" w:lineRule="auto"/>
              <w:ind w:left="201"/>
              <w:rPr>
                <w:rFonts w:ascii="宋体" w:hAnsi="宋体" w:eastAsia="宋体" w:cs="宋体"/>
                <w:sz w:val="16"/>
                <w:szCs w:val="16"/>
              </w:rPr>
            </w:pPr>
            <w:r>
              <w:rPr>
                <w:rFonts w:ascii="宋体" w:hAnsi="宋体" w:eastAsia="宋体" w:cs="宋体"/>
                <w:spacing w:val="6"/>
                <w:sz w:val="16"/>
                <w:szCs w:val="16"/>
              </w:rPr>
              <w:t>会议费</w:t>
            </w:r>
          </w:p>
        </w:tc>
        <w:tc>
          <w:tcPr>
            <w:tcW w:w="1433" w:type="dxa"/>
            <w:vAlign w:val="top"/>
          </w:tcPr>
          <w:p>
            <w:pPr>
              <w:spacing w:before="69" w:line="128" w:lineRule="exact"/>
              <w:ind w:right="18"/>
              <w:jc w:val="right"/>
              <w:rPr>
                <w:rFonts w:ascii="宋体" w:hAnsi="宋体" w:eastAsia="宋体" w:cs="宋体"/>
                <w:sz w:val="16"/>
                <w:szCs w:val="16"/>
              </w:rPr>
            </w:pPr>
            <w:r>
              <w:rPr>
                <w:rFonts w:ascii="宋体" w:hAnsi="宋体" w:eastAsia="宋体" w:cs="宋体"/>
                <w:spacing w:val="2"/>
                <w:position w:val="-2"/>
                <w:sz w:val="16"/>
                <w:szCs w:val="16"/>
              </w:rPr>
              <w:t>0.00</w:t>
            </w:r>
          </w:p>
        </w:tc>
        <w:tc>
          <w:tcPr>
            <w:tcW w:w="978" w:type="dxa"/>
            <w:shd w:val="clear" w:color="auto" w:fill="C0C0C0"/>
            <w:vAlign w:val="top"/>
          </w:tcPr>
          <w:p>
            <w:pPr>
              <w:spacing w:before="68" w:line="129" w:lineRule="exact"/>
              <w:ind w:left="300"/>
              <w:rPr>
                <w:rFonts w:ascii="宋体" w:hAnsi="宋体" w:eastAsia="宋体" w:cs="宋体"/>
                <w:sz w:val="16"/>
                <w:szCs w:val="16"/>
              </w:rPr>
            </w:pPr>
            <w:r>
              <w:rPr>
                <w:rFonts w:ascii="宋体" w:hAnsi="宋体" w:eastAsia="宋体" w:cs="宋体"/>
                <w:spacing w:val="2"/>
                <w:position w:val="-2"/>
                <w:sz w:val="16"/>
                <w:szCs w:val="16"/>
              </w:rPr>
              <w:t>31010</w:t>
            </w:r>
          </w:p>
        </w:tc>
        <w:tc>
          <w:tcPr>
            <w:tcW w:w="2338" w:type="dxa"/>
            <w:shd w:val="clear" w:color="auto" w:fill="C0C0C0"/>
            <w:vAlign w:val="top"/>
          </w:tcPr>
          <w:p>
            <w:pPr>
              <w:spacing w:before="41" w:line="181" w:lineRule="auto"/>
              <w:ind w:left="212"/>
              <w:rPr>
                <w:rFonts w:ascii="宋体" w:hAnsi="宋体" w:eastAsia="宋体" w:cs="宋体"/>
                <w:sz w:val="16"/>
                <w:szCs w:val="16"/>
              </w:rPr>
            </w:pPr>
            <w:r>
              <w:rPr>
                <w:rFonts w:ascii="宋体" w:hAnsi="宋体" w:eastAsia="宋体" w:cs="宋体"/>
                <w:spacing w:val="5"/>
                <w:sz w:val="16"/>
                <w:szCs w:val="16"/>
              </w:rPr>
              <w:t>安置补助</w:t>
            </w:r>
          </w:p>
        </w:tc>
        <w:tc>
          <w:tcPr>
            <w:tcW w:w="1448" w:type="dxa"/>
            <w:tcBorders>
              <w:right w:val="single" w:color="000000" w:sz="10" w:space="0"/>
            </w:tcBorders>
            <w:vAlign w:val="top"/>
          </w:tcPr>
          <w:p>
            <w:pPr>
              <w:spacing w:before="69" w:line="128" w:lineRule="exact"/>
              <w:ind w:left="1082"/>
              <w:rPr>
                <w:rFonts w:ascii="宋体" w:hAnsi="宋体" w:eastAsia="宋体" w:cs="宋体"/>
                <w:sz w:val="16"/>
                <w:szCs w:val="16"/>
              </w:rPr>
            </w:pPr>
            <w:r>
              <w:rPr>
                <w:rFonts w:ascii="宋体" w:hAnsi="宋体" w:eastAsia="宋体" w:cs="宋体"/>
                <w:spacing w:val="2"/>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8" w:hRule="atLeast"/>
        </w:trPr>
        <w:tc>
          <w:tcPr>
            <w:tcW w:w="986" w:type="dxa"/>
            <w:shd w:val="clear" w:color="auto" w:fill="C0C0C0"/>
            <w:vAlign w:val="top"/>
          </w:tcPr>
          <w:p>
            <w:pPr>
              <w:spacing w:before="69" w:line="128" w:lineRule="exact"/>
              <w:ind w:left="295"/>
              <w:rPr>
                <w:rFonts w:ascii="宋体" w:hAnsi="宋体" w:eastAsia="宋体" w:cs="宋体"/>
                <w:sz w:val="16"/>
                <w:szCs w:val="16"/>
              </w:rPr>
            </w:pPr>
            <w:r>
              <w:rPr>
                <w:rFonts w:ascii="宋体" w:hAnsi="宋体" w:eastAsia="宋体" w:cs="宋体"/>
                <w:spacing w:val="2"/>
                <w:position w:val="-2"/>
                <w:sz w:val="16"/>
                <w:szCs w:val="16"/>
              </w:rPr>
              <w:t>30301</w:t>
            </w:r>
          </w:p>
        </w:tc>
        <w:tc>
          <w:tcPr>
            <w:tcW w:w="2337" w:type="dxa"/>
            <w:shd w:val="clear" w:color="auto" w:fill="C0C0C0"/>
            <w:vAlign w:val="top"/>
          </w:tcPr>
          <w:p>
            <w:pPr>
              <w:spacing w:before="41" w:line="180" w:lineRule="auto"/>
              <w:ind w:left="199"/>
              <w:rPr>
                <w:rFonts w:ascii="宋体" w:hAnsi="宋体" w:eastAsia="宋体" w:cs="宋体"/>
                <w:sz w:val="16"/>
                <w:szCs w:val="16"/>
              </w:rPr>
            </w:pPr>
            <w:r>
              <w:rPr>
                <w:rFonts w:ascii="宋体" w:hAnsi="宋体" w:eastAsia="宋体" w:cs="宋体"/>
                <w:spacing w:val="4"/>
                <w:sz w:val="16"/>
                <w:szCs w:val="16"/>
              </w:rPr>
              <w:t>离休费</w:t>
            </w:r>
          </w:p>
        </w:tc>
        <w:tc>
          <w:tcPr>
            <w:tcW w:w="1434" w:type="dxa"/>
            <w:vAlign w:val="top"/>
          </w:tcPr>
          <w:p>
            <w:pPr>
              <w:spacing w:before="70" w:line="127" w:lineRule="exact"/>
              <w:ind w:left="1070"/>
              <w:rPr>
                <w:rFonts w:ascii="宋体" w:hAnsi="宋体" w:eastAsia="宋体" w:cs="宋体"/>
                <w:sz w:val="16"/>
                <w:szCs w:val="16"/>
              </w:rPr>
            </w:pPr>
            <w:r>
              <w:rPr>
                <w:rFonts w:ascii="宋体" w:hAnsi="宋体" w:eastAsia="宋体" w:cs="宋体"/>
                <w:spacing w:val="2"/>
                <w:position w:val="-2"/>
                <w:sz w:val="16"/>
                <w:szCs w:val="16"/>
              </w:rPr>
              <w:t>0.00</w:t>
            </w:r>
          </w:p>
        </w:tc>
        <w:tc>
          <w:tcPr>
            <w:tcW w:w="978" w:type="dxa"/>
            <w:shd w:val="clear" w:color="auto" w:fill="C0C0C0"/>
            <w:vAlign w:val="top"/>
          </w:tcPr>
          <w:p>
            <w:pPr>
              <w:spacing w:before="69" w:line="128" w:lineRule="exact"/>
              <w:ind w:left="293"/>
              <w:rPr>
                <w:rFonts w:ascii="宋体" w:hAnsi="宋体" w:eastAsia="宋体" w:cs="宋体"/>
                <w:sz w:val="16"/>
                <w:szCs w:val="16"/>
              </w:rPr>
            </w:pPr>
            <w:r>
              <w:rPr>
                <w:rFonts w:ascii="宋体" w:hAnsi="宋体" w:eastAsia="宋体" w:cs="宋体"/>
                <w:spacing w:val="2"/>
                <w:position w:val="-2"/>
                <w:sz w:val="16"/>
                <w:szCs w:val="16"/>
              </w:rPr>
              <w:t>30216</w:t>
            </w:r>
          </w:p>
        </w:tc>
        <w:tc>
          <w:tcPr>
            <w:tcW w:w="2337" w:type="dxa"/>
            <w:shd w:val="clear" w:color="auto" w:fill="C0C0C0"/>
            <w:vAlign w:val="top"/>
          </w:tcPr>
          <w:p>
            <w:pPr>
              <w:spacing w:before="41" w:line="180" w:lineRule="auto"/>
              <w:ind w:left="203"/>
              <w:rPr>
                <w:rFonts w:ascii="宋体" w:hAnsi="宋体" w:eastAsia="宋体" w:cs="宋体"/>
                <w:sz w:val="16"/>
                <w:szCs w:val="16"/>
              </w:rPr>
            </w:pPr>
            <w:r>
              <w:rPr>
                <w:rFonts w:ascii="宋体" w:hAnsi="宋体" w:eastAsia="宋体" w:cs="宋体"/>
                <w:spacing w:val="5"/>
                <w:sz w:val="16"/>
                <w:szCs w:val="16"/>
              </w:rPr>
              <w:t>培训费</w:t>
            </w:r>
          </w:p>
        </w:tc>
        <w:tc>
          <w:tcPr>
            <w:tcW w:w="1433" w:type="dxa"/>
            <w:vAlign w:val="top"/>
          </w:tcPr>
          <w:p>
            <w:pPr>
              <w:spacing w:before="70" w:line="127" w:lineRule="exact"/>
              <w:ind w:right="18"/>
              <w:jc w:val="right"/>
              <w:rPr>
                <w:rFonts w:ascii="宋体" w:hAnsi="宋体" w:eastAsia="宋体" w:cs="宋体"/>
                <w:sz w:val="16"/>
                <w:szCs w:val="16"/>
              </w:rPr>
            </w:pPr>
            <w:r>
              <w:rPr>
                <w:rFonts w:ascii="宋体" w:hAnsi="宋体" w:eastAsia="宋体" w:cs="宋体"/>
                <w:spacing w:val="2"/>
                <w:position w:val="-2"/>
                <w:sz w:val="16"/>
                <w:szCs w:val="16"/>
              </w:rPr>
              <w:t>0.87</w:t>
            </w:r>
          </w:p>
        </w:tc>
        <w:tc>
          <w:tcPr>
            <w:tcW w:w="978" w:type="dxa"/>
            <w:shd w:val="clear" w:color="auto" w:fill="C0C0C0"/>
            <w:vAlign w:val="top"/>
          </w:tcPr>
          <w:p>
            <w:pPr>
              <w:spacing w:before="69" w:line="128" w:lineRule="exact"/>
              <w:ind w:left="300"/>
              <w:rPr>
                <w:rFonts w:ascii="宋体" w:hAnsi="宋体" w:eastAsia="宋体" w:cs="宋体"/>
                <w:sz w:val="16"/>
                <w:szCs w:val="16"/>
              </w:rPr>
            </w:pPr>
            <w:r>
              <w:rPr>
                <w:rFonts w:ascii="宋体" w:hAnsi="宋体" w:eastAsia="宋体" w:cs="宋体"/>
                <w:spacing w:val="2"/>
                <w:position w:val="-2"/>
                <w:sz w:val="16"/>
                <w:szCs w:val="16"/>
              </w:rPr>
              <w:t>31011</w:t>
            </w:r>
          </w:p>
        </w:tc>
        <w:tc>
          <w:tcPr>
            <w:tcW w:w="2338" w:type="dxa"/>
            <w:shd w:val="clear" w:color="auto" w:fill="C0C0C0"/>
            <w:vAlign w:val="top"/>
          </w:tcPr>
          <w:p>
            <w:pPr>
              <w:spacing w:before="41" w:line="180" w:lineRule="auto"/>
              <w:ind w:left="209"/>
              <w:rPr>
                <w:rFonts w:ascii="宋体" w:hAnsi="宋体" w:eastAsia="宋体" w:cs="宋体"/>
                <w:sz w:val="16"/>
                <w:szCs w:val="16"/>
              </w:rPr>
            </w:pPr>
            <w:r>
              <w:rPr>
                <w:rFonts w:ascii="宋体" w:hAnsi="宋体" w:eastAsia="宋体" w:cs="宋体"/>
                <w:spacing w:val="7"/>
                <w:sz w:val="16"/>
                <w:szCs w:val="16"/>
              </w:rPr>
              <w:t>地上附着物和青苗补偿</w:t>
            </w:r>
          </w:p>
        </w:tc>
        <w:tc>
          <w:tcPr>
            <w:tcW w:w="1448" w:type="dxa"/>
            <w:tcBorders>
              <w:right w:val="single" w:color="000000" w:sz="10" w:space="0"/>
            </w:tcBorders>
            <w:vAlign w:val="top"/>
          </w:tcPr>
          <w:p>
            <w:pPr>
              <w:spacing w:before="70" w:line="127" w:lineRule="exact"/>
              <w:ind w:left="1082"/>
              <w:rPr>
                <w:rFonts w:ascii="宋体" w:hAnsi="宋体" w:eastAsia="宋体" w:cs="宋体"/>
                <w:sz w:val="16"/>
                <w:szCs w:val="16"/>
              </w:rPr>
            </w:pPr>
            <w:r>
              <w:rPr>
                <w:rFonts w:ascii="宋体" w:hAnsi="宋体" w:eastAsia="宋体" w:cs="宋体"/>
                <w:spacing w:val="2"/>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8" w:hRule="atLeast"/>
        </w:trPr>
        <w:tc>
          <w:tcPr>
            <w:tcW w:w="986" w:type="dxa"/>
            <w:shd w:val="clear" w:color="auto" w:fill="C0C0C0"/>
            <w:vAlign w:val="top"/>
          </w:tcPr>
          <w:p>
            <w:pPr>
              <w:spacing w:before="70" w:line="127" w:lineRule="exact"/>
              <w:ind w:left="295"/>
              <w:rPr>
                <w:rFonts w:ascii="宋体" w:hAnsi="宋体" w:eastAsia="宋体" w:cs="宋体"/>
                <w:sz w:val="16"/>
                <w:szCs w:val="16"/>
              </w:rPr>
            </w:pPr>
            <w:r>
              <w:rPr>
                <w:rFonts w:ascii="宋体" w:hAnsi="宋体" w:eastAsia="宋体" w:cs="宋体"/>
                <w:spacing w:val="2"/>
                <w:position w:val="-2"/>
                <w:sz w:val="16"/>
                <w:szCs w:val="16"/>
              </w:rPr>
              <w:t>30302</w:t>
            </w:r>
          </w:p>
        </w:tc>
        <w:tc>
          <w:tcPr>
            <w:tcW w:w="2337" w:type="dxa"/>
            <w:shd w:val="clear" w:color="auto" w:fill="C0C0C0"/>
            <w:vAlign w:val="top"/>
          </w:tcPr>
          <w:p>
            <w:pPr>
              <w:spacing w:before="41" w:line="180" w:lineRule="auto"/>
              <w:ind w:left="197"/>
              <w:rPr>
                <w:rFonts w:ascii="宋体" w:hAnsi="宋体" w:eastAsia="宋体" w:cs="宋体"/>
                <w:sz w:val="16"/>
                <w:szCs w:val="16"/>
              </w:rPr>
            </w:pPr>
            <w:r>
              <w:rPr>
                <w:rFonts w:ascii="宋体" w:hAnsi="宋体" w:eastAsia="宋体" w:cs="宋体"/>
                <w:spacing w:val="5"/>
                <w:sz w:val="16"/>
                <w:szCs w:val="16"/>
              </w:rPr>
              <w:t>退休费</w:t>
            </w:r>
          </w:p>
        </w:tc>
        <w:tc>
          <w:tcPr>
            <w:tcW w:w="1434" w:type="dxa"/>
            <w:vAlign w:val="top"/>
          </w:tcPr>
          <w:p>
            <w:pPr>
              <w:spacing w:before="70" w:line="127" w:lineRule="exact"/>
              <w:ind w:left="1069"/>
              <w:rPr>
                <w:rFonts w:ascii="宋体" w:hAnsi="宋体" w:eastAsia="宋体" w:cs="宋体"/>
                <w:sz w:val="16"/>
                <w:szCs w:val="16"/>
              </w:rPr>
            </w:pPr>
            <w:r>
              <w:rPr>
                <w:rFonts w:ascii="宋体" w:hAnsi="宋体" w:eastAsia="宋体" w:cs="宋体"/>
                <w:spacing w:val="2"/>
                <w:position w:val="-2"/>
                <w:sz w:val="16"/>
                <w:szCs w:val="16"/>
              </w:rPr>
              <w:t>8.28</w:t>
            </w:r>
          </w:p>
        </w:tc>
        <w:tc>
          <w:tcPr>
            <w:tcW w:w="978" w:type="dxa"/>
            <w:shd w:val="clear" w:color="auto" w:fill="C0C0C0"/>
            <w:vAlign w:val="top"/>
          </w:tcPr>
          <w:p>
            <w:pPr>
              <w:spacing w:before="69" w:line="128" w:lineRule="exact"/>
              <w:ind w:left="293"/>
              <w:rPr>
                <w:rFonts w:ascii="宋体" w:hAnsi="宋体" w:eastAsia="宋体" w:cs="宋体"/>
                <w:sz w:val="16"/>
                <w:szCs w:val="16"/>
              </w:rPr>
            </w:pPr>
            <w:r>
              <w:rPr>
                <w:rFonts w:ascii="宋体" w:hAnsi="宋体" w:eastAsia="宋体" w:cs="宋体"/>
                <w:spacing w:val="2"/>
                <w:position w:val="-2"/>
                <w:sz w:val="16"/>
                <w:szCs w:val="16"/>
              </w:rPr>
              <w:t>30217</w:t>
            </w:r>
          </w:p>
        </w:tc>
        <w:tc>
          <w:tcPr>
            <w:tcW w:w="2337" w:type="dxa"/>
            <w:shd w:val="clear" w:color="auto" w:fill="C0C0C0"/>
            <w:vAlign w:val="top"/>
          </w:tcPr>
          <w:p>
            <w:pPr>
              <w:spacing w:before="41" w:line="180" w:lineRule="auto"/>
              <w:ind w:left="207"/>
              <w:rPr>
                <w:rFonts w:ascii="宋体" w:hAnsi="宋体" w:eastAsia="宋体" w:cs="宋体"/>
                <w:sz w:val="16"/>
                <w:szCs w:val="16"/>
              </w:rPr>
            </w:pPr>
            <w:r>
              <w:rPr>
                <w:rFonts w:ascii="宋体" w:hAnsi="宋体" w:eastAsia="宋体" w:cs="宋体"/>
                <w:spacing w:val="5"/>
                <w:sz w:val="16"/>
                <w:szCs w:val="16"/>
              </w:rPr>
              <w:t>公务接待费</w:t>
            </w:r>
          </w:p>
        </w:tc>
        <w:tc>
          <w:tcPr>
            <w:tcW w:w="1433" w:type="dxa"/>
            <w:vAlign w:val="top"/>
          </w:tcPr>
          <w:p>
            <w:pPr>
              <w:spacing w:before="69" w:line="128" w:lineRule="exact"/>
              <w:ind w:right="18"/>
              <w:jc w:val="right"/>
              <w:rPr>
                <w:rFonts w:ascii="宋体" w:hAnsi="宋体" w:eastAsia="宋体" w:cs="宋体"/>
                <w:sz w:val="16"/>
                <w:szCs w:val="16"/>
              </w:rPr>
            </w:pPr>
            <w:r>
              <w:rPr>
                <w:rFonts w:ascii="宋体" w:hAnsi="宋体" w:eastAsia="宋体" w:cs="宋体"/>
                <w:spacing w:val="2"/>
                <w:position w:val="-2"/>
                <w:sz w:val="16"/>
                <w:szCs w:val="16"/>
              </w:rPr>
              <w:t>0.21</w:t>
            </w:r>
          </w:p>
        </w:tc>
        <w:tc>
          <w:tcPr>
            <w:tcW w:w="978" w:type="dxa"/>
            <w:shd w:val="clear" w:color="auto" w:fill="C0C0C0"/>
            <w:vAlign w:val="top"/>
          </w:tcPr>
          <w:p>
            <w:pPr>
              <w:spacing w:before="69" w:line="128" w:lineRule="exact"/>
              <w:ind w:left="300"/>
              <w:rPr>
                <w:rFonts w:ascii="宋体" w:hAnsi="宋体" w:eastAsia="宋体" w:cs="宋体"/>
                <w:sz w:val="16"/>
                <w:szCs w:val="16"/>
              </w:rPr>
            </w:pPr>
            <w:r>
              <w:rPr>
                <w:rFonts w:ascii="宋体" w:hAnsi="宋体" w:eastAsia="宋体" w:cs="宋体"/>
                <w:spacing w:val="2"/>
                <w:position w:val="-2"/>
                <w:sz w:val="16"/>
                <w:szCs w:val="16"/>
              </w:rPr>
              <w:t>31012</w:t>
            </w:r>
          </w:p>
        </w:tc>
        <w:tc>
          <w:tcPr>
            <w:tcW w:w="2338" w:type="dxa"/>
            <w:shd w:val="clear" w:color="auto" w:fill="C0C0C0"/>
            <w:vAlign w:val="top"/>
          </w:tcPr>
          <w:p>
            <w:pPr>
              <w:spacing w:before="41" w:line="180" w:lineRule="auto"/>
              <w:ind w:left="209"/>
              <w:rPr>
                <w:rFonts w:ascii="宋体" w:hAnsi="宋体" w:eastAsia="宋体" w:cs="宋体"/>
                <w:sz w:val="16"/>
                <w:szCs w:val="16"/>
              </w:rPr>
            </w:pPr>
            <w:r>
              <w:rPr>
                <w:rFonts w:ascii="宋体" w:hAnsi="宋体" w:eastAsia="宋体" w:cs="宋体"/>
                <w:spacing w:val="6"/>
                <w:sz w:val="16"/>
                <w:szCs w:val="16"/>
              </w:rPr>
              <w:t>拆迁补偿</w:t>
            </w:r>
          </w:p>
        </w:tc>
        <w:tc>
          <w:tcPr>
            <w:tcW w:w="1448" w:type="dxa"/>
            <w:tcBorders>
              <w:right w:val="single" w:color="000000" w:sz="10" w:space="0"/>
            </w:tcBorders>
            <w:vAlign w:val="top"/>
          </w:tcPr>
          <w:p>
            <w:pPr>
              <w:spacing w:before="70" w:line="127" w:lineRule="exact"/>
              <w:ind w:left="1082"/>
              <w:rPr>
                <w:rFonts w:ascii="宋体" w:hAnsi="宋体" w:eastAsia="宋体" w:cs="宋体"/>
                <w:sz w:val="16"/>
                <w:szCs w:val="16"/>
              </w:rPr>
            </w:pPr>
            <w:r>
              <w:rPr>
                <w:rFonts w:ascii="宋体" w:hAnsi="宋体" w:eastAsia="宋体" w:cs="宋体"/>
                <w:spacing w:val="2"/>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8" w:hRule="atLeast"/>
        </w:trPr>
        <w:tc>
          <w:tcPr>
            <w:tcW w:w="986" w:type="dxa"/>
            <w:shd w:val="clear" w:color="auto" w:fill="C0C0C0"/>
            <w:vAlign w:val="top"/>
          </w:tcPr>
          <w:p>
            <w:pPr>
              <w:spacing w:before="70" w:line="127" w:lineRule="exact"/>
              <w:ind w:left="295"/>
              <w:rPr>
                <w:rFonts w:ascii="宋体" w:hAnsi="宋体" w:eastAsia="宋体" w:cs="宋体"/>
                <w:sz w:val="16"/>
                <w:szCs w:val="16"/>
              </w:rPr>
            </w:pPr>
            <w:r>
              <w:rPr>
                <w:rFonts w:ascii="宋体" w:hAnsi="宋体" w:eastAsia="宋体" w:cs="宋体"/>
                <w:spacing w:val="2"/>
                <w:position w:val="-2"/>
                <w:sz w:val="16"/>
                <w:szCs w:val="16"/>
              </w:rPr>
              <w:t>30303</w:t>
            </w:r>
          </w:p>
        </w:tc>
        <w:tc>
          <w:tcPr>
            <w:tcW w:w="2337" w:type="dxa"/>
            <w:shd w:val="clear" w:color="auto" w:fill="C0C0C0"/>
            <w:vAlign w:val="top"/>
          </w:tcPr>
          <w:p>
            <w:pPr>
              <w:spacing w:before="42" w:line="179" w:lineRule="auto"/>
              <w:ind w:left="197"/>
              <w:rPr>
                <w:rFonts w:ascii="宋体" w:hAnsi="宋体" w:eastAsia="宋体" w:cs="宋体"/>
                <w:sz w:val="16"/>
                <w:szCs w:val="16"/>
              </w:rPr>
            </w:pPr>
            <w:r>
              <w:rPr>
                <w:rFonts w:ascii="宋体" w:hAnsi="宋体" w:eastAsia="宋体" w:cs="宋体"/>
                <w:spacing w:val="6"/>
                <w:sz w:val="16"/>
                <w:szCs w:val="16"/>
              </w:rPr>
              <w:t>退职（役）费</w:t>
            </w:r>
          </w:p>
        </w:tc>
        <w:tc>
          <w:tcPr>
            <w:tcW w:w="1434" w:type="dxa"/>
            <w:vAlign w:val="top"/>
          </w:tcPr>
          <w:p>
            <w:pPr>
              <w:spacing w:before="70" w:line="127" w:lineRule="exact"/>
              <w:ind w:left="1070"/>
              <w:rPr>
                <w:rFonts w:ascii="宋体" w:hAnsi="宋体" w:eastAsia="宋体" w:cs="宋体"/>
                <w:sz w:val="16"/>
                <w:szCs w:val="16"/>
              </w:rPr>
            </w:pPr>
            <w:r>
              <w:rPr>
                <w:rFonts w:ascii="宋体" w:hAnsi="宋体" w:eastAsia="宋体" w:cs="宋体"/>
                <w:spacing w:val="2"/>
                <w:position w:val="-2"/>
                <w:sz w:val="16"/>
                <w:szCs w:val="16"/>
              </w:rPr>
              <w:t>0.00</w:t>
            </w:r>
          </w:p>
        </w:tc>
        <w:tc>
          <w:tcPr>
            <w:tcW w:w="978" w:type="dxa"/>
            <w:shd w:val="clear" w:color="auto" w:fill="C0C0C0"/>
            <w:vAlign w:val="top"/>
          </w:tcPr>
          <w:p>
            <w:pPr>
              <w:spacing w:before="70" w:line="127" w:lineRule="exact"/>
              <w:ind w:left="293"/>
              <w:rPr>
                <w:rFonts w:ascii="宋体" w:hAnsi="宋体" w:eastAsia="宋体" w:cs="宋体"/>
                <w:sz w:val="16"/>
                <w:szCs w:val="16"/>
              </w:rPr>
            </w:pPr>
            <w:r>
              <w:rPr>
                <w:rFonts w:ascii="宋体" w:hAnsi="宋体" w:eastAsia="宋体" w:cs="宋体"/>
                <w:spacing w:val="2"/>
                <w:position w:val="-2"/>
                <w:sz w:val="16"/>
                <w:szCs w:val="16"/>
              </w:rPr>
              <w:t>30218</w:t>
            </w:r>
          </w:p>
        </w:tc>
        <w:tc>
          <w:tcPr>
            <w:tcW w:w="2337" w:type="dxa"/>
            <w:shd w:val="clear" w:color="auto" w:fill="C0C0C0"/>
            <w:vAlign w:val="top"/>
          </w:tcPr>
          <w:p>
            <w:pPr>
              <w:spacing w:before="42" w:line="179" w:lineRule="auto"/>
              <w:ind w:left="203"/>
              <w:rPr>
                <w:rFonts w:ascii="宋体" w:hAnsi="宋体" w:eastAsia="宋体" w:cs="宋体"/>
                <w:sz w:val="16"/>
                <w:szCs w:val="16"/>
              </w:rPr>
            </w:pPr>
            <w:r>
              <w:rPr>
                <w:rFonts w:ascii="宋体" w:hAnsi="宋体" w:eastAsia="宋体" w:cs="宋体"/>
                <w:spacing w:val="6"/>
                <w:sz w:val="16"/>
                <w:szCs w:val="16"/>
              </w:rPr>
              <w:t>专用材料费</w:t>
            </w:r>
          </w:p>
        </w:tc>
        <w:tc>
          <w:tcPr>
            <w:tcW w:w="1433" w:type="dxa"/>
            <w:vAlign w:val="top"/>
          </w:tcPr>
          <w:p>
            <w:pPr>
              <w:spacing w:before="70" w:line="127" w:lineRule="exact"/>
              <w:ind w:right="18"/>
              <w:jc w:val="right"/>
              <w:rPr>
                <w:rFonts w:ascii="宋体" w:hAnsi="宋体" w:eastAsia="宋体" w:cs="宋体"/>
                <w:sz w:val="16"/>
                <w:szCs w:val="16"/>
              </w:rPr>
            </w:pPr>
            <w:r>
              <w:rPr>
                <w:rFonts w:ascii="宋体" w:hAnsi="宋体" w:eastAsia="宋体" w:cs="宋体"/>
                <w:spacing w:val="2"/>
                <w:position w:val="-2"/>
                <w:sz w:val="16"/>
                <w:szCs w:val="16"/>
              </w:rPr>
              <w:t>0.00</w:t>
            </w:r>
          </w:p>
        </w:tc>
        <w:tc>
          <w:tcPr>
            <w:tcW w:w="978" w:type="dxa"/>
            <w:shd w:val="clear" w:color="auto" w:fill="C0C0C0"/>
            <w:vAlign w:val="top"/>
          </w:tcPr>
          <w:p>
            <w:pPr>
              <w:spacing w:before="70" w:line="127" w:lineRule="exact"/>
              <w:ind w:left="300"/>
              <w:rPr>
                <w:rFonts w:ascii="宋体" w:hAnsi="宋体" w:eastAsia="宋体" w:cs="宋体"/>
                <w:sz w:val="16"/>
                <w:szCs w:val="16"/>
              </w:rPr>
            </w:pPr>
            <w:r>
              <w:rPr>
                <w:rFonts w:ascii="宋体" w:hAnsi="宋体" w:eastAsia="宋体" w:cs="宋体"/>
                <w:spacing w:val="2"/>
                <w:position w:val="-2"/>
                <w:sz w:val="16"/>
                <w:szCs w:val="16"/>
              </w:rPr>
              <w:t>31013</w:t>
            </w:r>
          </w:p>
        </w:tc>
        <w:tc>
          <w:tcPr>
            <w:tcW w:w="2338" w:type="dxa"/>
            <w:shd w:val="clear" w:color="auto" w:fill="C0C0C0"/>
            <w:vAlign w:val="top"/>
          </w:tcPr>
          <w:p>
            <w:pPr>
              <w:spacing w:before="42" w:line="179" w:lineRule="auto"/>
              <w:ind w:left="214"/>
              <w:rPr>
                <w:rFonts w:ascii="宋体" w:hAnsi="宋体" w:eastAsia="宋体" w:cs="宋体"/>
                <w:sz w:val="16"/>
                <w:szCs w:val="16"/>
              </w:rPr>
            </w:pPr>
            <w:r>
              <w:rPr>
                <w:rFonts w:ascii="宋体" w:hAnsi="宋体" w:eastAsia="宋体" w:cs="宋体"/>
                <w:spacing w:val="6"/>
                <w:sz w:val="16"/>
                <w:szCs w:val="16"/>
              </w:rPr>
              <w:t>公务用车购置</w:t>
            </w:r>
          </w:p>
        </w:tc>
        <w:tc>
          <w:tcPr>
            <w:tcW w:w="1448" w:type="dxa"/>
            <w:tcBorders>
              <w:right w:val="single" w:color="000000" w:sz="10" w:space="0"/>
            </w:tcBorders>
            <w:vAlign w:val="top"/>
          </w:tcPr>
          <w:p>
            <w:pPr>
              <w:spacing w:before="70" w:line="127" w:lineRule="exact"/>
              <w:ind w:left="1082"/>
              <w:rPr>
                <w:rFonts w:ascii="宋体" w:hAnsi="宋体" w:eastAsia="宋体" w:cs="宋体"/>
                <w:sz w:val="16"/>
                <w:szCs w:val="16"/>
              </w:rPr>
            </w:pPr>
            <w:r>
              <w:rPr>
                <w:rFonts w:ascii="宋体" w:hAnsi="宋体" w:eastAsia="宋体" w:cs="宋体"/>
                <w:spacing w:val="2"/>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8" w:hRule="atLeast"/>
        </w:trPr>
        <w:tc>
          <w:tcPr>
            <w:tcW w:w="986" w:type="dxa"/>
            <w:shd w:val="clear" w:color="auto" w:fill="C0C0C0"/>
            <w:vAlign w:val="top"/>
          </w:tcPr>
          <w:p>
            <w:pPr>
              <w:spacing w:before="71" w:line="126" w:lineRule="exact"/>
              <w:ind w:left="295"/>
              <w:rPr>
                <w:rFonts w:ascii="宋体" w:hAnsi="宋体" w:eastAsia="宋体" w:cs="宋体"/>
                <w:sz w:val="16"/>
                <w:szCs w:val="16"/>
              </w:rPr>
            </w:pPr>
            <w:r>
              <w:rPr>
                <w:rFonts w:ascii="宋体" w:hAnsi="宋体" w:eastAsia="宋体" w:cs="宋体"/>
                <w:spacing w:val="2"/>
                <w:position w:val="-2"/>
                <w:sz w:val="16"/>
                <w:szCs w:val="16"/>
              </w:rPr>
              <w:t>30304</w:t>
            </w:r>
          </w:p>
        </w:tc>
        <w:tc>
          <w:tcPr>
            <w:tcW w:w="2337" w:type="dxa"/>
            <w:shd w:val="clear" w:color="auto" w:fill="C0C0C0"/>
            <w:vAlign w:val="top"/>
          </w:tcPr>
          <w:p>
            <w:pPr>
              <w:spacing w:before="42" w:line="179" w:lineRule="auto"/>
              <w:ind w:left="195"/>
              <w:rPr>
                <w:rFonts w:ascii="宋体" w:hAnsi="宋体" w:eastAsia="宋体" w:cs="宋体"/>
                <w:sz w:val="16"/>
                <w:szCs w:val="16"/>
              </w:rPr>
            </w:pPr>
            <w:r>
              <w:rPr>
                <w:rFonts w:ascii="宋体" w:hAnsi="宋体" w:eastAsia="宋体" w:cs="宋体"/>
                <w:spacing w:val="6"/>
                <w:sz w:val="16"/>
                <w:szCs w:val="16"/>
              </w:rPr>
              <w:t>抚恤金</w:t>
            </w:r>
          </w:p>
        </w:tc>
        <w:tc>
          <w:tcPr>
            <w:tcW w:w="1434" w:type="dxa"/>
            <w:vAlign w:val="top"/>
          </w:tcPr>
          <w:p>
            <w:pPr>
              <w:spacing w:before="71" w:line="126" w:lineRule="exact"/>
              <w:ind w:left="1072"/>
              <w:rPr>
                <w:rFonts w:ascii="宋体" w:hAnsi="宋体" w:eastAsia="宋体" w:cs="宋体"/>
                <w:sz w:val="16"/>
                <w:szCs w:val="16"/>
              </w:rPr>
            </w:pPr>
            <w:r>
              <w:rPr>
                <w:rFonts w:ascii="宋体" w:hAnsi="宋体" w:eastAsia="宋体" w:cs="宋体"/>
                <w:spacing w:val="1"/>
                <w:position w:val="-2"/>
                <w:sz w:val="16"/>
                <w:szCs w:val="16"/>
              </w:rPr>
              <w:t>7.30</w:t>
            </w:r>
          </w:p>
        </w:tc>
        <w:tc>
          <w:tcPr>
            <w:tcW w:w="978" w:type="dxa"/>
            <w:shd w:val="clear" w:color="auto" w:fill="C0C0C0"/>
            <w:vAlign w:val="top"/>
          </w:tcPr>
          <w:p>
            <w:pPr>
              <w:spacing w:before="71" w:line="126" w:lineRule="exact"/>
              <w:ind w:left="293"/>
              <w:rPr>
                <w:rFonts w:ascii="宋体" w:hAnsi="宋体" w:eastAsia="宋体" w:cs="宋体"/>
                <w:sz w:val="16"/>
                <w:szCs w:val="16"/>
              </w:rPr>
            </w:pPr>
            <w:r>
              <w:rPr>
                <w:rFonts w:ascii="宋体" w:hAnsi="宋体" w:eastAsia="宋体" w:cs="宋体"/>
                <w:spacing w:val="2"/>
                <w:position w:val="-2"/>
                <w:sz w:val="16"/>
                <w:szCs w:val="16"/>
              </w:rPr>
              <w:t>30224</w:t>
            </w:r>
          </w:p>
        </w:tc>
        <w:tc>
          <w:tcPr>
            <w:tcW w:w="2337" w:type="dxa"/>
            <w:shd w:val="clear" w:color="auto" w:fill="C0C0C0"/>
            <w:vAlign w:val="top"/>
          </w:tcPr>
          <w:p>
            <w:pPr>
              <w:spacing w:before="42" w:line="179" w:lineRule="auto"/>
              <w:ind w:left="202"/>
              <w:rPr>
                <w:rFonts w:ascii="宋体" w:hAnsi="宋体" w:eastAsia="宋体" w:cs="宋体"/>
                <w:sz w:val="16"/>
                <w:szCs w:val="16"/>
              </w:rPr>
            </w:pPr>
            <w:r>
              <w:rPr>
                <w:rFonts w:ascii="宋体" w:hAnsi="宋体" w:eastAsia="宋体" w:cs="宋体"/>
                <w:spacing w:val="6"/>
                <w:sz w:val="16"/>
                <w:szCs w:val="16"/>
              </w:rPr>
              <w:t>被装购置费</w:t>
            </w:r>
          </w:p>
        </w:tc>
        <w:tc>
          <w:tcPr>
            <w:tcW w:w="1433" w:type="dxa"/>
            <w:vAlign w:val="top"/>
          </w:tcPr>
          <w:p>
            <w:pPr>
              <w:spacing w:before="71" w:line="126" w:lineRule="exact"/>
              <w:ind w:right="18"/>
              <w:jc w:val="right"/>
              <w:rPr>
                <w:rFonts w:ascii="宋体" w:hAnsi="宋体" w:eastAsia="宋体" w:cs="宋体"/>
                <w:sz w:val="16"/>
                <w:szCs w:val="16"/>
              </w:rPr>
            </w:pPr>
            <w:r>
              <w:rPr>
                <w:rFonts w:ascii="宋体" w:hAnsi="宋体" w:eastAsia="宋体" w:cs="宋体"/>
                <w:spacing w:val="2"/>
                <w:position w:val="-2"/>
                <w:sz w:val="16"/>
                <w:szCs w:val="16"/>
              </w:rPr>
              <w:t>0.00</w:t>
            </w:r>
          </w:p>
        </w:tc>
        <w:tc>
          <w:tcPr>
            <w:tcW w:w="978" w:type="dxa"/>
            <w:shd w:val="clear" w:color="auto" w:fill="C0C0C0"/>
            <w:vAlign w:val="top"/>
          </w:tcPr>
          <w:p>
            <w:pPr>
              <w:spacing w:before="70" w:line="127" w:lineRule="exact"/>
              <w:ind w:left="300"/>
              <w:rPr>
                <w:rFonts w:ascii="宋体" w:hAnsi="宋体" w:eastAsia="宋体" w:cs="宋体"/>
                <w:sz w:val="16"/>
                <w:szCs w:val="16"/>
              </w:rPr>
            </w:pPr>
            <w:r>
              <w:rPr>
                <w:rFonts w:ascii="宋体" w:hAnsi="宋体" w:eastAsia="宋体" w:cs="宋体"/>
                <w:spacing w:val="2"/>
                <w:position w:val="-2"/>
                <w:sz w:val="16"/>
                <w:szCs w:val="16"/>
              </w:rPr>
              <w:t>31019</w:t>
            </w:r>
          </w:p>
        </w:tc>
        <w:tc>
          <w:tcPr>
            <w:tcW w:w="2338" w:type="dxa"/>
            <w:shd w:val="clear" w:color="auto" w:fill="C0C0C0"/>
            <w:vAlign w:val="top"/>
          </w:tcPr>
          <w:p>
            <w:pPr>
              <w:spacing w:before="42" w:line="179" w:lineRule="auto"/>
              <w:ind w:left="210"/>
              <w:rPr>
                <w:rFonts w:ascii="宋体" w:hAnsi="宋体" w:eastAsia="宋体" w:cs="宋体"/>
                <w:sz w:val="16"/>
                <w:szCs w:val="16"/>
              </w:rPr>
            </w:pPr>
            <w:r>
              <w:rPr>
                <w:rFonts w:ascii="宋体" w:hAnsi="宋体" w:eastAsia="宋体" w:cs="宋体"/>
                <w:spacing w:val="7"/>
                <w:sz w:val="16"/>
                <w:szCs w:val="16"/>
              </w:rPr>
              <w:t>其他交通工具购置</w:t>
            </w:r>
          </w:p>
        </w:tc>
        <w:tc>
          <w:tcPr>
            <w:tcW w:w="1448" w:type="dxa"/>
            <w:tcBorders>
              <w:right w:val="single" w:color="000000" w:sz="10" w:space="0"/>
            </w:tcBorders>
            <w:vAlign w:val="top"/>
          </w:tcPr>
          <w:p>
            <w:pPr>
              <w:spacing w:before="71" w:line="126" w:lineRule="exact"/>
              <w:ind w:left="1082"/>
              <w:rPr>
                <w:rFonts w:ascii="宋体" w:hAnsi="宋体" w:eastAsia="宋体" w:cs="宋体"/>
                <w:sz w:val="16"/>
                <w:szCs w:val="16"/>
              </w:rPr>
            </w:pPr>
            <w:r>
              <w:rPr>
                <w:rFonts w:ascii="宋体" w:hAnsi="宋体" w:eastAsia="宋体" w:cs="宋体"/>
                <w:spacing w:val="2"/>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8" w:hRule="atLeast"/>
        </w:trPr>
        <w:tc>
          <w:tcPr>
            <w:tcW w:w="986" w:type="dxa"/>
            <w:shd w:val="clear" w:color="auto" w:fill="C0C0C0"/>
            <w:vAlign w:val="top"/>
          </w:tcPr>
          <w:p>
            <w:pPr>
              <w:spacing w:before="71" w:line="126" w:lineRule="exact"/>
              <w:ind w:left="295"/>
              <w:rPr>
                <w:rFonts w:ascii="宋体" w:hAnsi="宋体" w:eastAsia="宋体" w:cs="宋体"/>
                <w:sz w:val="16"/>
                <w:szCs w:val="16"/>
              </w:rPr>
            </w:pPr>
            <w:r>
              <w:rPr>
                <w:rFonts w:ascii="宋体" w:hAnsi="宋体" w:eastAsia="宋体" w:cs="宋体"/>
                <w:spacing w:val="2"/>
                <w:position w:val="-2"/>
                <w:sz w:val="16"/>
                <w:szCs w:val="16"/>
              </w:rPr>
              <w:t>30305</w:t>
            </w:r>
          </w:p>
        </w:tc>
        <w:tc>
          <w:tcPr>
            <w:tcW w:w="2337" w:type="dxa"/>
            <w:shd w:val="clear" w:color="auto" w:fill="C0C0C0"/>
            <w:vAlign w:val="top"/>
          </w:tcPr>
          <w:p>
            <w:pPr>
              <w:spacing w:before="43" w:line="178" w:lineRule="auto"/>
              <w:ind w:left="197"/>
              <w:rPr>
                <w:rFonts w:ascii="宋体" w:hAnsi="宋体" w:eastAsia="宋体" w:cs="宋体"/>
                <w:sz w:val="16"/>
                <w:szCs w:val="16"/>
              </w:rPr>
            </w:pPr>
            <w:r>
              <w:rPr>
                <w:rFonts w:ascii="宋体" w:hAnsi="宋体" w:eastAsia="宋体" w:cs="宋体"/>
                <w:spacing w:val="6"/>
                <w:sz w:val="16"/>
                <w:szCs w:val="16"/>
              </w:rPr>
              <w:t>生活补助</w:t>
            </w:r>
          </w:p>
        </w:tc>
        <w:tc>
          <w:tcPr>
            <w:tcW w:w="1434" w:type="dxa"/>
            <w:vAlign w:val="top"/>
          </w:tcPr>
          <w:p>
            <w:pPr>
              <w:spacing w:before="71" w:line="126" w:lineRule="exact"/>
              <w:ind w:left="904"/>
              <w:rPr>
                <w:rFonts w:ascii="宋体" w:hAnsi="宋体" w:eastAsia="宋体" w:cs="宋体"/>
                <w:sz w:val="16"/>
                <w:szCs w:val="16"/>
              </w:rPr>
            </w:pPr>
            <w:r>
              <w:rPr>
                <w:rFonts w:ascii="宋体" w:hAnsi="宋体" w:eastAsia="宋体" w:cs="宋体"/>
                <w:spacing w:val="2"/>
                <w:position w:val="-2"/>
                <w:sz w:val="16"/>
                <w:szCs w:val="16"/>
              </w:rPr>
              <w:t>330.75</w:t>
            </w:r>
          </w:p>
        </w:tc>
        <w:tc>
          <w:tcPr>
            <w:tcW w:w="978" w:type="dxa"/>
            <w:shd w:val="clear" w:color="auto" w:fill="C0C0C0"/>
            <w:vAlign w:val="top"/>
          </w:tcPr>
          <w:p>
            <w:pPr>
              <w:spacing w:before="71" w:line="126" w:lineRule="exact"/>
              <w:ind w:left="293"/>
              <w:rPr>
                <w:rFonts w:ascii="宋体" w:hAnsi="宋体" w:eastAsia="宋体" w:cs="宋体"/>
                <w:sz w:val="16"/>
                <w:szCs w:val="16"/>
              </w:rPr>
            </w:pPr>
            <w:r>
              <w:rPr>
                <w:rFonts w:ascii="宋体" w:hAnsi="宋体" w:eastAsia="宋体" w:cs="宋体"/>
                <w:spacing w:val="2"/>
                <w:position w:val="-2"/>
                <w:sz w:val="16"/>
                <w:szCs w:val="16"/>
              </w:rPr>
              <w:t>30225</w:t>
            </w:r>
          </w:p>
        </w:tc>
        <w:tc>
          <w:tcPr>
            <w:tcW w:w="2337" w:type="dxa"/>
            <w:shd w:val="clear" w:color="auto" w:fill="C0C0C0"/>
            <w:vAlign w:val="top"/>
          </w:tcPr>
          <w:p>
            <w:pPr>
              <w:spacing w:before="43" w:line="178" w:lineRule="auto"/>
              <w:ind w:left="203"/>
              <w:rPr>
                <w:rFonts w:ascii="宋体" w:hAnsi="宋体" w:eastAsia="宋体" w:cs="宋体"/>
                <w:sz w:val="16"/>
                <w:szCs w:val="16"/>
              </w:rPr>
            </w:pPr>
            <w:r>
              <w:rPr>
                <w:rFonts w:ascii="宋体" w:hAnsi="宋体" w:eastAsia="宋体" w:cs="宋体"/>
                <w:spacing w:val="6"/>
                <w:sz w:val="16"/>
                <w:szCs w:val="16"/>
              </w:rPr>
              <w:t>专用燃料费</w:t>
            </w:r>
          </w:p>
        </w:tc>
        <w:tc>
          <w:tcPr>
            <w:tcW w:w="1433" w:type="dxa"/>
            <w:vAlign w:val="top"/>
          </w:tcPr>
          <w:p>
            <w:pPr>
              <w:spacing w:before="71" w:line="126" w:lineRule="exact"/>
              <w:ind w:right="18"/>
              <w:jc w:val="right"/>
              <w:rPr>
                <w:rFonts w:ascii="宋体" w:hAnsi="宋体" w:eastAsia="宋体" w:cs="宋体"/>
                <w:sz w:val="16"/>
                <w:szCs w:val="16"/>
              </w:rPr>
            </w:pPr>
            <w:r>
              <w:rPr>
                <w:rFonts w:ascii="宋体" w:hAnsi="宋体" w:eastAsia="宋体" w:cs="宋体"/>
                <w:spacing w:val="2"/>
                <w:position w:val="-2"/>
                <w:sz w:val="16"/>
                <w:szCs w:val="16"/>
              </w:rPr>
              <w:t>0.00</w:t>
            </w:r>
          </w:p>
        </w:tc>
        <w:tc>
          <w:tcPr>
            <w:tcW w:w="978" w:type="dxa"/>
            <w:shd w:val="clear" w:color="auto" w:fill="C0C0C0"/>
            <w:vAlign w:val="top"/>
          </w:tcPr>
          <w:p>
            <w:pPr>
              <w:spacing w:before="71" w:line="126" w:lineRule="exact"/>
              <w:ind w:left="300"/>
              <w:rPr>
                <w:rFonts w:ascii="宋体" w:hAnsi="宋体" w:eastAsia="宋体" w:cs="宋体"/>
                <w:sz w:val="16"/>
                <w:szCs w:val="16"/>
              </w:rPr>
            </w:pPr>
            <w:r>
              <w:rPr>
                <w:rFonts w:ascii="宋体" w:hAnsi="宋体" w:eastAsia="宋体" w:cs="宋体"/>
                <w:spacing w:val="2"/>
                <w:position w:val="-2"/>
                <w:sz w:val="16"/>
                <w:szCs w:val="16"/>
              </w:rPr>
              <w:t>31021</w:t>
            </w:r>
          </w:p>
        </w:tc>
        <w:tc>
          <w:tcPr>
            <w:tcW w:w="2338" w:type="dxa"/>
            <w:shd w:val="clear" w:color="auto" w:fill="C0C0C0"/>
            <w:vAlign w:val="top"/>
          </w:tcPr>
          <w:p>
            <w:pPr>
              <w:spacing w:before="43" w:line="178" w:lineRule="auto"/>
              <w:ind w:left="210"/>
              <w:rPr>
                <w:rFonts w:ascii="宋体" w:hAnsi="宋体" w:eastAsia="宋体" w:cs="宋体"/>
                <w:sz w:val="16"/>
                <w:szCs w:val="16"/>
              </w:rPr>
            </w:pPr>
            <w:r>
              <w:rPr>
                <w:rFonts w:ascii="宋体" w:hAnsi="宋体" w:eastAsia="宋体" w:cs="宋体"/>
                <w:spacing w:val="7"/>
                <w:sz w:val="16"/>
                <w:szCs w:val="16"/>
              </w:rPr>
              <w:t>文物和陈列品购置</w:t>
            </w:r>
          </w:p>
        </w:tc>
        <w:tc>
          <w:tcPr>
            <w:tcW w:w="1448" w:type="dxa"/>
            <w:tcBorders>
              <w:right w:val="single" w:color="000000" w:sz="10" w:space="0"/>
            </w:tcBorders>
            <w:vAlign w:val="top"/>
          </w:tcPr>
          <w:p>
            <w:pPr>
              <w:spacing w:before="71" w:line="126" w:lineRule="exact"/>
              <w:ind w:left="1082"/>
              <w:rPr>
                <w:rFonts w:ascii="宋体" w:hAnsi="宋体" w:eastAsia="宋体" w:cs="宋体"/>
                <w:sz w:val="16"/>
                <w:szCs w:val="16"/>
              </w:rPr>
            </w:pPr>
            <w:r>
              <w:rPr>
                <w:rFonts w:ascii="宋体" w:hAnsi="宋体" w:eastAsia="宋体" w:cs="宋体"/>
                <w:spacing w:val="2"/>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8" w:hRule="atLeast"/>
        </w:trPr>
        <w:tc>
          <w:tcPr>
            <w:tcW w:w="986" w:type="dxa"/>
            <w:shd w:val="clear" w:color="auto" w:fill="C0C0C0"/>
            <w:vAlign w:val="top"/>
          </w:tcPr>
          <w:p>
            <w:pPr>
              <w:spacing w:before="72" w:line="125" w:lineRule="exact"/>
              <w:ind w:left="295"/>
              <w:rPr>
                <w:rFonts w:ascii="宋体" w:hAnsi="宋体" w:eastAsia="宋体" w:cs="宋体"/>
                <w:sz w:val="16"/>
                <w:szCs w:val="16"/>
              </w:rPr>
            </w:pPr>
            <w:r>
              <w:rPr>
                <w:rFonts w:ascii="宋体" w:hAnsi="宋体" w:eastAsia="宋体" w:cs="宋体"/>
                <w:spacing w:val="2"/>
                <w:position w:val="-2"/>
                <w:sz w:val="16"/>
                <w:szCs w:val="16"/>
              </w:rPr>
              <w:t>30306</w:t>
            </w:r>
          </w:p>
        </w:tc>
        <w:tc>
          <w:tcPr>
            <w:tcW w:w="2337" w:type="dxa"/>
            <w:shd w:val="clear" w:color="auto" w:fill="C0C0C0"/>
            <w:vAlign w:val="top"/>
          </w:tcPr>
          <w:p>
            <w:pPr>
              <w:spacing w:before="43" w:line="178" w:lineRule="auto"/>
              <w:ind w:left="197"/>
              <w:rPr>
                <w:rFonts w:ascii="宋体" w:hAnsi="宋体" w:eastAsia="宋体" w:cs="宋体"/>
                <w:sz w:val="16"/>
                <w:szCs w:val="16"/>
              </w:rPr>
            </w:pPr>
            <w:r>
              <w:rPr>
                <w:rFonts w:ascii="宋体" w:hAnsi="宋体" w:eastAsia="宋体" w:cs="宋体"/>
                <w:spacing w:val="5"/>
                <w:sz w:val="16"/>
                <w:szCs w:val="16"/>
              </w:rPr>
              <w:t>救济费</w:t>
            </w:r>
          </w:p>
        </w:tc>
        <w:tc>
          <w:tcPr>
            <w:tcW w:w="1434" w:type="dxa"/>
            <w:vAlign w:val="top"/>
          </w:tcPr>
          <w:p>
            <w:pPr>
              <w:spacing w:before="72" w:line="125" w:lineRule="exact"/>
              <w:ind w:left="1070"/>
              <w:rPr>
                <w:rFonts w:ascii="宋体" w:hAnsi="宋体" w:eastAsia="宋体" w:cs="宋体"/>
                <w:sz w:val="16"/>
                <w:szCs w:val="16"/>
              </w:rPr>
            </w:pPr>
            <w:r>
              <w:rPr>
                <w:rFonts w:ascii="宋体" w:hAnsi="宋体" w:eastAsia="宋体" w:cs="宋体"/>
                <w:spacing w:val="2"/>
                <w:position w:val="-2"/>
                <w:sz w:val="16"/>
                <w:szCs w:val="16"/>
              </w:rPr>
              <w:t>0.00</w:t>
            </w:r>
          </w:p>
        </w:tc>
        <w:tc>
          <w:tcPr>
            <w:tcW w:w="978" w:type="dxa"/>
            <w:shd w:val="clear" w:color="auto" w:fill="C0C0C0"/>
            <w:vAlign w:val="top"/>
          </w:tcPr>
          <w:p>
            <w:pPr>
              <w:spacing w:before="72" w:line="125" w:lineRule="exact"/>
              <w:ind w:left="293"/>
              <w:rPr>
                <w:rFonts w:ascii="宋体" w:hAnsi="宋体" w:eastAsia="宋体" w:cs="宋体"/>
                <w:sz w:val="16"/>
                <w:szCs w:val="16"/>
              </w:rPr>
            </w:pPr>
            <w:r>
              <w:rPr>
                <w:rFonts w:ascii="宋体" w:hAnsi="宋体" w:eastAsia="宋体" w:cs="宋体"/>
                <w:spacing w:val="2"/>
                <w:position w:val="-2"/>
                <w:sz w:val="16"/>
                <w:szCs w:val="16"/>
              </w:rPr>
              <w:t>30226</w:t>
            </w:r>
          </w:p>
        </w:tc>
        <w:tc>
          <w:tcPr>
            <w:tcW w:w="2337" w:type="dxa"/>
            <w:shd w:val="clear" w:color="auto" w:fill="C0C0C0"/>
            <w:vAlign w:val="top"/>
          </w:tcPr>
          <w:p>
            <w:pPr>
              <w:spacing w:before="43" w:line="178" w:lineRule="auto"/>
              <w:ind w:left="206"/>
              <w:rPr>
                <w:rFonts w:ascii="宋体" w:hAnsi="宋体" w:eastAsia="宋体" w:cs="宋体"/>
                <w:sz w:val="16"/>
                <w:szCs w:val="16"/>
              </w:rPr>
            </w:pPr>
            <w:r>
              <w:rPr>
                <w:rFonts w:ascii="宋体" w:hAnsi="宋体" w:eastAsia="宋体" w:cs="宋体"/>
                <w:spacing w:val="4"/>
                <w:sz w:val="16"/>
                <w:szCs w:val="16"/>
              </w:rPr>
              <w:t>劳务费</w:t>
            </w:r>
          </w:p>
        </w:tc>
        <w:tc>
          <w:tcPr>
            <w:tcW w:w="1433" w:type="dxa"/>
            <w:vAlign w:val="top"/>
          </w:tcPr>
          <w:p>
            <w:pPr>
              <w:spacing w:before="72" w:line="125" w:lineRule="exact"/>
              <w:ind w:right="18"/>
              <w:jc w:val="right"/>
              <w:rPr>
                <w:rFonts w:ascii="宋体" w:hAnsi="宋体" w:eastAsia="宋体" w:cs="宋体"/>
                <w:sz w:val="16"/>
                <w:szCs w:val="16"/>
              </w:rPr>
            </w:pPr>
            <w:r>
              <w:rPr>
                <w:rFonts w:ascii="宋体" w:hAnsi="宋体" w:eastAsia="宋体" w:cs="宋体"/>
                <w:spacing w:val="2"/>
                <w:position w:val="-2"/>
                <w:sz w:val="16"/>
                <w:szCs w:val="16"/>
              </w:rPr>
              <w:t>0.00</w:t>
            </w:r>
          </w:p>
        </w:tc>
        <w:tc>
          <w:tcPr>
            <w:tcW w:w="978" w:type="dxa"/>
            <w:shd w:val="clear" w:color="auto" w:fill="C0C0C0"/>
            <w:vAlign w:val="top"/>
          </w:tcPr>
          <w:p>
            <w:pPr>
              <w:spacing w:before="71" w:line="126" w:lineRule="exact"/>
              <w:ind w:left="300"/>
              <w:rPr>
                <w:rFonts w:ascii="宋体" w:hAnsi="宋体" w:eastAsia="宋体" w:cs="宋体"/>
                <w:sz w:val="16"/>
                <w:szCs w:val="16"/>
              </w:rPr>
            </w:pPr>
            <w:r>
              <w:rPr>
                <w:rFonts w:ascii="宋体" w:hAnsi="宋体" w:eastAsia="宋体" w:cs="宋体"/>
                <w:spacing w:val="2"/>
                <w:position w:val="-2"/>
                <w:sz w:val="16"/>
                <w:szCs w:val="16"/>
              </w:rPr>
              <w:t>31022</w:t>
            </w:r>
          </w:p>
        </w:tc>
        <w:tc>
          <w:tcPr>
            <w:tcW w:w="2338" w:type="dxa"/>
            <w:shd w:val="clear" w:color="auto" w:fill="C0C0C0"/>
            <w:vAlign w:val="top"/>
          </w:tcPr>
          <w:p>
            <w:pPr>
              <w:spacing w:before="43" w:line="178" w:lineRule="auto"/>
              <w:ind w:left="210"/>
              <w:rPr>
                <w:rFonts w:ascii="宋体" w:hAnsi="宋体" w:eastAsia="宋体" w:cs="宋体"/>
                <w:sz w:val="16"/>
                <w:szCs w:val="16"/>
              </w:rPr>
            </w:pPr>
            <w:r>
              <w:rPr>
                <w:rFonts w:ascii="宋体" w:hAnsi="宋体" w:eastAsia="宋体" w:cs="宋体"/>
                <w:spacing w:val="6"/>
                <w:sz w:val="16"/>
                <w:szCs w:val="16"/>
              </w:rPr>
              <w:t>无形资产购置</w:t>
            </w:r>
          </w:p>
        </w:tc>
        <w:tc>
          <w:tcPr>
            <w:tcW w:w="1448" w:type="dxa"/>
            <w:tcBorders>
              <w:right w:val="single" w:color="000000" w:sz="10" w:space="0"/>
            </w:tcBorders>
            <w:vAlign w:val="top"/>
          </w:tcPr>
          <w:p>
            <w:pPr>
              <w:spacing w:before="72" w:line="125" w:lineRule="exact"/>
              <w:ind w:left="1082"/>
              <w:rPr>
                <w:rFonts w:ascii="宋体" w:hAnsi="宋体" w:eastAsia="宋体" w:cs="宋体"/>
                <w:sz w:val="16"/>
                <w:szCs w:val="16"/>
              </w:rPr>
            </w:pPr>
            <w:r>
              <w:rPr>
                <w:rFonts w:ascii="宋体" w:hAnsi="宋体" w:eastAsia="宋体" w:cs="宋体"/>
                <w:spacing w:val="2"/>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8" w:hRule="atLeast"/>
        </w:trPr>
        <w:tc>
          <w:tcPr>
            <w:tcW w:w="986" w:type="dxa"/>
            <w:shd w:val="clear" w:color="auto" w:fill="C0C0C0"/>
            <w:vAlign w:val="top"/>
          </w:tcPr>
          <w:p>
            <w:pPr>
              <w:spacing w:before="72" w:line="125" w:lineRule="exact"/>
              <w:ind w:left="295"/>
              <w:rPr>
                <w:rFonts w:ascii="宋体" w:hAnsi="宋体" w:eastAsia="宋体" w:cs="宋体"/>
                <w:sz w:val="16"/>
                <w:szCs w:val="16"/>
              </w:rPr>
            </w:pPr>
            <w:r>
              <w:rPr>
                <w:rFonts w:ascii="宋体" w:hAnsi="宋体" w:eastAsia="宋体" w:cs="宋体"/>
                <w:spacing w:val="2"/>
                <w:position w:val="-2"/>
                <w:sz w:val="16"/>
                <w:szCs w:val="16"/>
              </w:rPr>
              <w:t>30307</w:t>
            </w:r>
          </w:p>
        </w:tc>
        <w:tc>
          <w:tcPr>
            <w:tcW w:w="2337" w:type="dxa"/>
            <w:shd w:val="clear" w:color="auto" w:fill="C0C0C0"/>
            <w:vAlign w:val="top"/>
          </w:tcPr>
          <w:p>
            <w:pPr>
              <w:spacing w:before="44" w:line="177" w:lineRule="auto"/>
              <w:ind w:left="204"/>
              <w:rPr>
                <w:rFonts w:ascii="宋体" w:hAnsi="宋体" w:eastAsia="宋体" w:cs="宋体"/>
                <w:sz w:val="16"/>
                <w:szCs w:val="16"/>
              </w:rPr>
            </w:pPr>
            <w:r>
              <w:rPr>
                <w:rFonts w:ascii="宋体" w:hAnsi="宋体" w:eastAsia="宋体" w:cs="宋体"/>
                <w:spacing w:val="5"/>
                <w:sz w:val="16"/>
                <w:szCs w:val="16"/>
              </w:rPr>
              <w:t>医疗费补助</w:t>
            </w:r>
          </w:p>
        </w:tc>
        <w:tc>
          <w:tcPr>
            <w:tcW w:w="1434" w:type="dxa"/>
            <w:vAlign w:val="top"/>
          </w:tcPr>
          <w:p>
            <w:pPr>
              <w:spacing w:before="72" w:line="125" w:lineRule="exact"/>
              <w:ind w:left="1070"/>
              <w:rPr>
                <w:rFonts w:ascii="宋体" w:hAnsi="宋体" w:eastAsia="宋体" w:cs="宋体"/>
                <w:sz w:val="16"/>
                <w:szCs w:val="16"/>
              </w:rPr>
            </w:pPr>
            <w:r>
              <w:rPr>
                <w:rFonts w:ascii="宋体" w:hAnsi="宋体" w:eastAsia="宋体" w:cs="宋体"/>
                <w:spacing w:val="2"/>
                <w:position w:val="-2"/>
                <w:sz w:val="16"/>
                <w:szCs w:val="16"/>
              </w:rPr>
              <w:t>0.00</w:t>
            </w:r>
          </w:p>
        </w:tc>
        <w:tc>
          <w:tcPr>
            <w:tcW w:w="978" w:type="dxa"/>
            <w:shd w:val="clear" w:color="auto" w:fill="C0C0C0"/>
            <w:vAlign w:val="top"/>
          </w:tcPr>
          <w:p>
            <w:pPr>
              <w:spacing w:before="72" w:line="125" w:lineRule="exact"/>
              <w:ind w:left="293"/>
              <w:rPr>
                <w:rFonts w:ascii="宋体" w:hAnsi="宋体" w:eastAsia="宋体" w:cs="宋体"/>
                <w:sz w:val="16"/>
                <w:szCs w:val="16"/>
              </w:rPr>
            </w:pPr>
            <w:r>
              <w:rPr>
                <w:rFonts w:ascii="宋体" w:hAnsi="宋体" w:eastAsia="宋体" w:cs="宋体"/>
                <w:spacing w:val="2"/>
                <w:position w:val="-2"/>
                <w:sz w:val="16"/>
                <w:szCs w:val="16"/>
              </w:rPr>
              <w:t>30227</w:t>
            </w:r>
          </w:p>
        </w:tc>
        <w:tc>
          <w:tcPr>
            <w:tcW w:w="2337" w:type="dxa"/>
            <w:shd w:val="clear" w:color="auto" w:fill="C0C0C0"/>
            <w:vAlign w:val="top"/>
          </w:tcPr>
          <w:p>
            <w:pPr>
              <w:spacing w:before="44" w:line="177" w:lineRule="auto"/>
              <w:ind w:left="201"/>
              <w:rPr>
                <w:rFonts w:ascii="宋体" w:hAnsi="宋体" w:eastAsia="宋体" w:cs="宋体"/>
                <w:sz w:val="16"/>
                <w:szCs w:val="16"/>
              </w:rPr>
            </w:pPr>
            <w:r>
              <w:rPr>
                <w:rFonts w:ascii="宋体" w:hAnsi="宋体" w:eastAsia="宋体" w:cs="宋体"/>
                <w:spacing w:val="6"/>
                <w:sz w:val="16"/>
                <w:szCs w:val="16"/>
              </w:rPr>
              <w:t>委托业务费</w:t>
            </w:r>
          </w:p>
        </w:tc>
        <w:tc>
          <w:tcPr>
            <w:tcW w:w="1433" w:type="dxa"/>
            <w:vAlign w:val="top"/>
          </w:tcPr>
          <w:p>
            <w:pPr>
              <w:spacing w:before="72" w:line="125" w:lineRule="exact"/>
              <w:ind w:right="18"/>
              <w:jc w:val="right"/>
              <w:rPr>
                <w:rFonts w:ascii="宋体" w:hAnsi="宋体" w:eastAsia="宋体" w:cs="宋体"/>
                <w:sz w:val="16"/>
                <w:szCs w:val="16"/>
              </w:rPr>
            </w:pPr>
            <w:r>
              <w:rPr>
                <w:rFonts w:ascii="宋体" w:hAnsi="宋体" w:eastAsia="宋体" w:cs="宋体"/>
                <w:spacing w:val="2"/>
                <w:position w:val="-2"/>
                <w:sz w:val="16"/>
                <w:szCs w:val="16"/>
              </w:rPr>
              <w:t>0.00</w:t>
            </w:r>
          </w:p>
        </w:tc>
        <w:tc>
          <w:tcPr>
            <w:tcW w:w="978" w:type="dxa"/>
            <w:shd w:val="clear" w:color="auto" w:fill="C0C0C0"/>
            <w:vAlign w:val="top"/>
          </w:tcPr>
          <w:p>
            <w:pPr>
              <w:spacing w:before="71" w:line="126" w:lineRule="exact"/>
              <w:ind w:left="300"/>
              <w:rPr>
                <w:rFonts w:ascii="宋体" w:hAnsi="宋体" w:eastAsia="宋体" w:cs="宋体"/>
                <w:sz w:val="16"/>
                <w:szCs w:val="16"/>
              </w:rPr>
            </w:pPr>
            <w:r>
              <w:rPr>
                <w:rFonts w:ascii="宋体" w:hAnsi="宋体" w:eastAsia="宋体" w:cs="宋体"/>
                <w:spacing w:val="2"/>
                <w:position w:val="-2"/>
                <w:sz w:val="16"/>
                <w:szCs w:val="16"/>
              </w:rPr>
              <w:t>31099</w:t>
            </w:r>
          </w:p>
        </w:tc>
        <w:tc>
          <w:tcPr>
            <w:tcW w:w="2338" w:type="dxa"/>
            <w:shd w:val="clear" w:color="auto" w:fill="C0C0C0"/>
            <w:vAlign w:val="top"/>
          </w:tcPr>
          <w:p>
            <w:pPr>
              <w:spacing w:before="44" w:line="177" w:lineRule="auto"/>
              <w:ind w:left="210"/>
              <w:rPr>
                <w:rFonts w:ascii="宋体" w:hAnsi="宋体" w:eastAsia="宋体" w:cs="宋体"/>
                <w:sz w:val="16"/>
                <w:szCs w:val="16"/>
              </w:rPr>
            </w:pPr>
            <w:r>
              <w:rPr>
                <w:rFonts w:ascii="宋体" w:hAnsi="宋体" w:eastAsia="宋体" w:cs="宋体"/>
                <w:spacing w:val="6"/>
                <w:sz w:val="16"/>
                <w:szCs w:val="16"/>
              </w:rPr>
              <w:t>其他资本性支出</w:t>
            </w:r>
          </w:p>
        </w:tc>
        <w:tc>
          <w:tcPr>
            <w:tcW w:w="1448" w:type="dxa"/>
            <w:tcBorders>
              <w:right w:val="single" w:color="000000" w:sz="10" w:space="0"/>
            </w:tcBorders>
            <w:vAlign w:val="top"/>
          </w:tcPr>
          <w:p>
            <w:pPr>
              <w:spacing w:before="72" w:line="125" w:lineRule="exact"/>
              <w:ind w:left="1082"/>
              <w:rPr>
                <w:rFonts w:ascii="宋体" w:hAnsi="宋体" w:eastAsia="宋体" w:cs="宋体"/>
                <w:sz w:val="16"/>
                <w:szCs w:val="16"/>
              </w:rPr>
            </w:pPr>
            <w:r>
              <w:rPr>
                <w:rFonts w:ascii="宋体" w:hAnsi="宋体" w:eastAsia="宋体" w:cs="宋体"/>
                <w:spacing w:val="2"/>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8" w:hRule="atLeast"/>
        </w:trPr>
        <w:tc>
          <w:tcPr>
            <w:tcW w:w="986" w:type="dxa"/>
            <w:shd w:val="clear" w:color="auto" w:fill="C0C0C0"/>
            <w:vAlign w:val="top"/>
          </w:tcPr>
          <w:p>
            <w:pPr>
              <w:spacing w:before="72" w:line="125" w:lineRule="exact"/>
              <w:ind w:left="295"/>
              <w:rPr>
                <w:rFonts w:ascii="宋体" w:hAnsi="宋体" w:eastAsia="宋体" w:cs="宋体"/>
                <w:sz w:val="16"/>
                <w:szCs w:val="16"/>
              </w:rPr>
            </w:pPr>
            <w:r>
              <w:rPr>
                <w:rFonts w:ascii="宋体" w:hAnsi="宋体" w:eastAsia="宋体" w:cs="宋体"/>
                <w:spacing w:val="2"/>
                <w:position w:val="-2"/>
                <w:sz w:val="16"/>
                <w:szCs w:val="16"/>
              </w:rPr>
              <w:t>30308</w:t>
            </w:r>
          </w:p>
        </w:tc>
        <w:tc>
          <w:tcPr>
            <w:tcW w:w="2337" w:type="dxa"/>
            <w:shd w:val="clear" w:color="auto" w:fill="C0C0C0"/>
            <w:vAlign w:val="top"/>
          </w:tcPr>
          <w:p>
            <w:pPr>
              <w:spacing w:before="44" w:line="177" w:lineRule="auto"/>
              <w:ind w:left="196"/>
              <w:rPr>
                <w:rFonts w:ascii="宋体" w:hAnsi="宋体" w:eastAsia="宋体" w:cs="宋体"/>
                <w:sz w:val="16"/>
                <w:szCs w:val="16"/>
              </w:rPr>
            </w:pPr>
            <w:r>
              <w:rPr>
                <w:rFonts w:ascii="宋体" w:hAnsi="宋体" w:eastAsia="宋体" w:cs="宋体"/>
                <w:spacing w:val="5"/>
                <w:sz w:val="16"/>
                <w:szCs w:val="16"/>
              </w:rPr>
              <w:t>助学金</w:t>
            </w:r>
          </w:p>
        </w:tc>
        <w:tc>
          <w:tcPr>
            <w:tcW w:w="1434" w:type="dxa"/>
            <w:vAlign w:val="top"/>
          </w:tcPr>
          <w:p>
            <w:pPr>
              <w:spacing w:before="72" w:line="125" w:lineRule="exact"/>
              <w:ind w:left="1070"/>
              <w:rPr>
                <w:rFonts w:ascii="宋体" w:hAnsi="宋体" w:eastAsia="宋体" w:cs="宋体"/>
                <w:sz w:val="16"/>
                <w:szCs w:val="16"/>
              </w:rPr>
            </w:pPr>
            <w:r>
              <w:rPr>
                <w:rFonts w:ascii="宋体" w:hAnsi="宋体" w:eastAsia="宋体" w:cs="宋体"/>
                <w:spacing w:val="2"/>
                <w:position w:val="-2"/>
                <w:sz w:val="16"/>
                <w:szCs w:val="16"/>
              </w:rPr>
              <w:t>0.00</w:t>
            </w:r>
          </w:p>
        </w:tc>
        <w:tc>
          <w:tcPr>
            <w:tcW w:w="978" w:type="dxa"/>
            <w:shd w:val="clear" w:color="auto" w:fill="C0C0C0"/>
            <w:vAlign w:val="top"/>
          </w:tcPr>
          <w:p>
            <w:pPr>
              <w:spacing w:before="72" w:line="125" w:lineRule="exact"/>
              <w:ind w:left="293"/>
              <w:rPr>
                <w:rFonts w:ascii="宋体" w:hAnsi="宋体" w:eastAsia="宋体" w:cs="宋体"/>
                <w:sz w:val="16"/>
                <w:szCs w:val="16"/>
              </w:rPr>
            </w:pPr>
            <w:r>
              <w:rPr>
                <w:rFonts w:ascii="宋体" w:hAnsi="宋体" w:eastAsia="宋体" w:cs="宋体"/>
                <w:spacing w:val="2"/>
                <w:position w:val="-2"/>
                <w:sz w:val="16"/>
                <w:szCs w:val="16"/>
              </w:rPr>
              <w:t>30228</w:t>
            </w:r>
          </w:p>
        </w:tc>
        <w:tc>
          <w:tcPr>
            <w:tcW w:w="2337" w:type="dxa"/>
            <w:shd w:val="clear" w:color="auto" w:fill="C0C0C0"/>
            <w:vAlign w:val="top"/>
          </w:tcPr>
          <w:p>
            <w:pPr>
              <w:spacing w:before="44" w:line="177" w:lineRule="auto"/>
              <w:ind w:left="204"/>
              <w:rPr>
                <w:rFonts w:ascii="宋体" w:hAnsi="宋体" w:eastAsia="宋体" w:cs="宋体"/>
                <w:sz w:val="16"/>
                <w:szCs w:val="16"/>
              </w:rPr>
            </w:pPr>
            <w:r>
              <w:rPr>
                <w:rFonts w:ascii="宋体" w:hAnsi="宋体" w:eastAsia="宋体" w:cs="宋体"/>
                <w:spacing w:val="5"/>
                <w:sz w:val="16"/>
                <w:szCs w:val="16"/>
              </w:rPr>
              <w:t>工会经费</w:t>
            </w:r>
          </w:p>
        </w:tc>
        <w:tc>
          <w:tcPr>
            <w:tcW w:w="1433" w:type="dxa"/>
            <w:vAlign w:val="top"/>
          </w:tcPr>
          <w:p>
            <w:pPr>
              <w:spacing w:before="72" w:line="125" w:lineRule="exact"/>
              <w:ind w:left="1076"/>
              <w:rPr>
                <w:rFonts w:ascii="宋体" w:hAnsi="宋体" w:eastAsia="宋体" w:cs="宋体"/>
                <w:sz w:val="16"/>
                <w:szCs w:val="16"/>
              </w:rPr>
            </w:pPr>
            <w:r>
              <w:rPr>
                <w:rFonts w:ascii="宋体" w:hAnsi="宋体" w:eastAsia="宋体" w:cs="宋体"/>
                <w:spacing w:val="2"/>
                <w:position w:val="-2"/>
                <w:sz w:val="16"/>
                <w:szCs w:val="16"/>
              </w:rPr>
              <w:t>0.00</w:t>
            </w:r>
          </w:p>
        </w:tc>
        <w:tc>
          <w:tcPr>
            <w:tcW w:w="978" w:type="dxa"/>
            <w:shd w:val="clear" w:color="auto" w:fill="C0C0C0"/>
            <w:vAlign w:val="top"/>
          </w:tcPr>
          <w:p>
            <w:pPr>
              <w:spacing w:before="72" w:line="125" w:lineRule="exact"/>
              <w:ind w:left="384"/>
              <w:rPr>
                <w:rFonts w:ascii="宋体" w:hAnsi="宋体" w:eastAsia="宋体" w:cs="宋体"/>
                <w:sz w:val="16"/>
                <w:szCs w:val="16"/>
              </w:rPr>
            </w:pPr>
            <w:r>
              <w:rPr>
                <w:rFonts w:ascii="宋体" w:hAnsi="宋体" w:eastAsia="宋体" w:cs="宋体"/>
                <w:position w:val="-2"/>
                <w:sz w:val="16"/>
                <w:szCs w:val="16"/>
              </w:rPr>
              <w:t>312</w:t>
            </w:r>
          </w:p>
        </w:tc>
        <w:tc>
          <w:tcPr>
            <w:tcW w:w="2338" w:type="dxa"/>
            <w:shd w:val="clear" w:color="auto" w:fill="C0C0C0"/>
            <w:vAlign w:val="top"/>
          </w:tcPr>
          <w:p>
            <w:pPr>
              <w:spacing w:before="44" w:line="177" w:lineRule="auto"/>
              <w:ind w:left="40"/>
              <w:rPr>
                <w:rFonts w:ascii="宋体" w:hAnsi="宋体" w:eastAsia="宋体" w:cs="宋体"/>
                <w:sz w:val="16"/>
                <w:szCs w:val="16"/>
              </w:rPr>
            </w:pPr>
            <w:r>
              <w:rPr>
                <w:rFonts w:ascii="宋体" w:hAnsi="宋体" w:eastAsia="宋体" w:cs="宋体"/>
                <w:spacing w:val="6"/>
                <w:sz w:val="16"/>
                <w:szCs w:val="16"/>
              </w:rPr>
              <w:t>对企业补助</w:t>
            </w:r>
          </w:p>
        </w:tc>
        <w:tc>
          <w:tcPr>
            <w:tcW w:w="1448" w:type="dxa"/>
            <w:tcBorders>
              <w:right w:val="single" w:color="000000" w:sz="10" w:space="0"/>
            </w:tcBorders>
            <w:vAlign w:val="top"/>
          </w:tcPr>
          <w:p>
            <w:pPr>
              <w:spacing w:before="72" w:line="125" w:lineRule="exact"/>
              <w:ind w:left="1082"/>
              <w:rPr>
                <w:rFonts w:ascii="宋体" w:hAnsi="宋体" w:eastAsia="宋体" w:cs="宋体"/>
                <w:sz w:val="16"/>
                <w:szCs w:val="16"/>
              </w:rPr>
            </w:pPr>
            <w:r>
              <w:rPr>
                <w:rFonts w:ascii="宋体" w:hAnsi="宋体" w:eastAsia="宋体" w:cs="宋体"/>
                <w:spacing w:val="2"/>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8" w:hRule="atLeast"/>
        </w:trPr>
        <w:tc>
          <w:tcPr>
            <w:tcW w:w="986" w:type="dxa"/>
            <w:shd w:val="clear" w:color="auto" w:fill="C0C0C0"/>
            <w:vAlign w:val="top"/>
          </w:tcPr>
          <w:p>
            <w:pPr>
              <w:spacing w:before="73" w:line="124" w:lineRule="exact"/>
              <w:ind w:left="295"/>
              <w:rPr>
                <w:rFonts w:ascii="宋体" w:hAnsi="宋体" w:eastAsia="宋体" w:cs="宋体"/>
                <w:sz w:val="16"/>
                <w:szCs w:val="16"/>
              </w:rPr>
            </w:pPr>
            <w:r>
              <w:rPr>
                <w:rFonts w:ascii="宋体" w:hAnsi="宋体" w:eastAsia="宋体" w:cs="宋体"/>
                <w:spacing w:val="2"/>
                <w:position w:val="-2"/>
                <w:sz w:val="16"/>
                <w:szCs w:val="16"/>
              </w:rPr>
              <w:t>30309</w:t>
            </w:r>
          </w:p>
        </w:tc>
        <w:tc>
          <w:tcPr>
            <w:tcW w:w="2337" w:type="dxa"/>
            <w:shd w:val="clear" w:color="auto" w:fill="C0C0C0"/>
            <w:vAlign w:val="top"/>
          </w:tcPr>
          <w:p>
            <w:pPr>
              <w:spacing w:before="45" w:line="176" w:lineRule="auto"/>
              <w:ind w:left="197"/>
              <w:rPr>
                <w:rFonts w:ascii="宋体" w:hAnsi="宋体" w:eastAsia="宋体" w:cs="宋体"/>
                <w:sz w:val="16"/>
                <w:szCs w:val="16"/>
              </w:rPr>
            </w:pPr>
            <w:r>
              <w:rPr>
                <w:rFonts w:ascii="宋体" w:hAnsi="宋体" w:eastAsia="宋体" w:cs="宋体"/>
                <w:spacing w:val="5"/>
                <w:sz w:val="16"/>
                <w:szCs w:val="16"/>
              </w:rPr>
              <w:t>奖励金</w:t>
            </w:r>
          </w:p>
        </w:tc>
        <w:tc>
          <w:tcPr>
            <w:tcW w:w="1434" w:type="dxa"/>
            <w:vAlign w:val="top"/>
          </w:tcPr>
          <w:p>
            <w:pPr>
              <w:spacing w:before="73" w:line="124" w:lineRule="exact"/>
              <w:ind w:left="1072"/>
              <w:rPr>
                <w:rFonts w:ascii="宋体" w:hAnsi="宋体" w:eastAsia="宋体" w:cs="宋体"/>
                <w:sz w:val="16"/>
                <w:szCs w:val="16"/>
              </w:rPr>
            </w:pPr>
            <w:r>
              <w:rPr>
                <w:rFonts w:ascii="宋体" w:hAnsi="宋体" w:eastAsia="宋体" w:cs="宋体"/>
                <w:spacing w:val="1"/>
                <w:position w:val="-2"/>
                <w:sz w:val="16"/>
                <w:szCs w:val="16"/>
              </w:rPr>
              <w:t>7.20</w:t>
            </w:r>
          </w:p>
        </w:tc>
        <w:tc>
          <w:tcPr>
            <w:tcW w:w="978" w:type="dxa"/>
            <w:shd w:val="clear" w:color="auto" w:fill="C0C0C0"/>
            <w:vAlign w:val="top"/>
          </w:tcPr>
          <w:p>
            <w:pPr>
              <w:spacing w:before="73" w:line="124" w:lineRule="exact"/>
              <w:ind w:left="293"/>
              <w:rPr>
                <w:rFonts w:ascii="宋体" w:hAnsi="宋体" w:eastAsia="宋体" w:cs="宋体"/>
                <w:sz w:val="16"/>
                <w:szCs w:val="16"/>
              </w:rPr>
            </w:pPr>
            <w:r>
              <w:rPr>
                <w:rFonts w:ascii="宋体" w:hAnsi="宋体" w:eastAsia="宋体" w:cs="宋体"/>
                <w:spacing w:val="2"/>
                <w:position w:val="-2"/>
                <w:sz w:val="16"/>
                <w:szCs w:val="16"/>
              </w:rPr>
              <w:t>30229</w:t>
            </w:r>
          </w:p>
        </w:tc>
        <w:tc>
          <w:tcPr>
            <w:tcW w:w="2337" w:type="dxa"/>
            <w:shd w:val="clear" w:color="auto" w:fill="C0C0C0"/>
            <w:vAlign w:val="top"/>
          </w:tcPr>
          <w:p>
            <w:pPr>
              <w:spacing w:before="45" w:line="176" w:lineRule="auto"/>
              <w:ind w:left="201"/>
              <w:rPr>
                <w:rFonts w:ascii="宋体" w:hAnsi="宋体" w:eastAsia="宋体" w:cs="宋体"/>
                <w:sz w:val="16"/>
                <w:szCs w:val="16"/>
              </w:rPr>
            </w:pPr>
            <w:r>
              <w:rPr>
                <w:rFonts w:ascii="宋体" w:hAnsi="宋体" w:eastAsia="宋体" w:cs="宋体"/>
                <w:spacing w:val="6"/>
                <w:sz w:val="16"/>
                <w:szCs w:val="16"/>
              </w:rPr>
              <w:t>福利费</w:t>
            </w:r>
          </w:p>
        </w:tc>
        <w:tc>
          <w:tcPr>
            <w:tcW w:w="1433" w:type="dxa"/>
            <w:vAlign w:val="top"/>
          </w:tcPr>
          <w:p>
            <w:pPr>
              <w:spacing w:before="73" w:line="124" w:lineRule="exact"/>
              <w:ind w:left="1076"/>
              <w:rPr>
                <w:rFonts w:ascii="宋体" w:hAnsi="宋体" w:eastAsia="宋体" w:cs="宋体"/>
                <w:sz w:val="16"/>
                <w:szCs w:val="16"/>
              </w:rPr>
            </w:pPr>
            <w:r>
              <w:rPr>
                <w:rFonts w:ascii="宋体" w:hAnsi="宋体" w:eastAsia="宋体" w:cs="宋体"/>
                <w:spacing w:val="2"/>
                <w:position w:val="-2"/>
                <w:sz w:val="16"/>
                <w:szCs w:val="16"/>
              </w:rPr>
              <w:t>0.00</w:t>
            </w:r>
          </w:p>
        </w:tc>
        <w:tc>
          <w:tcPr>
            <w:tcW w:w="978" w:type="dxa"/>
            <w:shd w:val="clear" w:color="auto" w:fill="C0C0C0"/>
            <w:vAlign w:val="top"/>
          </w:tcPr>
          <w:p>
            <w:pPr>
              <w:spacing w:before="72" w:line="125" w:lineRule="exact"/>
              <w:ind w:left="300"/>
              <w:rPr>
                <w:rFonts w:ascii="宋体" w:hAnsi="宋体" w:eastAsia="宋体" w:cs="宋体"/>
                <w:sz w:val="16"/>
                <w:szCs w:val="16"/>
              </w:rPr>
            </w:pPr>
            <w:r>
              <w:rPr>
                <w:rFonts w:ascii="宋体" w:hAnsi="宋体" w:eastAsia="宋体" w:cs="宋体"/>
                <w:spacing w:val="2"/>
                <w:position w:val="-2"/>
                <w:sz w:val="16"/>
                <w:szCs w:val="16"/>
              </w:rPr>
              <w:t>31201</w:t>
            </w:r>
          </w:p>
        </w:tc>
        <w:tc>
          <w:tcPr>
            <w:tcW w:w="2338" w:type="dxa"/>
            <w:shd w:val="clear" w:color="auto" w:fill="C0C0C0"/>
            <w:vAlign w:val="top"/>
          </w:tcPr>
          <w:p>
            <w:pPr>
              <w:spacing w:before="45" w:line="176" w:lineRule="auto"/>
              <w:ind w:left="216"/>
              <w:rPr>
                <w:rFonts w:ascii="宋体" w:hAnsi="宋体" w:eastAsia="宋体" w:cs="宋体"/>
                <w:sz w:val="16"/>
                <w:szCs w:val="16"/>
              </w:rPr>
            </w:pPr>
            <w:r>
              <w:rPr>
                <w:rFonts w:ascii="宋体" w:hAnsi="宋体" w:eastAsia="宋体" w:cs="宋体"/>
                <w:spacing w:val="5"/>
                <w:sz w:val="16"/>
                <w:szCs w:val="16"/>
              </w:rPr>
              <w:t>资本金注入</w:t>
            </w:r>
          </w:p>
        </w:tc>
        <w:tc>
          <w:tcPr>
            <w:tcW w:w="1448" w:type="dxa"/>
            <w:tcBorders>
              <w:right w:val="single" w:color="000000" w:sz="10" w:space="0"/>
            </w:tcBorders>
            <w:vAlign w:val="top"/>
          </w:tcPr>
          <w:p>
            <w:pPr>
              <w:spacing w:before="73" w:line="124" w:lineRule="exact"/>
              <w:ind w:left="1082"/>
              <w:rPr>
                <w:rFonts w:ascii="宋体" w:hAnsi="宋体" w:eastAsia="宋体" w:cs="宋体"/>
                <w:sz w:val="16"/>
                <w:szCs w:val="16"/>
              </w:rPr>
            </w:pPr>
            <w:r>
              <w:rPr>
                <w:rFonts w:ascii="宋体" w:hAnsi="宋体" w:eastAsia="宋体" w:cs="宋体"/>
                <w:spacing w:val="2"/>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8" w:hRule="atLeast"/>
        </w:trPr>
        <w:tc>
          <w:tcPr>
            <w:tcW w:w="986" w:type="dxa"/>
            <w:shd w:val="clear" w:color="auto" w:fill="C0C0C0"/>
            <w:vAlign w:val="top"/>
          </w:tcPr>
          <w:p>
            <w:pPr>
              <w:spacing w:before="73" w:line="124" w:lineRule="exact"/>
              <w:ind w:left="295"/>
              <w:rPr>
                <w:rFonts w:ascii="宋体" w:hAnsi="宋体" w:eastAsia="宋体" w:cs="宋体"/>
                <w:sz w:val="16"/>
                <w:szCs w:val="16"/>
              </w:rPr>
            </w:pPr>
            <w:r>
              <w:rPr>
                <w:rFonts w:ascii="宋体" w:hAnsi="宋体" w:eastAsia="宋体" w:cs="宋体"/>
                <w:spacing w:val="2"/>
                <w:position w:val="-2"/>
                <w:sz w:val="16"/>
                <w:szCs w:val="16"/>
              </w:rPr>
              <w:t>30310</w:t>
            </w:r>
          </w:p>
        </w:tc>
        <w:tc>
          <w:tcPr>
            <w:tcW w:w="2337" w:type="dxa"/>
            <w:shd w:val="clear" w:color="auto" w:fill="C0C0C0"/>
            <w:vAlign w:val="top"/>
          </w:tcPr>
          <w:p>
            <w:pPr>
              <w:spacing w:before="45" w:line="176" w:lineRule="auto"/>
              <w:ind w:left="196"/>
              <w:rPr>
                <w:rFonts w:ascii="宋体" w:hAnsi="宋体" w:eastAsia="宋体" w:cs="宋体"/>
                <w:sz w:val="16"/>
                <w:szCs w:val="16"/>
              </w:rPr>
            </w:pPr>
            <w:r>
              <w:rPr>
                <w:rFonts w:ascii="宋体" w:hAnsi="宋体" w:eastAsia="宋体" w:cs="宋体"/>
                <w:spacing w:val="7"/>
                <w:sz w:val="16"/>
                <w:szCs w:val="16"/>
              </w:rPr>
              <w:t>个人农业生产补贴</w:t>
            </w:r>
          </w:p>
        </w:tc>
        <w:tc>
          <w:tcPr>
            <w:tcW w:w="1434" w:type="dxa"/>
            <w:vAlign w:val="top"/>
          </w:tcPr>
          <w:p>
            <w:pPr>
              <w:spacing w:before="73" w:line="124" w:lineRule="exact"/>
              <w:ind w:left="1070"/>
              <w:rPr>
                <w:rFonts w:ascii="宋体" w:hAnsi="宋体" w:eastAsia="宋体" w:cs="宋体"/>
                <w:sz w:val="16"/>
                <w:szCs w:val="16"/>
              </w:rPr>
            </w:pPr>
            <w:r>
              <w:rPr>
                <w:rFonts w:ascii="宋体" w:hAnsi="宋体" w:eastAsia="宋体" w:cs="宋体"/>
                <w:spacing w:val="2"/>
                <w:position w:val="-2"/>
                <w:sz w:val="16"/>
                <w:szCs w:val="16"/>
              </w:rPr>
              <w:t>0.00</w:t>
            </w:r>
          </w:p>
        </w:tc>
        <w:tc>
          <w:tcPr>
            <w:tcW w:w="978" w:type="dxa"/>
            <w:shd w:val="clear" w:color="auto" w:fill="C0C0C0"/>
            <w:vAlign w:val="top"/>
          </w:tcPr>
          <w:p>
            <w:pPr>
              <w:spacing w:before="73" w:line="124" w:lineRule="exact"/>
              <w:ind w:left="293"/>
              <w:rPr>
                <w:rFonts w:ascii="宋体" w:hAnsi="宋体" w:eastAsia="宋体" w:cs="宋体"/>
                <w:sz w:val="16"/>
                <w:szCs w:val="16"/>
              </w:rPr>
            </w:pPr>
            <w:r>
              <w:rPr>
                <w:rFonts w:ascii="宋体" w:hAnsi="宋体" w:eastAsia="宋体" w:cs="宋体"/>
                <w:spacing w:val="2"/>
                <w:position w:val="-2"/>
                <w:sz w:val="16"/>
                <w:szCs w:val="16"/>
              </w:rPr>
              <w:t>30231</w:t>
            </w:r>
          </w:p>
        </w:tc>
        <w:tc>
          <w:tcPr>
            <w:tcW w:w="2337" w:type="dxa"/>
            <w:shd w:val="clear" w:color="auto" w:fill="C0C0C0"/>
            <w:vAlign w:val="top"/>
          </w:tcPr>
          <w:p>
            <w:pPr>
              <w:spacing w:before="45" w:line="176" w:lineRule="auto"/>
              <w:ind w:left="207"/>
              <w:rPr>
                <w:rFonts w:ascii="宋体" w:hAnsi="宋体" w:eastAsia="宋体" w:cs="宋体"/>
                <w:sz w:val="16"/>
                <w:szCs w:val="16"/>
              </w:rPr>
            </w:pPr>
            <w:r>
              <w:rPr>
                <w:rFonts w:ascii="宋体" w:hAnsi="宋体" w:eastAsia="宋体" w:cs="宋体"/>
                <w:spacing w:val="6"/>
                <w:sz w:val="16"/>
                <w:szCs w:val="16"/>
              </w:rPr>
              <w:t>公务用车运行维护费</w:t>
            </w:r>
          </w:p>
        </w:tc>
        <w:tc>
          <w:tcPr>
            <w:tcW w:w="1433" w:type="dxa"/>
            <w:vAlign w:val="top"/>
          </w:tcPr>
          <w:p>
            <w:pPr>
              <w:spacing w:before="73" w:line="124" w:lineRule="exact"/>
              <w:ind w:left="994"/>
              <w:rPr>
                <w:rFonts w:ascii="宋体" w:hAnsi="宋体" w:eastAsia="宋体" w:cs="宋体"/>
                <w:sz w:val="16"/>
                <w:szCs w:val="16"/>
              </w:rPr>
            </w:pPr>
            <w:r>
              <w:rPr>
                <w:rFonts w:ascii="宋体" w:hAnsi="宋体" w:eastAsia="宋体" w:cs="宋体"/>
                <w:spacing w:val="2"/>
                <w:position w:val="-2"/>
                <w:sz w:val="16"/>
                <w:szCs w:val="16"/>
              </w:rPr>
              <w:t>32.90</w:t>
            </w:r>
          </w:p>
        </w:tc>
        <w:tc>
          <w:tcPr>
            <w:tcW w:w="978" w:type="dxa"/>
            <w:shd w:val="clear" w:color="auto" w:fill="C0C0C0"/>
            <w:vAlign w:val="top"/>
          </w:tcPr>
          <w:p>
            <w:pPr>
              <w:spacing w:before="73" w:line="124" w:lineRule="exact"/>
              <w:ind w:left="300"/>
              <w:rPr>
                <w:rFonts w:ascii="宋体" w:hAnsi="宋体" w:eastAsia="宋体" w:cs="宋体"/>
                <w:sz w:val="16"/>
                <w:szCs w:val="16"/>
              </w:rPr>
            </w:pPr>
            <w:r>
              <w:rPr>
                <w:rFonts w:ascii="宋体" w:hAnsi="宋体" w:eastAsia="宋体" w:cs="宋体"/>
                <w:spacing w:val="2"/>
                <w:position w:val="-2"/>
                <w:sz w:val="16"/>
                <w:szCs w:val="16"/>
              </w:rPr>
              <w:t>31203</w:t>
            </w:r>
          </w:p>
        </w:tc>
        <w:tc>
          <w:tcPr>
            <w:tcW w:w="2338" w:type="dxa"/>
            <w:shd w:val="clear" w:color="auto" w:fill="C0C0C0"/>
            <w:vAlign w:val="top"/>
          </w:tcPr>
          <w:p>
            <w:pPr>
              <w:spacing w:before="45" w:line="176" w:lineRule="auto"/>
              <w:ind w:left="208"/>
              <w:rPr>
                <w:rFonts w:ascii="宋体" w:hAnsi="宋体" w:eastAsia="宋体" w:cs="宋体"/>
                <w:sz w:val="16"/>
                <w:szCs w:val="16"/>
              </w:rPr>
            </w:pPr>
            <w:r>
              <w:rPr>
                <w:rFonts w:ascii="宋体" w:hAnsi="宋体" w:eastAsia="宋体" w:cs="宋体"/>
                <w:spacing w:val="7"/>
                <w:sz w:val="16"/>
                <w:szCs w:val="16"/>
              </w:rPr>
              <w:t>政府投资基金股权投资</w:t>
            </w:r>
          </w:p>
        </w:tc>
        <w:tc>
          <w:tcPr>
            <w:tcW w:w="1448" w:type="dxa"/>
            <w:tcBorders>
              <w:right w:val="single" w:color="000000" w:sz="10" w:space="0"/>
            </w:tcBorders>
            <w:vAlign w:val="top"/>
          </w:tcPr>
          <w:p>
            <w:pPr>
              <w:spacing w:before="73" w:line="124" w:lineRule="exact"/>
              <w:ind w:left="1082"/>
              <w:rPr>
                <w:rFonts w:ascii="宋体" w:hAnsi="宋体" w:eastAsia="宋体" w:cs="宋体"/>
                <w:sz w:val="16"/>
                <w:szCs w:val="16"/>
              </w:rPr>
            </w:pPr>
            <w:r>
              <w:rPr>
                <w:rFonts w:ascii="宋体" w:hAnsi="宋体" w:eastAsia="宋体" w:cs="宋体"/>
                <w:spacing w:val="2"/>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8" w:hRule="atLeast"/>
        </w:trPr>
        <w:tc>
          <w:tcPr>
            <w:tcW w:w="986" w:type="dxa"/>
            <w:shd w:val="clear" w:color="auto" w:fill="C0C0C0"/>
            <w:vAlign w:val="top"/>
          </w:tcPr>
          <w:p>
            <w:pPr>
              <w:spacing w:before="73" w:line="124" w:lineRule="exact"/>
              <w:ind w:left="295"/>
              <w:rPr>
                <w:rFonts w:ascii="宋体" w:hAnsi="宋体" w:eastAsia="宋体" w:cs="宋体"/>
                <w:sz w:val="16"/>
                <w:szCs w:val="16"/>
              </w:rPr>
            </w:pPr>
            <w:r>
              <w:rPr>
                <w:rFonts w:ascii="宋体" w:hAnsi="宋体" w:eastAsia="宋体" w:cs="宋体"/>
                <w:spacing w:val="2"/>
                <w:position w:val="-2"/>
                <w:sz w:val="16"/>
                <w:szCs w:val="16"/>
              </w:rPr>
              <w:t>30311</w:t>
            </w:r>
          </w:p>
        </w:tc>
        <w:tc>
          <w:tcPr>
            <w:tcW w:w="2337" w:type="dxa"/>
            <w:shd w:val="clear" w:color="auto" w:fill="C0C0C0"/>
            <w:vAlign w:val="top"/>
          </w:tcPr>
          <w:p>
            <w:pPr>
              <w:spacing w:before="45" w:line="176" w:lineRule="auto"/>
              <w:ind w:left="195"/>
              <w:rPr>
                <w:rFonts w:ascii="宋体" w:hAnsi="宋体" w:eastAsia="宋体" w:cs="宋体"/>
                <w:sz w:val="16"/>
                <w:szCs w:val="16"/>
              </w:rPr>
            </w:pPr>
            <w:r>
              <w:rPr>
                <w:rFonts w:ascii="宋体" w:hAnsi="宋体" w:eastAsia="宋体" w:cs="宋体"/>
                <w:spacing w:val="7"/>
                <w:sz w:val="16"/>
                <w:szCs w:val="16"/>
              </w:rPr>
              <w:t>代缴社会保险费</w:t>
            </w:r>
          </w:p>
        </w:tc>
        <w:tc>
          <w:tcPr>
            <w:tcW w:w="1434" w:type="dxa"/>
            <w:vAlign w:val="top"/>
          </w:tcPr>
          <w:p>
            <w:pPr>
              <w:spacing w:before="74" w:line="123" w:lineRule="exact"/>
              <w:ind w:left="1070"/>
              <w:rPr>
                <w:rFonts w:ascii="宋体" w:hAnsi="宋体" w:eastAsia="宋体" w:cs="宋体"/>
                <w:sz w:val="16"/>
                <w:szCs w:val="16"/>
              </w:rPr>
            </w:pPr>
            <w:r>
              <w:rPr>
                <w:rFonts w:ascii="宋体" w:hAnsi="宋体" w:eastAsia="宋体" w:cs="宋体"/>
                <w:spacing w:val="2"/>
                <w:position w:val="-2"/>
                <w:sz w:val="16"/>
                <w:szCs w:val="16"/>
              </w:rPr>
              <w:t>0.00</w:t>
            </w:r>
          </w:p>
        </w:tc>
        <w:tc>
          <w:tcPr>
            <w:tcW w:w="978" w:type="dxa"/>
            <w:shd w:val="clear" w:color="auto" w:fill="C0C0C0"/>
            <w:vAlign w:val="top"/>
          </w:tcPr>
          <w:p>
            <w:pPr>
              <w:spacing w:before="74" w:line="123" w:lineRule="exact"/>
              <w:ind w:left="293"/>
              <w:rPr>
                <w:rFonts w:ascii="宋体" w:hAnsi="宋体" w:eastAsia="宋体" w:cs="宋体"/>
                <w:sz w:val="16"/>
                <w:szCs w:val="16"/>
              </w:rPr>
            </w:pPr>
            <w:r>
              <w:rPr>
                <w:rFonts w:ascii="宋体" w:hAnsi="宋体" w:eastAsia="宋体" w:cs="宋体"/>
                <w:spacing w:val="2"/>
                <w:position w:val="-2"/>
                <w:sz w:val="16"/>
                <w:szCs w:val="16"/>
              </w:rPr>
              <w:t>30239</w:t>
            </w:r>
          </w:p>
        </w:tc>
        <w:tc>
          <w:tcPr>
            <w:tcW w:w="2337" w:type="dxa"/>
            <w:shd w:val="clear" w:color="auto" w:fill="C0C0C0"/>
            <w:vAlign w:val="top"/>
          </w:tcPr>
          <w:p>
            <w:pPr>
              <w:spacing w:before="45" w:line="176" w:lineRule="auto"/>
              <w:ind w:left="203"/>
              <w:rPr>
                <w:rFonts w:ascii="宋体" w:hAnsi="宋体" w:eastAsia="宋体" w:cs="宋体"/>
                <w:sz w:val="16"/>
                <w:szCs w:val="16"/>
              </w:rPr>
            </w:pPr>
            <w:r>
              <w:rPr>
                <w:rFonts w:ascii="宋体" w:hAnsi="宋体" w:eastAsia="宋体" w:cs="宋体"/>
                <w:spacing w:val="6"/>
                <w:sz w:val="16"/>
                <w:szCs w:val="16"/>
              </w:rPr>
              <w:t>其他交通费用</w:t>
            </w:r>
          </w:p>
        </w:tc>
        <w:tc>
          <w:tcPr>
            <w:tcW w:w="1433" w:type="dxa"/>
            <w:vAlign w:val="top"/>
          </w:tcPr>
          <w:p>
            <w:pPr>
              <w:spacing w:before="74" w:line="123" w:lineRule="exact"/>
              <w:ind w:left="1076"/>
              <w:rPr>
                <w:rFonts w:ascii="宋体" w:hAnsi="宋体" w:eastAsia="宋体" w:cs="宋体"/>
                <w:sz w:val="16"/>
                <w:szCs w:val="16"/>
              </w:rPr>
            </w:pPr>
            <w:r>
              <w:rPr>
                <w:rFonts w:ascii="宋体" w:hAnsi="宋体" w:eastAsia="宋体" w:cs="宋体"/>
                <w:spacing w:val="2"/>
                <w:position w:val="-2"/>
                <w:sz w:val="16"/>
                <w:szCs w:val="16"/>
              </w:rPr>
              <w:t>0.00</w:t>
            </w:r>
          </w:p>
        </w:tc>
        <w:tc>
          <w:tcPr>
            <w:tcW w:w="978" w:type="dxa"/>
            <w:shd w:val="clear" w:color="auto" w:fill="C0C0C0"/>
            <w:vAlign w:val="top"/>
          </w:tcPr>
          <w:p>
            <w:pPr>
              <w:spacing w:before="73" w:line="124" w:lineRule="exact"/>
              <w:ind w:left="300"/>
              <w:rPr>
                <w:rFonts w:ascii="宋体" w:hAnsi="宋体" w:eastAsia="宋体" w:cs="宋体"/>
                <w:sz w:val="16"/>
                <w:szCs w:val="16"/>
              </w:rPr>
            </w:pPr>
            <w:r>
              <w:rPr>
                <w:rFonts w:ascii="宋体" w:hAnsi="宋体" w:eastAsia="宋体" w:cs="宋体"/>
                <w:spacing w:val="2"/>
                <w:position w:val="-2"/>
                <w:sz w:val="16"/>
                <w:szCs w:val="16"/>
              </w:rPr>
              <w:t>31204</w:t>
            </w:r>
          </w:p>
        </w:tc>
        <w:tc>
          <w:tcPr>
            <w:tcW w:w="2338" w:type="dxa"/>
            <w:shd w:val="clear" w:color="auto" w:fill="C0C0C0"/>
            <w:vAlign w:val="top"/>
          </w:tcPr>
          <w:p>
            <w:pPr>
              <w:spacing w:before="45" w:line="176" w:lineRule="auto"/>
              <w:ind w:left="218"/>
              <w:rPr>
                <w:rFonts w:ascii="宋体" w:hAnsi="宋体" w:eastAsia="宋体" w:cs="宋体"/>
                <w:sz w:val="16"/>
                <w:szCs w:val="16"/>
              </w:rPr>
            </w:pPr>
            <w:r>
              <w:rPr>
                <w:rFonts w:ascii="宋体" w:hAnsi="宋体" w:eastAsia="宋体" w:cs="宋体"/>
                <w:spacing w:val="4"/>
                <w:sz w:val="16"/>
                <w:szCs w:val="16"/>
              </w:rPr>
              <w:t>费用补贴</w:t>
            </w:r>
          </w:p>
        </w:tc>
        <w:tc>
          <w:tcPr>
            <w:tcW w:w="1448" w:type="dxa"/>
            <w:tcBorders>
              <w:right w:val="single" w:color="000000" w:sz="10" w:space="0"/>
            </w:tcBorders>
            <w:vAlign w:val="top"/>
          </w:tcPr>
          <w:p>
            <w:pPr>
              <w:spacing w:before="74" w:line="123" w:lineRule="exact"/>
              <w:ind w:left="1082"/>
              <w:rPr>
                <w:rFonts w:ascii="宋体" w:hAnsi="宋体" w:eastAsia="宋体" w:cs="宋体"/>
                <w:sz w:val="16"/>
                <w:szCs w:val="16"/>
              </w:rPr>
            </w:pPr>
            <w:r>
              <w:rPr>
                <w:rFonts w:ascii="宋体" w:hAnsi="宋体" w:eastAsia="宋体" w:cs="宋体"/>
                <w:spacing w:val="2"/>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8" w:hRule="atLeast"/>
        </w:trPr>
        <w:tc>
          <w:tcPr>
            <w:tcW w:w="986" w:type="dxa"/>
            <w:shd w:val="clear" w:color="auto" w:fill="C0C0C0"/>
            <w:vAlign w:val="top"/>
          </w:tcPr>
          <w:p>
            <w:pPr>
              <w:spacing w:before="74" w:line="123" w:lineRule="exact"/>
              <w:ind w:left="295"/>
              <w:rPr>
                <w:rFonts w:ascii="宋体" w:hAnsi="宋体" w:eastAsia="宋体" w:cs="宋体"/>
                <w:sz w:val="16"/>
                <w:szCs w:val="16"/>
              </w:rPr>
            </w:pPr>
            <w:r>
              <w:rPr>
                <w:rFonts w:ascii="宋体" w:hAnsi="宋体" w:eastAsia="宋体" w:cs="宋体"/>
                <w:spacing w:val="2"/>
                <w:position w:val="-2"/>
                <w:sz w:val="16"/>
                <w:szCs w:val="16"/>
              </w:rPr>
              <w:t>30399</w:t>
            </w:r>
          </w:p>
        </w:tc>
        <w:tc>
          <w:tcPr>
            <w:tcW w:w="2337" w:type="dxa"/>
            <w:shd w:val="clear" w:color="auto" w:fill="C0C0C0"/>
            <w:vAlign w:val="top"/>
          </w:tcPr>
          <w:p>
            <w:pPr>
              <w:spacing w:before="46" w:line="175" w:lineRule="auto"/>
              <w:ind w:left="197"/>
              <w:rPr>
                <w:rFonts w:ascii="宋体" w:hAnsi="宋体" w:eastAsia="宋体" w:cs="宋体"/>
                <w:sz w:val="16"/>
                <w:szCs w:val="16"/>
              </w:rPr>
            </w:pPr>
            <w:r>
              <w:rPr>
                <w:rFonts w:ascii="宋体" w:hAnsi="宋体" w:eastAsia="宋体" w:cs="宋体"/>
                <w:spacing w:val="7"/>
                <w:sz w:val="16"/>
                <w:szCs w:val="16"/>
              </w:rPr>
              <w:t>其他对个人和家庭的补助</w:t>
            </w:r>
          </w:p>
        </w:tc>
        <w:tc>
          <w:tcPr>
            <w:tcW w:w="1434" w:type="dxa"/>
            <w:vAlign w:val="top"/>
          </w:tcPr>
          <w:p>
            <w:pPr>
              <w:spacing w:before="74" w:line="123" w:lineRule="exact"/>
              <w:ind w:left="1070"/>
              <w:rPr>
                <w:rFonts w:ascii="宋体" w:hAnsi="宋体" w:eastAsia="宋体" w:cs="宋体"/>
                <w:sz w:val="16"/>
                <w:szCs w:val="16"/>
              </w:rPr>
            </w:pPr>
            <w:r>
              <w:rPr>
                <w:rFonts w:ascii="宋体" w:hAnsi="宋体" w:eastAsia="宋体" w:cs="宋体"/>
                <w:spacing w:val="2"/>
                <w:position w:val="-2"/>
                <w:sz w:val="16"/>
                <w:szCs w:val="16"/>
              </w:rPr>
              <w:t>0.00</w:t>
            </w:r>
          </w:p>
        </w:tc>
        <w:tc>
          <w:tcPr>
            <w:tcW w:w="978" w:type="dxa"/>
            <w:shd w:val="clear" w:color="auto" w:fill="C0C0C0"/>
            <w:vAlign w:val="top"/>
          </w:tcPr>
          <w:p>
            <w:pPr>
              <w:spacing w:before="74" w:line="123" w:lineRule="exact"/>
              <w:ind w:left="293"/>
              <w:rPr>
                <w:rFonts w:ascii="宋体" w:hAnsi="宋体" w:eastAsia="宋体" w:cs="宋体"/>
                <w:sz w:val="16"/>
                <w:szCs w:val="16"/>
              </w:rPr>
            </w:pPr>
            <w:r>
              <w:rPr>
                <w:rFonts w:ascii="宋体" w:hAnsi="宋体" w:eastAsia="宋体" w:cs="宋体"/>
                <w:spacing w:val="2"/>
                <w:position w:val="-2"/>
                <w:sz w:val="16"/>
                <w:szCs w:val="16"/>
              </w:rPr>
              <w:t>30240</w:t>
            </w:r>
          </w:p>
        </w:tc>
        <w:tc>
          <w:tcPr>
            <w:tcW w:w="2337" w:type="dxa"/>
            <w:shd w:val="clear" w:color="auto" w:fill="C0C0C0"/>
            <w:vAlign w:val="top"/>
          </w:tcPr>
          <w:p>
            <w:pPr>
              <w:spacing w:before="46" w:line="175" w:lineRule="auto"/>
              <w:ind w:left="201"/>
              <w:rPr>
                <w:rFonts w:ascii="宋体" w:hAnsi="宋体" w:eastAsia="宋体" w:cs="宋体"/>
                <w:sz w:val="16"/>
                <w:szCs w:val="16"/>
              </w:rPr>
            </w:pPr>
            <w:r>
              <w:rPr>
                <w:rFonts w:ascii="宋体" w:hAnsi="宋体" w:eastAsia="宋体" w:cs="宋体"/>
                <w:spacing w:val="7"/>
                <w:sz w:val="16"/>
                <w:szCs w:val="16"/>
              </w:rPr>
              <w:t>税金及附加费用</w:t>
            </w:r>
          </w:p>
        </w:tc>
        <w:tc>
          <w:tcPr>
            <w:tcW w:w="1433" w:type="dxa"/>
            <w:vAlign w:val="top"/>
          </w:tcPr>
          <w:p>
            <w:pPr>
              <w:spacing w:before="74" w:line="123" w:lineRule="exact"/>
              <w:ind w:left="1076"/>
              <w:rPr>
                <w:rFonts w:ascii="宋体" w:hAnsi="宋体" w:eastAsia="宋体" w:cs="宋体"/>
                <w:sz w:val="16"/>
                <w:szCs w:val="16"/>
              </w:rPr>
            </w:pPr>
            <w:r>
              <w:rPr>
                <w:rFonts w:ascii="宋体" w:hAnsi="宋体" w:eastAsia="宋体" w:cs="宋体"/>
                <w:spacing w:val="2"/>
                <w:position w:val="-2"/>
                <w:sz w:val="16"/>
                <w:szCs w:val="16"/>
              </w:rPr>
              <w:t>0.00</w:t>
            </w:r>
          </w:p>
        </w:tc>
        <w:tc>
          <w:tcPr>
            <w:tcW w:w="978" w:type="dxa"/>
            <w:shd w:val="clear" w:color="auto" w:fill="C0C0C0"/>
            <w:vAlign w:val="top"/>
          </w:tcPr>
          <w:p>
            <w:pPr>
              <w:spacing w:before="73" w:line="124" w:lineRule="exact"/>
              <w:ind w:left="300"/>
              <w:rPr>
                <w:rFonts w:ascii="宋体" w:hAnsi="宋体" w:eastAsia="宋体" w:cs="宋体"/>
                <w:sz w:val="16"/>
                <w:szCs w:val="16"/>
              </w:rPr>
            </w:pPr>
            <w:r>
              <w:rPr>
                <w:rFonts w:ascii="宋体" w:hAnsi="宋体" w:eastAsia="宋体" w:cs="宋体"/>
                <w:spacing w:val="2"/>
                <w:position w:val="-2"/>
                <w:sz w:val="16"/>
                <w:szCs w:val="16"/>
              </w:rPr>
              <w:t>31205</w:t>
            </w:r>
          </w:p>
        </w:tc>
        <w:tc>
          <w:tcPr>
            <w:tcW w:w="2338" w:type="dxa"/>
            <w:shd w:val="clear" w:color="auto" w:fill="C0C0C0"/>
            <w:vAlign w:val="top"/>
          </w:tcPr>
          <w:p>
            <w:pPr>
              <w:spacing w:before="46" w:line="175" w:lineRule="auto"/>
              <w:ind w:left="210"/>
              <w:rPr>
                <w:rFonts w:ascii="宋体" w:hAnsi="宋体" w:eastAsia="宋体" w:cs="宋体"/>
                <w:sz w:val="16"/>
                <w:szCs w:val="16"/>
              </w:rPr>
            </w:pPr>
            <w:r>
              <w:rPr>
                <w:rFonts w:ascii="宋体" w:hAnsi="宋体" w:eastAsia="宋体" w:cs="宋体"/>
                <w:spacing w:val="6"/>
                <w:sz w:val="16"/>
                <w:szCs w:val="16"/>
              </w:rPr>
              <w:t>利息补贴</w:t>
            </w:r>
          </w:p>
        </w:tc>
        <w:tc>
          <w:tcPr>
            <w:tcW w:w="1448" w:type="dxa"/>
            <w:tcBorders>
              <w:right w:val="single" w:color="000000" w:sz="10" w:space="0"/>
            </w:tcBorders>
            <w:vAlign w:val="top"/>
          </w:tcPr>
          <w:p>
            <w:pPr>
              <w:spacing w:before="74" w:line="123" w:lineRule="exact"/>
              <w:ind w:left="1082"/>
              <w:rPr>
                <w:rFonts w:ascii="宋体" w:hAnsi="宋体" w:eastAsia="宋体" w:cs="宋体"/>
                <w:sz w:val="16"/>
                <w:szCs w:val="16"/>
              </w:rPr>
            </w:pPr>
            <w:r>
              <w:rPr>
                <w:rFonts w:ascii="宋体" w:hAnsi="宋体" w:eastAsia="宋体" w:cs="宋体"/>
                <w:spacing w:val="2"/>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8" w:hRule="atLeast"/>
        </w:trPr>
        <w:tc>
          <w:tcPr>
            <w:tcW w:w="986" w:type="dxa"/>
            <w:shd w:val="clear" w:color="auto" w:fill="C0C0C0"/>
            <w:vAlign w:val="top"/>
          </w:tcPr>
          <w:p>
            <w:pPr>
              <w:pStyle w:val="6"/>
              <w:spacing w:line="197" w:lineRule="exact"/>
              <w:rPr>
                <w:sz w:val="17"/>
              </w:rPr>
            </w:pPr>
          </w:p>
        </w:tc>
        <w:tc>
          <w:tcPr>
            <w:tcW w:w="2337" w:type="dxa"/>
            <w:shd w:val="clear" w:color="auto" w:fill="C0C0C0"/>
            <w:vAlign w:val="top"/>
          </w:tcPr>
          <w:p>
            <w:pPr>
              <w:pStyle w:val="6"/>
              <w:spacing w:line="197" w:lineRule="exact"/>
              <w:rPr>
                <w:sz w:val="17"/>
              </w:rPr>
            </w:pPr>
          </w:p>
        </w:tc>
        <w:tc>
          <w:tcPr>
            <w:tcW w:w="1434" w:type="dxa"/>
            <w:vAlign w:val="top"/>
          </w:tcPr>
          <w:p>
            <w:pPr>
              <w:pStyle w:val="6"/>
              <w:spacing w:line="197" w:lineRule="exact"/>
              <w:rPr>
                <w:sz w:val="17"/>
              </w:rPr>
            </w:pPr>
          </w:p>
        </w:tc>
        <w:tc>
          <w:tcPr>
            <w:tcW w:w="978" w:type="dxa"/>
            <w:shd w:val="clear" w:color="auto" w:fill="C0C0C0"/>
            <w:vAlign w:val="top"/>
          </w:tcPr>
          <w:p>
            <w:pPr>
              <w:spacing w:before="75" w:line="122" w:lineRule="exact"/>
              <w:ind w:left="293"/>
              <w:rPr>
                <w:rFonts w:ascii="宋体" w:hAnsi="宋体" w:eastAsia="宋体" w:cs="宋体"/>
                <w:sz w:val="16"/>
                <w:szCs w:val="16"/>
              </w:rPr>
            </w:pPr>
            <w:r>
              <w:rPr>
                <w:rFonts w:ascii="宋体" w:hAnsi="宋体" w:eastAsia="宋体" w:cs="宋体"/>
                <w:spacing w:val="2"/>
                <w:position w:val="-2"/>
                <w:sz w:val="16"/>
                <w:szCs w:val="16"/>
              </w:rPr>
              <w:t>30299</w:t>
            </w:r>
          </w:p>
        </w:tc>
        <w:tc>
          <w:tcPr>
            <w:tcW w:w="2337" w:type="dxa"/>
            <w:shd w:val="clear" w:color="auto" w:fill="C0C0C0"/>
            <w:vAlign w:val="top"/>
          </w:tcPr>
          <w:p>
            <w:pPr>
              <w:spacing w:before="47" w:line="174" w:lineRule="auto"/>
              <w:ind w:left="203"/>
              <w:rPr>
                <w:rFonts w:ascii="宋体" w:hAnsi="宋体" w:eastAsia="宋体" w:cs="宋体"/>
                <w:sz w:val="16"/>
                <w:szCs w:val="16"/>
              </w:rPr>
            </w:pPr>
            <w:r>
              <w:rPr>
                <w:rFonts w:ascii="宋体" w:hAnsi="宋体" w:eastAsia="宋体" w:cs="宋体"/>
                <w:spacing w:val="7"/>
                <w:sz w:val="16"/>
                <w:szCs w:val="16"/>
              </w:rPr>
              <w:t>其他商品和服务支出</w:t>
            </w:r>
          </w:p>
        </w:tc>
        <w:tc>
          <w:tcPr>
            <w:tcW w:w="1433" w:type="dxa"/>
            <w:vAlign w:val="top"/>
          </w:tcPr>
          <w:p>
            <w:pPr>
              <w:spacing w:before="75" w:line="122" w:lineRule="exact"/>
              <w:ind w:left="1076"/>
              <w:rPr>
                <w:rFonts w:ascii="宋体" w:hAnsi="宋体" w:eastAsia="宋体" w:cs="宋体"/>
                <w:sz w:val="16"/>
                <w:szCs w:val="16"/>
              </w:rPr>
            </w:pPr>
            <w:r>
              <w:rPr>
                <w:rFonts w:ascii="宋体" w:hAnsi="宋体" w:eastAsia="宋体" w:cs="宋体"/>
                <w:spacing w:val="2"/>
                <w:position w:val="-2"/>
                <w:sz w:val="16"/>
                <w:szCs w:val="16"/>
              </w:rPr>
              <w:t>0.00</w:t>
            </w:r>
          </w:p>
        </w:tc>
        <w:tc>
          <w:tcPr>
            <w:tcW w:w="978" w:type="dxa"/>
            <w:shd w:val="clear" w:color="auto" w:fill="C0C0C0"/>
            <w:vAlign w:val="top"/>
          </w:tcPr>
          <w:p>
            <w:pPr>
              <w:spacing w:before="74" w:line="123" w:lineRule="exact"/>
              <w:ind w:left="300"/>
              <w:rPr>
                <w:rFonts w:ascii="宋体" w:hAnsi="宋体" w:eastAsia="宋体" w:cs="宋体"/>
                <w:sz w:val="16"/>
                <w:szCs w:val="16"/>
              </w:rPr>
            </w:pPr>
            <w:r>
              <w:rPr>
                <w:rFonts w:ascii="宋体" w:hAnsi="宋体" w:eastAsia="宋体" w:cs="宋体"/>
                <w:spacing w:val="2"/>
                <w:position w:val="-2"/>
                <w:sz w:val="16"/>
                <w:szCs w:val="16"/>
              </w:rPr>
              <w:t>31299</w:t>
            </w:r>
          </w:p>
        </w:tc>
        <w:tc>
          <w:tcPr>
            <w:tcW w:w="2338" w:type="dxa"/>
            <w:shd w:val="clear" w:color="auto" w:fill="C0C0C0"/>
            <w:vAlign w:val="top"/>
          </w:tcPr>
          <w:p>
            <w:pPr>
              <w:spacing w:before="47" w:line="174" w:lineRule="auto"/>
              <w:ind w:left="210"/>
              <w:rPr>
                <w:rFonts w:ascii="宋体" w:hAnsi="宋体" w:eastAsia="宋体" w:cs="宋体"/>
                <w:sz w:val="16"/>
                <w:szCs w:val="16"/>
              </w:rPr>
            </w:pPr>
            <w:r>
              <w:rPr>
                <w:rFonts w:ascii="宋体" w:hAnsi="宋体" w:eastAsia="宋体" w:cs="宋体"/>
                <w:spacing w:val="6"/>
                <w:sz w:val="16"/>
                <w:szCs w:val="16"/>
              </w:rPr>
              <w:t>其他对企业补助</w:t>
            </w:r>
          </w:p>
        </w:tc>
        <w:tc>
          <w:tcPr>
            <w:tcW w:w="1448" w:type="dxa"/>
            <w:tcBorders>
              <w:right w:val="single" w:color="000000" w:sz="10" w:space="0"/>
            </w:tcBorders>
            <w:vAlign w:val="top"/>
          </w:tcPr>
          <w:p>
            <w:pPr>
              <w:spacing w:before="75" w:line="122" w:lineRule="exact"/>
              <w:ind w:left="1082"/>
              <w:rPr>
                <w:rFonts w:ascii="宋体" w:hAnsi="宋体" w:eastAsia="宋体" w:cs="宋体"/>
                <w:sz w:val="16"/>
                <w:szCs w:val="16"/>
              </w:rPr>
            </w:pPr>
            <w:r>
              <w:rPr>
                <w:rFonts w:ascii="宋体" w:hAnsi="宋体" w:eastAsia="宋体" w:cs="宋体"/>
                <w:spacing w:val="2"/>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8" w:hRule="atLeast"/>
        </w:trPr>
        <w:tc>
          <w:tcPr>
            <w:tcW w:w="986" w:type="dxa"/>
            <w:shd w:val="clear" w:color="auto" w:fill="C0C0C0"/>
            <w:vAlign w:val="top"/>
          </w:tcPr>
          <w:p>
            <w:pPr>
              <w:pStyle w:val="6"/>
              <w:spacing w:line="197" w:lineRule="exact"/>
              <w:rPr>
                <w:sz w:val="17"/>
              </w:rPr>
            </w:pPr>
          </w:p>
        </w:tc>
        <w:tc>
          <w:tcPr>
            <w:tcW w:w="2337" w:type="dxa"/>
            <w:shd w:val="clear" w:color="auto" w:fill="C0C0C0"/>
            <w:vAlign w:val="top"/>
          </w:tcPr>
          <w:p>
            <w:pPr>
              <w:pStyle w:val="6"/>
              <w:spacing w:line="197" w:lineRule="exact"/>
              <w:rPr>
                <w:sz w:val="17"/>
              </w:rPr>
            </w:pPr>
          </w:p>
        </w:tc>
        <w:tc>
          <w:tcPr>
            <w:tcW w:w="1434" w:type="dxa"/>
            <w:vAlign w:val="top"/>
          </w:tcPr>
          <w:p>
            <w:pPr>
              <w:pStyle w:val="6"/>
              <w:spacing w:line="197" w:lineRule="exact"/>
              <w:rPr>
                <w:sz w:val="17"/>
              </w:rPr>
            </w:pPr>
          </w:p>
        </w:tc>
        <w:tc>
          <w:tcPr>
            <w:tcW w:w="978" w:type="dxa"/>
            <w:shd w:val="clear" w:color="auto" w:fill="C0C0C0"/>
            <w:vAlign w:val="top"/>
          </w:tcPr>
          <w:p>
            <w:pPr>
              <w:pStyle w:val="6"/>
              <w:spacing w:line="197" w:lineRule="exact"/>
              <w:rPr>
                <w:sz w:val="17"/>
              </w:rPr>
            </w:pPr>
          </w:p>
        </w:tc>
        <w:tc>
          <w:tcPr>
            <w:tcW w:w="2337" w:type="dxa"/>
            <w:shd w:val="clear" w:color="auto" w:fill="C0C0C0"/>
            <w:vAlign w:val="top"/>
          </w:tcPr>
          <w:p>
            <w:pPr>
              <w:pStyle w:val="6"/>
              <w:spacing w:line="197" w:lineRule="exact"/>
              <w:rPr>
                <w:sz w:val="17"/>
              </w:rPr>
            </w:pPr>
          </w:p>
        </w:tc>
        <w:tc>
          <w:tcPr>
            <w:tcW w:w="1433" w:type="dxa"/>
            <w:vAlign w:val="top"/>
          </w:tcPr>
          <w:p>
            <w:pPr>
              <w:pStyle w:val="6"/>
              <w:spacing w:line="197" w:lineRule="exact"/>
              <w:rPr>
                <w:sz w:val="17"/>
              </w:rPr>
            </w:pPr>
          </w:p>
        </w:tc>
        <w:tc>
          <w:tcPr>
            <w:tcW w:w="978" w:type="dxa"/>
            <w:shd w:val="clear" w:color="auto" w:fill="C0C0C0"/>
            <w:vAlign w:val="top"/>
          </w:tcPr>
          <w:p>
            <w:pPr>
              <w:spacing w:before="75" w:line="122" w:lineRule="exact"/>
              <w:ind w:left="384"/>
              <w:rPr>
                <w:rFonts w:ascii="宋体" w:hAnsi="宋体" w:eastAsia="宋体" w:cs="宋体"/>
                <w:sz w:val="16"/>
                <w:szCs w:val="16"/>
              </w:rPr>
            </w:pPr>
            <w:r>
              <w:rPr>
                <w:rFonts w:ascii="宋体" w:hAnsi="宋体" w:eastAsia="宋体" w:cs="宋体"/>
                <w:position w:val="-2"/>
                <w:sz w:val="16"/>
                <w:szCs w:val="16"/>
              </w:rPr>
              <w:t>399</w:t>
            </w:r>
          </w:p>
        </w:tc>
        <w:tc>
          <w:tcPr>
            <w:tcW w:w="2338" w:type="dxa"/>
            <w:shd w:val="clear" w:color="auto" w:fill="C0C0C0"/>
            <w:vAlign w:val="top"/>
          </w:tcPr>
          <w:p>
            <w:pPr>
              <w:spacing w:before="48" w:line="173" w:lineRule="auto"/>
              <w:ind w:left="42"/>
              <w:rPr>
                <w:rFonts w:ascii="宋体" w:hAnsi="宋体" w:eastAsia="宋体" w:cs="宋体"/>
                <w:sz w:val="16"/>
                <w:szCs w:val="16"/>
              </w:rPr>
            </w:pPr>
            <w:r>
              <w:rPr>
                <w:rFonts w:ascii="宋体" w:hAnsi="宋体" w:eastAsia="宋体" w:cs="宋体"/>
                <w:spacing w:val="6"/>
                <w:sz w:val="16"/>
                <w:szCs w:val="16"/>
              </w:rPr>
              <w:t>其他支出</w:t>
            </w:r>
          </w:p>
        </w:tc>
        <w:tc>
          <w:tcPr>
            <w:tcW w:w="1448" w:type="dxa"/>
            <w:tcBorders>
              <w:right w:val="single" w:color="000000" w:sz="10" w:space="0"/>
            </w:tcBorders>
            <w:vAlign w:val="top"/>
          </w:tcPr>
          <w:p>
            <w:pPr>
              <w:spacing w:before="75" w:line="122" w:lineRule="exact"/>
              <w:ind w:left="1082"/>
              <w:rPr>
                <w:rFonts w:ascii="宋体" w:hAnsi="宋体" w:eastAsia="宋体" w:cs="宋体"/>
                <w:sz w:val="16"/>
                <w:szCs w:val="16"/>
              </w:rPr>
            </w:pPr>
            <w:r>
              <w:rPr>
                <w:rFonts w:ascii="宋体" w:hAnsi="宋体" w:eastAsia="宋体" w:cs="宋体"/>
                <w:spacing w:val="2"/>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8" w:hRule="atLeast"/>
        </w:trPr>
        <w:tc>
          <w:tcPr>
            <w:tcW w:w="986" w:type="dxa"/>
            <w:shd w:val="clear" w:color="auto" w:fill="C0C0C0"/>
            <w:vAlign w:val="top"/>
          </w:tcPr>
          <w:p>
            <w:pPr>
              <w:pStyle w:val="6"/>
              <w:spacing w:line="197" w:lineRule="exact"/>
              <w:rPr>
                <w:sz w:val="17"/>
              </w:rPr>
            </w:pPr>
          </w:p>
        </w:tc>
        <w:tc>
          <w:tcPr>
            <w:tcW w:w="2337" w:type="dxa"/>
            <w:shd w:val="clear" w:color="auto" w:fill="C0C0C0"/>
            <w:vAlign w:val="top"/>
          </w:tcPr>
          <w:p>
            <w:pPr>
              <w:pStyle w:val="6"/>
              <w:spacing w:line="197" w:lineRule="exact"/>
              <w:rPr>
                <w:sz w:val="17"/>
              </w:rPr>
            </w:pPr>
          </w:p>
        </w:tc>
        <w:tc>
          <w:tcPr>
            <w:tcW w:w="1434" w:type="dxa"/>
            <w:vAlign w:val="top"/>
          </w:tcPr>
          <w:p>
            <w:pPr>
              <w:pStyle w:val="6"/>
              <w:spacing w:line="197" w:lineRule="exact"/>
              <w:rPr>
                <w:sz w:val="17"/>
              </w:rPr>
            </w:pPr>
          </w:p>
        </w:tc>
        <w:tc>
          <w:tcPr>
            <w:tcW w:w="978" w:type="dxa"/>
            <w:shd w:val="clear" w:color="auto" w:fill="C0C0C0"/>
            <w:vAlign w:val="top"/>
          </w:tcPr>
          <w:p>
            <w:pPr>
              <w:pStyle w:val="6"/>
              <w:spacing w:line="197" w:lineRule="exact"/>
              <w:rPr>
                <w:sz w:val="17"/>
              </w:rPr>
            </w:pPr>
          </w:p>
        </w:tc>
        <w:tc>
          <w:tcPr>
            <w:tcW w:w="2337" w:type="dxa"/>
            <w:shd w:val="clear" w:color="auto" w:fill="C0C0C0"/>
            <w:vAlign w:val="top"/>
          </w:tcPr>
          <w:p>
            <w:pPr>
              <w:pStyle w:val="6"/>
              <w:spacing w:line="197" w:lineRule="exact"/>
              <w:rPr>
                <w:sz w:val="17"/>
              </w:rPr>
            </w:pPr>
          </w:p>
        </w:tc>
        <w:tc>
          <w:tcPr>
            <w:tcW w:w="1433" w:type="dxa"/>
            <w:vAlign w:val="top"/>
          </w:tcPr>
          <w:p>
            <w:pPr>
              <w:pStyle w:val="6"/>
              <w:spacing w:line="197" w:lineRule="exact"/>
              <w:rPr>
                <w:sz w:val="17"/>
              </w:rPr>
            </w:pPr>
          </w:p>
        </w:tc>
        <w:tc>
          <w:tcPr>
            <w:tcW w:w="978" w:type="dxa"/>
            <w:shd w:val="clear" w:color="auto" w:fill="C0C0C0"/>
            <w:vAlign w:val="top"/>
          </w:tcPr>
          <w:p>
            <w:pPr>
              <w:spacing w:before="76" w:line="121" w:lineRule="exact"/>
              <w:ind w:left="300"/>
              <w:rPr>
                <w:rFonts w:ascii="宋体" w:hAnsi="宋体" w:eastAsia="宋体" w:cs="宋体"/>
                <w:sz w:val="16"/>
                <w:szCs w:val="16"/>
              </w:rPr>
            </w:pPr>
            <w:r>
              <w:rPr>
                <w:rFonts w:ascii="宋体" w:hAnsi="宋体" w:eastAsia="宋体" w:cs="宋体"/>
                <w:spacing w:val="2"/>
                <w:position w:val="-2"/>
                <w:sz w:val="16"/>
                <w:szCs w:val="16"/>
              </w:rPr>
              <w:t>39906</w:t>
            </w:r>
          </w:p>
        </w:tc>
        <w:tc>
          <w:tcPr>
            <w:tcW w:w="2338" w:type="dxa"/>
            <w:shd w:val="clear" w:color="auto" w:fill="C0C0C0"/>
            <w:vAlign w:val="top"/>
          </w:tcPr>
          <w:p>
            <w:pPr>
              <w:spacing w:before="48" w:line="173" w:lineRule="auto"/>
              <w:ind w:left="210"/>
              <w:rPr>
                <w:rFonts w:ascii="宋体" w:hAnsi="宋体" w:eastAsia="宋体" w:cs="宋体"/>
                <w:sz w:val="16"/>
                <w:szCs w:val="16"/>
              </w:rPr>
            </w:pPr>
            <w:r>
              <w:rPr>
                <w:rFonts w:ascii="宋体" w:hAnsi="宋体" w:eastAsia="宋体" w:cs="宋体"/>
                <w:spacing w:val="4"/>
                <w:sz w:val="16"/>
                <w:szCs w:val="16"/>
              </w:rPr>
              <w:t>赠与</w:t>
            </w:r>
          </w:p>
        </w:tc>
        <w:tc>
          <w:tcPr>
            <w:tcW w:w="1448" w:type="dxa"/>
            <w:tcBorders>
              <w:right w:val="single" w:color="000000" w:sz="10" w:space="0"/>
            </w:tcBorders>
            <w:vAlign w:val="top"/>
          </w:tcPr>
          <w:p>
            <w:pPr>
              <w:spacing w:before="76" w:line="121" w:lineRule="exact"/>
              <w:ind w:left="1082"/>
              <w:rPr>
                <w:rFonts w:ascii="宋体" w:hAnsi="宋体" w:eastAsia="宋体" w:cs="宋体"/>
                <w:sz w:val="16"/>
                <w:szCs w:val="16"/>
              </w:rPr>
            </w:pPr>
            <w:r>
              <w:rPr>
                <w:rFonts w:ascii="宋体" w:hAnsi="宋体" w:eastAsia="宋体" w:cs="宋体"/>
                <w:spacing w:val="2"/>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8" w:hRule="atLeast"/>
        </w:trPr>
        <w:tc>
          <w:tcPr>
            <w:tcW w:w="986" w:type="dxa"/>
            <w:shd w:val="clear" w:color="auto" w:fill="C0C0C0"/>
            <w:vAlign w:val="top"/>
          </w:tcPr>
          <w:p>
            <w:pPr>
              <w:pStyle w:val="6"/>
              <w:spacing w:line="198" w:lineRule="exact"/>
              <w:rPr>
                <w:sz w:val="17"/>
              </w:rPr>
            </w:pPr>
          </w:p>
        </w:tc>
        <w:tc>
          <w:tcPr>
            <w:tcW w:w="2337" w:type="dxa"/>
            <w:shd w:val="clear" w:color="auto" w:fill="C0C0C0"/>
            <w:vAlign w:val="top"/>
          </w:tcPr>
          <w:p>
            <w:pPr>
              <w:pStyle w:val="6"/>
              <w:spacing w:line="198" w:lineRule="exact"/>
              <w:rPr>
                <w:sz w:val="17"/>
              </w:rPr>
            </w:pPr>
          </w:p>
        </w:tc>
        <w:tc>
          <w:tcPr>
            <w:tcW w:w="1434" w:type="dxa"/>
            <w:vAlign w:val="top"/>
          </w:tcPr>
          <w:p>
            <w:pPr>
              <w:pStyle w:val="6"/>
              <w:spacing w:line="198" w:lineRule="exact"/>
              <w:rPr>
                <w:sz w:val="17"/>
              </w:rPr>
            </w:pPr>
          </w:p>
        </w:tc>
        <w:tc>
          <w:tcPr>
            <w:tcW w:w="978" w:type="dxa"/>
            <w:shd w:val="clear" w:color="auto" w:fill="C0C0C0"/>
            <w:vAlign w:val="top"/>
          </w:tcPr>
          <w:p>
            <w:pPr>
              <w:pStyle w:val="6"/>
              <w:spacing w:line="198" w:lineRule="exact"/>
              <w:rPr>
                <w:sz w:val="17"/>
              </w:rPr>
            </w:pPr>
          </w:p>
        </w:tc>
        <w:tc>
          <w:tcPr>
            <w:tcW w:w="2337" w:type="dxa"/>
            <w:shd w:val="clear" w:color="auto" w:fill="C0C0C0"/>
            <w:vAlign w:val="top"/>
          </w:tcPr>
          <w:p>
            <w:pPr>
              <w:pStyle w:val="6"/>
              <w:spacing w:line="198" w:lineRule="exact"/>
              <w:rPr>
                <w:sz w:val="17"/>
              </w:rPr>
            </w:pPr>
          </w:p>
        </w:tc>
        <w:tc>
          <w:tcPr>
            <w:tcW w:w="1433" w:type="dxa"/>
            <w:vAlign w:val="top"/>
          </w:tcPr>
          <w:p>
            <w:pPr>
              <w:pStyle w:val="6"/>
              <w:spacing w:line="198" w:lineRule="exact"/>
              <w:rPr>
                <w:sz w:val="17"/>
              </w:rPr>
            </w:pPr>
          </w:p>
        </w:tc>
        <w:tc>
          <w:tcPr>
            <w:tcW w:w="978" w:type="dxa"/>
            <w:shd w:val="clear" w:color="auto" w:fill="C0C0C0"/>
            <w:vAlign w:val="top"/>
          </w:tcPr>
          <w:p>
            <w:pPr>
              <w:spacing w:before="76" w:line="122" w:lineRule="exact"/>
              <w:ind w:left="300"/>
              <w:rPr>
                <w:rFonts w:ascii="宋体" w:hAnsi="宋体" w:eastAsia="宋体" w:cs="宋体"/>
                <w:sz w:val="16"/>
                <w:szCs w:val="16"/>
              </w:rPr>
            </w:pPr>
            <w:r>
              <w:rPr>
                <w:rFonts w:ascii="宋体" w:hAnsi="宋体" w:eastAsia="宋体" w:cs="宋体"/>
                <w:spacing w:val="2"/>
                <w:position w:val="-2"/>
                <w:sz w:val="16"/>
                <w:szCs w:val="16"/>
              </w:rPr>
              <w:t>39907</w:t>
            </w:r>
          </w:p>
        </w:tc>
        <w:tc>
          <w:tcPr>
            <w:tcW w:w="2338" w:type="dxa"/>
            <w:shd w:val="clear" w:color="auto" w:fill="C0C0C0"/>
            <w:vAlign w:val="top"/>
          </w:tcPr>
          <w:p>
            <w:pPr>
              <w:spacing w:before="48" w:line="173" w:lineRule="auto"/>
              <w:ind w:left="225"/>
              <w:rPr>
                <w:rFonts w:ascii="宋体" w:hAnsi="宋体" w:eastAsia="宋体" w:cs="宋体"/>
                <w:sz w:val="16"/>
                <w:szCs w:val="16"/>
              </w:rPr>
            </w:pPr>
            <w:r>
              <w:rPr>
                <w:rFonts w:ascii="宋体" w:hAnsi="宋体" w:eastAsia="宋体" w:cs="宋体"/>
                <w:spacing w:val="5"/>
                <w:sz w:val="16"/>
                <w:szCs w:val="16"/>
              </w:rPr>
              <w:t>国家赔偿费用支出</w:t>
            </w:r>
          </w:p>
        </w:tc>
        <w:tc>
          <w:tcPr>
            <w:tcW w:w="1448" w:type="dxa"/>
            <w:tcBorders>
              <w:right w:val="single" w:color="000000" w:sz="10" w:space="0"/>
            </w:tcBorders>
            <w:vAlign w:val="top"/>
          </w:tcPr>
          <w:p>
            <w:pPr>
              <w:spacing w:before="76" w:line="122" w:lineRule="exact"/>
              <w:ind w:left="1082"/>
              <w:rPr>
                <w:rFonts w:ascii="宋体" w:hAnsi="宋体" w:eastAsia="宋体" w:cs="宋体"/>
                <w:sz w:val="16"/>
                <w:szCs w:val="16"/>
              </w:rPr>
            </w:pPr>
            <w:r>
              <w:rPr>
                <w:rFonts w:ascii="宋体" w:hAnsi="宋体" w:eastAsia="宋体" w:cs="宋体"/>
                <w:spacing w:val="2"/>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8" w:hRule="atLeast"/>
        </w:trPr>
        <w:tc>
          <w:tcPr>
            <w:tcW w:w="986" w:type="dxa"/>
            <w:shd w:val="clear" w:color="auto" w:fill="C0C0C0"/>
            <w:vAlign w:val="top"/>
          </w:tcPr>
          <w:p>
            <w:pPr>
              <w:pStyle w:val="6"/>
              <w:spacing w:line="198" w:lineRule="exact"/>
              <w:rPr>
                <w:sz w:val="17"/>
              </w:rPr>
            </w:pPr>
          </w:p>
        </w:tc>
        <w:tc>
          <w:tcPr>
            <w:tcW w:w="2337" w:type="dxa"/>
            <w:shd w:val="clear" w:color="auto" w:fill="C0C0C0"/>
            <w:vAlign w:val="top"/>
          </w:tcPr>
          <w:p>
            <w:pPr>
              <w:pStyle w:val="6"/>
              <w:spacing w:line="198" w:lineRule="exact"/>
              <w:rPr>
                <w:sz w:val="17"/>
              </w:rPr>
            </w:pPr>
          </w:p>
        </w:tc>
        <w:tc>
          <w:tcPr>
            <w:tcW w:w="1434" w:type="dxa"/>
            <w:vAlign w:val="top"/>
          </w:tcPr>
          <w:p>
            <w:pPr>
              <w:pStyle w:val="6"/>
              <w:spacing w:line="198" w:lineRule="exact"/>
              <w:rPr>
                <w:sz w:val="17"/>
              </w:rPr>
            </w:pPr>
          </w:p>
        </w:tc>
        <w:tc>
          <w:tcPr>
            <w:tcW w:w="978" w:type="dxa"/>
            <w:shd w:val="clear" w:color="auto" w:fill="C0C0C0"/>
            <w:vAlign w:val="top"/>
          </w:tcPr>
          <w:p>
            <w:pPr>
              <w:pStyle w:val="6"/>
              <w:spacing w:line="198" w:lineRule="exact"/>
              <w:rPr>
                <w:sz w:val="17"/>
              </w:rPr>
            </w:pPr>
          </w:p>
        </w:tc>
        <w:tc>
          <w:tcPr>
            <w:tcW w:w="2337" w:type="dxa"/>
            <w:shd w:val="clear" w:color="auto" w:fill="C0C0C0"/>
            <w:vAlign w:val="top"/>
          </w:tcPr>
          <w:p>
            <w:pPr>
              <w:pStyle w:val="6"/>
              <w:spacing w:line="198" w:lineRule="exact"/>
              <w:rPr>
                <w:sz w:val="17"/>
              </w:rPr>
            </w:pPr>
          </w:p>
        </w:tc>
        <w:tc>
          <w:tcPr>
            <w:tcW w:w="1433" w:type="dxa"/>
            <w:vAlign w:val="top"/>
          </w:tcPr>
          <w:p>
            <w:pPr>
              <w:pStyle w:val="6"/>
              <w:spacing w:line="198" w:lineRule="exact"/>
              <w:rPr>
                <w:sz w:val="17"/>
              </w:rPr>
            </w:pPr>
          </w:p>
        </w:tc>
        <w:tc>
          <w:tcPr>
            <w:tcW w:w="978" w:type="dxa"/>
            <w:shd w:val="clear" w:color="auto" w:fill="C0C0C0"/>
            <w:vAlign w:val="top"/>
          </w:tcPr>
          <w:p>
            <w:pPr>
              <w:spacing w:before="77" w:line="121" w:lineRule="exact"/>
              <w:ind w:left="300"/>
              <w:rPr>
                <w:rFonts w:ascii="宋体" w:hAnsi="宋体" w:eastAsia="宋体" w:cs="宋体"/>
                <w:sz w:val="16"/>
                <w:szCs w:val="16"/>
              </w:rPr>
            </w:pPr>
            <w:r>
              <w:rPr>
                <w:rFonts w:ascii="宋体" w:hAnsi="宋体" w:eastAsia="宋体" w:cs="宋体"/>
                <w:spacing w:val="2"/>
                <w:position w:val="-2"/>
                <w:sz w:val="16"/>
                <w:szCs w:val="16"/>
              </w:rPr>
              <w:t>39908</w:t>
            </w:r>
          </w:p>
        </w:tc>
        <w:tc>
          <w:tcPr>
            <w:tcW w:w="2338" w:type="dxa"/>
            <w:shd w:val="clear" w:color="auto" w:fill="C0C0C0"/>
            <w:vAlign w:val="top"/>
          </w:tcPr>
          <w:p>
            <w:pPr>
              <w:spacing w:before="70" w:line="196" w:lineRule="auto"/>
              <w:ind w:right="17"/>
              <w:jc w:val="right"/>
              <w:rPr>
                <w:rFonts w:ascii="宋体" w:hAnsi="宋体" w:eastAsia="宋体" w:cs="宋体"/>
                <w:sz w:val="12"/>
                <w:szCs w:val="12"/>
              </w:rPr>
            </w:pPr>
            <w:r>
              <w:rPr>
                <w:rFonts w:ascii="宋体" w:hAnsi="宋体" w:eastAsia="宋体" w:cs="宋体"/>
                <w:spacing w:val="-1"/>
                <w:sz w:val="12"/>
                <w:szCs w:val="12"/>
              </w:rPr>
              <w:t>对民间非营利组织和群众性自治组织补贴</w:t>
            </w:r>
          </w:p>
        </w:tc>
        <w:tc>
          <w:tcPr>
            <w:tcW w:w="1448" w:type="dxa"/>
            <w:tcBorders>
              <w:right w:val="single" w:color="000000" w:sz="10" w:space="0"/>
            </w:tcBorders>
            <w:vAlign w:val="top"/>
          </w:tcPr>
          <w:p>
            <w:pPr>
              <w:spacing w:before="77" w:line="121" w:lineRule="exact"/>
              <w:ind w:left="1082"/>
              <w:rPr>
                <w:rFonts w:ascii="宋体" w:hAnsi="宋体" w:eastAsia="宋体" w:cs="宋体"/>
                <w:sz w:val="16"/>
                <w:szCs w:val="16"/>
              </w:rPr>
            </w:pPr>
            <w:r>
              <w:rPr>
                <w:rFonts w:ascii="宋体" w:hAnsi="宋体" w:eastAsia="宋体" w:cs="宋体"/>
                <w:spacing w:val="2"/>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7" w:hRule="atLeast"/>
        </w:trPr>
        <w:tc>
          <w:tcPr>
            <w:tcW w:w="986" w:type="dxa"/>
            <w:shd w:val="clear" w:color="auto" w:fill="C0C0C0"/>
            <w:vAlign w:val="top"/>
          </w:tcPr>
          <w:p>
            <w:pPr>
              <w:pStyle w:val="6"/>
              <w:spacing w:line="196" w:lineRule="exact"/>
              <w:rPr>
                <w:sz w:val="17"/>
              </w:rPr>
            </w:pPr>
          </w:p>
        </w:tc>
        <w:tc>
          <w:tcPr>
            <w:tcW w:w="2337" w:type="dxa"/>
            <w:shd w:val="clear" w:color="auto" w:fill="C0C0C0"/>
            <w:vAlign w:val="top"/>
          </w:tcPr>
          <w:p>
            <w:pPr>
              <w:pStyle w:val="6"/>
              <w:spacing w:line="196" w:lineRule="exact"/>
              <w:rPr>
                <w:sz w:val="17"/>
              </w:rPr>
            </w:pPr>
          </w:p>
        </w:tc>
        <w:tc>
          <w:tcPr>
            <w:tcW w:w="1434" w:type="dxa"/>
            <w:vAlign w:val="top"/>
          </w:tcPr>
          <w:p>
            <w:pPr>
              <w:pStyle w:val="6"/>
              <w:spacing w:line="196" w:lineRule="exact"/>
              <w:rPr>
                <w:sz w:val="17"/>
              </w:rPr>
            </w:pPr>
          </w:p>
        </w:tc>
        <w:tc>
          <w:tcPr>
            <w:tcW w:w="978" w:type="dxa"/>
            <w:shd w:val="clear" w:color="auto" w:fill="C0C0C0"/>
            <w:vAlign w:val="top"/>
          </w:tcPr>
          <w:p>
            <w:pPr>
              <w:pStyle w:val="6"/>
              <w:spacing w:line="196" w:lineRule="exact"/>
              <w:rPr>
                <w:sz w:val="17"/>
              </w:rPr>
            </w:pPr>
          </w:p>
        </w:tc>
        <w:tc>
          <w:tcPr>
            <w:tcW w:w="2337" w:type="dxa"/>
            <w:shd w:val="clear" w:color="auto" w:fill="C0C0C0"/>
            <w:vAlign w:val="top"/>
          </w:tcPr>
          <w:p>
            <w:pPr>
              <w:pStyle w:val="6"/>
              <w:spacing w:line="196" w:lineRule="exact"/>
              <w:rPr>
                <w:sz w:val="17"/>
              </w:rPr>
            </w:pPr>
          </w:p>
        </w:tc>
        <w:tc>
          <w:tcPr>
            <w:tcW w:w="1433" w:type="dxa"/>
            <w:vAlign w:val="top"/>
          </w:tcPr>
          <w:p>
            <w:pPr>
              <w:pStyle w:val="6"/>
              <w:spacing w:line="196" w:lineRule="exact"/>
              <w:rPr>
                <w:sz w:val="17"/>
              </w:rPr>
            </w:pPr>
          </w:p>
        </w:tc>
        <w:tc>
          <w:tcPr>
            <w:tcW w:w="978" w:type="dxa"/>
            <w:shd w:val="clear" w:color="auto" w:fill="C0C0C0"/>
            <w:vAlign w:val="top"/>
          </w:tcPr>
          <w:p>
            <w:pPr>
              <w:spacing w:before="77" w:line="119" w:lineRule="exact"/>
              <w:ind w:left="300"/>
              <w:rPr>
                <w:rFonts w:ascii="宋体" w:hAnsi="宋体" w:eastAsia="宋体" w:cs="宋体"/>
                <w:sz w:val="16"/>
                <w:szCs w:val="16"/>
              </w:rPr>
            </w:pPr>
            <w:r>
              <w:rPr>
                <w:rFonts w:ascii="宋体" w:hAnsi="宋体" w:eastAsia="宋体" w:cs="宋体"/>
                <w:spacing w:val="2"/>
                <w:position w:val="-2"/>
                <w:sz w:val="16"/>
                <w:szCs w:val="16"/>
              </w:rPr>
              <w:t>39999</w:t>
            </w:r>
          </w:p>
        </w:tc>
        <w:tc>
          <w:tcPr>
            <w:tcW w:w="2338" w:type="dxa"/>
            <w:shd w:val="clear" w:color="auto" w:fill="C0C0C0"/>
            <w:vAlign w:val="top"/>
          </w:tcPr>
          <w:p>
            <w:pPr>
              <w:spacing w:before="48" w:line="171" w:lineRule="auto"/>
              <w:ind w:left="210"/>
              <w:rPr>
                <w:rFonts w:ascii="宋体" w:hAnsi="宋体" w:eastAsia="宋体" w:cs="宋体"/>
                <w:sz w:val="16"/>
                <w:szCs w:val="16"/>
              </w:rPr>
            </w:pPr>
            <w:r>
              <w:rPr>
                <w:rFonts w:ascii="宋体" w:hAnsi="宋体" w:eastAsia="宋体" w:cs="宋体"/>
                <w:spacing w:val="6"/>
                <w:sz w:val="16"/>
                <w:szCs w:val="16"/>
              </w:rPr>
              <w:t>其他支出</w:t>
            </w:r>
          </w:p>
        </w:tc>
        <w:tc>
          <w:tcPr>
            <w:tcW w:w="1448" w:type="dxa"/>
            <w:tcBorders>
              <w:right w:val="single" w:color="000000" w:sz="10" w:space="0"/>
            </w:tcBorders>
            <w:vAlign w:val="top"/>
          </w:tcPr>
          <w:p>
            <w:pPr>
              <w:spacing w:before="77" w:line="119" w:lineRule="exact"/>
              <w:ind w:left="1082"/>
              <w:rPr>
                <w:rFonts w:ascii="宋体" w:hAnsi="宋体" w:eastAsia="宋体" w:cs="宋体"/>
                <w:sz w:val="16"/>
                <w:szCs w:val="16"/>
              </w:rPr>
            </w:pPr>
            <w:r>
              <w:rPr>
                <w:rFonts w:ascii="宋体" w:hAnsi="宋体" w:eastAsia="宋体" w:cs="宋体"/>
                <w:spacing w:val="2"/>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22" w:hRule="atLeast"/>
        </w:trPr>
        <w:tc>
          <w:tcPr>
            <w:tcW w:w="3323" w:type="dxa"/>
            <w:gridSpan w:val="2"/>
            <w:tcBorders>
              <w:bottom w:val="single" w:color="000000" w:sz="10" w:space="0"/>
            </w:tcBorders>
            <w:shd w:val="clear" w:color="auto" w:fill="C0C0C0"/>
            <w:vAlign w:val="top"/>
          </w:tcPr>
          <w:p>
            <w:pPr>
              <w:spacing w:before="41" w:line="197" w:lineRule="auto"/>
              <w:ind w:left="1162"/>
              <w:rPr>
                <w:rFonts w:ascii="宋体" w:hAnsi="宋体" w:eastAsia="宋体" w:cs="宋体"/>
                <w:sz w:val="16"/>
                <w:szCs w:val="16"/>
              </w:rPr>
            </w:pPr>
            <w:r>
              <w:rPr>
                <w:rFonts w:ascii="宋体" w:hAnsi="宋体" w:eastAsia="宋体" w:cs="宋体"/>
                <w:spacing w:val="8"/>
                <w:sz w:val="16"/>
                <w:szCs w:val="16"/>
                <w14:textOutline w14:w="3048" w14:cap="flat" w14:cmpd="sng">
                  <w14:solidFill>
                    <w14:srgbClr w14:val="000000"/>
                  </w14:solidFill>
                  <w14:prstDash w14:val="solid"/>
                  <w14:miter w14:val="0"/>
                </w14:textOutline>
              </w:rPr>
              <w:t>人员经费合计</w:t>
            </w:r>
          </w:p>
        </w:tc>
        <w:tc>
          <w:tcPr>
            <w:tcW w:w="1434" w:type="dxa"/>
            <w:tcBorders>
              <w:bottom w:val="single" w:color="000000" w:sz="10" w:space="0"/>
            </w:tcBorders>
            <w:vAlign w:val="top"/>
          </w:tcPr>
          <w:p>
            <w:pPr>
              <w:spacing w:before="78" w:line="133" w:lineRule="exact"/>
              <w:ind w:left="901"/>
              <w:rPr>
                <w:rFonts w:ascii="宋体" w:hAnsi="宋体" w:eastAsia="宋体" w:cs="宋体"/>
                <w:sz w:val="16"/>
                <w:szCs w:val="16"/>
              </w:rPr>
            </w:pPr>
            <w:r>
              <w:rPr>
                <w:rFonts w:ascii="宋体" w:hAnsi="宋体" w:eastAsia="宋体" w:cs="宋体"/>
                <w:spacing w:val="2"/>
                <w:position w:val="-2"/>
                <w:sz w:val="16"/>
                <w:szCs w:val="16"/>
              </w:rPr>
              <w:t>849.77</w:t>
            </w:r>
          </w:p>
        </w:tc>
        <w:tc>
          <w:tcPr>
            <w:tcW w:w="8064" w:type="dxa"/>
            <w:gridSpan w:val="5"/>
            <w:tcBorders>
              <w:bottom w:val="single" w:color="000000" w:sz="10" w:space="0"/>
            </w:tcBorders>
            <w:shd w:val="clear" w:color="auto" w:fill="C0C0C0"/>
            <w:vAlign w:val="top"/>
          </w:tcPr>
          <w:p>
            <w:pPr>
              <w:spacing w:before="41" w:line="197" w:lineRule="auto"/>
              <w:ind w:left="3542"/>
              <w:rPr>
                <w:rFonts w:ascii="宋体" w:hAnsi="宋体" w:eastAsia="宋体" w:cs="宋体"/>
                <w:sz w:val="16"/>
                <w:szCs w:val="16"/>
              </w:rPr>
            </w:pPr>
            <w:r>
              <w:rPr>
                <w:rFonts w:ascii="宋体" w:hAnsi="宋体" w:eastAsia="宋体" w:cs="宋体"/>
                <w:spacing w:val="8"/>
                <w:sz w:val="16"/>
                <w:szCs w:val="16"/>
                <w14:textOutline w14:w="3048" w14:cap="flat" w14:cmpd="sng">
                  <w14:solidFill>
                    <w14:srgbClr w14:val="000000"/>
                  </w14:solidFill>
                  <w14:prstDash w14:val="solid"/>
                  <w14:miter w14:val="0"/>
                </w14:textOutline>
              </w:rPr>
              <w:t>公用经费合计</w:t>
            </w:r>
          </w:p>
        </w:tc>
        <w:tc>
          <w:tcPr>
            <w:tcW w:w="1448" w:type="dxa"/>
            <w:tcBorders>
              <w:bottom w:val="single" w:color="000000" w:sz="10" w:space="0"/>
              <w:right w:val="single" w:color="000000" w:sz="10" w:space="0"/>
            </w:tcBorders>
            <w:vAlign w:val="top"/>
          </w:tcPr>
          <w:p>
            <w:pPr>
              <w:spacing w:before="78" w:line="133" w:lineRule="exact"/>
              <w:ind w:left="925"/>
              <w:rPr>
                <w:rFonts w:ascii="宋体" w:hAnsi="宋体" w:eastAsia="宋体" w:cs="宋体"/>
                <w:sz w:val="16"/>
                <w:szCs w:val="16"/>
              </w:rPr>
            </w:pPr>
            <w:r>
              <w:rPr>
                <w:rFonts w:ascii="宋体" w:hAnsi="宋体" w:eastAsia="宋体" w:cs="宋体"/>
                <w:position w:val="-2"/>
                <w:sz w:val="16"/>
                <w:szCs w:val="16"/>
              </w:rPr>
              <w:t>115.49</w:t>
            </w:r>
          </w:p>
        </w:tc>
      </w:tr>
    </w:tbl>
    <w:p>
      <w:pPr>
        <w:spacing w:before="18" w:line="186" w:lineRule="auto"/>
        <w:ind w:left="41"/>
        <w:rPr>
          <w:rFonts w:ascii="宋体" w:hAnsi="宋体" w:eastAsia="宋体" w:cs="宋体"/>
          <w:sz w:val="15"/>
          <w:szCs w:val="15"/>
        </w:rPr>
      </w:pPr>
      <w:r>
        <w:rPr>
          <w:rFonts w:ascii="宋体" w:hAnsi="宋体" w:eastAsia="宋体" w:cs="宋体"/>
          <w:sz w:val="15"/>
          <w:szCs w:val="15"/>
        </w:rPr>
        <w:t>注：本表反映部门本年度一般公共预算财政拨款基本支出明细情况。</w:t>
      </w:r>
    </w:p>
    <w:p>
      <w:pPr>
        <w:spacing w:line="186" w:lineRule="auto"/>
        <w:rPr>
          <w:rFonts w:ascii="宋体" w:hAnsi="宋体" w:eastAsia="宋体" w:cs="宋体"/>
          <w:sz w:val="15"/>
          <w:szCs w:val="15"/>
        </w:rPr>
        <w:sectPr>
          <w:type w:val="continuous"/>
          <w:pgSz w:w="16839" w:h="11907"/>
          <w:pgMar w:top="1012" w:right="1282" w:bottom="400" w:left="1269" w:header="0" w:footer="0" w:gutter="0"/>
          <w:cols w:equalWidth="0" w:num="1">
            <w:col w:w="14287"/>
          </w:cols>
        </w:sectPr>
      </w:pPr>
    </w:p>
    <w:p>
      <w:pPr>
        <w:pStyle w:val="2"/>
        <w:spacing w:line="354" w:lineRule="auto"/>
      </w:pPr>
    </w:p>
    <w:p>
      <w:pPr>
        <w:spacing w:before="98" w:line="190" w:lineRule="auto"/>
        <w:ind w:left="3537"/>
        <w:rPr>
          <w:rFonts w:ascii="宋体" w:hAnsi="宋体" w:eastAsia="宋体" w:cs="宋体"/>
          <w:sz w:val="30"/>
          <w:szCs w:val="30"/>
        </w:rPr>
      </w:pPr>
      <w:r>
        <w:rPr>
          <w:rFonts w:ascii="宋体" w:hAnsi="宋体" w:eastAsia="宋体" w:cs="宋体"/>
          <w:spacing w:val="4"/>
          <w:sz w:val="30"/>
          <w:szCs w:val="30"/>
        </w:rPr>
        <w:t>一般公共预算财政拨款“三公”经费支出决算表</w:t>
      </w:r>
    </w:p>
    <w:p>
      <w:pPr>
        <w:spacing w:line="190" w:lineRule="auto"/>
        <w:rPr>
          <w:rFonts w:ascii="宋体" w:hAnsi="宋体" w:eastAsia="宋体" w:cs="宋体"/>
          <w:sz w:val="30"/>
          <w:szCs w:val="30"/>
        </w:rPr>
        <w:sectPr>
          <w:pgSz w:w="16839" w:h="11907"/>
          <w:pgMar w:top="1012" w:right="1097" w:bottom="400" w:left="1087" w:header="0" w:footer="0" w:gutter="0"/>
          <w:cols w:equalWidth="0" w:num="1">
            <w:col w:w="14655"/>
          </w:cols>
        </w:sectPr>
      </w:pPr>
    </w:p>
    <w:p>
      <w:pPr>
        <w:spacing w:before="198" w:line="198" w:lineRule="auto"/>
        <w:ind w:left="42"/>
        <w:rPr>
          <w:rFonts w:ascii="宋体" w:hAnsi="宋体" w:eastAsia="宋体" w:cs="宋体"/>
          <w:sz w:val="13"/>
          <w:szCs w:val="13"/>
        </w:rPr>
      </w:pPr>
      <w:r>
        <w:rPr>
          <w:rFonts w:ascii="宋体" w:hAnsi="宋体" w:eastAsia="宋体" w:cs="宋体"/>
          <w:spacing w:val="8"/>
          <w:sz w:val="13"/>
          <w:szCs w:val="13"/>
        </w:rPr>
        <w:t>编制单位：新疆巴州和静县农业农村局</w:t>
      </w:r>
    </w:p>
    <w:p>
      <w:pPr>
        <w:pStyle w:val="2"/>
        <w:spacing w:line="14" w:lineRule="auto"/>
        <w:rPr>
          <w:sz w:val="2"/>
        </w:rPr>
      </w:pPr>
      <w:r>
        <w:rPr>
          <w:sz w:val="2"/>
          <w:szCs w:val="2"/>
        </w:rPr>
        <w:br w:type="column"/>
      </w:r>
    </w:p>
    <w:p>
      <w:pPr>
        <w:spacing w:before="196" w:line="198" w:lineRule="auto"/>
        <w:rPr>
          <w:rFonts w:ascii="宋体" w:hAnsi="宋体" w:eastAsia="宋体" w:cs="宋体"/>
          <w:sz w:val="13"/>
          <w:szCs w:val="13"/>
        </w:rPr>
      </w:pPr>
      <w:r>
        <w:rPr>
          <w:rFonts w:ascii="宋体" w:hAnsi="宋体" w:eastAsia="宋体" w:cs="宋体"/>
          <w:spacing w:val="4"/>
          <w:sz w:val="13"/>
          <w:szCs w:val="13"/>
        </w:rPr>
        <w:t>2020年度</w:t>
      </w:r>
    </w:p>
    <w:p>
      <w:pPr>
        <w:pStyle w:val="2"/>
        <w:spacing w:line="14" w:lineRule="auto"/>
        <w:rPr>
          <w:sz w:val="2"/>
        </w:rPr>
      </w:pPr>
      <w:r>
        <w:rPr>
          <w:sz w:val="2"/>
          <w:szCs w:val="2"/>
        </w:rPr>
        <w:br w:type="column"/>
      </w:r>
    </w:p>
    <w:p>
      <w:pPr>
        <w:spacing w:before="26" w:line="220" w:lineRule="auto"/>
        <w:ind w:right="43" w:firstLine="420"/>
        <w:rPr>
          <w:rFonts w:ascii="宋体" w:hAnsi="宋体" w:eastAsia="宋体" w:cs="宋体"/>
          <w:sz w:val="13"/>
          <w:szCs w:val="13"/>
        </w:rPr>
      </w:pPr>
      <w:r>
        <w:rPr>
          <w:rFonts w:ascii="宋体" w:hAnsi="宋体" w:eastAsia="宋体" w:cs="宋体"/>
          <w:spacing w:val="5"/>
          <w:sz w:val="13"/>
          <w:szCs w:val="13"/>
        </w:rPr>
        <w:t>公开07表</w:t>
      </w:r>
      <w:r>
        <w:rPr>
          <w:rFonts w:ascii="宋体" w:hAnsi="宋体" w:eastAsia="宋体" w:cs="宋体"/>
          <w:spacing w:val="1"/>
          <w:sz w:val="13"/>
          <w:szCs w:val="13"/>
        </w:rPr>
        <w:t xml:space="preserve"> </w:t>
      </w:r>
      <w:r>
        <w:rPr>
          <w:rFonts w:ascii="宋体" w:hAnsi="宋体" w:eastAsia="宋体" w:cs="宋体"/>
          <w:spacing w:val="8"/>
          <w:sz w:val="13"/>
          <w:szCs w:val="13"/>
        </w:rPr>
        <w:t>金额单位：万元</w:t>
      </w:r>
    </w:p>
    <w:p>
      <w:pPr>
        <w:spacing w:line="220" w:lineRule="auto"/>
        <w:rPr>
          <w:rFonts w:ascii="宋体" w:hAnsi="宋体" w:eastAsia="宋体" w:cs="宋体"/>
          <w:sz w:val="13"/>
          <w:szCs w:val="13"/>
        </w:rPr>
        <w:sectPr>
          <w:type w:val="continuous"/>
          <w:pgSz w:w="16839" w:h="11907"/>
          <w:pgMar w:top="1012" w:right="1097" w:bottom="400" w:left="1087" w:header="0" w:footer="0" w:gutter="0"/>
          <w:cols w:equalWidth="0" w:num="3">
            <w:col w:w="6353" w:space="100"/>
            <w:col w:w="7091" w:space="100"/>
            <w:col w:w="1012"/>
          </w:cols>
        </w:sectPr>
      </w:pPr>
    </w:p>
    <w:p>
      <w:pPr>
        <w:spacing w:line="120" w:lineRule="auto"/>
        <w:rPr>
          <w:rFonts w:ascii="Arial"/>
          <w:sz w:val="2"/>
        </w:rPr>
      </w:pPr>
    </w:p>
    <w:tbl>
      <w:tblPr>
        <w:tblStyle w:val="5"/>
        <w:tblW w:w="1463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25"/>
        <w:gridCol w:w="1218"/>
        <w:gridCol w:w="1218"/>
        <w:gridCol w:w="1218"/>
        <w:gridCol w:w="1218"/>
        <w:gridCol w:w="1218"/>
        <w:gridCol w:w="1218"/>
        <w:gridCol w:w="1217"/>
        <w:gridCol w:w="1218"/>
        <w:gridCol w:w="1218"/>
        <w:gridCol w:w="1218"/>
        <w:gridCol w:w="12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8" w:hRule="atLeast"/>
        </w:trPr>
        <w:tc>
          <w:tcPr>
            <w:tcW w:w="7315" w:type="dxa"/>
            <w:gridSpan w:val="6"/>
            <w:shd w:val="clear" w:color="auto" w:fill="C0C0C0"/>
            <w:vAlign w:val="top"/>
          </w:tcPr>
          <w:p>
            <w:pPr>
              <w:spacing w:before="90" w:line="221" w:lineRule="auto"/>
              <w:ind w:left="3443"/>
              <w:rPr>
                <w:rFonts w:ascii="宋体" w:hAnsi="宋体" w:eastAsia="宋体" w:cs="宋体"/>
                <w:sz w:val="15"/>
                <w:szCs w:val="15"/>
              </w:rPr>
            </w:pPr>
            <w:r>
              <w:rPr>
                <w:rFonts w:ascii="宋体" w:hAnsi="宋体" w:eastAsia="宋体" w:cs="宋体"/>
                <w:spacing w:val="-1"/>
                <w:sz w:val="15"/>
                <w:szCs w:val="15"/>
              </w:rPr>
              <w:t>预算数</w:t>
            </w:r>
          </w:p>
        </w:tc>
        <w:tc>
          <w:tcPr>
            <w:tcW w:w="7321" w:type="dxa"/>
            <w:gridSpan w:val="6"/>
            <w:tcBorders>
              <w:right w:val="single" w:color="000000" w:sz="10" w:space="0"/>
            </w:tcBorders>
            <w:shd w:val="clear" w:color="auto" w:fill="C0C0C0"/>
            <w:vAlign w:val="top"/>
          </w:tcPr>
          <w:p>
            <w:pPr>
              <w:spacing w:before="90" w:line="221" w:lineRule="auto"/>
              <w:ind w:left="3448"/>
              <w:rPr>
                <w:rFonts w:ascii="宋体" w:hAnsi="宋体" w:eastAsia="宋体" w:cs="宋体"/>
                <w:sz w:val="15"/>
                <w:szCs w:val="15"/>
              </w:rPr>
            </w:pPr>
            <w:r>
              <w:rPr>
                <w:rFonts w:ascii="宋体" w:hAnsi="宋体" w:eastAsia="宋体" w:cs="宋体"/>
                <w:spacing w:val="-2"/>
                <w:sz w:val="15"/>
                <w:szCs w:val="15"/>
              </w:rPr>
              <w:t>决算数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1" w:hRule="atLeast"/>
        </w:trPr>
        <w:tc>
          <w:tcPr>
            <w:tcW w:w="1225" w:type="dxa"/>
            <w:vMerge w:val="restart"/>
            <w:tcBorders>
              <w:bottom w:val="nil"/>
            </w:tcBorders>
            <w:shd w:val="clear" w:color="auto" w:fill="C0C0C0"/>
            <w:vAlign w:val="top"/>
          </w:tcPr>
          <w:p>
            <w:pPr>
              <w:spacing w:before="261" w:line="222" w:lineRule="auto"/>
              <w:ind w:left="464"/>
              <w:rPr>
                <w:rFonts w:ascii="宋体" w:hAnsi="宋体" w:eastAsia="宋体" w:cs="宋体"/>
                <w:sz w:val="15"/>
                <w:szCs w:val="15"/>
              </w:rPr>
            </w:pPr>
            <w:r>
              <w:rPr>
                <w:rFonts w:ascii="宋体" w:hAnsi="宋体" w:eastAsia="宋体" w:cs="宋体"/>
                <w:spacing w:val="-2"/>
                <w:sz w:val="15"/>
                <w:szCs w:val="15"/>
              </w:rPr>
              <w:t>合计</w:t>
            </w:r>
          </w:p>
        </w:tc>
        <w:tc>
          <w:tcPr>
            <w:tcW w:w="1218" w:type="dxa"/>
            <w:vMerge w:val="restart"/>
            <w:tcBorders>
              <w:bottom w:val="nil"/>
            </w:tcBorders>
            <w:shd w:val="clear" w:color="auto" w:fill="C0C0C0"/>
            <w:vAlign w:val="top"/>
          </w:tcPr>
          <w:p>
            <w:pPr>
              <w:spacing w:before="167" w:line="226" w:lineRule="auto"/>
              <w:ind w:left="543" w:right="84" w:hanging="450"/>
              <w:rPr>
                <w:rFonts w:ascii="宋体" w:hAnsi="宋体" w:eastAsia="宋体" w:cs="宋体"/>
                <w:sz w:val="15"/>
                <w:szCs w:val="15"/>
              </w:rPr>
            </w:pPr>
            <w:r>
              <w:rPr>
                <w:rFonts w:ascii="宋体" w:hAnsi="宋体" w:eastAsia="宋体" w:cs="宋体"/>
                <w:spacing w:val="-3"/>
                <w:sz w:val="15"/>
                <w:szCs w:val="15"/>
              </w:rPr>
              <w:t>因公出国（境）</w:t>
            </w:r>
            <w:r>
              <w:rPr>
                <w:rFonts w:ascii="宋体" w:hAnsi="宋体" w:eastAsia="宋体" w:cs="宋体"/>
                <w:sz w:val="15"/>
                <w:szCs w:val="15"/>
              </w:rPr>
              <w:t xml:space="preserve"> 费</w:t>
            </w:r>
          </w:p>
        </w:tc>
        <w:tc>
          <w:tcPr>
            <w:tcW w:w="3654" w:type="dxa"/>
            <w:gridSpan w:val="3"/>
            <w:shd w:val="clear" w:color="auto" w:fill="C0C0C0"/>
            <w:vAlign w:val="top"/>
          </w:tcPr>
          <w:p>
            <w:pPr>
              <w:spacing w:before="93" w:line="221" w:lineRule="auto"/>
              <w:ind w:left="927"/>
              <w:rPr>
                <w:rFonts w:ascii="宋体" w:hAnsi="宋体" w:eastAsia="宋体" w:cs="宋体"/>
                <w:sz w:val="15"/>
                <w:szCs w:val="15"/>
              </w:rPr>
            </w:pPr>
            <w:r>
              <w:rPr>
                <w:rFonts w:ascii="宋体" w:hAnsi="宋体" w:eastAsia="宋体" w:cs="宋体"/>
                <w:sz w:val="15"/>
                <w:szCs w:val="15"/>
              </w:rPr>
              <w:t>公务用车购置及运行维护费</w:t>
            </w:r>
          </w:p>
        </w:tc>
        <w:tc>
          <w:tcPr>
            <w:tcW w:w="1218" w:type="dxa"/>
            <w:vMerge w:val="restart"/>
            <w:tcBorders>
              <w:bottom w:val="nil"/>
            </w:tcBorders>
            <w:shd w:val="clear" w:color="auto" w:fill="C0C0C0"/>
            <w:vAlign w:val="top"/>
          </w:tcPr>
          <w:p>
            <w:pPr>
              <w:spacing w:before="261" w:line="221" w:lineRule="auto"/>
              <w:ind w:left="242"/>
              <w:rPr>
                <w:rFonts w:ascii="宋体" w:hAnsi="宋体" w:eastAsia="宋体" w:cs="宋体"/>
                <w:sz w:val="15"/>
                <w:szCs w:val="15"/>
              </w:rPr>
            </w:pPr>
            <w:r>
              <w:rPr>
                <w:rFonts w:ascii="宋体" w:hAnsi="宋体" w:eastAsia="宋体" w:cs="宋体"/>
                <w:spacing w:val="-1"/>
                <w:sz w:val="15"/>
                <w:szCs w:val="15"/>
              </w:rPr>
              <w:t>公务接待费</w:t>
            </w:r>
          </w:p>
        </w:tc>
        <w:tc>
          <w:tcPr>
            <w:tcW w:w="1218" w:type="dxa"/>
            <w:vMerge w:val="restart"/>
            <w:tcBorders>
              <w:bottom w:val="nil"/>
            </w:tcBorders>
            <w:shd w:val="clear" w:color="auto" w:fill="C0C0C0"/>
            <w:vAlign w:val="top"/>
          </w:tcPr>
          <w:p>
            <w:pPr>
              <w:spacing w:before="261" w:line="222" w:lineRule="auto"/>
              <w:ind w:left="466"/>
              <w:rPr>
                <w:rFonts w:ascii="宋体" w:hAnsi="宋体" w:eastAsia="宋体" w:cs="宋体"/>
                <w:sz w:val="15"/>
                <w:szCs w:val="15"/>
              </w:rPr>
            </w:pPr>
            <w:r>
              <w:rPr>
                <w:rFonts w:ascii="宋体" w:hAnsi="宋体" w:eastAsia="宋体" w:cs="宋体"/>
                <w:spacing w:val="-2"/>
                <w:sz w:val="15"/>
                <w:szCs w:val="15"/>
              </w:rPr>
              <w:t>合计</w:t>
            </w:r>
          </w:p>
        </w:tc>
        <w:tc>
          <w:tcPr>
            <w:tcW w:w="1217" w:type="dxa"/>
            <w:vMerge w:val="restart"/>
            <w:tcBorders>
              <w:bottom w:val="nil"/>
            </w:tcBorders>
            <w:shd w:val="clear" w:color="auto" w:fill="C0C0C0"/>
            <w:vAlign w:val="top"/>
          </w:tcPr>
          <w:p>
            <w:pPr>
              <w:spacing w:before="167" w:line="226" w:lineRule="auto"/>
              <w:ind w:left="551" w:right="75" w:hanging="450"/>
              <w:rPr>
                <w:rFonts w:ascii="宋体" w:hAnsi="宋体" w:eastAsia="宋体" w:cs="宋体"/>
                <w:sz w:val="15"/>
                <w:szCs w:val="15"/>
              </w:rPr>
            </w:pPr>
            <w:r>
              <w:rPr>
                <w:rFonts w:ascii="宋体" w:hAnsi="宋体" w:eastAsia="宋体" w:cs="宋体"/>
                <w:spacing w:val="-3"/>
                <w:sz w:val="15"/>
                <w:szCs w:val="15"/>
              </w:rPr>
              <w:t>因公出国（境）</w:t>
            </w:r>
            <w:r>
              <w:rPr>
                <w:rFonts w:ascii="宋体" w:hAnsi="宋体" w:eastAsia="宋体" w:cs="宋体"/>
                <w:sz w:val="15"/>
                <w:szCs w:val="15"/>
              </w:rPr>
              <w:t xml:space="preserve"> 费</w:t>
            </w:r>
          </w:p>
        </w:tc>
        <w:tc>
          <w:tcPr>
            <w:tcW w:w="3654" w:type="dxa"/>
            <w:gridSpan w:val="3"/>
            <w:shd w:val="clear" w:color="auto" w:fill="C0C0C0"/>
            <w:vAlign w:val="top"/>
          </w:tcPr>
          <w:p>
            <w:pPr>
              <w:spacing w:before="93" w:line="221" w:lineRule="auto"/>
              <w:ind w:left="936"/>
              <w:rPr>
                <w:rFonts w:ascii="宋体" w:hAnsi="宋体" w:eastAsia="宋体" w:cs="宋体"/>
                <w:sz w:val="15"/>
                <w:szCs w:val="15"/>
              </w:rPr>
            </w:pPr>
            <w:r>
              <w:rPr>
                <w:rFonts w:ascii="宋体" w:hAnsi="宋体" w:eastAsia="宋体" w:cs="宋体"/>
                <w:sz w:val="15"/>
                <w:szCs w:val="15"/>
              </w:rPr>
              <w:t>公务用车购置及运行维护费</w:t>
            </w:r>
          </w:p>
        </w:tc>
        <w:tc>
          <w:tcPr>
            <w:tcW w:w="1232" w:type="dxa"/>
            <w:vMerge w:val="restart"/>
            <w:tcBorders>
              <w:bottom w:val="nil"/>
              <w:right w:val="single" w:color="000000" w:sz="10" w:space="0"/>
            </w:tcBorders>
            <w:shd w:val="clear" w:color="auto" w:fill="C0C0C0"/>
            <w:vAlign w:val="top"/>
          </w:tcPr>
          <w:p>
            <w:pPr>
              <w:spacing w:before="261" w:line="221" w:lineRule="auto"/>
              <w:ind w:left="252"/>
              <w:rPr>
                <w:rFonts w:ascii="宋体" w:hAnsi="宋体" w:eastAsia="宋体" w:cs="宋体"/>
                <w:sz w:val="15"/>
                <w:szCs w:val="15"/>
              </w:rPr>
            </w:pPr>
            <w:r>
              <w:rPr>
                <w:rFonts w:ascii="宋体" w:hAnsi="宋体" w:eastAsia="宋体" w:cs="宋体"/>
                <w:spacing w:val="-1"/>
                <w:sz w:val="15"/>
                <w:szCs w:val="15"/>
              </w:rPr>
              <w:t>公务接待费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1" w:hRule="atLeast"/>
        </w:trPr>
        <w:tc>
          <w:tcPr>
            <w:tcW w:w="1225" w:type="dxa"/>
            <w:vMerge w:val="continue"/>
            <w:tcBorders>
              <w:top w:val="nil"/>
            </w:tcBorders>
            <w:vAlign w:val="top"/>
          </w:tcPr>
          <w:p>
            <w:pPr>
              <w:pStyle w:val="6"/>
            </w:pPr>
          </w:p>
        </w:tc>
        <w:tc>
          <w:tcPr>
            <w:tcW w:w="1218" w:type="dxa"/>
            <w:vMerge w:val="continue"/>
            <w:tcBorders>
              <w:top w:val="nil"/>
            </w:tcBorders>
            <w:vAlign w:val="top"/>
          </w:tcPr>
          <w:p>
            <w:pPr>
              <w:pStyle w:val="6"/>
            </w:pPr>
          </w:p>
        </w:tc>
        <w:tc>
          <w:tcPr>
            <w:tcW w:w="1218" w:type="dxa"/>
            <w:shd w:val="clear" w:color="auto" w:fill="C0C0C0"/>
            <w:vAlign w:val="top"/>
          </w:tcPr>
          <w:p>
            <w:pPr>
              <w:spacing w:before="108" w:line="222" w:lineRule="auto"/>
              <w:ind w:left="463"/>
              <w:rPr>
                <w:rFonts w:ascii="宋体" w:hAnsi="宋体" w:eastAsia="宋体" w:cs="宋体"/>
                <w:sz w:val="15"/>
                <w:szCs w:val="15"/>
              </w:rPr>
            </w:pPr>
            <w:r>
              <w:rPr>
                <w:rFonts w:ascii="宋体" w:hAnsi="宋体" w:eastAsia="宋体" w:cs="宋体"/>
                <w:spacing w:val="-2"/>
                <w:sz w:val="15"/>
                <w:szCs w:val="15"/>
              </w:rPr>
              <w:t>小计</w:t>
            </w:r>
          </w:p>
        </w:tc>
        <w:tc>
          <w:tcPr>
            <w:tcW w:w="1218" w:type="dxa"/>
            <w:shd w:val="clear" w:color="auto" w:fill="C0C0C0"/>
            <w:vAlign w:val="top"/>
          </w:tcPr>
          <w:p>
            <w:pPr>
              <w:spacing w:before="107" w:line="221" w:lineRule="auto"/>
              <w:ind w:left="88"/>
              <w:rPr>
                <w:rFonts w:ascii="宋体" w:hAnsi="宋体" w:eastAsia="宋体" w:cs="宋体"/>
                <w:sz w:val="15"/>
                <w:szCs w:val="15"/>
              </w:rPr>
            </w:pPr>
            <w:r>
              <w:rPr>
                <w:rFonts w:ascii="宋体" w:hAnsi="宋体" w:eastAsia="宋体" w:cs="宋体"/>
                <w:spacing w:val="-1"/>
                <w:sz w:val="15"/>
                <w:szCs w:val="15"/>
              </w:rPr>
              <w:t>公务用车购置费</w:t>
            </w:r>
          </w:p>
        </w:tc>
        <w:tc>
          <w:tcPr>
            <w:tcW w:w="1218" w:type="dxa"/>
            <w:shd w:val="clear" w:color="auto" w:fill="C0C0C0"/>
            <w:vAlign w:val="top"/>
          </w:tcPr>
          <w:p>
            <w:pPr>
              <w:spacing w:before="13" w:line="183" w:lineRule="auto"/>
              <w:ind w:left="465" w:right="69" w:hanging="375"/>
              <w:rPr>
                <w:rFonts w:ascii="宋体" w:hAnsi="宋体" w:eastAsia="宋体" w:cs="宋体"/>
                <w:sz w:val="15"/>
                <w:szCs w:val="15"/>
              </w:rPr>
            </w:pPr>
            <w:r>
              <w:rPr>
                <w:rFonts w:ascii="宋体" w:hAnsi="宋体" w:eastAsia="宋体" w:cs="宋体"/>
                <w:spacing w:val="-1"/>
                <w:sz w:val="15"/>
                <w:szCs w:val="15"/>
              </w:rPr>
              <w:t>公务用车运行维</w:t>
            </w:r>
            <w:r>
              <w:rPr>
                <w:rFonts w:ascii="宋体" w:hAnsi="宋体" w:eastAsia="宋体" w:cs="宋体"/>
                <w:spacing w:val="3"/>
                <w:sz w:val="15"/>
                <w:szCs w:val="15"/>
              </w:rPr>
              <w:t xml:space="preserve"> </w:t>
            </w:r>
            <w:r>
              <w:rPr>
                <w:rFonts w:ascii="宋体" w:hAnsi="宋体" w:eastAsia="宋体" w:cs="宋体"/>
                <w:spacing w:val="-2"/>
                <w:sz w:val="15"/>
                <w:szCs w:val="15"/>
              </w:rPr>
              <w:t>护费</w:t>
            </w:r>
          </w:p>
        </w:tc>
        <w:tc>
          <w:tcPr>
            <w:tcW w:w="1218" w:type="dxa"/>
            <w:vMerge w:val="continue"/>
            <w:tcBorders>
              <w:top w:val="nil"/>
            </w:tcBorders>
            <w:vAlign w:val="top"/>
          </w:tcPr>
          <w:p>
            <w:pPr>
              <w:pStyle w:val="6"/>
            </w:pPr>
          </w:p>
        </w:tc>
        <w:tc>
          <w:tcPr>
            <w:tcW w:w="1218" w:type="dxa"/>
            <w:vMerge w:val="continue"/>
            <w:tcBorders>
              <w:top w:val="nil"/>
            </w:tcBorders>
            <w:vAlign w:val="top"/>
          </w:tcPr>
          <w:p>
            <w:pPr>
              <w:pStyle w:val="6"/>
            </w:pPr>
          </w:p>
        </w:tc>
        <w:tc>
          <w:tcPr>
            <w:tcW w:w="1217" w:type="dxa"/>
            <w:vMerge w:val="continue"/>
            <w:tcBorders>
              <w:top w:val="nil"/>
            </w:tcBorders>
            <w:vAlign w:val="top"/>
          </w:tcPr>
          <w:p>
            <w:pPr>
              <w:pStyle w:val="6"/>
            </w:pPr>
          </w:p>
        </w:tc>
        <w:tc>
          <w:tcPr>
            <w:tcW w:w="1218" w:type="dxa"/>
            <w:shd w:val="clear" w:color="auto" w:fill="C0C0C0"/>
            <w:vAlign w:val="top"/>
          </w:tcPr>
          <w:p>
            <w:pPr>
              <w:spacing w:before="108" w:line="222" w:lineRule="auto"/>
              <w:ind w:left="472"/>
              <w:rPr>
                <w:rFonts w:ascii="宋体" w:hAnsi="宋体" w:eastAsia="宋体" w:cs="宋体"/>
                <w:sz w:val="15"/>
                <w:szCs w:val="15"/>
              </w:rPr>
            </w:pPr>
            <w:r>
              <w:rPr>
                <w:rFonts w:ascii="宋体" w:hAnsi="宋体" w:eastAsia="宋体" w:cs="宋体"/>
                <w:spacing w:val="-2"/>
                <w:sz w:val="15"/>
                <w:szCs w:val="15"/>
              </w:rPr>
              <w:t>小计</w:t>
            </w:r>
          </w:p>
        </w:tc>
        <w:tc>
          <w:tcPr>
            <w:tcW w:w="1218" w:type="dxa"/>
            <w:shd w:val="clear" w:color="auto" w:fill="C0C0C0"/>
            <w:vAlign w:val="top"/>
          </w:tcPr>
          <w:p>
            <w:pPr>
              <w:spacing w:before="107" w:line="221" w:lineRule="auto"/>
              <w:ind w:left="97"/>
              <w:rPr>
                <w:rFonts w:ascii="宋体" w:hAnsi="宋体" w:eastAsia="宋体" w:cs="宋体"/>
                <w:sz w:val="15"/>
                <w:szCs w:val="15"/>
              </w:rPr>
            </w:pPr>
            <w:r>
              <w:rPr>
                <w:rFonts w:ascii="宋体" w:hAnsi="宋体" w:eastAsia="宋体" w:cs="宋体"/>
                <w:spacing w:val="-1"/>
                <w:sz w:val="15"/>
                <w:szCs w:val="15"/>
              </w:rPr>
              <w:t>公务用车购置费</w:t>
            </w:r>
          </w:p>
        </w:tc>
        <w:tc>
          <w:tcPr>
            <w:tcW w:w="1218" w:type="dxa"/>
            <w:shd w:val="clear" w:color="auto" w:fill="C0C0C0"/>
            <w:vAlign w:val="top"/>
          </w:tcPr>
          <w:p>
            <w:pPr>
              <w:spacing w:before="13" w:line="183" w:lineRule="auto"/>
              <w:ind w:left="474" w:right="60" w:hanging="375"/>
              <w:rPr>
                <w:rFonts w:ascii="宋体" w:hAnsi="宋体" w:eastAsia="宋体" w:cs="宋体"/>
                <w:sz w:val="15"/>
                <w:szCs w:val="15"/>
              </w:rPr>
            </w:pPr>
            <w:r>
              <w:rPr>
                <w:rFonts w:ascii="宋体" w:hAnsi="宋体" w:eastAsia="宋体" w:cs="宋体"/>
                <w:spacing w:val="-1"/>
                <w:sz w:val="15"/>
                <w:szCs w:val="15"/>
              </w:rPr>
              <w:t>公务用车运行维</w:t>
            </w:r>
            <w:r>
              <w:rPr>
                <w:rFonts w:ascii="宋体" w:hAnsi="宋体" w:eastAsia="宋体" w:cs="宋体"/>
                <w:spacing w:val="3"/>
                <w:sz w:val="15"/>
                <w:szCs w:val="15"/>
              </w:rPr>
              <w:t xml:space="preserve"> </w:t>
            </w:r>
            <w:r>
              <w:rPr>
                <w:rFonts w:ascii="宋体" w:hAnsi="宋体" w:eastAsia="宋体" w:cs="宋体"/>
                <w:spacing w:val="-2"/>
                <w:sz w:val="15"/>
                <w:szCs w:val="15"/>
              </w:rPr>
              <w:t>护费</w:t>
            </w:r>
          </w:p>
        </w:tc>
        <w:tc>
          <w:tcPr>
            <w:tcW w:w="1232" w:type="dxa"/>
            <w:vMerge w:val="continue"/>
            <w:tcBorders>
              <w:top w:val="nil"/>
              <w:right w:val="single" w:color="000000" w:sz="10" w:space="0"/>
            </w:tcBorders>
            <w:vAlign w:val="top"/>
          </w:tcPr>
          <w:p>
            <w:pPr>
              <w:pStyle w:val="6"/>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1" w:hRule="atLeast"/>
        </w:trPr>
        <w:tc>
          <w:tcPr>
            <w:tcW w:w="1225" w:type="dxa"/>
            <w:shd w:val="clear" w:color="auto" w:fill="C0C0C0"/>
            <w:vAlign w:val="top"/>
          </w:tcPr>
          <w:p>
            <w:pPr>
              <w:spacing w:before="132" w:line="183" w:lineRule="auto"/>
              <w:ind w:left="595"/>
              <w:rPr>
                <w:rFonts w:ascii="宋体" w:hAnsi="宋体" w:eastAsia="宋体" w:cs="宋体"/>
                <w:sz w:val="15"/>
                <w:szCs w:val="15"/>
              </w:rPr>
            </w:pPr>
            <w:r>
              <w:rPr>
                <w:rFonts w:ascii="宋体" w:hAnsi="宋体" w:eastAsia="宋体" w:cs="宋体"/>
                <w:sz w:val="15"/>
                <w:szCs w:val="15"/>
              </w:rPr>
              <w:t>1</w:t>
            </w:r>
          </w:p>
        </w:tc>
        <w:tc>
          <w:tcPr>
            <w:tcW w:w="1218" w:type="dxa"/>
            <w:shd w:val="clear" w:color="auto" w:fill="C0C0C0"/>
            <w:vAlign w:val="top"/>
          </w:tcPr>
          <w:p>
            <w:pPr>
              <w:spacing w:before="133" w:line="182" w:lineRule="auto"/>
              <w:ind w:left="580"/>
              <w:rPr>
                <w:rFonts w:ascii="宋体" w:hAnsi="宋体" w:eastAsia="宋体" w:cs="宋体"/>
                <w:sz w:val="15"/>
                <w:szCs w:val="15"/>
              </w:rPr>
            </w:pPr>
            <w:r>
              <w:rPr>
                <w:rFonts w:ascii="宋体" w:hAnsi="宋体" w:eastAsia="宋体" w:cs="宋体"/>
                <w:sz w:val="15"/>
                <w:szCs w:val="15"/>
              </w:rPr>
              <w:t>2</w:t>
            </w:r>
          </w:p>
        </w:tc>
        <w:tc>
          <w:tcPr>
            <w:tcW w:w="1218" w:type="dxa"/>
            <w:shd w:val="clear" w:color="auto" w:fill="C0C0C0"/>
            <w:vAlign w:val="top"/>
          </w:tcPr>
          <w:p>
            <w:pPr>
              <w:spacing w:before="133" w:line="182" w:lineRule="auto"/>
              <w:ind w:left="582"/>
              <w:rPr>
                <w:rFonts w:ascii="宋体" w:hAnsi="宋体" w:eastAsia="宋体" w:cs="宋体"/>
                <w:sz w:val="15"/>
                <w:szCs w:val="15"/>
              </w:rPr>
            </w:pPr>
            <w:r>
              <w:rPr>
                <w:rFonts w:ascii="宋体" w:hAnsi="宋体" w:eastAsia="宋体" w:cs="宋体"/>
                <w:sz w:val="15"/>
                <w:szCs w:val="15"/>
              </w:rPr>
              <w:t>3</w:t>
            </w:r>
          </w:p>
        </w:tc>
        <w:tc>
          <w:tcPr>
            <w:tcW w:w="1218" w:type="dxa"/>
            <w:shd w:val="clear" w:color="auto" w:fill="C0C0C0"/>
            <w:vAlign w:val="top"/>
          </w:tcPr>
          <w:p>
            <w:pPr>
              <w:spacing w:before="133" w:line="182" w:lineRule="auto"/>
              <w:ind w:left="580"/>
              <w:rPr>
                <w:rFonts w:ascii="宋体" w:hAnsi="宋体" w:eastAsia="宋体" w:cs="宋体"/>
                <w:sz w:val="15"/>
                <w:szCs w:val="15"/>
              </w:rPr>
            </w:pPr>
            <w:r>
              <w:rPr>
                <w:rFonts w:ascii="宋体" w:hAnsi="宋体" w:eastAsia="宋体" w:cs="宋体"/>
                <w:sz w:val="15"/>
                <w:szCs w:val="15"/>
              </w:rPr>
              <w:t>4</w:t>
            </w:r>
          </w:p>
        </w:tc>
        <w:tc>
          <w:tcPr>
            <w:tcW w:w="1218" w:type="dxa"/>
            <w:shd w:val="clear" w:color="auto" w:fill="C0C0C0"/>
            <w:vAlign w:val="top"/>
          </w:tcPr>
          <w:p>
            <w:pPr>
              <w:spacing w:before="134" w:line="181" w:lineRule="auto"/>
              <w:ind w:left="585"/>
              <w:rPr>
                <w:rFonts w:ascii="宋体" w:hAnsi="宋体" w:eastAsia="宋体" w:cs="宋体"/>
                <w:sz w:val="15"/>
                <w:szCs w:val="15"/>
              </w:rPr>
            </w:pPr>
            <w:r>
              <w:rPr>
                <w:rFonts w:ascii="宋体" w:hAnsi="宋体" w:eastAsia="宋体" w:cs="宋体"/>
                <w:sz w:val="15"/>
                <w:szCs w:val="15"/>
              </w:rPr>
              <w:t>5</w:t>
            </w:r>
          </w:p>
        </w:tc>
        <w:tc>
          <w:tcPr>
            <w:tcW w:w="1218" w:type="dxa"/>
            <w:shd w:val="clear" w:color="auto" w:fill="C0C0C0"/>
            <w:vAlign w:val="top"/>
          </w:tcPr>
          <w:p>
            <w:pPr>
              <w:spacing w:before="133" w:line="182" w:lineRule="auto"/>
              <w:ind w:left="585"/>
              <w:rPr>
                <w:rFonts w:ascii="宋体" w:hAnsi="宋体" w:eastAsia="宋体" w:cs="宋体"/>
                <w:sz w:val="15"/>
                <w:szCs w:val="15"/>
              </w:rPr>
            </w:pPr>
            <w:r>
              <w:rPr>
                <w:rFonts w:ascii="宋体" w:hAnsi="宋体" w:eastAsia="宋体" w:cs="宋体"/>
                <w:sz w:val="15"/>
                <w:szCs w:val="15"/>
              </w:rPr>
              <w:t>6</w:t>
            </w:r>
          </w:p>
        </w:tc>
        <w:tc>
          <w:tcPr>
            <w:tcW w:w="1218" w:type="dxa"/>
            <w:shd w:val="clear" w:color="auto" w:fill="C0C0C0"/>
            <w:vAlign w:val="top"/>
          </w:tcPr>
          <w:p>
            <w:pPr>
              <w:spacing w:before="134" w:line="181" w:lineRule="auto"/>
              <w:ind w:left="589"/>
              <w:rPr>
                <w:rFonts w:ascii="宋体" w:hAnsi="宋体" w:eastAsia="宋体" w:cs="宋体"/>
                <w:sz w:val="15"/>
                <w:szCs w:val="15"/>
              </w:rPr>
            </w:pPr>
            <w:r>
              <w:rPr>
                <w:rFonts w:ascii="宋体" w:hAnsi="宋体" w:eastAsia="宋体" w:cs="宋体"/>
                <w:sz w:val="15"/>
                <w:szCs w:val="15"/>
              </w:rPr>
              <w:t>7</w:t>
            </w:r>
          </w:p>
        </w:tc>
        <w:tc>
          <w:tcPr>
            <w:tcW w:w="1217" w:type="dxa"/>
            <w:shd w:val="clear" w:color="auto" w:fill="C0C0C0"/>
            <w:vAlign w:val="top"/>
          </w:tcPr>
          <w:p>
            <w:pPr>
              <w:spacing w:before="133" w:line="182" w:lineRule="auto"/>
              <w:ind w:left="587"/>
              <w:rPr>
                <w:rFonts w:ascii="宋体" w:hAnsi="宋体" w:eastAsia="宋体" w:cs="宋体"/>
                <w:sz w:val="15"/>
                <w:szCs w:val="15"/>
              </w:rPr>
            </w:pPr>
            <w:r>
              <w:rPr>
                <w:rFonts w:ascii="宋体" w:hAnsi="宋体" w:eastAsia="宋体" w:cs="宋体"/>
                <w:sz w:val="15"/>
                <w:szCs w:val="15"/>
              </w:rPr>
              <w:t>8</w:t>
            </w:r>
          </w:p>
        </w:tc>
        <w:tc>
          <w:tcPr>
            <w:tcW w:w="1218" w:type="dxa"/>
            <w:shd w:val="clear" w:color="auto" w:fill="C0C0C0"/>
            <w:vAlign w:val="top"/>
          </w:tcPr>
          <w:p>
            <w:pPr>
              <w:spacing w:before="133" w:line="182" w:lineRule="auto"/>
              <w:ind w:left="589"/>
              <w:rPr>
                <w:rFonts w:ascii="宋体" w:hAnsi="宋体" w:eastAsia="宋体" w:cs="宋体"/>
                <w:sz w:val="15"/>
                <w:szCs w:val="15"/>
              </w:rPr>
            </w:pPr>
            <w:r>
              <w:rPr>
                <w:rFonts w:ascii="宋体" w:hAnsi="宋体" w:eastAsia="宋体" w:cs="宋体"/>
                <w:sz w:val="15"/>
                <w:szCs w:val="15"/>
              </w:rPr>
              <w:t>9</w:t>
            </w:r>
          </w:p>
        </w:tc>
        <w:tc>
          <w:tcPr>
            <w:tcW w:w="1218" w:type="dxa"/>
            <w:shd w:val="clear" w:color="auto" w:fill="C0C0C0"/>
            <w:vAlign w:val="top"/>
          </w:tcPr>
          <w:p>
            <w:pPr>
              <w:spacing w:before="132" w:line="183" w:lineRule="auto"/>
              <w:ind w:left="563"/>
              <w:rPr>
                <w:rFonts w:ascii="宋体" w:hAnsi="宋体" w:eastAsia="宋体" w:cs="宋体"/>
                <w:sz w:val="15"/>
                <w:szCs w:val="15"/>
              </w:rPr>
            </w:pPr>
            <w:r>
              <w:rPr>
                <w:rFonts w:ascii="宋体" w:hAnsi="宋体" w:eastAsia="宋体" w:cs="宋体"/>
                <w:spacing w:val="-4"/>
                <w:sz w:val="15"/>
                <w:szCs w:val="15"/>
              </w:rPr>
              <w:t>10</w:t>
            </w:r>
          </w:p>
        </w:tc>
        <w:tc>
          <w:tcPr>
            <w:tcW w:w="1218" w:type="dxa"/>
            <w:shd w:val="clear" w:color="auto" w:fill="C0C0C0"/>
            <w:vAlign w:val="top"/>
          </w:tcPr>
          <w:p>
            <w:pPr>
              <w:spacing w:before="132" w:line="183" w:lineRule="auto"/>
              <w:ind w:left="564"/>
              <w:rPr>
                <w:rFonts w:ascii="宋体" w:hAnsi="宋体" w:eastAsia="宋体" w:cs="宋体"/>
                <w:sz w:val="15"/>
                <w:szCs w:val="15"/>
              </w:rPr>
            </w:pPr>
            <w:r>
              <w:rPr>
                <w:rFonts w:ascii="宋体" w:hAnsi="宋体" w:eastAsia="宋体" w:cs="宋体"/>
                <w:spacing w:val="-4"/>
                <w:sz w:val="15"/>
                <w:szCs w:val="15"/>
              </w:rPr>
              <w:t>11</w:t>
            </w:r>
          </w:p>
        </w:tc>
        <w:tc>
          <w:tcPr>
            <w:tcW w:w="1232" w:type="dxa"/>
            <w:tcBorders>
              <w:right w:val="single" w:color="000000" w:sz="10" w:space="0"/>
            </w:tcBorders>
            <w:shd w:val="clear" w:color="auto" w:fill="C0C0C0"/>
            <w:vAlign w:val="top"/>
          </w:tcPr>
          <w:p>
            <w:pPr>
              <w:spacing w:before="132" w:line="183" w:lineRule="auto"/>
              <w:ind w:left="565"/>
              <w:rPr>
                <w:rFonts w:ascii="宋体" w:hAnsi="宋体" w:eastAsia="宋体" w:cs="宋体"/>
                <w:sz w:val="15"/>
                <w:szCs w:val="15"/>
              </w:rPr>
            </w:pPr>
            <w:r>
              <w:rPr>
                <w:rFonts w:ascii="宋体" w:hAnsi="宋体" w:eastAsia="宋体" w:cs="宋体"/>
                <w:spacing w:val="-4"/>
                <w:sz w:val="15"/>
                <w:szCs w:val="15"/>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36" w:hRule="atLeast"/>
        </w:trPr>
        <w:tc>
          <w:tcPr>
            <w:tcW w:w="1225" w:type="dxa"/>
            <w:tcBorders>
              <w:bottom w:val="single" w:color="000000" w:sz="10" w:space="0"/>
            </w:tcBorders>
            <w:vAlign w:val="top"/>
          </w:tcPr>
          <w:p>
            <w:pPr>
              <w:spacing w:before="139" w:line="182" w:lineRule="auto"/>
              <w:ind w:left="813"/>
              <w:rPr>
                <w:rFonts w:ascii="宋体" w:hAnsi="宋体" w:eastAsia="宋体" w:cs="宋体"/>
                <w:sz w:val="15"/>
                <w:szCs w:val="15"/>
              </w:rPr>
            </w:pPr>
            <w:r>
              <w:rPr>
                <w:rFonts w:ascii="宋体" w:hAnsi="宋体" w:eastAsia="宋体" w:cs="宋体"/>
                <w:spacing w:val="-1"/>
                <w:sz w:val="15"/>
                <w:szCs w:val="15"/>
              </w:rPr>
              <w:t>56.00</w:t>
            </w:r>
          </w:p>
        </w:tc>
        <w:tc>
          <w:tcPr>
            <w:tcW w:w="1218" w:type="dxa"/>
            <w:tcBorders>
              <w:bottom w:val="single" w:color="000000" w:sz="10" w:space="0"/>
            </w:tcBorders>
            <w:vAlign w:val="top"/>
          </w:tcPr>
          <w:p>
            <w:pPr>
              <w:spacing w:before="139" w:line="182" w:lineRule="auto"/>
              <w:ind w:left="464"/>
              <w:rPr>
                <w:rFonts w:ascii="宋体" w:hAnsi="宋体" w:eastAsia="宋体" w:cs="宋体"/>
                <w:sz w:val="15"/>
                <w:szCs w:val="15"/>
              </w:rPr>
            </w:pPr>
            <w:r>
              <w:rPr>
                <w:rFonts w:ascii="宋体" w:hAnsi="宋体" w:eastAsia="宋体" w:cs="宋体"/>
                <w:spacing w:val="-1"/>
                <w:sz w:val="15"/>
                <w:szCs w:val="15"/>
              </w:rPr>
              <w:t>0.00</w:t>
            </w:r>
          </w:p>
        </w:tc>
        <w:tc>
          <w:tcPr>
            <w:tcW w:w="1218" w:type="dxa"/>
            <w:tcBorders>
              <w:bottom w:val="single" w:color="000000" w:sz="10" w:space="0"/>
            </w:tcBorders>
            <w:vAlign w:val="top"/>
          </w:tcPr>
          <w:p>
            <w:pPr>
              <w:spacing w:before="142" w:line="190" w:lineRule="auto"/>
              <w:ind w:left="30"/>
              <w:rPr>
                <w:rFonts w:ascii="宋体" w:hAnsi="宋体" w:eastAsia="宋体" w:cs="宋体"/>
                <w:sz w:val="13"/>
                <w:szCs w:val="13"/>
              </w:rPr>
            </w:pPr>
            <w:r>
              <w:rPr>
                <w:rFonts w:ascii="宋体" w:hAnsi="宋体" w:eastAsia="宋体" w:cs="宋体"/>
                <w:spacing w:val="2"/>
                <w:sz w:val="13"/>
                <w:szCs w:val="13"/>
              </w:rPr>
              <w:t>55.72</w:t>
            </w:r>
          </w:p>
        </w:tc>
        <w:tc>
          <w:tcPr>
            <w:tcW w:w="1218" w:type="dxa"/>
            <w:tcBorders>
              <w:bottom w:val="single" w:color="000000" w:sz="10" w:space="0"/>
            </w:tcBorders>
            <w:vAlign w:val="top"/>
          </w:tcPr>
          <w:p>
            <w:pPr>
              <w:spacing w:before="142" w:line="190" w:lineRule="auto"/>
              <w:ind w:left="29"/>
              <w:rPr>
                <w:rFonts w:ascii="宋体" w:hAnsi="宋体" w:eastAsia="宋体" w:cs="宋体"/>
                <w:sz w:val="13"/>
                <w:szCs w:val="13"/>
              </w:rPr>
            </w:pPr>
            <w:r>
              <w:rPr>
                <w:rFonts w:ascii="宋体" w:hAnsi="宋体" w:eastAsia="宋体" w:cs="宋体"/>
                <w:spacing w:val="2"/>
                <w:sz w:val="13"/>
                <w:szCs w:val="13"/>
              </w:rPr>
              <w:t>0.00</w:t>
            </w:r>
          </w:p>
        </w:tc>
        <w:tc>
          <w:tcPr>
            <w:tcW w:w="1218" w:type="dxa"/>
            <w:tcBorders>
              <w:bottom w:val="single" w:color="000000" w:sz="10" w:space="0"/>
            </w:tcBorders>
            <w:vAlign w:val="top"/>
          </w:tcPr>
          <w:p>
            <w:pPr>
              <w:spacing w:before="142" w:line="190" w:lineRule="auto"/>
              <w:ind w:left="33"/>
              <w:rPr>
                <w:rFonts w:ascii="宋体" w:hAnsi="宋体" w:eastAsia="宋体" w:cs="宋体"/>
                <w:sz w:val="13"/>
                <w:szCs w:val="13"/>
              </w:rPr>
            </w:pPr>
            <w:r>
              <w:rPr>
                <w:rFonts w:ascii="宋体" w:hAnsi="宋体" w:eastAsia="宋体" w:cs="宋体"/>
                <w:spacing w:val="2"/>
                <w:sz w:val="13"/>
                <w:szCs w:val="13"/>
              </w:rPr>
              <w:t>55.72</w:t>
            </w:r>
          </w:p>
        </w:tc>
        <w:tc>
          <w:tcPr>
            <w:tcW w:w="1218" w:type="dxa"/>
            <w:tcBorders>
              <w:bottom w:val="single" w:color="000000" w:sz="10" w:space="0"/>
            </w:tcBorders>
            <w:vAlign w:val="top"/>
          </w:tcPr>
          <w:p>
            <w:pPr>
              <w:spacing w:before="142" w:line="190" w:lineRule="auto"/>
              <w:ind w:left="32"/>
              <w:rPr>
                <w:rFonts w:ascii="宋体" w:hAnsi="宋体" w:eastAsia="宋体" w:cs="宋体"/>
                <w:sz w:val="13"/>
                <w:szCs w:val="13"/>
              </w:rPr>
            </w:pPr>
            <w:r>
              <w:rPr>
                <w:rFonts w:ascii="宋体" w:hAnsi="宋体" w:eastAsia="宋体" w:cs="宋体"/>
                <w:spacing w:val="2"/>
                <w:sz w:val="13"/>
                <w:szCs w:val="13"/>
              </w:rPr>
              <w:t>0.28</w:t>
            </w:r>
          </w:p>
        </w:tc>
        <w:tc>
          <w:tcPr>
            <w:tcW w:w="1218" w:type="dxa"/>
            <w:tcBorders>
              <w:bottom w:val="single" w:color="000000" w:sz="10" w:space="0"/>
            </w:tcBorders>
            <w:vAlign w:val="top"/>
          </w:tcPr>
          <w:p>
            <w:pPr>
              <w:spacing w:before="142" w:line="191" w:lineRule="auto"/>
              <w:ind w:left="35"/>
              <w:rPr>
                <w:rFonts w:ascii="宋体" w:hAnsi="宋体" w:eastAsia="宋体" w:cs="宋体"/>
                <w:sz w:val="13"/>
                <w:szCs w:val="13"/>
              </w:rPr>
            </w:pPr>
            <w:r>
              <w:rPr>
                <w:rFonts w:ascii="宋体" w:hAnsi="宋体" w:eastAsia="宋体" w:cs="宋体"/>
                <w:spacing w:val="2"/>
                <w:sz w:val="13"/>
                <w:szCs w:val="13"/>
              </w:rPr>
              <w:t>33.12</w:t>
            </w:r>
          </w:p>
        </w:tc>
        <w:tc>
          <w:tcPr>
            <w:tcW w:w="1217" w:type="dxa"/>
            <w:tcBorders>
              <w:bottom w:val="single" w:color="000000" w:sz="10" w:space="0"/>
            </w:tcBorders>
            <w:vAlign w:val="top"/>
          </w:tcPr>
          <w:p>
            <w:pPr>
              <w:spacing w:before="142" w:line="190" w:lineRule="auto"/>
              <w:ind w:left="35"/>
              <w:rPr>
                <w:rFonts w:ascii="宋体" w:hAnsi="宋体" w:eastAsia="宋体" w:cs="宋体"/>
                <w:sz w:val="13"/>
                <w:szCs w:val="13"/>
              </w:rPr>
            </w:pPr>
            <w:r>
              <w:rPr>
                <w:rFonts w:ascii="宋体" w:hAnsi="宋体" w:eastAsia="宋体" w:cs="宋体"/>
                <w:spacing w:val="2"/>
                <w:sz w:val="13"/>
                <w:szCs w:val="13"/>
              </w:rPr>
              <w:t>0.00</w:t>
            </w:r>
          </w:p>
        </w:tc>
        <w:tc>
          <w:tcPr>
            <w:tcW w:w="1218" w:type="dxa"/>
            <w:tcBorders>
              <w:bottom w:val="single" w:color="000000" w:sz="10" w:space="0"/>
            </w:tcBorders>
            <w:vAlign w:val="top"/>
          </w:tcPr>
          <w:p>
            <w:pPr>
              <w:spacing w:before="142" w:line="190" w:lineRule="auto"/>
              <w:ind w:left="39"/>
              <w:rPr>
                <w:rFonts w:ascii="宋体" w:hAnsi="宋体" w:eastAsia="宋体" w:cs="宋体"/>
                <w:sz w:val="13"/>
                <w:szCs w:val="13"/>
              </w:rPr>
            </w:pPr>
            <w:r>
              <w:rPr>
                <w:rFonts w:ascii="宋体" w:hAnsi="宋体" w:eastAsia="宋体" w:cs="宋体"/>
                <w:spacing w:val="2"/>
                <w:sz w:val="13"/>
                <w:szCs w:val="13"/>
              </w:rPr>
              <w:t>32.90</w:t>
            </w:r>
          </w:p>
        </w:tc>
        <w:tc>
          <w:tcPr>
            <w:tcW w:w="1218" w:type="dxa"/>
            <w:tcBorders>
              <w:bottom w:val="single" w:color="000000" w:sz="10" w:space="0"/>
            </w:tcBorders>
            <w:vAlign w:val="top"/>
          </w:tcPr>
          <w:p>
            <w:pPr>
              <w:spacing w:before="142" w:line="190" w:lineRule="auto"/>
              <w:ind w:left="38"/>
              <w:rPr>
                <w:rFonts w:ascii="宋体" w:hAnsi="宋体" w:eastAsia="宋体" w:cs="宋体"/>
                <w:sz w:val="13"/>
                <w:szCs w:val="13"/>
              </w:rPr>
            </w:pPr>
            <w:r>
              <w:rPr>
                <w:rFonts w:ascii="宋体" w:hAnsi="宋体" w:eastAsia="宋体" w:cs="宋体"/>
                <w:spacing w:val="2"/>
                <w:sz w:val="13"/>
                <w:szCs w:val="13"/>
              </w:rPr>
              <w:t>0.00</w:t>
            </w:r>
          </w:p>
        </w:tc>
        <w:tc>
          <w:tcPr>
            <w:tcW w:w="1218" w:type="dxa"/>
            <w:tcBorders>
              <w:bottom w:val="single" w:color="000000" w:sz="10" w:space="0"/>
            </w:tcBorders>
            <w:vAlign w:val="top"/>
          </w:tcPr>
          <w:p>
            <w:pPr>
              <w:spacing w:before="139" w:line="182" w:lineRule="auto"/>
              <w:ind w:right="13"/>
              <w:jc w:val="right"/>
              <w:rPr>
                <w:rFonts w:ascii="宋体" w:hAnsi="宋体" w:eastAsia="宋体" w:cs="宋体"/>
                <w:sz w:val="15"/>
                <w:szCs w:val="15"/>
              </w:rPr>
            </w:pPr>
            <w:r>
              <w:rPr>
                <w:rFonts w:ascii="宋体" w:hAnsi="宋体" w:eastAsia="宋体" w:cs="宋体"/>
                <w:spacing w:val="-1"/>
                <w:sz w:val="15"/>
                <w:szCs w:val="15"/>
              </w:rPr>
              <w:t>32.90</w:t>
            </w:r>
          </w:p>
        </w:tc>
        <w:tc>
          <w:tcPr>
            <w:tcW w:w="1232" w:type="dxa"/>
            <w:tcBorders>
              <w:bottom w:val="single" w:color="000000" w:sz="10" w:space="0"/>
              <w:right w:val="single" w:color="000000" w:sz="10" w:space="0"/>
            </w:tcBorders>
            <w:vAlign w:val="top"/>
          </w:tcPr>
          <w:p>
            <w:pPr>
              <w:spacing w:before="138" w:line="183" w:lineRule="auto"/>
              <w:ind w:right="18"/>
              <w:jc w:val="right"/>
              <w:rPr>
                <w:rFonts w:ascii="宋体" w:hAnsi="宋体" w:eastAsia="宋体" w:cs="宋体"/>
                <w:sz w:val="15"/>
                <w:szCs w:val="15"/>
              </w:rPr>
            </w:pPr>
            <w:r>
              <w:rPr>
                <w:rFonts w:ascii="宋体" w:hAnsi="宋体" w:eastAsia="宋体" w:cs="宋体"/>
                <w:spacing w:val="-1"/>
                <w:sz w:val="15"/>
                <w:szCs w:val="15"/>
              </w:rPr>
              <w:t>0.21</w:t>
            </w:r>
          </w:p>
        </w:tc>
      </w:tr>
    </w:tbl>
    <w:p>
      <w:pPr>
        <w:spacing w:before="9" w:line="186" w:lineRule="auto"/>
        <w:ind w:left="41"/>
        <w:rPr>
          <w:rFonts w:ascii="宋体" w:hAnsi="宋体" w:eastAsia="宋体" w:cs="宋体"/>
          <w:sz w:val="15"/>
          <w:szCs w:val="15"/>
        </w:rPr>
      </w:pPr>
      <w:r>
        <w:rPr>
          <w:rFonts w:ascii="宋体" w:hAnsi="宋体" w:eastAsia="宋体" w:cs="宋体"/>
          <w:spacing w:val="1"/>
          <w:sz w:val="15"/>
          <w:szCs w:val="15"/>
        </w:rPr>
        <w:t>注：本表反映部门本年度“三公”经费支出预决算情况。其中：预算数为“三公”经费年初预算数，决算数是包括当年一般公共预算财政拨款和以前</w:t>
      </w:r>
      <w:r>
        <w:rPr>
          <w:rFonts w:ascii="宋体" w:hAnsi="宋体" w:eastAsia="宋体" w:cs="宋体"/>
          <w:sz w:val="15"/>
          <w:szCs w:val="15"/>
        </w:rPr>
        <w:t>年度结转资金安排的实际支出。</w:t>
      </w:r>
    </w:p>
    <w:p>
      <w:pPr>
        <w:spacing w:line="186" w:lineRule="auto"/>
        <w:rPr>
          <w:rFonts w:ascii="宋体" w:hAnsi="宋体" w:eastAsia="宋体" w:cs="宋体"/>
          <w:sz w:val="15"/>
          <w:szCs w:val="15"/>
        </w:rPr>
        <w:sectPr>
          <w:type w:val="continuous"/>
          <w:pgSz w:w="16839" w:h="11907"/>
          <w:pgMar w:top="1012" w:right="1097" w:bottom="400" w:left="1087" w:header="0" w:footer="0" w:gutter="0"/>
          <w:cols w:equalWidth="0" w:num="1">
            <w:col w:w="14655"/>
          </w:cols>
        </w:sectPr>
      </w:pPr>
    </w:p>
    <w:p>
      <w:pPr>
        <w:pStyle w:val="2"/>
        <w:spacing w:line="335" w:lineRule="auto"/>
      </w:pPr>
    </w:p>
    <w:p>
      <w:pPr>
        <w:spacing w:before="130" w:line="193" w:lineRule="auto"/>
        <w:ind w:left="3621"/>
        <w:rPr>
          <w:rFonts w:ascii="宋体" w:hAnsi="宋体" w:eastAsia="宋体" w:cs="宋体"/>
          <w:sz w:val="40"/>
          <w:szCs w:val="40"/>
        </w:rPr>
      </w:pPr>
      <w:r>
        <w:rPr>
          <w:rFonts w:ascii="宋体" w:hAnsi="宋体" w:eastAsia="宋体" w:cs="宋体"/>
          <w:spacing w:val="7"/>
          <w:sz w:val="40"/>
          <w:szCs w:val="40"/>
        </w:rPr>
        <w:t>政府性基金预算财政拨款收入支出决算表</w:t>
      </w:r>
    </w:p>
    <w:p>
      <w:pPr>
        <w:spacing w:line="193" w:lineRule="auto"/>
        <w:rPr>
          <w:rFonts w:ascii="宋体" w:hAnsi="宋体" w:eastAsia="宋体" w:cs="宋体"/>
          <w:sz w:val="40"/>
          <w:szCs w:val="40"/>
        </w:rPr>
        <w:sectPr>
          <w:pgSz w:w="16839" w:h="11907"/>
          <w:pgMar w:top="1012" w:right="1082" w:bottom="400" w:left="1077" w:header="0" w:footer="0" w:gutter="0"/>
          <w:cols w:equalWidth="0" w:num="1">
            <w:col w:w="14679"/>
          </w:cols>
        </w:sectPr>
      </w:pPr>
    </w:p>
    <w:p>
      <w:pPr>
        <w:pStyle w:val="2"/>
        <w:spacing w:line="243" w:lineRule="auto"/>
      </w:pPr>
    </w:p>
    <w:p>
      <w:pPr>
        <w:spacing w:before="71" w:line="187" w:lineRule="auto"/>
        <w:ind w:left="56"/>
        <w:rPr>
          <w:rFonts w:ascii="宋体" w:hAnsi="宋体" w:eastAsia="宋体" w:cs="宋体"/>
          <w:sz w:val="22"/>
          <w:szCs w:val="22"/>
        </w:rPr>
      </w:pPr>
      <w:r>
        <w:rPr>
          <w:rFonts w:ascii="宋体" w:hAnsi="宋体" w:eastAsia="宋体" w:cs="宋体"/>
          <w:spacing w:val="2"/>
          <w:sz w:val="22"/>
          <w:szCs w:val="22"/>
        </w:rPr>
        <w:t>编制单位：新疆巴州和静县农业农村局</w:t>
      </w:r>
    </w:p>
    <w:p>
      <w:pPr>
        <w:pStyle w:val="2"/>
        <w:spacing w:line="14" w:lineRule="auto"/>
        <w:rPr>
          <w:sz w:val="2"/>
        </w:rPr>
      </w:pPr>
      <w:r>
        <w:rPr>
          <w:sz w:val="2"/>
          <w:szCs w:val="2"/>
        </w:rPr>
        <w:br w:type="column"/>
      </w:r>
    </w:p>
    <w:p>
      <w:pPr>
        <w:pStyle w:val="2"/>
        <w:spacing w:line="241" w:lineRule="auto"/>
      </w:pPr>
    </w:p>
    <w:p>
      <w:pPr>
        <w:spacing w:before="72" w:line="187" w:lineRule="auto"/>
        <w:rPr>
          <w:rFonts w:ascii="宋体" w:hAnsi="宋体" w:eastAsia="宋体" w:cs="宋体"/>
          <w:sz w:val="22"/>
          <w:szCs w:val="22"/>
        </w:rPr>
      </w:pPr>
      <w:r>
        <w:rPr>
          <w:rFonts w:ascii="宋体" w:hAnsi="宋体" w:eastAsia="宋体" w:cs="宋体"/>
          <w:sz w:val="22"/>
          <w:szCs w:val="22"/>
        </w:rPr>
        <w:t>2020年度</w:t>
      </w:r>
    </w:p>
    <w:p>
      <w:pPr>
        <w:pStyle w:val="2"/>
        <w:spacing w:line="14" w:lineRule="auto"/>
        <w:rPr>
          <w:sz w:val="2"/>
        </w:rPr>
      </w:pPr>
      <w:r>
        <w:rPr>
          <w:sz w:val="2"/>
          <w:szCs w:val="2"/>
        </w:rPr>
        <w:br w:type="column"/>
      </w:r>
    </w:p>
    <w:p>
      <w:pPr>
        <w:spacing w:before="44" w:line="207" w:lineRule="auto"/>
        <w:ind w:right="57" w:firstLine="672"/>
        <w:rPr>
          <w:rFonts w:ascii="宋体" w:hAnsi="宋体" w:eastAsia="宋体" w:cs="宋体"/>
          <w:sz w:val="22"/>
          <w:szCs w:val="22"/>
        </w:rPr>
      </w:pPr>
      <w:r>
        <w:rPr>
          <w:rFonts w:ascii="宋体" w:hAnsi="宋体" w:eastAsia="宋体" w:cs="宋体"/>
          <w:spacing w:val="-1"/>
          <w:sz w:val="22"/>
          <w:szCs w:val="22"/>
        </w:rPr>
        <w:t>公开08表</w:t>
      </w:r>
      <w:r>
        <w:rPr>
          <w:rFonts w:ascii="宋体" w:hAnsi="宋体" w:eastAsia="宋体" w:cs="宋体"/>
          <w:spacing w:val="2"/>
          <w:sz w:val="22"/>
          <w:szCs w:val="22"/>
        </w:rPr>
        <w:t xml:space="preserve"> </w:t>
      </w:r>
      <w:r>
        <w:rPr>
          <w:rFonts w:ascii="宋体" w:hAnsi="宋体" w:eastAsia="宋体" w:cs="宋体"/>
          <w:spacing w:val="1"/>
          <w:sz w:val="22"/>
          <w:szCs w:val="22"/>
        </w:rPr>
        <w:t>金额单位：万元</w:t>
      </w:r>
    </w:p>
    <w:p>
      <w:pPr>
        <w:spacing w:line="207" w:lineRule="auto"/>
        <w:rPr>
          <w:rFonts w:ascii="宋体" w:hAnsi="宋体" w:eastAsia="宋体" w:cs="宋体"/>
          <w:sz w:val="22"/>
          <w:szCs w:val="22"/>
        </w:rPr>
        <w:sectPr>
          <w:type w:val="continuous"/>
          <w:pgSz w:w="16839" w:h="11907"/>
          <w:pgMar w:top="1012" w:right="1082" w:bottom="400" w:left="1077" w:header="0" w:footer="0" w:gutter="0"/>
          <w:cols w:equalWidth="0" w:num="3">
            <w:col w:w="6743" w:space="100"/>
            <w:col w:w="6126" w:space="100"/>
            <w:col w:w="1610"/>
          </w:cols>
        </w:sectPr>
      </w:pPr>
    </w:p>
    <w:p>
      <w:pPr>
        <w:spacing w:line="16" w:lineRule="exact"/>
      </w:pPr>
    </w:p>
    <w:tbl>
      <w:tblPr>
        <w:tblStyle w:val="5"/>
        <w:tblW w:w="1465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27"/>
        <w:gridCol w:w="319"/>
        <w:gridCol w:w="319"/>
        <w:gridCol w:w="3836"/>
        <w:gridCol w:w="1639"/>
        <w:gridCol w:w="1639"/>
        <w:gridCol w:w="1639"/>
        <w:gridCol w:w="1639"/>
        <w:gridCol w:w="1639"/>
        <w:gridCol w:w="165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59" w:hRule="atLeast"/>
        </w:trPr>
        <w:tc>
          <w:tcPr>
            <w:tcW w:w="4801" w:type="dxa"/>
            <w:gridSpan w:val="4"/>
            <w:shd w:val="clear" w:color="auto" w:fill="C0C0C0"/>
            <w:vAlign w:val="top"/>
          </w:tcPr>
          <w:p>
            <w:pPr>
              <w:spacing w:before="30" w:line="202" w:lineRule="auto"/>
              <w:ind w:left="2202"/>
              <w:rPr>
                <w:rFonts w:ascii="宋体" w:hAnsi="宋体" w:eastAsia="宋体" w:cs="宋体"/>
                <w:sz w:val="20"/>
                <w:szCs w:val="20"/>
              </w:rPr>
            </w:pPr>
            <w:r>
              <w:rPr>
                <w:rFonts w:ascii="宋体" w:hAnsi="宋体" w:eastAsia="宋体" w:cs="宋体"/>
                <w:spacing w:val="-1"/>
                <w:sz w:val="20"/>
                <w:szCs w:val="20"/>
              </w:rPr>
              <w:t>项目</w:t>
            </w:r>
          </w:p>
        </w:tc>
        <w:tc>
          <w:tcPr>
            <w:tcW w:w="1639" w:type="dxa"/>
            <w:vMerge w:val="restart"/>
            <w:tcBorders>
              <w:bottom w:val="nil"/>
            </w:tcBorders>
            <w:shd w:val="clear" w:color="auto" w:fill="C0C0C0"/>
            <w:vAlign w:val="top"/>
          </w:tcPr>
          <w:p>
            <w:pPr>
              <w:pStyle w:val="6"/>
              <w:spacing w:line="248" w:lineRule="auto"/>
            </w:pPr>
          </w:p>
          <w:p>
            <w:pPr>
              <w:pStyle w:val="6"/>
              <w:spacing w:line="249" w:lineRule="auto"/>
            </w:pPr>
          </w:p>
          <w:p>
            <w:pPr>
              <w:spacing w:before="65" w:line="223" w:lineRule="auto"/>
              <w:ind w:left="111"/>
              <w:rPr>
                <w:rFonts w:ascii="宋体" w:hAnsi="宋体" w:eastAsia="宋体" w:cs="宋体"/>
                <w:sz w:val="20"/>
                <w:szCs w:val="20"/>
              </w:rPr>
            </w:pPr>
            <w:r>
              <w:rPr>
                <w:rFonts w:ascii="宋体" w:hAnsi="宋体" w:eastAsia="宋体" w:cs="宋体"/>
                <w:spacing w:val="2"/>
                <w:sz w:val="20"/>
                <w:szCs w:val="20"/>
              </w:rPr>
              <w:t>年初结转和结余</w:t>
            </w:r>
          </w:p>
        </w:tc>
        <w:tc>
          <w:tcPr>
            <w:tcW w:w="1639" w:type="dxa"/>
            <w:vMerge w:val="restart"/>
            <w:tcBorders>
              <w:bottom w:val="nil"/>
            </w:tcBorders>
            <w:shd w:val="clear" w:color="auto" w:fill="C0C0C0"/>
            <w:vAlign w:val="top"/>
          </w:tcPr>
          <w:p>
            <w:pPr>
              <w:pStyle w:val="6"/>
              <w:spacing w:line="249" w:lineRule="auto"/>
            </w:pPr>
          </w:p>
          <w:p>
            <w:pPr>
              <w:pStyle w:val="6"/>
              <w:spacing w:line="249" w:lineRule="auto"/>
            </w:pPr>
          </w:p>
          <w:p>
            <w:pPr>
              <w:spacing w:before="65" w:line="222" w:lineRule="auto"/>
              <w:ind w:left="418"/>
              <w:rPr>
                <w:rFonts w:ascii="宋体" w:hAnsi="宋体" w:eastAsia="宋体" w:cs="宋体"/>
                <w:sz w:val="20"/>
                <w:szCs w:val="20"/>
              </w:rPr>
            </w:pPr>
            <w:r>
              <w:rPr>
                <w:rFonts w:ascii="宋体" w:hAnsi="宋体" w:eastAsia="宋体" w:cs="宋体"/>
                <w:spacing w:val="1"/>
                <w:sz w:val="20"/>
                <w:szCs w:val="20"/>
              </w:rPr>
              <w:t>本年收入</w:t>
            </w:r>
          </w:p>
        </w:tc>
        <w:tc>
          <w:tcPr>
            <w:tcW w:w="4917" w:type="dxa"/>
            <w:gridSpan w:val="3"/>
            <w:shd w:val="clear" w:color="auto" w:fill="C0C0C0"/>
            <w:vAlign w:val="top"/>
          </w:tcPr>
          <w:p>
            <w:pPr>
              <w:spacing w:before="30" w:line="202" w:lineRule="auto"/>
              <w:ind w:left="2063"/>
              <w:rPr>
                <w:rFonts w:ascii="宋体" w:hAnsi="宋体" w:eastAsia="宋体" w:cs="宋体"/>
                <w:sz w:val="20"/>
                <w:szCs w:val="20"/>
              </w:rPr>
            </w:pPr>
            <w:r>
              <w:rPr>
                <w:rFonts w:ascii="宋体" w:hAnsi="宋体" w:eastAsia="宋体" w:cs="宋体"/>
                <w:spacing w:val="1"/>
                <w:sz w:val="20"/>
                <w:szCs w:val="20"/>
              </w:rPr>
              <w:t>本年支出</w:t>
            </w:r>
          </w:p>
        </w:tc>
        <w:tc>
          <w:tcPr>
            <w:tcW w:w="1657" w:type="dxa"/>
            <w:vMerge w:val="restart"/>
            <w:tcBorders>
              <w:bottom w:val="nil"/>
              <w:right w:val="single" w:color="000000" w:sz="14" w:space="0"/>
            </w:tcBorders>
            <w:shd w:val="clear" w:color="auto" w:fill="C0C0C0"/>
            <w:vAlign w:val="top"/>
          </w:tcPr>
          <w:p>
            <w:pPr>
              <w:pStyle w:val="6"/>
              <w:spacing w:line="248" w:lineRule="auto"/>
            </w:pPr>
          </w:p>
          <w:p>
            <w:pPr>
              <w:pStyle w:val="6"/>
              <w:spacing w:line="249" w:lineRule="auto"/>
            </w:pPr>
          </w:p>
          <w:p>
            <w:pPr>
              <w:spacing w:before="65" w:line="223" w:lineRule="auto"/>
              <w:ind w:left="125"/>
              <w:rPr>
                <w:rFonts w:ascii="宋体" w:hAnsi="宋体" w:eastAsia="宋体" w:cs="宋体"/>
                <w:sz w:val="20"/>
                <w:szCs w:val="20"/>
              </w:rPr>
            </w:pPr>
            <w:r>
              <w:rPr>
                <w:rFonts w:ascii="宋体" w:hAnsi="宋体" w:eastAsia="宋体" w:cs="宋体"/>
                <w:spacing w:val="2"/>
                <w:sz w:val="20"/>
                <w:szCs w:val="20"/>
              </w:rPr>
              <w:t>年末结转和结余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048" w:hRule="atLeast"/>
        </w:trPr>
        <w:tc>
          <w:tcPr>
            <w:tcW w:w="965" w:type="dxa"/>
            <w:gridSpan w:val="3"/>
            <w:shd w:val="clear" w:color="auto" w:fill="C0C0C0"/>
            <w:vAlign w:val="top"/>
          </w:tcPr>
          <w:p>
            <w:pPr>
              <w:spacing w:before="174" w:line="224" w:lineRule="auto"/>
              <w:ind w:left="75"/>
              <w:rPr>
                <w:rFonts w:ascii="宋体" w:hAnsi="宋体" w:eastAsia="宋体" w:cs="宋体"/>
                <w:sz w:val="20"/>
                <w:szCs w:val="20"/>
              </w:rPr>
            </w:pPr>
            <w:r>
              <w:rPr>
                <w:rFonts w:ascii="宋体" w:hAnsi="宋体" w:eastAsia="宋体" w:cs="宋体"/>
                <w:spacing w:val="1"/>
                <w:sz w:val="20"/>
                <w:szCs w:val="20"/>
              </w:rPr>
              <w:t>支出功能</w:t>
            </w:r>
          </w:p>
          <w:p>
            <w:pPr>
              <w:spacing w:before="9" w:line="222" w:lineRule="auto"/>
              <w:ind w:left="77"/>
              <w:rPr>
                <w:rFonts w:ascii="宋体" w:hAnsi="宋体" w:eastAsia="宋体" w:cs="宋体"/>
                <w:sz w:val="20"/>
                <w:szCs w:val="20"/>
              </w:rPr>
            </w:pPr>
            <w:r>
              <w:rPr>
                <w:rFonts w:ascii="宋体" w:hAnsi="宋体" w:eastAsia="宋体" w:cs="宋体"/>
                <w:spacing w:val="1"/>
                <w:sz w:val="20"/>
                <w:szCs w:val="20"/>
              </w:rPr>
              <w:t>分类科目</w:t>
            </w:r>
          </w:p>
          <w:p>
            <w:pPr>
              <w:spacing w:before="11" w:line="223" w:lineRule="auto"/>
              <w:ind w:left="280"/>
              <w:rPr>
                <w:rFonts w:ascii="宋体" w:hAnsi="宋体" w:eastAsia="宋体" w:cs="宋体"/>
                <w:sz w:val="20"/>
                <w:szCs w:val="20"/>
              </w:rPr>
            </w:pPr>
            <w:r>
              <w:rPr>
                <w:rFonts w:ascii="宋体" w:hAnsi="宋体" w:eastAsia="宋体" w:cs="宋体"/>
                <w:spacing w:val="-1"/>
                <w:sz w:val="20"/>
                <w:szCs w:val="20"/>
              </w:rPr>
              <w:t>编码</w:t>
            </w:r>
          </w:p>
        </w:tc>
        <w:tc>
          <w:tcPr>
            <w:tcW w:w="3836" w:type="dxa"/>
            <w:shd w:val="clear" w:color="auto" w:fill="C0C0C0"/>
            <w:vAlign w:val="top"/>
          </w:tcPr>
          <w:p>
            <w:pPr>
              <w:pStyle w:val="6"/>
              <w:spacing w:line="359" w:lineRule="auto"/>
            </w:pPr>
          </w:p>
          <w:p>
            <w:pPr>
              <w:spacing w:before="65" w:line="222" w:lineRule="auto"/>
              <w:ind w:left="1509"/>
              <w:rPr>
                <w:rFonts w:ascii="宋体" w:hAnsi="宋体" w:eastAsia="宋体" w:cs="宋体"/>
                <w:sz w:val="20"/>
                <w:szCs w:val="20"/>
              </w:rPr>
            </w:pPr>
            <w:r>
              <w:rPr>
                <w:rFonts w:ascii="宋体" w:hAnsi="宋体" w:eastAsia="宋体" w:cs="宋体"/>
                <w:spacing w:val="2"/>
                <w:sz w:val="20"/>
                <w:szCs w:val="20"/>
              </w:rPr>
              <w:t>科目名称</w:t>
            </w:r>
          </w:p>
        </w:tc>
        <w:tc>
          <w:tcPr>
            <w:tcW w:w="1639" w:type="dxa"/>
            <w:vMerge w:val="continue"/>
            <w:tcBorders>
              <w:top w:val="nil"/>
            </w:tcBorders>
            <w:vAlign w:val="top"/>
          </w:tcPr>
          <w:p>
            <w:pPr>
              <w:pStyle w:val="6"/>
            </w:pPr>
          </w:p>
        </w:tc>
        <w:tc>
          <w:tcPr>
            <w:tcW w:w="1639" w:type="dxa"/>
            <w:vMerge w:val="continue"/>
            <w:tcBorders>
              <w:top w:val="nil"/>
            </w:tcBorders>
            <w:vAlign w:val="top"/>
          </w:tcPr>
          <w:p>
            <w:pPr>
              <w:pStyle w:val="6"/>
            </w:pPr>
          </w:p>
        </w:tc>
        <w:tc>
          <w:tcPr>
            <w:tcW w:w="1639" w:type="dxa"/>
            <w:shd w:val="clear" w:color="auto" w:fill="C0C0C0"/>
            <w:vAlign w:val="top"/>
          </w:tcPr>
          <w:p>
            <w:pPr>
              <w:pStyle w:val="6"/>
              <w:spacing w:line="358" w:lineRule="auto"/>
            </w:pPr>
          </w:p>
          <w:p>
            <w:pPr>
              <w:spacing w:before="65" w:line="225" w:lineRule="auto"/>
              <w:ind w:left="625"/>
              <w:rPr>
                <w:rFonts w:ascii="宋体" w:hAnsi="宋体" w:eastAsia="宋体" w:cs="宋体"/>
                <w:sz w:val="20"/>
                <w:szCs w:val="20"/>
              </w:rPr>
            </w:pPr>
            <w:r>
              <w:rPr>
                <w:rFonts w:ascii="宋体" w:hAnsi="宋体" w:eastAsia="宋体" w:cs="宋体"/>
                <w:spacing w:val="-1"/>
                <w:sz w:val="20"/>
                <w:szCs w:val="20"/>
              </w:rPr>
              <w:t>合计</w:t>
            </w:r>
          </w:p>
        </w:tc>
        <w:tc>
          <w:tcPr>
            <w:tcW w:w="1639" w:type="dxa"/>
            <w:shd w:val="clear" w:color="auto" w:fill="C0C0C0"/>
            <w:vAlign w:val="top"/>
          </w:tcPr>
          <w:p>
            <w:pPr>
              <w:pStyle w:val="6"/>
              <w:spacing w:line="359" w:lineRule="auto"/>
            </w:pPr>
          </w:p>
          <w:p>
            <w:pPr>
              <w:spacing w:before="65" w:line="222" w:lineRule="auto"/>
              <w:ind w:left="423"/>
              <w:rPr>
                <w:rFonts w:ascii="宋体" w:hAnsi="宋体" w:eastAsia="宋体" w:cs="宋体"/>
                <w:sz w:val="20"/>
                <w:szCs w:val="20"/>
              </w:rPr>
            </w:pPr>
            <w:r>
              <w:rPr>
                <w:rFonts w:ascii="宋体" w:hAnsi="宋体" w:eastAsia="宋体" w:cs="宋体"/>
                <w:spacing w:val="2"/>
                <w:sz w:val="20"/>
                <w:szCs w:val="20"/>
              </w:rPr>
              <w:t>基本支出</w:t>
            </w:r>
          </w:p>
        </w:tc>
        <w:tc>
          <w:tcPr>
            <w:tcW w:w="1639" w:type="dxa"/>
            <w:shd w:val="clear" w:color="auto" w:fill="C0C0C0"/>
            <w:vAlign w:val="top"/>
          </w:tcPr>
          <w:p>
            <w:pPr>
              <w:pStyle w:val="6"/>
              <w:spacing w:line="358" w:lineRule="auto"/>
            </w:pPr>
          </w:p>
          <w:p>
            <w:pPr>
              <w:spacing w:before="65" w:line="224" w:lineRule="auto"/>
              <w:ind w:left="430"/>
              <w:rPr>
                <w:rFonts w:ascii="宋体" w:hAnsi="宋体" w:eastAsia="宋体" w:cs="宋体"/>
                <w:sz w:val="20"/>
                <w:szCs w:val="20"/>
              </w:rPr>
            </w:pPr>
            <w:r>
              <w:rPr>
                <w:rFonts w:ascii="宋体" w:hAnsi="宋体" w:eastAsia="宋体" w:cs="宋体"/>
                <w:spacing w:val="1"/>
                <w:sz w:val="20"/>
                <w:szCs w:val="20"/>
              </w:rPr>
              <w:t>项目支出</w:t>
            </w:r>
          </w:p>
        </w:tc>
        <w:tc>
          <w:tcPr>
            <w:tcW w:w="1657" w:type="dxa"/>
            <w:vMerge w:val="continue"/>
            <w:tcBorders>
              <w:top w:val="nil"/>
              <w:right w:val="single" w:color="000000" w:sz="14" w:space="0"/>
            </w:tcBorders>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51" w:hRule="atLeast"/>
        </w:trPr>
        <w:tc>
          <w:tcPr>
            <w:tcW w:w="327" w:type="dxa"/>
            <w:vMerge w:val="restart"/>
            <w:tcBorders>
              <w:bottom w:val="nil"/>
            </w:tcBorders>
            <w:shd w:val="clear" w:color="auto" w:fill="C0C0C0"/>
            <w:vAlign w:val="top"/>
          </w:tcPr>
          <w:p>
            <w:pPr>
              <w:spacing w:before="167" w:line="223" w:lineRule="auto"/>
              <w:ind w:left="60"/>
              <w:rPr>
                <w:rFonts w:ascii="宋体" w:hAnsi="宋体" w:eastAsia="宋体" w:cs="宋体"/>
                <w:sz w:val="20"/>
                <w:szCs w:val="20"/>
              </w:rPr>
            </w:pPr>
            <w:r>
              <w:rPr>
                <w:rFonts w:ascii="宋体" w:hAnsi="宋体" w:eastAsia="宋体" w:cs="宋体"/>
                <w:sz w:val="20"/>
                <w:szCs w:val="20"/>
              </w:rPr>
              <w:t>类</w:t>
            </w:r>
          </w:p>
        </w:tc>
        <w:tc>
          <w:tcPr>
            <w:tcW w:w="319" w:type="dxa"/>
            <w:vMerge w:val="restart"/>
            <w:tcBorders>
              <w:bottom w:val="nil"/>
            </w:tcBorders>
            <w:shd w:val="clear" w:color="auto" w:fill="C0C0C0"/>
            <w:vAlign w:val="top"/>
          </w:tcPr>
          <w:p>
            <w:pPr>
              <w:spacing w:before="167" w:line="225" w:lineRule="auto"/>
              <w:ind w:left="53"/>
              <w:rPr>
                <w:rFonts w:ascii="宋体" w:hAnsi="宋体" w:eastAsia="宋体" w:cs="宋体"/>
                <w:sz w:val="20"/>
                <w:szCs w:val="20"/>
              </w:rPr>
            </w:pPr>
            <w:r>
              <w:rPr>
                <w:rFonts w:ascii="宋体" w:hAnsi="宋体" w:eastAsia="宋体" w:cs="宋体"/>
                <w:sz w:val="20"/>
                <w:szCs w:val="20"/>
              </w:rPr>
              <w:t>款</w:t>
            </w:r>
          </w:p>
        </w:tc>
        <w:tc>
          <w:tcPr>
            <w:tcW w:w="319" w:type="dxa"/>
            <w:vMerge w:val="restart"/>
            <w:tcBorders>
              <w:bottom w:val="nil"/>
            </w:tcBorders>
            <w:shd w:val="clear" w:color="auto" w:fill="C0C0C0"/>
            <w:vAlign w:val="top"/>
          </w:tcPr>
          <w:p>
            <w:pPr>
              <w:spacing w:before="167" w:line="224" w:lineRule="auto"/>
              <w:ind w:left="56"/>
              <w:rPr>
                <w:rFonts w:ascii="宋体" w:hAnsi="宋体" w:eastAsia="宋体" w:cs="宋体"/>
                <w:sz w:val="20"/>
                <w:szCs w:val="20"/>
              </w:rPr>
            </w:pPr>
            <w:r>
              <w:rPr>
                <w:rFonts w:ascii="宋体" w:hAnsi="宋体" w:eastAsia="宋体" w:cs="宋体"/>
                <w:sz w:val="20"/>
                <w:szCs w:val="20"/>
              </w:rPr>
              <w:t>项</w:t>
            </w:r>
          </w:p>
        </w:tc>
        <w:tc>
          <w:tcPr>
            <w:tcW w:w="3836" w:type="dxa"/>
            <w:shd w:val="clear" w:color="auto" w:fill="C0C0C0"/>
            <w:vAlign w:val="top"/>
          </w:tcPr>
          <w:p>
            <w:pPr>
              <w:spacing w:before="42" w:line="183" w:lineRule="auto"/>
              <w:ind w:left="1713"/>
              <w:rPr>
                <w:rFonts w:ascii="宋体" w:hAnsi="宋体" w:eastAsia="宋体" w:cs="宋体"/>
                <w:sz w:val="20"/>
                <w:szCs w:val="20"/>
              </w:rPr>
            </w:pPr>
            <w:r>
              <w:rPr>
                <w:rFonts w:ascii="宋体" w:hAnsi="宋体" w:eastAsia="宋体" w:cs="宋体"/>
                <w:sz w:val="20"/>
                <w:szCs w:val="20"/>
              </w:rPr>
              <w:t>栏次</w:t>
            </w:r>
          </w:p>
        </w:tc>
        <w:tc>
          <w:tcPr>
            <w:tcW w:w="1639" w:type="dxa"/>
            <w:shd w:val="clear" w:color="auto" w:fill="C0C0C0"/>
            <w:vAlign w:val="top"/>
          </w:tcPr>
          <w:p>
            <w:pPr>
              <w:spacing w:before="76" w:line="164" w:lineRule="exact"/>
              <w:ind w:left="792"/>
              <w:rPr>
                <w:rFonts w:ascii="宋体" w:hAnsi="宋体" w:eastAsia="宋体" w:cs="宋体"/>
                <w:sz w:val="20"/>
                <w:szCs w:val="20"/>
              </w:rPr>
            </w:pPr>
            <w:r>
              <w:rPr>
                <w:rFonts w:ascii="宋体" w:hAnsi="宋体" w:eastAsia="宋体" w:cs="宋体"/>
                <w:position w:val="-2"/>
                <w:sz w:val="20"/>
                <w:szCs w:val="20"/>
              </w:rPr>
              <w:t>1</w:t>
            </w:r>
          </w:p>
        </w:tc>
        <w:tc>
          <w:tcPr>
            <w:tcW w:w="1639" w:type="dxa"/>
            <w:shd w:val="clear" w:color="auto" w:fill="C0C0C0"/>
            <w:vAlign w:val="top"/>
          </w:tcPr>
          <w:p>
            <w:pPr>
              <w:spacing w:before="77" w:line="163" w:lineRule="exact"/>
              <w:ind w:left="782"/>
              <w:rPr>
                <w:rFonts w:ascii="宋体" w:hAnsi="宋体" w:eastAsia="宋体" w:cs="宋体"/>
                <w:sz w:val="20"/>
                <w:szCs w:val="20"/>
              </w:rPr>
            </w:pPr>
            <w:r>
              <w:rPr>
                <w:rFonts w:ascii="宋体" w:hAnsi="宋体" w:eastAsia="宋体" w:cs="宋体"/>
                <w:position w:val="-2"/>
                <w:sz w:val="20"/>
                <w:szCs w:val="20"/>
              </w:rPr>
              <w:t>2</w:t>
            </w:r>
          </w:p>
        </w:tc>
        <w:tc>
          <w:tcPr>
            <w:tcW w:w="1639" w:type="dxa"/>
            <w:shd w:val="clear" w:color="auto" w:fill="C0C0C0"/>
            <w:vAlign w:val="top"/>
          </w:tcPr>
          <w:p>
            <w:pPr>
              <w:spacing w:before="77" w:line="163" w:lineRule="exact"/>
              <w:ind w:left="787"/>
              <w:rPr>
                <w:rFonts w:ascii="宋体" w:hAnsi="宋体" w:eastAsia="宋体" w:cs="宋体"/>
                <w:sz w:val="20"/>
                <w:szCs w:val="20"/>
              </w:rPr>
            </w:pPr>
            <w:r>
              <w:rPr>
                <w:rFonts w:ascii="宋体" w:hAnsi="宋体" w:eastAsia="宋体" w:cs="宋体"/>
                <w:position w:val="-2"/>
                <w:sz w:val="20"/>
                <w:szCs w:val="20"/>
              </w:rPr>
              <w:t>3</w:t>
            </w:r>
          </w:p>
        </w:tc>
        <w:tc>
          <w:tcPr>
            <w:tcW w:w="1639" w:type="dxa"/>
            <w:shd w:val="clear" w:color="auto" w:fill="C0C0C0"/>
            <w:vAlign w:val="top"/>
          </w:tcPr>
          <w:p>
            <w:pPr>
              <w:spacing w:before="77" w:line="163" w:lineRule="exact"/>
              <w:ind w:left="785"/>
              <w:rPr>
                <w:rFonts w:ascii="宋体" w:hAnsi="宋体" w:eastAsia="宋体" w:cs="宋体"/>
                <w:sz w:val="20"/>
                <w:szCs w:val="20"/>
              </w:rPr>
            </w:pPr>
            <w:r>
              <w:rPr>
                <w:rFonts w:ascii="宋体" w:hAnsi="宋体" w:eastAsia="宋体" w:cs="宋体"/>
                <w:position w:val="-2"/>
                <w:sz w:val="20"/>
                <w:szCs w:val="20"/>
              </w:rPr>
              <w:t>4</w:t>
            </w:r>
          </w:p>
        </w:tc>
        <w:tc>
          <w:tcPr>
            <w:tcW w:w="1639" w:type="dxa"/>
            <w:shd w:val="clear" w:color="auto" w:fill="C0C0C0"/>
            <w:vAlign w:val="top"/>
          </w:tcPr>
          <w:p>
            <w:pPr>
              <w:spacing w:before="78" w:line="162" w:lineRule="exact"/>
              <w:ind w:left="793"/>
              <w:rPr>
                <w:rFonts w:ascii="宋体" w:hAnsi="宋体" w:eastAsia="宋体" w:cs="宋体"/>
                <w:sz w:val="20"/>
                <w:szCs w:val="20"/>
              </w:rPr>
            </w:pPr>
            <w:r>
              <w:rPr>
                <w:rFonts w:ascii="宋体" w:hAnsi="宋体" w:eastAsia="宋体" w:cs="宋体"/>
                <w:position w:val="-2"/>
                <w:sz w:val="20"/>
                <w:szCs w:val="20"/>
              </w:rPr>
              <w:t>5</w:t>
            </w:r>
          </w:p>
        </w:tc>
        <w:tc>
          <w:tcPr>
            <w:tcW w:w="1657" w:type="dxa"/>
            <w:tcBorders>
              <w:right w:val="single" w:color="000000" w:sz="14" w:space="0"/>
            </w:tcBorders>
            <w:shd w:val="clear" w:color="auto" w:fill="C0C0C0"/>
            <w:vAlign w:val="top"/>
          </w:tcPr>
          <w:p>
            <w:pPr>
              <w:spacing w:before="77" w:line="163" w:lineRule="exact"/>
              <w:ind w:left="793"/>
              <w:rPr>
                <w:rFonts w:ascii="宋体" w:hAnsi="宋体" w:eastAsia="宋体" w:cs="宋体"/>
                <w:sz w:val="20"/>
                <w:szCs w:val="20"/>
              </w:rPr>
            </w:pPr>
            <w:r>
              <w:rPr>
                <w:rFonts w:ascii="宋体" w:hAnsi="宋体" w:eastAsia="宋体" w:cs="宋体"/>
                <w:position w:val="-2"/>
                <w:sz w:val="20"/>
                <w:szCs w:val="20"/>
              </w:rPr>
              <w:t>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51" w:hRule="atLeast"/>
        </w:trPr>
        <w:tc>
          <w:tcPr>
            <w:tcW w:w="327" w:type="dxa"/>
            <w:vMerge w:val="continue"/>
            <w:tcBorders>
              <w:top w:val="nil"/>
            </w:tcBorders>
            <w:vAlign w:val="top"/>
          </w:tcPr>
          <w:p>
            <w:pPr>
              <w:pStyle w:val="6"/>
            </w:pPr>
          </w:p>
        </w:tc>
        <w:tc>
          <w:tcPr>
            <w:tcW w:w="319" w:type="dxa"/>
            <w:vMerge w:val="continue"/>
            <w:tcBorders>
              <w:top w:val="nil"/>
            </w:tcBorders>
            <w:vAlign w:val="top"/>
          </w:tcPr>
          <w:p>
            <w:pPr>
              <w:pStyle w:val="6"/>
            </w:pPr>
          </w:p>
        </w:tc>
        <w:tc>
          <w:tcPr>
            <w:tcW w:w="319" w:type="dxa"/>
            <w:vMerge w:val="continue"/>
            <w:tcBorders>
              <w:top w:val="nil"/>
            </w:tcBorders>
            <w:vAlign w:val="top"/>
          </w:tcPr>
          <w:p>
            <w:pPr>
              <w:pStyle w:val="6"/>
            </w:pPr>
          </w:p>
        </w:tc>
        <w:tc>
          <w:tcPr>
            <w:tcW w:w="3836" w:type="dxa"/>
            <w:shd w:val="clear" w:color="auto" w:fill="C0C0C0"/>
            <w:vAlign w:val="top"/>
          </w:tcPr>
          <w:p>
            <w:pPr>
              <w:spacing w:before="45" w:line="180" w:lineRule="auto"/>
              <w:ind w:left="1714"/>
              <w:rPr>
                <w:rFonts w:ascii="宋体" w:hAnsi="宋体" w:eastAsia="宋体" w:cs="宋体"/>
                <w:sz w:val="20"/>
                <w:szCs w:val="20"/>
              </w:rPr>
            </w:pPr>
            <w:r>
              <w:rPr>
                <w:rFonts w:ascii="宋体" w:hAnsi="宋体" w:eastAsia="宋体" w:cs="宋体"/>
                <w:spacing w:val="-1"/>
                <w:sz w:val="20"/>
                <w:szCs w:val="20"/>
              </w:rPr>
              <w:t>合计</w:t>
            </w:r>
          </w:p>
        </w:tc>
        <w:tc>
          <w:tcPr>
            <w:tcW w:w="1639" w:type="dxa"/>
            <w:vAlign w:val="top"/>
          </w:tcPr>
          <w:p>
            <w:pPr>
              <w:pStyle w:val="6"/>
              <w:spacing w:line="240" w:lineRule="exact"/>
              <w:rPr>
                <w:sz w:val="20"/>
              </w:rPr>
            </w:pPr>
          </w:p>
        </w:tc>
        <w:tc>
          <w:tcPr>
            <w:tcW w:w="1639" w:type="dxa"/>
            <w:vAlign w:val="top"/>
          </w:tcPr>
          <w:p>
            <w:pPr>
              <w:pStyle w:val="6"/>
              <w:spacing w:line="240" w:lineRule="exact"/>
              <w:rPr>
                <w:sz w:val="20"/>
              </w:rPr>
            </w:pPr>
          </w:p>
        </w:tc>
        <w:tc>
          <w:tcPr>
            <w:tcW w:w="1639" w:type="dxa"/>
            <w:vAlign w:val="top"/>
          </w:tcPr>
          <w:p>
            <w:pPr>
              <w:pStyle w:val="6"/>
              <w:spacing w:line="240" w:lineRule="exact"/>
              <w:rPr>
                <w:sz w:val="20"/>
              </w:rPr>
            </w:pPr>
          </w:p>
        </w:tc>
        <w:tc>
          <w:tcPr>
            <w:tcW w:w="1639" w:type="dxa"/>
            <w:vAlign w:val="top"/>
          </w:tcPr>
          <w:p>
            <w:pPr>
              <w:pStyle w:val="6"/>
              <w:spacing w:line="240" w:lineRule="exact"/>
              <w:rPr>
                <w:sz w:val="20"/>
              </w:rPr>
            </w:pPr>
          </w:p>
        </w:tc>
        <w:tc>
          <w:tcPr>
            <w:tcW w:w="1639" w:type="dxa"/>
            <w:vAlign w:val="top"/>
          </w:tcPr>
          <w:p>
            <w:pPr>
              <w:pStyle w:val="6"/>
              <w:spacing w:line="240" w:lineRule="exact"/>
              <w:rPr>
                <w:sz w:val="20"/>
              </w:rPr>
            </w:pPr>
          </w:p>
        </w:tc>
        <w:tc>
          <w:tcPr>
            <w:tcW w:w="1657" w:type="dxa"/>
            <w:tcBorders>
              <w:right w:val="single" w:color="000000" w:sz="14" w:space="0"/>
            </w:tcBorders>
            <w:vAlign w:val="top"/>
          </w:tcPr>
          <w:p>
            <w:pPr>
              <w:pStyle w:val="6"/>
              <w:spacing w:line="240" w:lineRule="exact"/>
              <w:rPr>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51" w:hRule="atLeast"/>
        </w:trPr>
        <w:tc>
          <w:tcPr>
            <w:tcW w:w="965" w:type="dxa"/>
            <w:gridSpan w:val="3"/>
            <w:vAlign w:val="top"/>
          </w:tcPr>
          <w:p>
            <w:pPr>
              <w:pStyle w:val="6"/>
              <w:spacing w:line="240" w:lineRule="exact"/>
              <w:rPr>
                <w:sz w:val="20"/>
              </w:rPr>
            </w:pPr>
          </w:p>
        </w:tc>
        <w:tc>
          <w:tcPr>
            <w:tcW w:w="3836" w:type="dxa"/>
            <w:vAlign w:val="top"/>
          </w:tcPr>
          <w:p>
            <w:pPr>
              <w:pStyle w:val="6"/>
              <w:spacing w:line="240" w:lineRule="exact"/>
              <w:rPr>
                <w:sz w:val="20"/>
              </w:rPr>
            </w:pPr>
          </w:p>
        </w:tc>
        <w:tc>
          <w:tcPr>
            <w:tcW w:w="1639" w:type="dxa"/>
            <w:vAlign w:val="top"/>
          </w:tcPr>
          <w:p>
            <w:pPr>
              <w:pStyle w:val="6"/>
              <w:spacing w:line="240" w:lineRule="exact"/>
              <w:rPr>
                <w:sz w:val="20"/>
              </w:rPr>
            </w:pPr>
          </w:p>
        </w:tc>
        <w:tc>
          <w:tcPr>
            <w:tcW w:w="1639" w:type="dxa"/>
            <w:vAlign w:val="top"/>
          </w:tcPr>
          <w:p>
            <w:pPr>
              <w:pStyle w:val="6"/>
              <w:spacing w:line="240" w:lineRule="exact"/>
              <w:rPr>
                <w:sz w:val="20"/>
              </w:rPr>
            </w:pPr>
          </w:p>
        </w:tc>
        <w:tc>
          <w:tcPr>
            <w:tcW w:w="1639" w:type="dxa"/>
            <w:vAlign w:val="top"/>
          </w:tcPr>
          <w:p>
            <w:pPr>
              <w:pStyle w:val="6"/>
              <w:spacing w:line="240" w:lineRule="exact"/>
              <w:rPr>
                <w:sz w:val="20"/>
              </w:rPr>
            </w:pPr>
          </w:p>
        </w:tc>
        <w:tc>
          <w:tcPr>
            <w:tcW w:w="1639" w:type="dxa"/>
            <w:vAlign w:val="top"/>
          </w:tcPr>
          <w:p>
            <w:pPr>
              <w:pStyle w:val="6"/>
              <w:spacing w:line="240" w:lineRule="exact"/>
              <w:rPr>
                <w:sz w:val="20"/>
              </w:rPr>
            </w:pPr>
          </w:p>
        </w:tc>
        <w:tc>
          <w:tcPr>
            <w:tcW w:w="1639" w:type="dxa"/>
            <w:vAlign w:val="top"/>
          </w:tcPr>
          <w:p>
            <w:pPr>
              <w:pStyle w:val="6"/>
              <w:spacing w:line="240" w:lineRule="exact"/>
              <w:rPr>
                <w:sz w:val="20"/>
              </w:rPr>
            </w:pPr>
          </w:p>
        </w:tc>
        <w:tc>
          <w:tcPr>
            <w:tcW w:w="1657" w:type="dxa"/>
            <w:tcBorders>
              <w:right w:val="single" w:color="000000" w:sz="14" w:space="0"/>
            </w:tcBorders>
            <w:vAlign w:val="top"/>
          </w:tcPr>
          <w:p>
            <w:pPr>
              <w:pStyle w:val="6"/>
              <w:spacing w:line="240" w:lineRule="exact"/>
              <w:rPr>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51" w:hRule="atLeast"/>
        </w:trPr>
        <w:tc>
          <w:tcPr>
            <w:tcW w:w="965" w:type="dxa"/>
            <w:gridSpan w:val="3"/>
            <w:vAlign w:val="top"/>
          </w:tcPr>
          <w:p>
            <w:pPr>
              <w:pStyle w:val="6"/>
              <w:spacing w:line="240" w:lineRule="exact"/>
              <w:rPr>
                <w:sz w:val="20"/>
              </w:rPr>
            </w:pPr>
          </w:p>
        </w:tc>
        <w:tc>
          <w:tcPr>
            <w:tcW w:w="3836" w:type="dxa"/>
            <w:vAlign w:val="top"/>
          </w:tcPr>
          <w:p>
            <w:pPr>
              <w:pStyle w:val="6"/>
              <w:spacing w:line="240" w:lineRule="exact"/>
              <w:rPr>
                <w:sz w:val="20"/>
              </w:rPr>
            </w:pPr>
          </w:p>
        </w:tc>
        <w:tc>
          <w:tcPr>
            <w:tcW w:w="1639" w:type="dxa"/>
            <w:vAlign w:val="top"/>
          </w:tcPr>
          <w:p>
            <w:pPr>
              <w:pStyle w:val="6"/>
              <w:spacing w:line="240" w:lineRule="exact"/>
              <w:rPr>
                <w:sz w:val="20"/>
              </w:rPr>
            </w:pPr>
          </w:p>
        </w:tc>
        <w:tc>
          <w:tcPr>
            <w:tcW w:w="1639" w:type="dxa"/>
            <w:vAlign w:val="top"/>
          </w:tcPr>
          <w:p>
            <w:pPr>
              <w:pStyle w:val="6"/>
              <w:spacing w:line="240" w:lineRule="exact"/>
              <w:rPr>
                <w:sz w:val="20"/>
              </w:rPr>
            </w:pPr>
          </w:p>
        </w:tc>
        <w:tc>
          <w:tcPr>
            <w:tcW w:w="1639" w:type="dxa"/>
            <w:vAlign w:val="top"/>
          </w:tcPr>
          <w:p>
            <w:pPr>
              <w:pStyle w:val="6"/>
              <w:spacing w:line="240" w:lineRule="exact"/>
              <w:rPr>
                <w:sz w:val="20"/>
              </w:rPr>
            </w:pPr>
          </w:p>
        </w:tc>
        <w:tc>
          <w:tcPr>
            <w:tcW w:w="1639" w:type="dxa"/>
            <w:vAlign w:val="top"/>
          </w:tcPr>
          <w:p>
            <w:pPr>
              <w:pStyle w:val="6"/>
              <w:spacing w:line="240" w:lineRule="exact"/>
              <w:rPr>
                <w:sz w:val="20"/>
              </w:rPr>
            </w:pPr>
          </w:p>
        </w:tc>
        <w:tc>
          <w:tcPr>
            <w:tcW w:w="1639" w:type="dxa"/>
            <w:vAlign w:val="top"/>
          </w:tcPr>
          <w:p>
            <w:pPr>
              <w:pStyle w:val="6"/>
              <w:spacing w:line="240" w:lineRule="exact"/>
              <w:rPr>
                <w:sz w:val="20"/>
              </w:rPr>
            </w:pPr>
          </w:p>
        </w:tc>
        <w:tc>
          <w:tcPr>
            <w:tcW w:w="1657" w:type="dxa"/>
            <w:tcBorders>
              <w:right w:val="single" w:color="000000" w:sz="14" w:space="0"/>
            </w:tcBorders>
            <w:vAlign w:val="top"/>
          </w:tcPr>
          <w:p>
            <w:pPr>
              <w:pStyle w:val="6"/>
              <w:spacing w:line="240" w:lineRule="exact"/>
              <w:rPr>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51" w:hRule="atLeast"/>
        </w:trPr>
        <w:tc>
          <w:tcPr>
            <w:tcW w:w="965" w:type="dxa"/>
            <w:gridSpan w:val="3"/>
            <w:vAlign w:val="top"/>
          </w:tcPr>
          <w:p>
            <w:pPr>
              <w:pStyle w:val="6"/>
              <w:spacing w:line="240" w:lineRule="exact"/>
              <w:rPr>
                <w:sz w:val="20"/>
              </w:rPr>
            </w:pPr>
          </w:p>
        </w:tc>
        <w:tc>
          <w:tcPr>
            <w:tcW w:w="3836" w:type="dxa"/>
            <w:vAlign w:val="top"/>
          </w:tcPr>
          <w:p>
            <w:pPr>
              <w:pStyle w:val="6"/>
              <w:spacing w:line="240" w:lineRule="exact"/>
              <w:rPr>
                <w:sz w:val="20"/>
              </w:rPr>
            </w:pPr>
          </w:p>
        </w:tc>
        <w:tc>
          <w:tcPr>
            <w:tcW w:w="1639" w:type="dxa"/>
            <w:vAlign w:val="top"/>
          </w:tcPr>
          <w:p>
            <w:pPr>
              <w:pStyle w:val="6"/>
              <w:spacing w:line="240" w:lineRule="exact"/>
              <w:rPr>
                <w:sz w:val="20"/>
              </w:rPr>
            </w:pPr>
          </w:p>
        </w:tc>
        <w:tc>
          <w:tcPr>
            <w:tcW w:w="1639" w:type="dxa"/>
            <w:vAlign w:val="top"/>
          </w:tcPr>
          <w:p>
            <w:pPr>
              <w:pStyle w:val="6"/>
              <w:spacing w:line="240" w:lineRule="exact"/>
              <w:rPr>
                <w:sz w:val="20"/>
              </w:rPr>
            </w:pPr>
          </w:p>
        </w:tc>
        <w:tc>
          <w:tcPr>
            <w:tcW w:w="1639" w:type="dxa"/>
            <w:vAlign w:val="top"/>
          </w:tcPr>
          <w:p>
            <w:pPr>
              <w:pStyle w:val="6"/>
              <w:spacing w:line="240" w:lineRule="exact"/>
              <w:rPr>
                <w:sz w:val="20"/>
              </w:rPr>
            </w:pPr>
          </w:p>
        </w:tc>
        <w:tc>
          <w:tcPr>
            <w:tcW w:w="1639" w:type="dxa"/>
            <w:vAlign w:val="top"/>
          </w:tcPr>
          <w:p>
            <w:pPr>
              <w:pStyle w:val="6"/>
              <w:spacing w:line="240" w:lineRule="exact"/>
              <w:rPr>
                <w:sz w:val="20"/>
              </w:rPr>
            </w:pPr>
          </w:p>
        </w:tc>
        <w:tc>
          <w:tcPr>
            <w:tcW w:w="1639" w:type="dxa"/>
            <w:vAlign w:val="top"/>
          </w:tcPr>
          <w:p>
            <w:pPr>
              <w:pStyle w:val="6"/>
              <w:spacing w:line="240" w:lineRule="exact"/>
              <w:rPr>
                <w:sz w:val="20"/>
              </w:rPr>
            </w:pPr>
          </w:p>
        </w:tc>
        <w:tc>
          <w:tcPr>
            <w:tcW w:w="1657" w:type="dxa"/>
            <w:tcBorders>
              <w:right w:val="single" w:color="000000" w:sz="14" w:space="0"/>
            </w:tcBorders>
            <w:vAlign w:val="top"/>
          </w:tcPr>
          <w:p>
            <w:pPr>
              <w:pStyle w:val="6"/>
              <w:spacing w:line="240" w:lineRule="exact"/>
              <w:rPr>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51" w:hRule="atLeast"/>
        </w:trPr>
        <w:tc>
          <w:tcPr>
            <w:tcW w:w="965" w:type="dxa"/>
            <w:gridSpan w:val="3"/>
            <w:vAlign w:val="top"/>
          </w:tcPr>
          <w:p>
            <w:pPr>
              <w:pStyle w:val="6"/>
              <w:spacing w:line="240" w:lineRule="exact"/>
              <w:rPr>
                <w:sz w:val="20"/>
              </w:rPr>
            </w:pPr>
          </w:p>
        </w:tc>
        <w:tc>
          <w:tcPr>
            <w:tcW w:w="3836" w:type="dxa"/>
            <w:vAlign w:val="top"/>
          </w:tcPr>
          <w:p>
            <w:pPr>
              <w:pStyle w:val="6"/>
              <w:spacing w:line="240" w:lineRule="exact"/>
              <w:rPr>
                <w:sz w:val="20"/>
              </w:rPr>
            </w:pPr>
          </w:p>
        </w:tc>
        <w:tc>
          <w:tcPr>
            <w:tcW w:w="1639" w:type="dxa"/>
            <w:vAlign w:val="top"/>
          </w:tcPr>
          <w:p>
            <w:pPr>
              <w:pStyle w:val="6"/>
              <w:spacing w:line="240" w:lineRule="exact"/>
              <w:rPr>
                <w:sz w:val="20"/>
              </w:rPr>
            </w:pPr>
          </w:p>
        </w:tc>
        <w:tc>
          <w:tcPr>
            <w:tcW w:w="1639" w:type="dxa"/>
            <w:vAlign w:val="top"/>
          </w:tcPr>
          <w:p>
            <w:pPr>
              <w:pStyle w:val="6"/>
              <w:spacing w:line="240" w:lineRule="exact"/>
              <w:rPr>
                <w:sz w:val="20"/>
              </w:rPr>
            </w:pPr>
          </w:p>
        </w:tc>
        <w:tc>
          <w:tcPr>
            <w:tcW w:w="1639" w:type="dxa"/>
            <w:vAlign w:val="top"/>
          </w:tcPr>
          <w:p>
            <w:pPr>
              <w:pStyle w:val="6"/>
              <w:spacing w:line="240" w:lineRule="exact"/>
              <w:rPr>
                <w:sz w:val="20"/>
              </w:rPr>
            </w:pPr>
          </w:p>
        </w:tc>
        <w:tc>
          <w:tcPr>
            <w:tcW w:w="1639" w:type="dxa"/>
            <w:vAlign w:val="top"/>
          </w:tcPr>
          <w:p>
            <w:pPr>
              <w:pStyle w:val="6"/>
              <w:spacing w:line="240" w:lineRule="exact"/>
              <w:rPr>
                <w:sz w:val="20"/>
              </w:rPr>
            </w:pPr>
          </w:p>
        </w:tc>
        <w:tc>
          <w:tcPr>
            <w:tcW w:w="1639" w:type="dxa"/>
            <w:vAlign w:val="top"/>
          </w:tcPr>
          <w:p>
            <w:pPr>
              <w:pStyle w:val="6"/>
              <w:spacing w:line="240" w:lineRule="exact"/>
              <w:rPr>
                <w:sz w:val="20"/>
              </w:rPr>
            </w:pPr>
          </w:p>
        </w:tc>
        <w:tc>
          <w:tcPr>
            <w:tcW w:w="1657" w:type="dxa"/>
            <w:tcBorders>
              <w:right w:val="single" w:color="000000" w:sz="14" w:space="0"/>
            </w:tcBorders>
            <w:vAlign w:val="top"/>
          </w:tcPr>
          <w:p>
            <w:pPr>
              <w:pStyle w:val="6"/>
              <w:spacing w:line="240" w:lineRule="exact"/>
              <w:rPr>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51" w:hRule="atLeast"/>
        </w:trPr>
        <w:tc>
          <w:tcPr>
            <w:tcW w:w="965" w:type="dxa"/>
            <w:gridSpan w:val="3"/>
            <w:vAlign w:val="top"/>
          </w:tcPr>
          <w:p>
            <w:pPr>
              <w:pStyle w:val="6"/>
              <w:spacing w:line="240" w:lineRule="exact"/>
              <w:rPr>
                <w:sz w:val="20"/>
              </w:rPr>
            </w:pPr>
          </w:p>
        </w:tc>
        <w:tc>
          <w:tcPr>
            <w:tcW w:w="3836" w:type="dxa"/>
            <w:vAlign w:val="top"/>
          </w:tcPr>
          <w:p>
            <w:pPr>
              <w:pStyle w:val="6"/>
              <w:spacing w:line="240" w:lineRule="exact"/>
              <w:rPr>
                <w:sz w:val="20"/>
              </w:rPr>
            </w:pPr>
          </w:p>
        </w:tc>
        <w:tc>
          <w:tcPr>
            <w:tcW w:w="1639" w:type="dxa"/>
            <w:vAlign w:val="top"/>
          </w:tcPr>
          <w:p>
            <w:pPr>
              <w:pStyle w:val="6"/>
              <w:spacing w:line="240" w:lineRule="exact"/>
              <w:rPr>
                <w:sz w:val="20"/>
              </w:rPr>
            </w:pPr>
          </w:p>
        </w:tc>
        <w:tc>
          <w:tcPr>
            <w:tcW w:w="1639" w:type="dxa"/>
            <w:vAlign w:val="top"/>
          </w:tcPr>
          <w:p>
            <w:pPr>
              <w:pStyle w:val="6"/>
              <w:spacing w:line="240" w:lineRule="exact"/>
              <w:rPr>
                <w:sz w:val="20"/>
              </w:rPr>
            </w:pPr>
          </w:p>
        </w:tc>
        <w:tc>
          <w:tcPr>
            <w:tcW w:w="1639" w:type="dxa"/>
            <w:vAlign w:val="top"/>
          </w:tcPr>
          <w:p>
            <w:pPr>
              <w:pStyle w:val="6"/>
              <w:spacing w:line="240" w:lineRule="exact"/>
              <w:rPr>
                <w:sz w:val="20"/>
              </w:rPr>
            </w:pPr>
          </w:p>
        </w:tc>
        <w:tc>
          <w:tcPr>
            <w:tcW w:w="1639" w:type="dxa"/>
            <w:vAlign w:val="top"/>
          </w:tcPr>
          <w:p>
            <w:pPr>
              <w:pStyle w:val="6"/>
              <w:spacing w:line="240" w:lineRule="exact"/>
              <w:rPr>
                <w:sz w:val="20"/>
              </w:rPr>
            </w:pPr>
          </w:p>
        </w:tc>
        <w:tc>
          <w:tcPr>
            <w:tcW w:w="1639" w:type="dxa"/>
            <w:vAlign w:val="top"/>
          </w:tcPr>
          <w:p>
            <w:pPr>
              <w:pStyle w:val="6"/>
              <w:spacing w:line="240" w:lineRule="exact"/>
              <w:rPr>
                <w:sz w:val="20"/>
              </w:rPr>
            </w:pPr>
          </w:p>
        </w:tc>
        <w:tc>
          <w:tcPr>
            <w:tcW w:w="1657" w:type="dxa"/>
            <w:tcBorders>
              <w:right w:val="single" w:color="000000" w:sz="14" w:space="0"/>
            </w:tcBorders>
            <w:vAlign w:val="top"/>
          </w:tcPr>
          <w:p>
            <w:pPr>
              <w:pStyle w:val="6"/>
              <w:spacing w:line="240" w:lineRule="exact"/>
              <w:rPr>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69" w:hRule="atLeast"/>
        </w:trPr>
        <w:tc>
          <w:tcPr>
            <w:tcW w:w="965" w:type="dxa"/>
            <w:gridSpan w:val="3"/>
            <w:tcBorders>
              <w:bottom w:val="single" w:color="000000" w:sz="14" w:space="0"/>
            </w:tcBorders>
            <w:vAlign w:val="top"/>
          </w:tcPr>
          <w:p>
            <w:pPr>
              <w:pStyle w:val="6"/>
            </w:pPr>
          </w:p>
        </w:tc>
        <w:tc>
          <w:tcPr>
            <w:tcW w:w="3836" w:type="dxa"/>
            <w:tcBorders>
              <w:bottom w:val="single" w:color="000000" w:sz="14" w:space="0"/>
            </w:tcBorders>
            <w:vAlign w:val="top"/>
          </w:tcPr>
          <w:p>
            <w:pPr>
              <w:pStyle w:val="6"/>
            </w:pPr>
          </w:p>
        </w:tc>
        <w:tc>
          <w:tcPr>
            <w:tcW w:w="1639" w:type="dxa"/>
            <w:tcBorders>
              <w:bottom w:val="single" w:color="000000" w:sz="14" w:space="0"/>
            </w:tcBorders>
            <w:vAlign w:val="top"/>
          </w:tcPr>
          <w:p>
            <w:pPr>
              <w:pStyle w:val="6"/>
            </w:pPr>
          </w:p>
        </w:tc>
        <w:tc>
          <w:tcPr>
            <w:tcW w:w="1639" w:type="dxa"/>
            <w:tcBorders>
              <w:bottom w:val="single" w:color="000000" w:sz="14" w:space="0"/>
            </w:tcBorders>
            <w:vAlign w:val="top"/>
          </w:tcPr>
          <w:p>
            <w:pPr>
              <w:pStyle w:val="6"/>
            </w:pPr>
          </w:p>
        </w:tc>
        <w:tc>
          <w:tcPr>
            <w:tcW w:w="1639" w:type="dxa"/>
            <w:tcBorders>
              <w:bottom w:val="single" w:color="000000" w:sz="14" w:space="0"/>
            </w:tcBorders>
            <w:vAlign w:val="top"/>
          </w:tcPr>
          <w:p>
            <w:pPr>
              <w:pStyle w:val="6"/>
            </w:pPr>
          </w:p>
        </w:tc>
        <w:tc>
          <w:tcPr>
            <w:tcW w:w="1639" w:type="dxa"/>
            <w:tcBorders>
              <w:bottom w:val="single" w:color="000000" w:sz="14" w:space="0"/>
            </w:tcBorders>
            <w:vAlign w:val="top"/>
          </w:tcPr>
          <w:p>
            <w:pPr>
              <w:pStyle w:val="6"/>
            </w:pPr>
          </w:p>
        </w:tc>
        <w:tc>
          <w:tcPr>
            <w:tcW w:w="1639" w:type="dxa"/>
            <w:tcBorders>
              <w:bottom w:val="single" w:color="000000" w:sz="14" w:space="0"/>
            </w:tcBorders>
            <w:vAlign w:val="top"/>
          </w:tcPr>
          <w:p>
            <w:pPr>
              <w:pStyle w:val="6"/>
            </w:pPr>
          </w:p>
        </w:tc>
        <w:tc>
          <w:tcPr>
            <w:tcW w:w="1657" w:type="dxa"/>
            <w:tcBorders>
              <w:bottom w:val="single" w:color="000000" w:sz="14" w:space="0"/>
              <w:right w:val="single" w:color="000000" w:sz="14" w:space="0"/>
            </w:tcBorders>
            <w:vAlign w:val="top"/>
          </w:tcPr>
          <w:p>
            <w:pPr>
              <w:pStyle w:val="6"/>
            </w:pPr>
          </w:p>
        </w:tc>
      </w:tr>
    </w:tbl>
    <w:p>
      <w:pPr>
        <w:spacing w:before="23" w:line="192" w:lineRule="auto"/>
        <w:ind w:left="48"/>
        <w:rPr>
          <w:rFonts w:ascii="宋体" w:hAnsi="宋体" w:eastAsia="宋体" w:cs="宋体"/>
          <w:sz w:val="18"/>
          <w:szCs w:val="18"/>
        </w:rPr>
      </w:pPr>
      <w:r>
        <w:rPr>
          <w:rFonts w:ascii="宋体" w:hAnsi="宋体" w:eastAsia="宋体" w:cs="宋体"/>
          <w:spacing w:val="7"/>
          <w:sz w:val="18"/>
          <w:szCs w:val="18"/>
        </w:rPr>
        <w:t>注：本表反映部门本年度政府性基金预算财政拨款收</w:t>
      </w:r>
      <w:r>
        <w:rPr>
          <w:rFonts w:ascii="宋体" w:hAnsi="宋体" w:eastAsia="宋体" w:cs="宋体"/>
          <w:spacing w:val="6"/>
          <w:sz w:val="18"/>
          <w:szCs w:val="18"/>
        </w:rPr>
        <w:t>入、支出及结转和结余情况。2020年度无政府性基金预算财政拨款收入支出，此表为空。</w:t>
      </w:r>
    </w:p>
    <w:p>
      <w:pPr>
        <w:spacing w:line="192" w:lineRule="auto"/>
        <w:rPr>
          <w:rFonts w:ascii="宋体" w:hAnsi="宋体" w:eastAsia="宋体" w:cs="宋体"/>
          <w:sz w:val="18"/>
          <w:szCs w:val="18"/>
        </w:rPr>
        <w:sectPr>
          <w:type w:val="continuous"/>
          <w:pgSz w:w="16839" w:h="11907"/>
          <w:pgMar w:top="1012" w:right="1082" w:bottom="400" w:left="1077" w:header="0" w:footer="0" w:gutter="0"/>
          <w:cols w:equalWidth="0" w:num="1">
            <w:col w:w="14679"/>
          </w:cols>
        </w:sectPr>
      </w:pPr>
    </w:p>
    <w:p>
      <w:pPr>
        <w:pStyle w:val="2"/>
        <w:spacing w:line="328" w:lineRule="auto"/>
      </w:pPr>
    </w:p>
    <w:p>
      <w:pPr>
        <w:spacing w:before="137" w:line="189" w:lineRule="auto"/>
        <w:ind w:left="2775"/>
        <w:rPr>
          <w:rFonts w:ascii="宋体" w:hAnsi="宋体" w:eastAsia="宋体" w:cs="宋体"/>
          <w:sz w:val="42"/>
          <w:szCs w:val="42"/>
        </w:rPr>
      </w:pPr>
      <w:r>
        <w:rPr>
          <w:rFonts w:ascii="宋体" w:hAnsi="宋体" w:eastAsia="宋体" w:cs="宋体"/>
          <w:spacing w:val="-1"/>
          <w:sz w:val="42"/>
          <w:szCs w:val="42"/>
        </w:rPr>
        <w:t>国有资本经营预算财政拨款收入支出决算表</w:t>
      </w:r>
    </w:p>
    <w:p>
      <w:pPr>
        <w:spacing w:line="189" w:lineRule="auto"/>
        <w:rPr>
          <w:rFonts w:ascii="宋体" w:hAnsi="宋体" w:eastAsia="宋体" w:cs="宋体"/>
          <w:sz w:val="42"/>
          <w:szCs w:val="42"/>
        </w:rPr>
        <w:sectPr>
          <w:pgSz w:w="16839" w:h="11907"/>
          <w:pgMar w:top="1012" w:right="1116" w:bottom="400" w:left="1108" w:header="0" w:footer="0" w:gutter="0"/>
          <w:cols w:equalWidth="0" w:num="1">
            <w:col w:w="14614"/>
          </w:cols>
        </w:sectPr>
      </w:pPr>
    </w:p>
    <w:p>
      <w:pPr>
        <w:pStyle w:val="2"/>
        <w:spacing w:line="248" w:lineRule="auto"/>
      </w:pPr>
    </w:p>
    <w:p>
      <w:pPr>
        <w:spacing w:before="74" w:line="185" w:lineRule="auto"/>
        <w:ind w:left="58"/>
        <w:rPr>
          <w:rFonts w:ascii="宋体" w:hAnsi="宋体" w:eastAsia="宋体" w:cs="宋体"/>
          <w:sz w:val="23"/>
          <w:szCs w:val="23"/>
        </w:rPr>
      </w:pPr>
      <w:r>
        <w:rPr>
          <w:rFonts w:ascii="宋体" w:hAnsi="宋体" w:eastAsia="宋体" w:cs="宋体"/>
          <w:spacing w:val="-1"/>
          <w:sz w:val="23"/>
          <w:szCs w:val="23"/>
        </w:rPr>
        <w:t>编制单位：新疆巴州和静县农业农村局</w:t>
      </w:r>
    </w:p>
    <w:p>
      <w:pPr>
        <w:pStyle w:val="2"/>
        <w:spacing w:line="14" w:lineRule="auto"/>
        <w:rPr>
          <w:sz w:val="2"/>
        </w:rPr>
      </w:pPr>
      <w:r>
        <w:rPr>
          <w:sz w:val="2"/>
          <w:szCs w:val="2"/>
        </w:rPr>
        <w:br w:type="column"/>
      </w:r>
    </w:p>
    <w:p>
      <w:pPr>
        <w:pStyle w:val="2"/>
        <w:spacing w:line="246" w:lineRule="auto"/>
      </w:pPr>
    </w:p>
    <w:p>
      <w:pPr>
        <w:spacing w:before="75" w:line="185" w:lineRule="auto"/>
        <w:rPr>
          <w:rFonts w:ascii="宋体" w:hAnsi="宋体" w:eastAsia="宋体" w:cs="宋体"/>
          <w:sz w:val="23"/>
          <w:szCs w:val="23"/>
        </w:rPr>
      </w:pPr>
      <w:r>
        <w:rPr>
          <w:rFonts w:ascii="宋体" w:hAnsi="宋体" w:eastAsia="宋体" w:cs="宋体"/>
          <w:spacing w:val="-2"/>
          <w:sz w:val="23"/>
          <w:szCs w:val="23"/>
        </w:rPr>
        <w:t>2020年度</w:t>
      </w:r>
    </w:p>
    <w:p>
      <w:pPr>
        <w:pStyle w:val="2"/>
        <w:spacing w:line="14" w:lineRule="auto"/>
        <w:rPr>
          <w:sz w:val="2"/>
        </w:rPr>
      </w:pPr>
      <w:r>
        <w:rPr>
          <w:sz w:val="2"/>
          <w:szCs w:val="2"/>
        </w:rPr>
        <w:br w:type="column"/>
      </w:r>
    </w:p>
    <w:p>
      <w:pPr>
        <w:spacing w:before="45" w:line="204" w:lineRule="auto"/>
        <w:ind w:right="57" w:firstLine="696"/>
        <w:rPr>
          <w:rFonts w:ascii="宋体" w:hAnsi="宋体" w:eastAsia="宋体" w:cs="宋体"/>
          <w:sz w:val="23"/>
          <w:szCs w:val="23"/>
        </w:rPr>
      </w:pPr>
      <w:r>
        <w:rPr>
          <w:rFonts w:ascii="宋体" w:hAnsi="宋体" w:eastAsia="宋体" w:cs="宋体"/>
          <w:spacing w:val="-3"/>
          <w:sz w:val="23"/>
          <w:szCs w:val="23"/>
        </w:rPr>
        <w:t>公开09表</w:t>
      </w:r>
      <w:r>
        <w:rPr>
          <w:rFonts w:ascii="宋体" w:hAnsi="宋体" w:eastAsia="宋体" w:cs="宋体"/>
          <w:sz w:val="23"/>
          <w:szCs w:val="23"/>
        </w:rPr>
        <w:t xml:space="preserve"> </w:t>
      </w:r>
      <w:r>
        <w:rPr>
          <w:rFonts w:ascii="宋体" w:hAnsi="宋体" w:eastAsia="宋体" w:cs="宋体"/>
          <w:spacing w:val="-2"/>
          <w:sz w:val="23"/>
          <w:szCs w:val="23"/>
        </w:rPr>
        <w:t>金额单位：万元</w:t>
      </w:r>
    </w:p>
    <w:p>
      <w:pPr>
        <w:spacing w:line="204" w:lineRule="auto"/>
        <w:rPr>
          <w:rFonts w:ascii="宋体" w:hAnsi="宋体" w:eastAsia="宋体" w:cs="宋体"/>
          <w:sz w:val="23"/>
          <w:szCs w:val="23"/>
        </w:rPr>
        <w:sectPr>
          <w:type w:val="continuous"/>
          <w:pgSz w:w="16839" w:h="11907"/>
          <w:pgMar w:top="1012" w:right="1116" w:bottom="400" w:left="1108" w:header="0" w:footer="0" w:gutter="0"/>
          <w:cols w:equalWidth="0" w:num="3">
            <w:col w:w="6182" w:space="100"/>
            <w:col w:w="6573" w:space="100"/>
            <w:col w:w="1660"/>
          </w:cols>
        </w:sectPr>
      </w:pPr>
    </w:p>
    <w:p>
      <w:pPr>
        <w:spacing w:line="15" w:lineRule="exact"/>
      </w:pPr>
    </w:p>
    <w:tbl>
      <w:tblPr>
        <w:tblStyle w:val="5"/>
        <w:tblW w:w="14588"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38"/>
        <w:gridCol w:w="329"/>
        <w:gridCol w:w="328"/>
        <w:gridCol w:w="3175"/>
        <w:gridCol w:w="1694"/>
        <w:gridCol w:w="1694"/>
        <w:gridCol w:w="1694"/>
        <w:gridCol w:w="1694"/>
        <w:gridCol w:w="1812"/>
        <w:gridCol w:w="183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68" w:hRule="atLeast"/>
        </w:trPr>
        <w:tc>
          <w:tcPr>
            <w:tcW w:w="4170" w:type="dxa"/>
            <w:gridSpan w:val="4"/>
            <w:shd w:val="clear" w:color="auto" w:fill="C0C0C0"/>
            <w:vAlign w:val="top"/>
          </w:tcPr>
          <w:p>
            <w:pPr>
              <w:spacing w:before="33" w:line="197" w:lineRule="auto"/>
              <w:ind w:left="1881"/>
              <w:rPr>
                <w:rFonts w:ascii="宋体" w:hAnsi="宋体" w:eastAsia="宋体" w:cs="宋体"/>
                <w:sz w:val="21"/>
                <w:szCs w:val="21"/>
              </w:rPr>
            </w:pPr>
            <w:r>
              <w:rPr>
                <w:rFonts w:ascii="宋体" w:hAnsi="宋体" w:eastAsia="宋体" w:cs="宋体"/>
                <w:spacing w:val="-3"/>
                <w:sz w:val="21"/>
                <w:szCs w:val="21"/>
              </w:rPr>
              <w:t>项目</w:t>
            </w:r>
          </w:p>
        </w:tc>
        <w:tc>
          <w:tcPr>
            <w:tcW w:w="1694" w:type="dxa"/>
            <w:vMerge w:val="restart"/>
            <w:tcBorders>
              <w:bottom w:val="nil"/>
            </w:tcBorders>
            <w:shd w:val="clear" w:color="auto" w:fill="C0C0C0"/>
            <w:vAlign w:val="top"/>
          </w:tcPr>
          <w:p>
            <w:pPr>
              <w:pStyle w:val="6"/>
              <w:spacing w:line="248" w:lineRule="auto"/>
            </w:pPr>
          </w:p>
          <w:p>
            <w:pPr>
              <w:pStyle w:val="6"/>
              <w:spacing w:line="249" w:lineRule="auto"/>
            </w:pPr>
          </w:p>
          <w:p>
            <w:pPr>
              <w:spacing w:before="68" w:line="221" w:lineRule="auto"/>
              <w:ind w:left="113"/>
              <w:rPr>
                <w:rFonts w:ascii="宋体" w:hAnsi="宋体" w:eastAsia="宋体" w:cs="宋体"/>
                <w:sz w:val="21"/>
                <w:szCs w:val="21"/>
              </w:rPr>
            </w:pPr>
            <w:r>
              <w:rPr>
                <w:rFonts w:ascii="宋体" w:hAnsi="宋体" w:eastAsia="宋体" w:cs="宋体"/>
                <w:spacing w:val="-1"/>
                <w:sz w:val="21"/>
                <w:szCs w:val="21"/>
              </w:rPr>
              <w:t>年初结转和结余</w:t>
            </w:r>
          </w:p>
        </w:tc>
        <w:tc>
          <w:tcPr>
            <w:tcW w:w="1694" w:type="dxa"/>
            <w:vMerge w:val="restart"/>
            <w:tcBorders>
              <w:bottom w:val="nil"/>
            </w:tcBorders>
            <w:shd w:val="clear" w:color="auto" w:fill="C0C0C0"/>
            <w:vAlign w:val="top"/>
          </w:tcPr>
          <w:p>
            <w:pPr>
              <w:pStyle w:val="6"/>
              <w:spacing w:line="248" w:lineRule="auto"/>
            </w:pPr>
          </w:p>
          <w:p>
            <w:pPr>
              <w:pStyle w:val="6"/>
              <w:spacing w:line="249" w:lineRule="auto"/>
            </w:pPr>
          </w:p>
          <w:p>
            <w:pPr>
              <w:spacing w:before="68" w:line="220" w:lineRule="auto"/>
              <w:ind w:left="433"/>
              <w:rPr>
                <w:rFonts w:ascii="宋体" w:hAnsi="宋体" w:eastAsia="宋体" w:cs="宋体"/>
                <w:sz w:val="21"/>
                <w:szCs w:val="21"/>
              </w:rPr>
            </w:pPr>
            <w:r>
              <w:rPr>
                <w:rFonts w:ascii="宋体" w:hAnsi="宋体" w:eastAsia="宋体" w:cs="宋体"/>
                <w:spacing w:val="-1"/>
                <w:sz w:val="21"/>
                <w:szCs w:val="21"/>
              </w:rPr>
              <w:t>本年收入</w:t>
            </w:r>
          </w:p>
        </w:tc>
        <w:tc>
          <w:tcPr>
            <w:tcW w:w="1694" w:type="dxa"/>
            <w:vMerge w:val="restart"/>
            <w:tcBorders>
              <w:bottom w:val="nil"/>
            </w:tcBorders>
            <w:shd w:val="clear" w:color="auto" w:fill="C0C0C0"/>
            <w:vAlign w:val="top"/>
          </w:tcPr>
          <w:p>
            <w:pPr>
              <w:pStyle w:val="6"/>
              <w:spacing w:line="248" w:lineRule="auto"/>
            </w:pPr>
          </w:p>
          <w:p>
            <w:pPr>
              <w:pStyle w:val="6"/>
              <w:spacing w:line="249" w:lineRule="auto"/>
            </w:pPr>
          </w:p>
          <w:p>
            <w:pPr>
              <w:spacing w:before="68" w:line="220" w:lineRule="auto"/>
              <w:ind w:left="436"/>
              <w:rPr>
                <w:rFonts w:ascii="宋体" w:hAnsi="宋体" w:eastAsia="宋体" w:cs="宋体"/>
                <w:sz w:val="21"/>
                <w:szCs w:val="21"/>
              </w:rPr>
            </w:pPr>
            <w:r>
              <w:rPr>
                <w:rFonts w:ascii="宋体" w:hAnsi="宋体" w:eastAsia="宋体" w:cs="宋体"/>
                <w:spacing w:val="-1"/>
                <w:sz w:val="21"/>
                <w:szCs w:val="21"/>
              </w:rPr>
              <w:t>本年支出</w:t>
            </w:r>
          </w:p>
        </w:tc>
        <w:tc>
          <w:tcPr>
            <w:tcW w:w="5336" w:type="dxa"/>
            <w:gridSpan w:val="3"/>
            <w:tcBorders>
              <w:right w:val="single" w:color="000000" w:sz="14" w:space="0"/>
            </w:tcBorders>
            <w:shd w:val="clear" w:color="auto" w:fill="C0C0C0"/>
            <w:vAlign w:val="top"/>
          </w:tcPr>
          <w:p>
            <w:pPr>
              <w:spacing w:before="33" w:line="197" w:lineRule="auto"/>
              <w:ind w:left="1937"/>
              <w:rPr>
                <w:rFonts w:ascii="宋体" w:hAnsi="宋体" w:eastAsia="宋体" w:cs="宋体"/>
                <w:sz w:val="21"/>
                <w:szCs w:val="21"/>
              </w:rPr>
            </w:pPr>
            <w:r>
              <w:rPr>
                <w:rFonts w:ascii="宋体" w:hAnsi="宋体" w:eastAsia="宋体" w:cs="宋体"/>
                <w:spacing w:val="-1"/>
                <w:sz w:val="21"/>
                <w:szCs w:val="21"/>
              </w:rPr>
              <w:t>年末结转和结余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050" w:hRule="atLeast"/>
        </w:trPr>
        <w:tc>
          <w:tcPr>
            <w:tcW w:w="995" w:type="dxa"/>
            <w:gridSpan w:val="3"/>
            <w:shd w:val="clear" w:color="auto" w:fill="C0C0C0"/>
            <w:vAlign w:val="top"/>
          </w:tcPr>
          <w:p>
            <w:pPr>
              <w:spacing w:before="166" w:line="221" w:lineRule="auto"/>
              <w:ind w:left="78"/>
              <w:rPr>
                <w:rFonts w:ascii="宋体" w:hAnsi="宋体" w:eastAsia="宋体" w:cs="宋体"/>
                <w:sz w:val="21"/>
                <w:szCs w:val="21"/>
              </w:rPr>
            </w:pPr>
            <w:r>
              <w:rPr>
                <w:rFonts w:ascii="宋体" w:hAnsi="宋体" w:eastAsia="宋体" w:cs="宋体"/>
                <w:spacing w:val="-1"/>
                <w:sz w:val="21"/>
                <w:szCs w:val="21"/>
              </w:rPr>
              <w:t>支出功能</w:t>
            </w:r>
          </w:p>
          <w:p>
            <w:pPr>
              <w:spacing w:before="7" w:line="220" w:lineRule="auto"/>
              <w:ind w:left="79"/>
              <w:rPr>
                <w:rFonts w:ascii="宋体" w:hAnsi="宋体" w:eastAsia="宋体" w:cs="宋体"/>
                <w:sz w:val="21"/>
                <w:szCs w:val="21"/>
              </w:rPr>
            </w:pPr>
            <w:r>
              <w:rPr>
                <w:rFonts w:ascii="宋体" w:hAnsi="宋体" w:eastAsia="宋体" w:cs="宋体"/>
                <w:spacing w:val="-2"/>
                <w:sz w:val="21"/>
                <w:szCs w:val="21"/>
              </w:rPr>
              <w:t>分类科目</w:t>
            </w:r>
          </w:p>
          <w:p>
            <w:pPr>
              <w:spacing w:before="8" w:line="221" w:lineRule="auto"/>
              <w:ind w:left="290"/>
              <w:rPr>
                <w:rFonts w:ascii="宋体" w:hAnsi="宋体" w:eastAsia="宋体" w:cs="宋体"/>
                <w:sz w:val="21"/>
                <w:szCs w:val="21"/>
              </w:rPr>
            </w:pPr>
            <w:r>
              <w:rPr>
                <w:rFonts w:ascii="宋体" w:hAnsi="宋体" w:eastAsia="宋体" w:cs="宋体"/>
                <w:spacing w:val="-2"/>
                <w:sz w:val="21"/>
                <w:szCs w:val="21"/>
              </w:rPr>
              <w:t>编码</w:t>
            </w:r>
          </w:p>
        </w:tc>
        <w:tc>
          <w:tcPr>
            <w:tcW w:w="3175" w:type="dxa"/>
            <w:shd w:val="clear" w:color="auto" w:fill="C0C0C0"/>
            <w:vAlign w:val="top"/>
          </w:tcPr>
          <w:p>
            <w:pPr>
              <w:pStyle w:val="6"/>
              <w:spacing w:line="354" w:lineRule="auto"/>
            </w:pPr>
          </w:p>
          <w:p>
            <w:pPr>
              <w:spacing w:before="69" w:line="220" w:lineRule="auto"/>
              <w:ind w:left="1165"/>
              <w:rPr>
                <w:rFonts w:ascii="宋体" w:hAnsi="宋体" w:eastAsia="宋体" w:cs="宋体"/>
                <w:sz w:val="21"/>
                <w:szCs w:val="21"/>
              </w:rPr>
            </w:pPr>
            <w:r>
              <w:rPr>
                <w:rFonts w:ascii="宋体" w:hAnsi="宋体" w:eastAsia="宋体" w:cs="宋体"/>
                <w:spacing w:val="-1"/>
                <w:sz w:val="21"/>
                <w:szCs w:val="21"/>
              </w:rPr>
              <w:t>科目名称</w:t>
            </w:r>
          </w:p>
        </w:tc>
        <w:tc>
          <w:tcPr>
            <w:tcW w:w="1694" w:type="dxa"/>
            <w:vMerge w:val="continue"/>
            <w:tcBorders>
              <w:top w:val="nil"/>
            </w:tcBorders>
            <w:vAlign w:val="top"/>
          </w:tcPr>
          <w:p>
            <w:pPr>
              <w:pStyle w:val="6"/>
            </w:pPr>
          </w:p>
        </w:tc>
        <w:tc>
          <w:tcPr>
            <w:tcW w:w="1694" w:type="dxa"/>
            <w:vMerge w:val="continue"/>
            <w:tcBorders>
              <w:top w:val="nil"/>
            </w:tcBorders>
            <w:vAlign w:val="top"/>
          </w:tcPr>
          <w:p>
            <w:pPr>
              <w:pStyle w:val="6"/>
            </w:pPr>
          </w:p>
        </w:tc>
        <w:tc>
          <w:tcPr>
            <w:tcW w:w="1694" w:type="dxa"/>
            <w:vMerge w:val="continue"/>
            <w:tcBorders>
              <w:top w:val="nil"/>
            </w:tcBorders>
            <w:vAlign w:val="top"/>
          </w:tcPr>
          <w:p>
            <w:pPr>
              <w:pStyle w:val="6"/>
            </w:pPr>
          </w:p>
        </w:tc>
        <w:tc>
          <w:tcPr>
            <w:tcW w:w="1694" w:type="dxa"/>
            <w:shd w:val="clear" w:color="auto" w:fill="C0C0C0"/>
            <w:vAlign w:val="top"/>
          </w:tcPr>
          <w:p>
            <w:pPr>
              <w:pStyle w:val="6"/>
              <w:spacing w:line="354" w:lineRule="auto"/>
            </w:pPr>
          </w:p>
          <w:p>
            <w:pPr>
              <w:spacing w:before="69" w:line="222" w:lineRule="auto"/>
              <w:ind w:left="650"/>
              <w:rPr>
                <w:rFonts w:ascii="宋体" w:hAnsi="宋体" w:eastAsia="宋体" w:cs="宋体"/>
                <w:sz w:val="21"/>
                <w:szCs w:val="21"/>
              </w:rPr>
            </w:pPr>
            <w:r>
              <w:rPr>
                <w:rFonts w:ascii="宋体" w:hAnsi="宋体" w:eastAsia="宋体" w:cs="宋体"/>
                <w:spacing w:val="-2"/>
                <w:sz w:val="21"/>
                <w:szCs w:val="21"/>
              </w:rPr>
              <w:t>合计</w:t>
            </w:r>
          </w:p>
        </w:tc>
        <w:tc>
          <w:tcPr>
            <w:tcW w:w="1812" w:type="dxa"/>
            <w:shd w:val="clear" w:color="auto" w:fill="C0C0C0"/>
            <w:vAlign w:val="top"/>
          </w:tcPr>
          <w:p>
            <w:pPr>
              <w:pStyle w:val="6"/>
              <w:spacing w:line="355" w:lineRule="auto"/>
            </w:pPr>
          </w:p>
          <w:p>
            <w:pPr>
              <w:spacing w:before="68" w:line="221" w:lineRule="auto"/>
              <w:ind w:left="715"/>
              <w:rPr>
                <w:rFonts w:ascii="宋体" w:hAnsi="宋体" w:eastAsia="宋体" w:cs="宋体"/>
                <w:sz w:val="21"/>
                <w:szCs w:val="21"/>
              </w:rPr>
            </w:pPr>
            <w:r>
              <w:rPr>
                <w:rFonts w:ascii="宋体" w:hAnsi="宋体" w:eastAsia="宋体" w:cs="宋体"/>
                <w:spacing w:val="-3"/>
                <w:sz w:val="21"/>
                <w:szCs w:val="21"/>
              </w:rPr>
              <w:t>结转</w:t>
            </w:r>
          </w:p>
        </w:tc>
        <w:tc>
          <w:tcPr>
            <w:tcW w:w="1830" w:type="dxa"/>
            <w:tcBorders>
              <w:right w:val="single" w:color="000000" w:sz="14" w:space="0"/>
            </w:tcBorders>
            <w:shd w:val="clear" w:color="auto" w:fill="C0C0C0"/>
            <w:vAlign w:val="top"/>
          </w:tcPr>
          <w:p>
            <w:pPr>
              <w:pStyle w:val="6"/>
              <w:spacing w:line="355" w:lineRule="auto"/>
            </w:pPr>
          </w:p>
          <w:p>
            <w:pPr>
              <w:spacing w:before="68" w:line="221" w:lineRule="auto"/>
              <w:ind w:left="718"/>
              <w:rPr>
                <w:rFonts w:ascii="宋体" w:hAnsi="宋体" w:eastAsia="宋体" w:cs="宋体"/>
                <w:sz w:val="21"/>
                <w:szCs w:val="21"/>
              </w:rPr>
            </w:pPr>
            <w:r>
              <w:rPr>
                <w:rFonts w:ascii="宋体" w:hAnsi="宋体" w:eastAsia="宋体" w:cs="宋体"/>
                <w:spacing w:val="-3"/>
                <w:sz w:val="21"/>
                <w:szCs w:val="21"/>
              </w:rPr>
              <w:t>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58" w:hRule="atLeast"/>
        </w:trPr>
        <w:tc>
          <w:tcPr>
            <w:tcW w:w="338" w:type="dxa"/>
            <w:vMerge w:val="restart"/>
            <w:tcBorders>
              <w:bottom w:val="nil"/>
            </w:tcBorders>
            <w:shd w:val="clear" w:color="auto" w:fill="C0C0C0"/>
            <w:vAlign w:val="top"/>
          </w:tcPr>
          <w:p>
            <w:pPr>
              <w:spacing w:before="174" w:line="221" w:lineRule="auto"/>
              <w:ind w:left="65"/>
              <w:rPr>
                <w:rFonts w:ascii="宋体" w:hAnsi="宋体" w:eastAsia="宋体" w:cs="宋体"/>
                <w:sz w:val="21"/>
                <w:szCs w:val="21"/>
              </w:rPr>
            </w:pPr>
            <w:r>
              <w:rPr>
                <w:rFonts w:ascii="宋体" w:hAnsi="宋体" w:eastAsia="宋体" w:cs="宋体"/>
                <w:sz w:val="21"/>
                <w:szCs w:val="21"/>
              </w:rPr>
              <w:t>类</w:t>
            </w:r>
          </w:p>
        </w:tc>
        <w:tc>
          <w:tcPr>
            <w:tcW w:w="329" w:type="dxa"/>
            <w:vMerge w:val="restart"/>
            <w:tcBorders>
              <w:bottom w:val="nil"/>
            </w:tcBorders>
            <w:shd w:val="clear" w:color="auto" w:fill="C0C0C0"/>
            <w:vAlign w:val="top"/>
          </w:tcPr>
          <w:p>
            <w:pPr>
              <w:spacing w:before="174" w:line="222" w:lineRule="auto"/>
              <w:ind w:left="56"/>
              <w:rPr>
                <w:rFonts w:ascii="宋体" w:hAnsi="宋体" w:eastAsia="宋体" w:cs="宋体"/>
                <w:sz w:val="21"/>
                <w:szCs w:val="21"/>
              </w:rPr>
            </w:pPr>
            <w:r>
              <w:rPr>
                <w:rFonts w:ascii="宋体" w:hAnsi="宋体" w:eastAsia="宋体" w:cs="宋体"/>
                <w:sz w:val="21"/>
                <w:szCs w:val="21"/>
              </w:rPr>
              <w:t>款</w:t>
            </w:r>
          </w:p>
        </w:tc>
        <w:tc>
          <w:tcPr>
            <w:tcW w:w="328" w:type="dxa"/>
            <w:vMerge w:val="restart"/>
            <w:tcBorders>
              <w:bottom w:val="nil"/>
            </w:tcBorders>
            <w:shd w:val="clear" w:color="auto" w:fill="C0C0C0"/>
            <w:vAlign w:val="top"/>
          </w:tcPr>
          <w:p>
            <w:pPr>
              <w:spacing w:before="174" w:line="221" w:lineRule="auto"/>
              <w:ind w:left="59"/>
              <w:rPr>
                <w:rFonts w:ascii="宋体" w:hAnsi="宋体" w:eastAsia="宋体" w:cs="宋体"/>
                <w:sz w:val="21"/>
                <w:szCs w:val="21"/>
              </w:rPr>
            </w:pPr>
            <w:r>
              <w:rPr>
                <w:rFonts w:ascii="宋体" w:hAnsi="宋体" w:eastAsia="宋体" w:cs="宋体"/>
                <w:sz w:val="21"/>
                <w:szCs w:val="21"/>
              </w:rPr>
              <w:t>项</w:t>
            </w:r>
          </w:p>
        </w:tc>
        <w:tc>
          <w:tcPr>
            <w:tcW w:w="3175" w:type="dxa"/>
            <w:shd w:val="clear" w:color="auto" w:fill="C0C0C0"/>
            <w:vAlign w:val="top"/>
          </w:tcPr>
          <w:p>
            <w:pPr>
              <w:spacing w:before="45" w:line="178" w:lineRule="auto"/>
              <w:ind w:left="1377"/>
              <w:rPr>
                <w:rFonts w:ascii="宋体" w:hAnsi="宋体" w:eastAsia="宋体" w:cs="宋体"/>
                <w:sz w:val="21"/>
                <w:szCs w:val="21"/>
              </w:rPr>
            </w:pPr>
            <w:r>
              <w:rPr>
                <w:rFonts w:ascii="宋体" w:hAnsi="宋体" w:eastAsia="宋体" w:cs="宋体"/>
                <w:spacing w:val="-2"/>
                <w:sz w:val="21"/>
                <w:szCs w:val="21"/>
              </w:rPr>
              <w:t>栏次</w:t>
            </w:r>
          </w:p>
        </w:tc>
        <w:tc>
          <w:tcPr>
            <w:tcW w:w="1694" w:type="dxa"/>
            <w:shd w:val="clear" w:color="auto" w:fill="C0C0C0"/>
            <w:vAlign w:val="top"/>
          </w:tcPr>
          <w:p>
            <w:pPr>
              <w:spacing w:before="79" w:line="168" w:lineRule="exact"/>
              <w:ind w:left="819"/>
              <w:rPr>
                <w:rFonts w:ascii="宋体" w:hAnsi="宋体" w:eastAsia="宋体" w:cs="宋体"/>
                <w:sz w:val="21"/>
                <w:szCs w:val="21"/>
              </w:rPr>
            </w:pPr>
            <w:r>
              <w:rPr>
                <w:rFonts w:ascii="宋体" w:hAnsi="宋体" w:eastAsia="宋体" w:cs="宋体"/>
                <w:position w:val="-2"/>
                <w:sz w:val="21"/>
                <w:szCs w:val="21"/>
              </w:rPr>
              <w:t>1</w:t>
            </w:r>
          </w:p>
        </w:tc>
        <w:tc>
          <w:tcPr>
            <w:tcW w:w="1694" w:type="dxa"/>
            <w:shd w:val="clear" w:color="auto" w:fill="C0C0C0"/>
            <w:vAlign w:val="top"/>
          </w:tcPr>
          <w:p>
            <w:pPr>
              <w:spacing w:before="80" w:line="167" w:lineRule="exact"/>
              <w:ind w:left="809"/>
              <w:rPr>
                <w:rFonts w:ascii="宋体" w:hAnsi="宋体" w:eastAsia="宋体" w:cs="宋体"/>
                <w:sz w:val="21"/>
                <w:szCs w:val="21"/>
              </w:rPr>
            </w:pPr>
            <w:r>
              <w:rPr>
                <w:rFonts w:ascii="宋体" w:hAnsi="宋体" w:eastAsia="宋体" w:cs="宋体"/>
                <w:position w:val="-2"/>
                <w:sz w:val="21"/>
                <w:szCs w:val="21"/>
              </w:rPr>
              <w:t>2</w:t>
            </w:r>
          </w:p>
        </w:tc>
        <w:tc>
          <w:tcPr>
            <w:tcW w:w="1694" w:type="dxa"/>
            <w:shd w:val="clear" w:color="auto" w:fill="C0C0C0"/>
            <w:vAlign w:val="top"/>
          </w:tcPr>
          <w:p>
            <w:pPr>
              <w:spacing w:before="80" w:line="167" w:lineRule="exact"/>
              <w:ind w:left="814"/>
              <w:rPr>
                <w:rFonts w:ascii="宋体" w:hAnsi="宋体" w:eastAsia="宋体" w:cs="宋体"/>
                <w:sz w:val="21"/>
                <w:szCs w:val="21"/>
              </w:rPr>
            </w:pPr>
            <w:r>
              <w:rPr>
                <w:rFonts w:ascii="宋体" w:hAnsi="宋体" w:eastAsia="宋体" w:cs="宋体"/>
                <w:position w:val="-2"/>
                <w:sz w:val="21"/>
                <w:szCs w:val="21"/>
              </w:rPr>
              <w:t>3</w:t>
            </w:r>
          </w:p>
        </w:tc>
        <w:tc>
          <w:tcPr>
            <w:tcW w:w="1694" w:type="dxa"/>
            <w:shd w:val="clear" w:color="auto" w:fill="C0C0C0"/>
            <w:vAlign w:val="top"/>
          </w:tcPr>
          <w:p>
            <w:pPr>
              <w:spacing w:before="80" w:line="167" w:lineRule="exact"/>
              <w:ind w:left="812"/>
              <w:rPr>
                <w:rFonts w:ascii="宋体" w:hAnsi="宋体" w:eastAsia="宋体" w:cs="宋体"/>
                <w:sz w:val="21"/>
                <w:szCs w:val="21"/>
              </w:rPr>
            </w:pPr>
            <w:r>
              <w:rPr>
                <w:rFonts w:ascii="宋体" w:hAnsi="宋体" w:eastAsia="宋体" w:cs="宋体"/>
                <w:position w:val="-2"/>
                <w:sz w:val="21"/>
                <w:szCs w:val="21"/>
              </w:rPr>
              <w:t>4</w:t>
            </w:r>
          </w:p>
        </w:tc>
        <w:tc>
          <w:tcPr>
            <w:tcW w:w="1812" w:type="dxa"/>
            <w:shd w:val="clear" w:color="auto" w:fill="C0C0C0"/>
            <w:vAlign w:val="top"/>
          </w:tcPr>
          <w:p>
            <w:pPr>
              <w:spacing w:before="87" w:line="160" w:lineRule="exact"/>
              <w:ind w:left="884"/>
              <w:rPr>
                <w:rFonts w:ascii="宋体" w:hAnsi="宋体" w:eastAsia="宋体" w:cs="宋体"/>
                <w:sz w:val="19"/>
                <w:szCs w:val="19"/>
              </w:rPr>
            </w:pPr>
            <w:r>
              <w:rPr>
                <w:rFonts w:ascii="宋体" w:hAnsi="宋体" w:eastAsia="宋体" w:cs="宋体"/>
                <w:position w:val="-2"/>
                <w:sz w:val="19"/>
                <w:szCs w:val="19"/>
              </w:rPr>
              <w:t>5</w:t>
            </w:r>
          </w:p>
        </w:tc>
        <w:tc>
          <w:tcPr>
            <w:tcW w:w="1830" w:type="dxa"/>
            <w:tcBorders>
              <w:right w:val="single" w:color="000000" w:sz="14" w:space="0"/>
            </w:tcBorders>
            <w:shd w:val="clear" w:color="auto" w:fill="C0C0C0"/>
            <w:vAlign w:val="top"/>
          </w:tcPr>
          <w:p>
            <w:pPr>
              <w:spacing w:before="86" w:line="157" w:lineRule="auto"/>
              <w:ind w:left="884"/>
              <w:rPr>
                <w:rFonts w:ascii="宋体" w:hAnsi="宋体" w:eastAsia="宋体" w:cs="宋体"/>
                <w:sz w:val="19"/>
                <w:szCs w:val="19"/>
              </w:rPr>
            </w:pPr>
            <w:r>
              <w:rPr>
                <w:rFonts w:ascii="宋体" w:hAnsi="宋体" w:eastAsia="宋体" w:cs="宋体"/>
                <w:sz w:val="19"/>
                <w:szCs w:val="19"/>
              </w:rPr>
              <w:t>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58" w:hRule="atLeast"/>
        </w:trPr>
        <w:tc>
          <w:tcPr>
            <w:tcW w:w="338" w:type="dxa"/>
            <w:vMerge w:val="continue"/>
            <w:tcBorders>
              <w:top w:val="nil"/>
            </w:tcBorders>
            <w:vAlign w:val="top"/>
          </w:tcPr>
          <w:p>
            <w:pPr>
              <w:pStyle w:val="6"/>
            </w:pPr>
          </w:p>
        </w:tc>
        <w:tc>
          <w:tcPr>
            <w:tcW w:w="329" w:type="dxa"/>
            <w:vMerge w:val="continue"/>
            <w:tcBorders>
              <w:top w:val="nil"/>
            </w:tcBorders>
            <w:vAlign w:val="top"/>
          </w:tcPr>
          <w:p>
            <w:pPr>
              <w:pStyle w:val="6"/>
            </w:pPr>
          </w:p>
        </w:tc>
        <w:tc>
          <w:tcPr>
            <w:tcW w:w="328" w:type="dxa"/>
            <w:vMerge w:val="continue"/>
            <w:tcBorders>
              <w:top w:val="nil"/>
            </w:tcBorders>
            <w:vAlign w:val="top"/>
          </w:tcPr>
          <w:p>
            <w:pPr>
              <w:pStyle w:val="6"/>
            </w:pPr>
          </w:p>
        </w:tc>
        <w:tc>
          <w:tcPr>
            <w:tcW w:w="3175" w:type="dxa"/>
            <w:shd w:val="clear" w:color="auto" w:fill="C0C0C0"/>
            <w:vAlign w:val="top"/>
          </w:tcPr>
          <w:p>
            <w:pPr>
              <w:spacing w:before="47" w:line="176" w:lineRule="auto"/>
              <w:ind w:left="1377"/>
              <w:rPr>
                <w:rFonts w:ascii="宋体" w:hAnsi="宋体" w:eastAsia="宋体" w:cs="宋体"/>
                <w:sz w:val="21"/>
                <w:szCs w:val="21"/>
              </w:rPr>
            </w:pPr>
            <w:r>
              <w:rPr>
                <w:rFonts w:ascii="宋体" w:hAnsi="宋体" w:eastAsia="宋体" w:cs="宋体"/>
                <w:spacing w:val="-2"/>
                <w:sz w:val="21"/>
                <w:szCs w:val="21"/>
              </w:rPr>
              <w:t>合计</w:t>
            </w:r>
          </w:p>
        </w:tc>
        <w:tc>
          <w:tcPr>
            <w:tcW w:w="1694" w:type="dxa"/>
            <w:vAlign w:val="top"/>
          </w:tcPr>
          <w:p>
            <w:pPr>
              <w:pStyle w:val="6"/>
            </w:pPr>
          </w:p>
        </w:tc>
        <w:tc>
          <w:tcPr>
            <w:tcW w:w="1694" w:type="dxa"/>
            <w:vAlign w:val="top"/>
          </w:tcPr>
          <w:p>
            <w:pPr>
              <w:pStyle w:val="6"/>
            </w:pPr>
          </w:p>
        </w:tc>
        <w:tc>
          <w:tcPr>
            <w:tcW w:w="1694" w:type="dxa"/>
            <w:vAlign w:val="top"/>
          </w:tcPr>
          <w:p>
            <w:pPr>
              <w:pStyle w:val="6"/>
            </w:pPr>
          </w:p>
        </w:tc>
        <w:tc>
          <w:tcPr>
            <w:tcW w:w="1694" w:type="dxa"/>
            <w:vAlign w:val="top"/>
          </w:tcPr>
          <w:p>
            <w:pPr>
              <w:pStyle w:val="6"/>
            </w:pPr>
          </w:p>
        </w:tc>
        <w:tc>
          <w:tcPr>
            <w:tcW w:w="1812" w:type="dxa"/>
            <w:vAlign w:val="top"/>
          </w:tcPr>
          <w:p>
            <w:pPr>
              <w:pStyle w:val="6"/>
            </w:pPr>
          </w:p>
        </w:tc>
        <w:tc>
          <w:tcPr>
            <w:tcW w:w="1830" w:type="dxa"/>
            <w:tcBorders>
              <w:right w:val="single" w:color="000000" w:sz="14" w:space="0"/>
            </w:tcBorders>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58" w:hRule="atLeast"/>
        </w:trPr>
        <w:tc>
          <w:tcPr>
            <w:tcW w:w="995" w:type="dxa"/>
            <w:gridSpan w:val="3"/>
            <w:vAlign w:val="top"/>
          </w:tcPr>
          <w:p>
            <w:pPr>
              <w:pStyle w:val="6"/>
            </w:pPr>
          </w:p>
        </w:tc>
        <w:tc>
          <w:tcPr>
            <w:tcW w:w="3175" w:type="dxa"/>
            <w:vAlign w:val="top"/>
          </w:tcPr>
          <w:p>
            <w:pPr>
              <w:pStyle w:val="6"/>
            </w:pPr>
          </w:p>
        </w:tc>
        <w:tc>
          <w:tcPr>
            <w:tcW w:w="1694" w:type="dxa"/>
            <w:vAlign w:val="top"/>
          </w:tcPr>
          <w:p>
            <w:pPr>
              <w:pStyle w:val="6"/>
            </w:pPr>
          </w:p>
        </w:tc>
        <w:tc>
          <w:tcPr>
            <w:tcW w:w="1694" w:type="dxa"/>
            <w:vAlign w:val="top"/>
          </w:tcPr>
          <w:p>
            <w:pPr>
              <w:pStyle w:val="6"/>
            </w:pPr>
          </w:p>
        </w:tc>
        <w:tc>
          <w:tcPr>
            <w:tcW w:w="1694" w:type="dxa"/>
            <w:vAlign w:val="top"/>
          </w:tcPr>
          <w:p>
            <w:pPr>
              <w:pStyle w:val="6"/>
            </w:pPr>
          </w:p>
        </w:tc>
        <w:tc>
          <w:tcPr>
            <w:tcW w:w="1694" w:type="dxa"/>
            <w:vAlign w:val="top"/>
          </w:tcPr>
          <w:p>
            <w:pPr>
              <w:pStyle w:val="6"/>
            </w:pPr>
          </w:p>
        </w:tc>
        <w:tc>
          <w:tcPr>
            <w:tcW w:w="1812" w:type="dxa"/>
            <w:vAlign w:val="top"/>
          </w:tcPr>
          <w:p>
            <w:pPr>
              <w:pStyle w:val="6"/>
            </w:pPr>
          </w:p>
        </w:tc>
        <w:tc>
          <w:tcPr>
            <w:tcW w:w="1830" w:type="dxa"/>
            <w:tcBorders>
              <w:right w:val="single" w:color="000000" w:sz="14" w:space="0"/>
            </w:tcBorders>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58" w:hRule="atLeast"/>
        </w:trPr>
        <w:tc>
          <w:tcPr>
            <w:tcW w:w="995" w:type="dxa"/>
            <w:gridSpan w:val="3"/>
            <w:vAlign w:val="top"/>
          </w:tcPr>
          <w:p>
            <w:pPr>
              <w:pStyle w:val="6"/>
            </w:pPr>
          </w:p>
        </w:tc>
        <w:tc>
          <w:tcPr>
            <w:tcW w:w="3175" w:type="dxa"/>
            <w:vAlign w:val="top"/>
          </w:tcPr>
          <w:p>
            <w:pPr>
              <w:pStyle w:val="6"/>
            </w:pPr>
          </w:p>
        </w:tc>
        <w:tc>
          <w:tcPr>
            <w:tcW w:w="1694" w:type="dxa"/>
            <w:vAlign w:val="top"/>
          </w:tcPr>
          <w:p>
            <w:pPr>
              <w:pStyle w:val="6"/>
            </w:pPr>
          </w:p>
        </w:tc>
        <w:tc>
          <w:tcPr>
            <w:tcW w:w="1694" w:type="dxa"/>
            <w:vAlign w:val="top"/>
          </w:tcPr>
          <w:p>
            <w:pPr>
              <w:pStyle w:val="6"/>
            </w:pPr>
          </w:p>
        </w:tc>
        <w:tc>
          <w:tcPr>
            <w:tcW w:w="1694" w:type="dxa"/>
            <w:vAlign w:val="top"/>
          </w:tcPr>
          <w:p>
            <w:pPr>
              <w:pStyle w:val="6"/>
            </w:pPr>
          </w:p>
        </w:tc>
        <w:tc>
          <w:tcPr>
            <w:tcW w:w="1694" w:type="dxa"/>
            <w:vAlign w:val="top"/>
          </w:tcPr>
          <w:p>
            <w:pPr>
              <w:pStyle w:val="6"/>
            </w:pPr>
          </w:p>
        </w:tc>
        <w:tc>
          <w:tcPr>
            <w:tcW w:w="1812" w:type="dxa"/>
            <w:vAlign w:val="top"/>
          </w:tcPr>
          <w:p>
            <w:pPr>
              <w:pStyle w:val="6"/>
            </w:pPr>
          </w:p>
        </w:tc>
        <w:tc>
          <w:tcPr>
            <w:tcW w:w="1830" w:type="dxa"/>
            <w:tcBorders>
              <w:right w:val="single" w:color="000000" w:sz="14" w:space="0"/>
            </w:tcBorders>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58" w:hRule="atLeast"/>
        </w:trPr>
        <w:tc>
          <w:tcPr>
            <w:tcW w:w="995" w:type="dxa"/>
            <w:gridSpan w:val="3"/>
            <w:vAlign w:val="top"/>
          </w:tcPr>
          <w:p>
            <w:pPr>
              <w:pStyle w:val="6"/>
            </w:pPr>
          </w:p>
        </w:tc>
        <w:tc>
          <w:tcPr>
            <w:tcW w:w="3175" w:type="dxa"/>
            <w:vAlign w:val="top"/>
          </w:tcPr>
          <w:p>
            <w:pPr>
              <w:pStyle w:val="6"/>
            </w:pPr>
          </w:p>
        </w:tc>
        <w:tc>
          <w:tcPr>
            <w:tcW w:w="1694" w:type="dxa"/>
            <w:vAlign w:val="top"/>
          </w:tcPr>
          <w:p>
            <w:pPr>
              <w:pStyle w:val="6"/>
            </w:pPr>
          </w:p>
        </w:tc>
        <w:tc>
          <w:tcPr>
            <w:tcW w:w="1694" w:type="dxa"/>
            <w:vAlign w:val="top"/>
          </w:tcPr>
          <w:p>
            <w:pPr>
              <w:pStyle w:val="6"/>
            </w:pPr>
          </w:p>
        </w:tc>
        <w:tc>
          <w:tcPr>
            <w:tcW w:w="1694" w:type="dxa"/>
            <w:vAlign w:val="top"/>
          </w:tcPr>
          <w:p>
            <w:pPr>
              <w:pStyle w:val="6"/>
            </w:pPr>
          </w:p>
        </w:tc>
        <w:tc>
          <w:tcPr>
            <w:tcW w:w="1694" w:type="dxa"/>
            <w:vAlign w:val="top"/>
          </w:tcPr>
          <w:p>
            <w:pPr>
              <w:pStyle w:val="6"/>
            </w:pPr>
          </w:p>
        </w:tc>
        <w:tc>
          <w:tcPr>
            <w:tcW w:w="1812" w:type="dxa"/>
            <w:vAlign w:val="top"/>
          </w:tcPr>
          <w:p>
            <w:pPr>
              <w:pStyle w:val="6"/>
            </w:pPr>
          </w:p>
        </w:tc>
        <w:tc>
          <w:tcPr>
            <w:tcW w:w="1830" w:type="dxa"/>
            <w:tcBorders>
              <w:right w:val="single" w:color="000000" w:sz="14" w:space="0"/>
            </w:tcBorders>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59" w:hRule="atLeast"/>
        </w:trPr>
        <w:tc>
          <w:tcPr>
            <w:tcW w:w="995" w:type="dxa"/>
            <w:gridSpan w:val="3"/>
            <w:vAlign w:val="top"/>
          </w:tcPr>
          <w:p>
            <w:pPr>
              <w:pStyle w:val="6"/>
            </w:pPr>
          </w:p>
        </w:tc>
        <w:tc>
          <w:tcPr>
            <w:tcW w:w="3175" w:type="dxa"/>
            <w:vAlign w:val="top"/>
          </w:tcPr>
          <w:p>
            <w:pPr>
              <w:pStyle w:val="6"/>
            </w:pPr>
          </w:p>
        </w:tc>
        <w:tc>
          <w:tcPr>
            <w:tcW w:w="1694" w:type="dxa"/>
            <w:vAlign w:val="top"/>
          </w:tcPr>
          <w:p>
            <w:pPr>
              <w:pStyle w:val="6"/>
            </w:pPr>
          </w:p>
        </w:tc>
        <w:tc>
          <w:tcPr>
            <w:tcW w:w="1694" w:type="dxa"/>
            <w:vAlign w:val="top"/>
          </w:tcPr>
          <w:p>
            <w:pPr>
              <w:pStyle w:val="6"/>
            </w:pPr>
          </w:p>
        </w:tc>
        <w:tc>
          <w:tcPr>
            <w:tcW w:w="1694" w:type="dxa"/>
            <w:vAlign w:val="top"/>
          </w:tcPr>
          <w:p>
            <w:pPr>
              <w:pStyle w:val="6"/>
            </w:pPr>
          </w:p>
        </w:tc>
        <w:tc>
          <w:tcPr>
            <w:tcW w:w="1694" w:type="dxa"/>
            <w:vAlign w:val="top"/>
          </w:tcPr>
          <w:p>
            <w:pPr>
              <w:pStyle w:val="6"/>
            </w:pPr>
          </w:p>
        </w:tc>
        <w:tc>
          <w:tcPr>
            <w:tcW w:w="1812" w:type="dxa"/>
            <w:vAlign w:val="top"/>
          </w:tcPr>
          <w:p>
            <w:pPr>
              <w:pStyle w:val="6"/>
            </w:pPr>
          </w:p>
        </w:tc>
        <w:tc>
          <w:tcPr>
            <w:tcW w:w="1830" w:type="dxa"/>
            <w:tcBorders>
              <w:right w:val="single" w:color="000000" w:sz="14" w:space="0"/>
            </w:tcBorders>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58" w:hRule="atLeast"/>
        </w:trPr>
        <w:tc>
          <w:tcPr>
            <w:tcW w:w="995" w:type="dxa"/>
            <w:gridSpan w:val="3"/>
            <w:vAlign w:val="top"/>
          </w:tcPr>
          <w:p>
            <w:pPr>
              <w:pStyle w:val="6"/>
            </w:pPr>
          </w:p>
        </w:tc>
        <w:tc>
          <w:tcPr>
            <w:tcW w:w="3175" w:type="dxa"/>
            <w:vAlign w:val="top"/>
          </w:tcPr>
          <w:p>
            <w:pPr>
              <w:pStyle w:val="6"/>
            </w:pPr>
          </w:p>
        </w:tc>
        <w:tc>
          <w:tcPr>
            <w:tcW w:w="1694" w:type="dxa"/>
            <w:vAlign w:val="top"/>
          </w:tcPr>
          <w:p>
            <w:pPr>
              <w:pStyle w:val="6"/>
            </w:pPr>
          </w:p>
        </w:tc>
        <w:tc>
          <w:tcPr>
            <w:tcW w:w="1694" w:type="dxa"/>
            <w:vAlign w:val="top"/>
          </w:tcPr>
          <w:p>
            <w:pPr>
              <w:pStyle w:val="6"/>
            </w:pPr>
          </w:p>
        </w:tc>
        <w:tc>
          <w:tcPr>
            <w:tcW w:w="1694" w:type="dxa"/>
            <w:vAlign w:val="top"/>
          </w:tcPr>
          <w:p>
            <w:pPr>
              <w:pStyle w:val="6"/>
            </w:pPr>
          </w:p>
        </w:tc>
        <w:tc>
          <w:tcPr>
            <w:tcW w:w="1694" w:type="dxa"/>
            <w:vAlign w:val="top"/>
          </w:tcPr>
          <w:p>
            <w:pPr>
              <w:pStyle w:val="6"/>
            </w:pPr>
          </w:p>
        </w:tc>
        <w:tc>
          <w:tcPr>
            <w:tcW w:w="1812" w:type="dxa"/>
            <w:vAlign w:val="top"/>
          </w:tcPr>
          <w:p>
            <w:pPr>
              <w:pStyle w:val="6"/>
            </w:pPr>
          </w:p>
        </w:tc>
        <w:tc>
          <w:tcPr>
            <w:tcW w:w="1830" w:type="dxa"/>
            <w:tcBorders>
              <w:right w:val="single" w:color="000000" w:sz="14" w:space="0"/>
            </w:tcBorders>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78" w:hRule="atLeast"/>
        </w:trPr>
        <w:tc>
          <w:tcPr>
            <w:tcW w:w="995" w:type="dxa"/>
            <w:gridSpan w:val="3"/>
            <w:tcBorders>
              <w:bottom w:val="single" w:color="000000" w:sz="14" w:space="0"/>
            </w:tcBorders>
            <w:vAlign w:val="top"/>
          </w:tcPr>
          <w:p>
            <w:pPr>
              <w:pStyle w:val="6"/>
            </w:pPr>
          </w:p>
        </w:tc>
        <w:tc>
          <w:tcPr>
            <w:tcW w:w="3175" w:type="dxa"/>
            <w:tcBorders>
              <w:bottom w:val="single" w:color="000000" w:sz="14" w:space="0"/>
            </w:tcBorders>
            <w:vAlign w:val="top"/>
          </w:tcPr>
          <w:p>
            <w:pPr>
              <w:pStyle w:val="6"/>
            </w:pPr>
          </w:p>
        </w:tc>
        <w:tc>
          <w:tcPr>
            <w:tcW w:w="1694" w:type="dxa"/>
            <w:tcBorders>
              <w:bottom w:val="single" w:color="000000" w:sz="14" w:space="0"/>
            </w:tcBorders>
            <w:vAlign w:val="top"/>
          </w:tcPr>
          <w:p>
            <w:pPr>
              <w:pStyle w:val="6"/>
            </w:pPr>
          </w:p>
        </w:tc>
        <w:tc>
          <w:tcPr>
            <w:tcW w:w="1694" w:type="dxa"/>
            <w:tcBorders>
              <w:bottom w:val="single" w:color="000000" w:sz="14" w:space="0"/>
            </w:tcBorders>
            <w:vAlign w:val="top"/>
          </w:tcPr>
          <w:p>
            <w:pPr>
              <w:pStyle w:val="6"/>
            </w:pPr>
          </w:p>
        </w:tc>
        <w:tc>
          <w:tcPr>
            <w:tcW w:w="1694" w:type="dxa"/>
            <w:tcBorders>
              <w:bottom w:val="single" w:color="000000" w:sz="14" w:space="0"/>
            </w:tcBorders>
            <w:vAlign w:val="top"/>
          </w:tcPr>
          <w:p>
            <w:pPr>
              <w:pStyle w:val="6"/>
            </w:pPr>
          </w:p>
        </w:tc>
        <w:tc>
          <w:tcPr>
            <w:tcW w:w="1694" w:type="dxa"/>
            <w:tcBorders>
              <w:bottom w:val="single" w:color="000000" w:sz="14" w:space="0"/>
            </w:tcBorders>
            <w:vAlign w:val="top"/>
          </w:tcPr>
          <w:p>
            <w:pPr>
              <w:pStyle w:val="6"/>
            </w:pPr>
          </w:p>
        </w:tc>
        <w:tc>
          <w:tcPr>
            <w:tcW w:w="1812" w:type="dxa"/>
            <w:tcBorders>
              <w:bottom w:val="single" w:color="000000" w:sz="14" w:space="0"/>
            </w:tcBorders>
            <w:vAlign w:val="top"/>
          </w:tcPr>
          <w:p>
            <w:pPr>
              <w:pStyle w:val="6"/>
            </w:pPr>
          </w:p>
        </w:tc>
        <w:tc>
          <w:tcPr>
            <w:tcW w:w="1830" w:type="dxa"/>
            <w:tcBorders>
              <w:bottom w:val="single" w:color="000000" w:sz="14" w:space="0"/>
              <w:right w:val="single" w:color="000000" w:sz="14" w:space="0"/>
            </w:tcBorders>
            <w:vAlign w:val="top"/>
          </w:tcPr>
          <w:p>
            <w:pPr>
              <w:pStyle w:val="6"/>
            </w:pPr>
          </w:p>
        </w:tc>
      </w:tr>
    </w:tbl>
    <w:p>
      <w:pPr>
        <w:spacing w:before="27" w:line="187" w:lineRule="auto"/>
        <w:ind w:left="50"/>
        <w:rPr>
          <w:rFonts w:ascii="宋体" w:hAnsi="宋体" w:eastAsia="宋体" w:cs="宋体"/>
          <w:sz w:val="19"/>
          <w:szCs w:val="19"/>
        </w:rPr>
      </w:pPr>
      <w:r>
        <w:rPr>
          <w:rFonts w:ascii="宋体" w:hAnsi="宋体" w:eastAsia="宋体" w:cs="宋体"/>
          <w:spacing w:val="2"/>
          <w:sz w:val="19"/>
          <w:szCs w:val="19"/>
        </w:rPr>
        <w:t>注：本表反映部门本年度国有资本经营预算财政拨款收</w:t>
      </w:r>
      <w:r>
        <w:rPr>
          <w:rFonts w:ascii="宋体" w:hAnsi="宋体" w:eastAsia="宋体" w:cs="宋体"/>
          <w:spacing w:val="1"/>
          <w:sz w:val="19"/>
          <w:szCs w:val="19"/>
        </w:rPr>
        <w:t>入、支出及结转和结余情况。2020年度无国有资本经营预算财政拨款收入支出，此表为空。</w:t>
      </w:r>
    </w:p>
    <w:sectPr>
      <w:type w:val="continuous"/>
      <w:pgSz w:w="16839" w:h="11907"/>
      <w:pgMar w:top="1012" w:right="1116" w:bottom="400" w:left="1108" w:header="0" w:footer="0" w:gutter="0"/>
      <w:cols w:equalWidth="0" w:num="1">
        <w:col w:w="14614"/>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DengXian">
    <w:altName w:val="Segoe Print"/>
    <w:panose1 w:val="00000000000000000000"/>
    <w:charset w:val="00"/>
    <w:family w:val="auto"/>
    <w:pitch w:val="default"/>
    <w:sig w:usb0="00000000" w:usb1="00000000" w:usb2="00000000" w:usb3="00000000" w:csb0="00000000" w:csb1="00000000"/>
  </w:font>
  <w:font w:name="新宋体">
    <w:panose1 w:val="02010609030101010101"/>
    <w:charset w:val="86"/>
    <w:family w:val="auto"/>
    <w:pitch w:val="default"/>
    <w:sig w:usb0="00000003" w:usb1="288F0000" w:usb2="0000000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143"/>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098"/>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10</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100"/>
      <w:rPr>
        <w:rFonts w:ascii="Times New Roman" w:hAnsi="Times New Roman" w:eastAsia="Times New Roman" w:cs="Times New Roman"/>
        <w:sz w:val="18"/>
        <w:szCs w:val="18"/>
      </w:rPr>
    </w:pPr>
    <w:r>
      <w:rPr>
        <w:rFonts w:ascii="Times New Roman" w:hAnsi="Times New Roman" w:eastAsia="Times New Roman" w:cs="Times New Roman"/>
        <w:spacing w:val="-11"/>
        <w:sz w:val="18"/>
        <w:szCs w:val="18"/>
      </w:rPr>
      <w:t>11</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098"/>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12</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098"/>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13</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098"/>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14</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098"/>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15</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098"/>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16</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098"/>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17</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098"/>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18</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126"/>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130"/>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125"/>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4131"/>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130"/>
      <w:rPr>
        <w:rFonts w:ascii="Times New Roman" w:hAnsi="Times New Roman" w:eastAsia="Times New Roman" w:cs="Times New Roman"/>
        <w:sz w:val="18"/>
        <w:szCs w:val="18"/>
      </w:rPr>
    </w:pPr>
    <w:r>
      <w:rPr>
        <w:rFonts w:ascii="Times New Roman" w:hAnsi="Times New Roman" w:eastAsia="Times New Roman" w:cs="Times New Roman"/>
        <w:sz w:val="18"/>
        <w:szCs w:val="18"/>
      </w:rPr>
      <w:t>6</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4129"/>
      <w:rPr>
        <w:rFonts w:ascii="Times New Roman" w:hAnsi="Times New Roman" w:eastAsia="Times New Roman" w:cs="Times New Roman"/>
        <w:sz w:val="18"/>
        <w:szCs w:val="18"/>
      </w:rPr>
    </w:pPr>
    <w:r>
      <w:rPr>
        <w:rFonts w:ascii="Times New Roman" w:hAnsi="Times New Roman" w:eastAsia="Times New Roman" w:cs="Times New Roman"/>
        <w:sz w:val="18"/>
        <w:szCs w:val="18"/>
      </w:rPr>
      <w:t>7</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133"/>
      <w:rPr>
        <w:rFonts w:ascii="Times New Roman" w:hAnsi="Times New Roman" w:eastAsia="Times New Roman" w:cs="Times New Roman"/>
        <w:sz w:val="18"/>
        <w:szCs w:val="18"/>
      </w:rPr>
    </w:pPr>
    <w:r>
      <w:rPr>
        <w:rFonts w:ascii="Times New Roman" w:hAnsi="Times New Roman" w:eastAsia="Times New Roman" w:cs="Times New Roman"/>
        <w:sz w:val="18"/>
        <w:szCs w:val="18"/>
      </w:rPr>
      <w:t>8</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130"/>
      <w:rPr>
        <w:rFonts w:ascii="Times New Roman" w:hAnsi="Times New Roman" w:eastAsia="Times New Roman" w:cs="Times New Roman"/>
        <w:sz w:val="18"/>
        <w:szCs w:val="18"/>
      </w:rPr>
    </w:pPr>
    <w:r>
      <w:rPr>
        <w:rFonts w:ascii="Times New Roman" w:hAnsi="Times New Roman" w:eastAsia="Times New Roman" w:cs="Times New Roman"/>
        <w:sz w:val="18"/>
        <w:szCs w:val="18"/>
      </w:rPr>
      <w:t>9</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documentProtection w:enforcement="0"/>
  <w:characterSpacingControl w:val="doNotCompress"/>
  <w:compat>
    <w:spaceForUL/>
    <w:ulTrailSpace/>
    <w:useFELayout/>
    <w:compatSetting w:name="compatibilityMode" w:uri="http://schemas.microsoft.com/office/word" w:val="14"/>
  </w:compat>
  <w:rsids>
    <w:rsidRoot w:val="00000000"/>
    <w:rsid w:val="00D42C53"/>
    <w:rsid w:val="1FCE1B4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Arial" w:cs="Arial"/>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table" w:customStyle="1" w:styleId="5">
    <w:name w:val="Table Normal"/>
    <w:semiHidden/>
    <w:unhideWhenUsed/>
    <w:qFormat/>
    <w:uiPriority w:val="0"/>
    <w:tblPr>
      <w:tblLayout w:type="fixed"/>
      <w:tblCellMar>
        <w:top w:w="0" w:type="dxa"/>
        <w:left w:w="0" w:type="dxa"/>
        <w:bottom w:w="0" w:type="dxa"/>
        <w:right w:w="0" w:type="dxa"/>
      </w:tblCellMar>
    </w:tblPr>
  </w:style>
  <w:style w:type="paragraph" w:customStyle="1" w:styleId="6">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5" Type="http://schemas.openxmlformats.org/officeDocument/2006/relationships/fontTable" Target="fontTable.xml"/><Relationship Id="rId24" Type="http://schemas.openxmlformats.org/officeDocument/2006/relationships/customXml" Target="../customXml/item1.xml"/><Relationship Id="rId23" Type="http://schemas.openxmlformats.org/officeDocument/2006/relationships/image" Target="media/image1.png"/><Relationship Id="rId22" Type="http://schemas.openxmlformats.org/officeDocument/2006/relationships/theme" Target="theme/theme1.xml"/><Relationship Id="rId21" Type="http://schemas.openxmlformats.org/officeDocument/2006/relationships/footer" Target="footer19.xml"/><Relationship Id="rId20" Type="http://schemas.openxmlformats.org/officeDocument/2006/relationships/footer" Target="footer18.xml"/><Relationship Id="rId2" Type="http://schemas.openxmlformats.org/officeDocument/2006/relationships/settings" Target="settings.xml"/><Relationship Id="rId19" Type="http://schemas.openxmlformats.org/officeDocument/2006/relationships/footer" Target="footer17.xml"/><Relationship Id="rId18" Type="http://schemas.openxmlformats.org/officeDocument/2006/relationships/footer" Target="footer16.xml"/><Relationship Id="rId17" Type="http://schemas.openxmlformats.org/officeDocument/2006/relationships/footer" Target="footer15.xml"/><Relationship Id="rId16" Type="http://schemas.openxmlformats.org/officeDocument/2006/relationships/footer" Target="footer14.xml"/><Relationship Id="rId15" Type="http://schemas.openxmlformats.org/officeDocument/2006/relationships/footer" Target="footer13.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Office_11.8.2.8593_F1E327BC-269C-435d-A152-05C5408002CA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2023-09-14T08:35:00Z</dcterms:created>
  <dc:creator>Administrator</dc:creator>
  <cp:lastModifiedBy>Administrator</cp:lastModifiedBy>
  <dcterms:modified xsi:type="dcterms:W3CDTF">2023-10-07T08:02:18Z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2023-09-14T16:26:08Z</vt:filetime>
  </property>
  <property fmtid="{D5CDD505-2E9C-101B-9397-08002B2CF9AE}" pid="4" name="KSOProductBuildVer">
    <vt:lpwstr>2052-11.8.2.8593</vt:lpwstr>
  </property>
</Properties>
</file>