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  <w:highlight w:val="none"/>
        </w:rPr>
      </w:pPr>
      <w:r>
        <w:rPr>
          <w:rFonts w:eastAsia="方正仿宋_GBK"/>
          <w:spacing w:val="6"/>
          <w:sz w:val="31"/>
          <w:szCs w:val="31"/>
          <w:highlight w:val="none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highlight w:val="none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  <w:highlight w:val="none"/>
        </w:rPr>
        <w:t>〕</w:t>
      </w:r>
      <w:r>
        <w:rPr>
          <w:rFonts w:hint="eastAsia" w:eastAsia="方正仿宋_GBK"/>
          <w:spacing w:val="6"/>
          <w:sz w:val="31"/>
          <w:szCs w:val="31"/>
          <w:highlight w:val="none"/>
          <w:lang w:val="en-US" w:eastAsia="zh-CN"/>
        </w:rPr>
        <w:t>3</w:t>
      </w:r>
      <w:r>
        <w:rPr>
          <w:rFonts w:eastAsia="方正仿宋_GBK"/>
          <w:spacing w:val="6"/>
          <w:sz w:val="31"/>
          <w:szCs w:val="31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</w:rPr>
        <w:t>关于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  <w:lang w:val="en-US" w:eastAsia="zh-CN"/>
        </w:rPr>
        <w:t>对</w:t>
      </w:r>
      <w:r>
        <w:rPr>
          <w:rFonts w:eastAsia="方正小标宋_GBK"/>
          <w:spacing w:val="6"/>
          <w:sz w:val="44"/>
          <w:szCs w:val="44"/>
          <w:highlight w:val="none"/>
        </w:rPr>
        <w:t>和静县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highlight w:val="none"/>
        </w:rPr>
        <w:t>2023</w:t>
      </w:r>
      <w:r>
        <w:rPr>
          <w:rFonts w:hint="eastAsia" w:ascii="宋体" w:hAnsi="宋体" w:eastAsia="宋体" w:cs="宋体"/>
          <w:spacing w:val="6"/>
          <w:sz w:val="44"/>
          <w:szCs w:val="44"/>
          <w:highlight w:val="none"/>
        </w:rPr>
        <w:t>－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highlight w:val="none"/>
        </w:rPr>
        <w:t>78号、2023</w:t>
      </w:r>
      <w:r>
        <w:rPr>
          <w:rFonts w:hint="eastAsia" w:ascii="宋体" w:hAnsi="宋体" w:eastAsia="宋体" w:cs="宋体"/>
          <w:spacing w:val="6"/>
          <w:sz w:val="44"/>
          <w:szCs w:val="44"/>
          <w:highlight w:val="none"/>
        </w:rPr>
        <w:t>－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highlight w:val="none"/>
        </w:rPr>
        <w:t>91号</w:t>
      </w:r>
      <w:r>
        <w:rPr>
          <w:rFonts w:eastAsia="方正小标宋_GBK"/>
          <w:spacing w:val="6"/>
          <w:sz w:val="44"/>
          <w:szCs w:val="44"/>
          <w:highlight w:val="none"/>
        </w:rPr>
        <w:t>等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highlight w:val="none"/>
        </w:rPr>
        <w:t>5</w:t>
      </w:r>
      <w:r>
        <w:rPr>
          <w:rFonts w:eastAsia="方正小标宋_GBK"/>
          <w:spacing w:val="6"/>
          <w:sz w:val="44"/>
          <w:szCs w:val="44"/>
          <w:highlight w:val="none"/>
        </w:rPr>
        <w:t>宗国有土地使用权挂牌出让的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  <w:highlight w:val="none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  <w:lang w:eastAsia="zh-CN"/>
        </w:rPr>
        <w:t>自然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</w:rPr>
        <w:t>资源局</w:t>
      </w:r>
      <w:r>
        <w:rPr>
          <w:rFonts w:eastAsia="方正仿宋_GBK"/>
          <w:snapToGrid w:val="0"/>
          <w:spacing w:val="6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经和静县2023年第1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次规划建设领导小组会议研究，同意对和静县2023－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号、2023－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号等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宗</w:t>
      </w:r>
      <w:r>
        <w:rPr>
          <w:rFonts w:hint="default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国有土地使用权</w:t>
      </w:r>
      <w:r>
        <w:rPr>
          <w:rFonts w:eastAsia="方正仿宋_GBK"/>
          <w:spacing w:val="6"/>
          <w:kern w:val="0"/>
          <w:sz w:val="32"/>
          <w:szCs w:val="32"/>
          <w:highlight w:val="none"/>
        </w:rPr>
        <w:t>挂牌出让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一、和静县2023－78号宗地位于和静县巴润哈尔莫敦镇农副产品加工区，国道216线1133公里+200米处西侧，土地面积2.0004公顷（合30.01亩，以实际勘界面积为准），出让年限50年，用途为工业用地，土地出让价按照26.6元/平方米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二、和静县2023－91号宗地位于和静县巴音布鲁克镇游客服务中心北侧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主干路四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东侧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赛马场路北侧，土地面积4.7227公顷（合70.84亩，以实际勘界面积为准），出让年限40年，用途为商业服务业用地，土地出让价按照871.68元/平方米执行。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三、和静县2023－92号宗地位于和静县巴音布鲁克镇游客服务中心北侧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赛马场路北侧，土地面积2.9014公顷（合43.52亩，以实际勘界面积为准），出让年限40年，用途为商业服务业用地，土地出让价按照871.68元/平方米执行。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四、和静县2023－93号宗地位于和静县巴音布鲁克镇游客服务中心北侧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赛马场路北侧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次干路五西侧，土地面积3.6102公顷（合54.15亩，以实际勘界面积为准），出让年限40年，用途为商业服务业用地，土地出让价按照871.68元/平方米执行。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五、和静县2023－94号宗地位于和静县巴音布鲁克镇游客服务中心东侧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赛马场路南侧，土地面积1.3414公顷（合20.12亩，以实际勘界面积为准），出让年限40年，用途为商业服务业用地，土地出让价按照871.68元/平方米执行。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 xml:space="preserve">以上5宗地以挂牌出让方式供地，请依法按程序办理相关用地手续。 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64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312" w:firstLineChars="1600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  <w:tab/>
      </w:r>
    </w:p>
    <w:p>
      <w:pPr>
        <w:pStyle w:val="2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344805</wp:posOffset>
                </wp:positionV>
                <wp:extent cx="58680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5pt;margin-top:27.15pt;height:0.05pt;width:462.05pt;z-index:251661312;mso-width-relative:page;mso-height-relative:page;" filled="f" stroked="t" coordsize="21600,21600" o:gfxdata="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4kmcjXAAAACQEAAA8AAAAAAAAAAQAgAAAAIgAAAGRycy9kb3ducmV2LnhtbFBLAQIU&#10;ABQAAAAIAIdO4kB9GqCy9AEAAOY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29845</wp:posOffset>
                </wp:positionV>
                <wp:extent cx="58680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5pt;margin-top:2.35pt;height:0.05pt;width:462.05pt;z-index:251660288;mso-width-relative:page;mso-height-relative:page;" filled="f" stroked="t" coordsize="21600,21600" o:gfxdata="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1jfPtUAAAAHAQAADwAAAAAAAAABACAAAAAiAAAAZHJzL2Rvd25yZXYueG1sUEsBAhQA&#10;FAAAAAgAh07iQNnsGTv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和静县人民政府办公室       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871" w:right="1531" w:bottom="1984" w:left="1531" w:header="964" w:footer="164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7287194A"/>
    <w:rsid w:val="01587188"/>
    <w:rsid w:val="049D1796"/>
    <w:rsid w:val="07F62D10"/>
    <w:rsid w:val="09454D43"/>
    <w:rsid w:val="0F7607BC"/>
    <w:rsid w:val="0F8D3EE3"/>
    <w:rsid w:val="104B2798"/>
    <w:rsid w:val="12DE6682"/>
    <w:rsid w:val="130D0D74"/>
    <w:rsid w:val="146163DF"/>
    <w:rsid w:val="155B63ED"/>
    <w:rsid w:val="158175E4"/>
    <w:rsid w:val="15B952C1"/>
    <w:rsid w:val="16062452"/>
    <w:rsid w:val="16705626"/>
    <w:rsid w:val="16D120D5"/>
    <w:rsid w:val="191D5845"/>
    <w:rsid w:val="19CE2A95"/>
    <w:rsid w:val="1BC1399C"/>
    <w:rsid w:val="1D750204"/>
    <w:rsid w:val="1E7861AA"/>
    <w:rsid w:val="20036B72"/>
    <w:rsid w:val="228A4345"/>
    <w:rsid w:val="22BC6B0F"/>
    <w:rsid w:val="27B90D8D"/>
    <w:rsid w:val="28B044E9"/>
    <w:rsid w:val="290C5311"/>
    <w:rsid w:val="2AD523EE"/>
    <w:rsid w:val="2E62564F"/>
    <w:rsid w:val="2F3C22B7"/>
    <w:rsid w:val="2FE77142"/>
    <w:rsid w:val="34677164"/>
    <w:rsid w:val="37FB5232"/>
    <w:rsid w:val="39E506B0"/>
    <w:rsid w:val="3B326EE1"/>
    <w:rsid w:val="3E201896"/>
    <w:rsid w:val="3FAA2B5A"/>
    <w:rsid w:val="42C56F6D"/>
    <w:rsid w:val="45E01493"/>
    <w:rsid w:val="47B5229E"/>
    <w:rsid w:val="48022E18"/>
    <w:rsid w:val="48513E4E"/>
    <w:rsid w:val="49B27604"/>
    <w:rsid w:val="4D736AFC"/>
    <w:rsid w:val="4EC4572A"/>
    <w:rsid w:val="50526ACD"/>
    <w:rsid w:val="508E7646"/>
    <w:rsid w:val="51E02542"/>
    <w:rsid w:val="54BC3DB3"/>
    <w:rsid w:val="55B36F8B"/>
    <w:rsid w:val="5D1E7BDA"/>
    <w:rsid w:val="5E394E0A"/>
    <w:rsid w:val="61E40540"/>
    <w:rsid w:val="655F4E15"/>
    <w:rsid w:val="68876F70"/>
    <w:rsid w:val="688B1E0C"/>
    <w:rsid w:val="68C5047A"/>
    <w:rsid w:val="6AB75375"/>
    <w:rsid w:val="6B2A79E0"/>
    <w:rsid w:val="6BF7257D"/>
    <w:rsid w:val="6EEF5B56"/>
    <w:rsid w:val="71260938"/>
    <w:rsid w:val="7287194A"/>
    <w:rsid w:val="74882B3E"/>
    <w:rsid w:val="74D0111C"/>
    <w:rsid w:val="76EF71E8"/>
    <w:rsid w:val="7804622B"/>
    <w:rsid w:val="789A31FD"/>
    <w:rsid w:val="78AF3375"/>
    <w:rsid w:val="792E546B"/>
    <w:rsid w:val="7CE34150"/>
    <w:rsid w:val="7CEF73B3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9">
    <w:name w:val="UserStyle_0"/>
    <w:autoRedefine/>
    <w:qFormat/>
    <w:uiPriority w:val="0"/>
  </w:style>
  <w:style w:type="paragraph" w:customStyle="1" w:styleId="10">
    <w:name w:val="正文首行缩进 2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觉伦图尔根</cp:lastModifiedBy>
  <cp:lastPrinted>2024-01-10T11:16:00Z</cp:lastPrinted>
  <dcterms:modified xsi:type="dcterms:W3CDTF">2024-03-01T08:00:43Z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5FCFE68738DE48949962C896BC6299F1_12</vt:lpwstr>
  </property>
</Properties>
</file>