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  <w:highlight w:val="none"/>
        </w:rPr>
      </w:pPr>
      <w:r>
        <w:rPr>
          <w:rFonts w:eastAsia="方正仿宋_GBK"/>
          <w:spacing w:val="6"/>
          <w:sz w:val="31"/>
          <w:szCs w:val="31"/>
          <w:highlight w:val="none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highlight w:val="none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  <w:highlight w:val="none"/>
        </w:rPr>
        <w:t>〕</w:t>
      </w:r>
      <w:r>
        <w:rPr>
          <w:rFonts w:hint="eastAsia" w:eastAsia="方正仿宋_GBK"/>
          <w:spacing w:val="6"/>
          <w:sz w:val="31"/>
          <w:szCs w:val="31"/>
          <w:highlight w:val="none"/>
          <w:lang w:val="en-US" w:eastAsia="zh-CN"/>
        </w:rPr>
        <w:t>10</w:t>
      </w:r>
      <w:r>
        <w:rPr>
          <w:rFonts w:eastAsia="方正仿宋_GBK"/>
          <w:spacing w:val="6"/>
          <w:sz w:val="31"/>
          <w:szCs w:val="31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</w:rPr>
        <w:t>关于和静县艾勒沟水泥用石灰岩矿建设项目用地的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  <w:highlight w:val="none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  <w:lang w:eastAsia="zh-CN"/>
        </w:rPr>
        <w:t>自然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</w:rPr>
        <w:t>资源局</w:t>
      </w:r>
      <w:r>
        <w:rPr>
          <w:rFonts w:eastAsia="方正仿宋_GBK"/>
          <w:snapToGrid w:val="0"/>
          <w:spacing w:val="6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你局《关于和静县艾勒沟水泥用石灰岩矿建设项目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用地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的请示》收悉。经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和静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县2023年第1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次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规划建设领导小组会议审核同意，现批复如下：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一、同意将国有未利用地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5177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公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顷转为建设用地，作为和静县艾勒沟水泥用石灰岩矿建设项目用地，土地用途为工业用地，以出让方式供地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计划指标从我县2024年存量土地处置量中配置。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二、请按有关规定办理用地手续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严格督促项目建设单位按照规划用途和批准用地面积进行建设，防止土地闲置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按规定及时将有关内容填报上传至土地市场监测与监管系统，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并呈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报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自治州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 xml:space="preserve">自然资源局备案。 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64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312" w:firstLineChars="1600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日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29845</wp:posOffset>
                </wp:positionV>
                <wp:extent cx="58680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5pt;margin-top:2.35pt;height:0.05pt;width:462.05pt;z-index:251660288;mso-width-relative:page;mso-height-relative:page;" filled="f" stroked="t" coordsize="21600,21600" o:gfxdata="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1jfPtUAAAAHAQAADwAAAAAAAAABACAAAAAiAAAAZHJzL2Rvd25yZXYueG1sUEsBAhQA&#10;FAAAAAgAh07iQNnsGTv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和静县人民政府办公室       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871" w:right="1531" w:bottom="1134" w:left="1531" w:header="964" w:footer="164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7287194A"/>
    <w:rsid w:val="01587188"/>
    <w:rsid w:val="049D1796"/>
    <w:rsid w:val="07F62D10"/>
    <w:rsid w:val="09454D43"/>
    <w:rsid w:val="0E3C5B9E"/>
    <w:rsid w:val="0F7607BC"/>
    <w:rsid w:val="0F8D3EE3"/>
    <w:rsid w:val="104B2798"/>
    <w:rsid w:val="12C27907"/>
    <w:rsid w:val="12DE6682"/>
    <w:rsid w:val="130D0D74"/>
    <w:rsid w:val="146163DF"/>
    <w:rsid w:val="155B63ED"/>
    <w:rsid w:val="158175E4"/>
    <w:rsid w:val="15B952C1"/>
    <w:rsid w:val="16062452"/>
    <w:rsid w:val="16705626"/>
    <w:rsid w:val="16D120D5"/>
    <w:rsid w:val="191D5845"/>
    <w:rsid w:val="19CE2A95"/>
    <w:rsid w:val="1BC1399C"/>
    <w:rsid w:val="1E7861AA"/>
    <w:rsid w:val="20036B72"/>
    <w:rsid w:val="228A4345"/>
    <w:rsid w:val="22BC6B0F"/>
    <w:rsid w:val="27B90D8D"/>
    <w:rsid w:val="28B044E9"/>
    <w:rsid w:val="290C5311"/>
    <w:rsid w:val="2AD523EE"/>
    <w:rsid w:val="2E62564F"/>
    <w:rsid w:val="2F3C22B7"/>
    <w:rsid w:val="2FE77142"/>
    <w:rsid w:val="34677164"/>
    <w:rsid w:val="37FB5232"/>
    <w:rsid w:val="39E506B0"/>
    <w:rsid w:val="3B326EE1"/>
    <w:rsid w:val="3B7A4462"/>
    <w:rsid w:val="3E201896"/>
    <w:rsid w:val="3FAA2B5A"/>
    <w:rsid w:val="42C56F6D"/>
    <w:rsid w:val="45E01493"/>
    <w:rsid w:val="47B5229E"/>
    <w:rsid w:val="48022E18"/>
    <w:rsid w:val="48513E4E"/>
    <w:rsid w:val="49B27604"/>
    <w:rsid w:val="4BDF3FE2"/>
    <w:rsid w:val="4D736AFC"/>
    <w:rsid w:val="4EC4572A"/>
    <w:rsid w:val="50526ACD"/>
    <w:rsid w:val="508E7646"/>
    <w:rsid w:val="51E02542"/>
    <w:rsid w:val="54BC3DB3"/>
    <w:rsid w:val="55B36F8B"/>
    <w:rsid w:val="5ACE23BC"/>
    <w:rsid w:val="5D1E7BDA"/>
    <w:rsid w:val="5E394E0A"/>
    <w:rsid w:val="61E40540"/>
    <w:rsid w:val="655F4E15"/>
    <w:rsid w:val="68876F70"/>
    <w:rsid w:val="688B1E0C"/>
    <w:rsid w:val="68C5047A"/>
    <w:rsid w:val="6AB75375"/>
    <w:rsid w:val="6B2A79E0"/>
    <w:rsid w:val="6BF7257D"/>
    <w:rsid w:val="6EEF5B56"/>
    <w:rsid w:val="71260938"/>
    <w:rsid w:val="7287194A"/>
    <w:rsid w:val="74882B3E"/>
    <w:rsid w:val="74D0111C"/>
    <w:rsid w:val="76891AC0"/>
    <w:rsid w:val="76EF71E8"/>
    <w:rsid w:val="7804622B"/>
    <w:rsid w:val="789A31FD"/>
    <w:rsid w:val="78AF3375"/>
    <w:rsid w:val="792E546B"/>
    <w:rsid w:val="7CA77FB6"/>
    <w:rsid w:val="7CE34150"/>
    <w:rsid w:val="7CEF73B3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1I"/>
    <w:basedOn w:val="7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7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customStyle="1" w:styleId="8">
    <w:name w:val="NormalCharacter"/>
    <w:autoRedefine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9">
    <w:name w:val="UserStyle_0"/>
    <w:autoRedefine/>
    <w:qFormat/>
    <w:uiPriority w:val="0"/>
  </w:style>
  <w:style w:type="paragraph" w:customStyle="1" w:styleId="10">
    <w:name w:val="正文首行缩进 2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觉伦图尔根</cp:lastModifiedBy>
  <cp:lastPrinted>2024-02-06T04:25:00Z</cp:lastPrinted>
  <dcterms:modified xsi:type="dcterms:W3CDTF">2024-03-01T08:04:44Z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5FCFE68738DE48949962C896BC6299F1_12</vt:lpwstr>
  </property>
</Properties>
</file>