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43FD83">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Times New Roman" w:hAnsi="Times New Roman" w:eastAsia="方正小标宋_GBK" w:cs="Times New Roman"/>
          <w:b w:val="0"/>
          <w:bCs w:val="0"/>
          <w:sz w:val="44"/>
          <w:szCs w:val="44"/>
          <w:lang w:val="en-US" w:eastAsia="zh-CN" w:bidi="ar-SA"/>
        </w:rPr>
      </w:pPr>
    </w:p>
    <w:p w14:paraId="6412DA9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和静</w:t>
      </w:r>
      <w:r>
        <w:rPr>
          <w:rFonts w:hint="eastAsia" w:ascii="Times New Roman" w:hAnsi="Times New Roman" w:eastAsia="方正小标宋_GBK" w:cs="Times New Roman"/>
          <w:sz w:val="44"/>
          <w:szCs w:val="44"/>
          <w:lang w:val="en-US" w:eastAsia="zh-CN"/>
        </w:rPr>
        <w:t>某</w:t>
      </w:r>
      <w:r>
        <w:rPr>
          <w:rFonts w:hint="default" w:ascii="Times New Roman" w:hAnsi="Times New Roman" w:eastAsia="方正小标宋_GBK" w:cs="Times New Roman"/>
          <w:sz w:val="44"/>
          <w:szCs w:val="44"/>
        </w:rPr>
        <w:t>动力悬挂滑翔机体验基地“7·17”一般坠落事故责任追究和整改措施落实情况</w:t>
      </w:r>
    </w:p>
    <w:p w14:paraId="03A9F96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评估报告</w:t>
      </w:r>
    </w:p>
    <w:p w14:paraId="224992C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p>
    <w:p w14:paraId="3832455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pacing w:val="-6"/>
          <w:sz w:val="32"/>
          <w:szCs w:val="32"/>
        </w:rPr>
      </w:pPr>
      <w:r>
        <w:rPr>
          <w:rFonts w:hint="default" w:ascii="Times New Roman" w:hAnsi="Times New Roman" w:eastAsia="方正仿宋_GBK" w:cs="Times New Roman"/>
          <w:sz w:val="32"/>
          <w:szCs w:val="32"/>
        </w:rPr>
        <w:t>根据《国务院安委会办公室关于印发生产安全事故防范和整改措施落实情况评估办法的通知》（安委办〔2021〕4号）要求，</w:t>
      </w:r>
      <w:r>
        <w:rPr>
          <w:rFonts w:hint="default" w:ascii="Times New Roman" w:hAnsi="Times New Roman" w:cs="Times New Roman"/>
          <w:sz w:val="32"/>
          <w:szCs w:val="32"/>
          <w:lang w:val="en-US" w:eastAsia="zh-CN"/>
        </w:rPr>
        <w:t>和静县</w:t>
      </w:r>
      <w:r>
        <w:rPr>
          <w:rFonts w:hint="default" w:ascii="Times New Roman" w:hAnsi="Times New Roman" w:eastAsia="方正仿宋_GBK" w:cs="Times New Roman"/>
          <w:sz w:val="32"/>
          <w:szCs w:val="32"/>
        </w:rPr>
        <w:t>安全生产委员会办公室组织</w:t>
      </w:r>
      <w:r>
        <w:rPr>
          <w:rFonts w:hint="eastAsia" w:ascii="Times New Roman" w:hAnsi="Times New Roman" w:cs="Times New Roman"/>
          <w:sz w:val="32"/>
          <w:szCs w:val="32"/>
          <w:lang w:eastAsia="zh-CN"/>
        </w:rPr>
        <w:t>开展了和静</w:t>
      </w:r>
      <w:r>
        <w:rPr>
          <w:rFonts w:hint="eastAsia" w:ascii="Times New Roman" w:hAnsi="Times New Roman" w:cs="Times New Roman"/>
          <w:sz w:val="32"/>
          <w:szCs w:val="32"/>
          <w:lang w:val="en-US" w:eastAsia="zh-CN"/>
        </w:rPr>
        <w:t>某</w:t>
      </w:r>
      <w:r>
        <w:rPr>
          <w:rFonts w:hint="eastAsia" w:ascii="Times New Roman" w:hAnsi="Times New Roman" w:cs="Times New Roman"/>
          <w:sz w:val="32"/>
          <w:szCs w:val="32"/>
          <w:lang w:eastAsia="zh-CN"/>
        </w:rPr>
        <w:t>动力悬挂滑翔机体验基地“7·17”一般坠落事故</w:t>
      </w:r>
      <w:r>
        <w:rPr>
          <w:rFonts w:hint="default" w:ascii="Times New Roman" w:hAnsi="Times New Roman" w:eastAsia="方正仿宋_GBK" w:cs="Times New Roman"/>
          <w:sz w:val="32"/>
          <w:szCs w:val="32"/>
        </w:rPr>
        <w:t>责任追究和整改措施落实情况评估工作，</w:t>
      </w:r>
      <w:r>
        <w:rPr>
          <w:rFonts w:hint="default" w:ascii="Times New Roman" w:hAnsi="Times New Roman" w:eastAsia="方正仿宋_GBK" w:cs="Times New Roman"/>
          <w:spacing w:val="-6"/>
          <w:sz w:val="32"/>
          <w:szCs w:val="32"/>
        </w:rPr>
        <w:t>现将事故责任追究和</w:t>
      </w:r>
      <w:r>
        <w:rPr>
          <w:rFonts w:hint="eastAsia" w:ascii="Times New Roman" w:hAnsi="Times New Roman" w:cs="Times New Roman"/>
          <w:spacing w:val="-6"/>
          <w:sz w:val="32"/>
          <w:szCs w:val="32"/>
          <w:lang w:eastAsia="zh-CN"/>
        </w:rPr>
        <w:t>防范措施</w:t>
      </w:r>
      <w:r>
        <w:rPr>
          <w:rFonts w:hint="default" w:ascii="Times New Roman" w:hAnsi="Times New Roman" w:eastAsia="方正仿宋_GBK" w:cs="Times New Roman"/>
          <w:spacing w:val="-6"/>
          <w:sz w:val="32"/>
          <w:szCs w:val="32"/>
        </w:rPr>
        <w:t>落实情况评估工作报告如下：</w:t>
      </w:r>
    </w:p>
    <w:p w14:paraId="7BF89E8C">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事故基本情况</w:t>
      </w:r>
    </w:p>
    <w:p w14:paraId="537ECC1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2024年7月17日17时10分许，在和静</w:t>
      </w:r>
      <w:r>
        <w:rPr>
          <w:rFonts w:hint="eastAsia" w:ascii="Times New Roman" w:hAnsi="Times New Roman" w:cs="Times New Roman"/>
          <w:sz w:val="32"/>
          <w:szCs w:val="32"/>
          <w:lang w:val="en-US" w:eastAsia="zh-CN"/>
        </w:rPr>
        <w:t>某</w:t>
      </w:r>
      <w:r>
        <w:rPr>
          <w:rFonts w:hint="default" w:ascii="Times New Roman" w:hAnsi="Times New Roman" w:eastAsia="方正仿宋_GBK" w:cs="Times New Roman"/>
          <w:sz w:val="32"/>
          <w:szCs w:val="32"/>
        </w:rPr>
        <w:t>动力悬挂滑翔机体验基地发生一起动力悬挂滑翔机坠落事故，造成1人死亡，直接经济损失145万元。</w:t>
      </w:r>
    </w:p>
    <w:p w14:paraId="5FBCD752">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评估工作组织及开展情况</w:t>
      </w:r>
    </w:p>
    <w:p w14:paraId="64658C6B">
      <w:pPr>
        <w:keepNext w:val="0"/>
        <w:keepLines w:val="0"/>
        <w:pageBreakBefore w:val="0"/>
        <w:widowControl w:val="0"/>
        <w:numPr>
          <w:ilvl w:val="0"/>
          <w:numId w:val="0"/>
        </w:numPr>
        <w:kinsoku/>
        <w:wordWrap/>
        <w:overflowPunct/>
        <w:topLinePunct w:val="0"/>
        <w:autoSpaceDE/>
        <w:autoSpaceDN/>
        <w:bidi w:val="0"/>
        <w:adjustRightInd w:val="0"/>
        <w:snapToGrid/>
        <w:spacing w:line="520" w:lineRule="exact"/>
        <w:ind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w:t>
      </w:r>
      <w:r>
        <w:rPr>
          <w:rFonts w:hint="eastAsia" w:ascii="Times New Roman" w:hAnsi="Times New Roman" w:cs="Times New Roman"/>
          <w:sz w:val="32"/>
          <w:szCs w:val="32"/>
          <w:lang w:val="en-US" w:eastAsia="zh-CN"/>
        </w:rPr>
        <w:t>5</w:t>
      </w:r>
      <w:r>
        <w:rPr>
          <w:rFonts w:hint="default" w:ascii="Times New Roman" w:hAnsi="Times New Roman" w:eastAsia="方正仿宋_GBK" w:cs="Times New Roman"/>
          <w:sz w:val="32"/>
          <w:szCs w:val="32"/>
        </w:rPr>
        <w:t>年</w:t>
      </w:r>
      <w:r>
        <w:rPr>
          <w:rFonts w:hint="eastAsia" w:ascii="Times New Roman" w:hAnsi="Times New Roman" w:cs="Times New Roman"/>
          <w:sz w:val="32"/>
          <w:szCs w:val="32"/>
          <w:lang w:val="en-US" w:eastAsia="zh-CN"/>
        </w:rPr>
        <w:t>12</w:t>
      </w:r>
      <w:r>
        <w:rPr>
          <w:rFonts w:hint="default" w:ascii="Times New Roman" w:hAnsi="Times New Roman" w:eastAsia="方正仿宋_GBK" w:cs="Times New Roman"/>
          <w:sz w:val="32"/>
          <w:szCs w:val="32"/>
        </w:rPr>
        <w:t>月，</w:t>
      </w:r>
      <w:r>
        <w:rPr>
          <w:rFonts w:hint="default" w:ascii="Times New Roman" w:hAnsi="Times New Roman" w:cs="Times New Roman"/>
          <w:sz w:val="32"/>
          <w:szCs w:val="32"/>
          <w:lang w:val="en-US" w:eastAsia="zh-CN"/>
        </w:rPr>
        <w:t>和静县</w:t>
      </w:r>
      <w:r>
        <w:rPr>
          <w:rFonts w:hint="default" w:ascii="Times New Roman" w:hAnsi="Times New Roman" w:eastAsia="方正仿宋_GBK" w:cs="Times New Roman"/>
          <w:sz w:val="32"/>
          <w:szCs w:val="32"/>
        </w:rPr>
        <w:t>安全生产委员会办公室组织</w:t>
      </w:r>
      <w:r>
        <w:rPr>
          <w:rFonts w:hint="default" w:ascii="Times New Roman" w:hAnsi="Times New Roman" w:cs="Times New Roman"/>
          <w:sz w:val="32"/>
          <w:szCs w:val="32"/>
          <w:lang w:val="en-US" w:eastAsia="zh-CN"/>
        </w:rPr>
        <w:t>县交通局、</w:t>
      </w:r>
      <w:r>
        <w:rPr>
          <w:rFonts w:hint="default" w:ascii="Times New Roman" w:hAnsi="Times New Roman" w:eastAsia="方正仿宋_GBK" w:cs="Times New Roman"/>
          <w:sz w:val="32"/>
          <w:szCs w:val="32"/>
        </w:rPr>
        <w:t>应急管理局、公安局、人社局、总工会</w:t>
      </w:r>
      <w:r>
        <w:rPr>
          <w:rFonts w:hint="default" w:ascii="Times New Roman" w:hAnsi="Times New Roman" w:cs="Times New Roman"/>
          <w:sz w:val="32"/>
          <w:szCs w:val="32"/>
          <w:lang w:eastAsia="zh-CN"/>
        </w:rPr>
        <w:t>、</w:t>
      </w:r>
      <w:r>
        <w:rPr>
          <w:rFonts w:hint="eastAsia" w:ascii="Times New Roman" w:hAnsi="Times New Roman" w:cs="Times New Roman"/>
          <w:sz w:val="32"/>
          <w:szCs w:val="32"/>
          <w:lang w:val="en-US" w:eastAsia="zh-CN"/>
        </w:rPr>
        <w:t>巴音布鲁克镇</w:t>
      </w:r>
      <w:r>
        <w:rPr>
          <w:rFonts w:hint="default" w:ascii="Times New Roman" w:hAnsi="Times New Roman" w:cs="Times New Roman"/>
          <w:sz w:val="32"/>
          <w:szCs w:val="32"/>
          <w:lang w:val="en-US" w:eastAsia="zh-CN"/>
        </w:rPr>
        <w:t>人民政府相关人员</w:t>
      </w:r>
      <w:r>
        <w:rPr>
          <w:rFonts w:hint="default" w:ascii="Times New Roman" w:hAnsi="Times New Roman" w:eastAsia="方正仿宋_GBK" w:cs="Times New Roman"/>
          <w:sz w:val="32"/>
          <w:szCs w:val="32"/>
        </w:rPr>
        <w:t>组成事故评估组。依据《</w:t>
      </w:r>
      <w:bookmarkStart w:id="0" w:name="bookmark2"/>
      <w:bookmarkEnd w:id="0"/>
      <w:r>
        <w:rPr>
          <w:rFonts w:hint="default" w:ascii="Times New Roman" w:hAnsi="Times New Roman" w:eastAsia="方正仿宋_GBK" w:cs="Times New Roman"/>
          <w:sz w:val="32"/>
          <w:szCs w:val="32"/>
        </w:rPr>
        <w:t>和静</w:t>
      </w:r>
      <w:r>
        <w:rPr>
          <w:rFonts w:hint="eastAsia" w:ascii="Times New Roman" w:hAnsi="Times New Roman" w:cs="Times New Roman"/>
          <w:sz w:val="32"/>
          <w:szCs w:val="32"/>
          <w:lang w:val="en-US" w:eastAsia="zh-CN"/>
        </w:rPr>
        <w:t>某</w:t>
      </w:r>
      <w:r>
        <w:rPr>
          <w:rFonts w:hint="default" w:ascii="Times New Roman" w:hAnsi="Times New Roman" w:eastAsia="方正仿宋_GBK" w:cs="Times New Roman"/>
          <w:sz w:val="32"/>
          <w:szCs w:val="32"/>
        </w:rPr>
        <w:t>动力悬挂滑翔机体验基地“7·17”一般坠落事故调查报告》（以下简称《事故调查报告》），事故评估组梳理责任追究落实情况、事故防范和整改措施落实情况等评估内容，深入开展事故评估工作。</w:t>
      </w:r>
    </w:p>
    <w:p w14:paraId="00E7A8D4">
      <w:pPr>
        <w:keepNext w:val="0"/>
        <w:keepLines w:val="0"/>
        <w:pageBreakBefore w:val="0"/>
        <w:widowControl w:val="0"/>
        <w:numPr>
          <w:ilvl w:val="0"/>
          <w:numId w:val="1"/>
        </w:numPr>
        <w:kinsoku/>
        <w:wordWrap/>
        <w:overflowPunct/>
        <w:topLinePunct w:val="0"/>
        <w:autoSpaceDE/>
        <w:autoSpaceDN/>
        <w:bidi w:val="0"/>
        <w:adjustRightInd w:val="0"/>
        <w:snapToGrid/>
        <w:spacing w:line="520" w:lineRule="exact"/>
        <w:ind w:left="0" w:leftChars="0" w:right="0" w:rightChars="0"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事故责任追究落实情况</w:t>
      </w:r>
    </w:p>
    <w:p w14:paraId="2FCA4A76">
      <w:pPr>
        <w:keepNext w:val="0"/>
        <w:keepLines w:val="0"/>
        <w:pageBreakBefore w:val="0"/>
        <w:widowControl w:val="0"/>
        <w:kinsoku/>
        <w:wordWrap/>
        <w:overflowPunct/>
        <w:topLinePunct w:val="0"/>
        <w:autoSpaceDE/>
        <w:autoSpaceDN/>
        <w:bidi w:val="0"/>
        <w:adjustRightInd w:val="0"/>
        <w:snapToGrid/>
        <w:spacing w:line="52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《事故调查报告》中对有关责任人员和责任单位的处理建议，具体情况如下：</w:t>
      </w:r>
    </w:p>
    <w:p w14:paraId="1DDEC9D7">
      <w:pPr>
        <w:keepNext w:val="0"/>
        <w:keepLines w:val="0"/>
        <w:pageBreakBefore w:val="0"/>
        <w:widowControl w:val="0"/>
        <w:numPr>
          <w:ilvl w:val="0"/>
          <w:numId w:val="0"/>
        </w:numPr>
        <w:kinsoku/>
        <w:wordWrap/>
        <w:overflowPunct/>
        <w:topLinePunct w:val="0"/>
        <w:autoSpaceDE/>
        <w:autoSpaceDN/>
        <w:bidi w:val="0"/>
        <w:adjustRightInd w:val="0"/>
        <w:snapToGrid/>
        <w:spacing w:line="520" w:lineRule="exact"/>
        <w:ind w:right="0" w:rightChars="0" w:firstLine="640" w:firstLineChars="200"/>
        <w:textAlignment w:val="auto"/>
        <w:rPr>
          <w:rFonts w:hint="default" w:ascii="Times New Roman" w:hAnsi="Times New Roman" w:eastAsia="华文楷体" w:cs="Times New Roman"/>
          <w:sz w:val="32"/>
          <w:szCs w:val="32"/>
          <w:lang w:val="en-US" w:eastAsia="zh-CN"/>
        </w:rPr>
      </w:pPr>
      <w:r>
        <w:rPr>
          <w:rFonts w:hint="eastAsia" w:ascii="Times New Roman" w:hAnsi="Times New Roman" w:eastAsia="华文楷体" w:cs="Times New Roman"/>
          <w:sz w:val="32"/>
          <w:szCs w:val="32"/>
          <w:lang w:val="en-US" w:eastAsia="zh-CN"/>
        </w:rPr>
        <w:t>免予</w:t>
      </w:r>
      <w:r>
        <w:rPr>
          <w:rFonts w:hint="default" w:ascii="Times New Roman" w:hAnsi="Times New Roman" w:eastAsia="华文楷体" w:cs="Times New Roman"/>
          <w:sz w:val="32"/>
          <w:szCs w:val="32"/>
          <w:lang w:val="en-US" w:eastAsia="zh-CN"/>
        </w:rPr>
        <w:t>追究责任人员</w:t>
      </w:r>
    </w:p>
    <w:p w14:paraId="0064F738">
      <w:pPr>
        <w:spacing w:line="540" w:lineRule="exact"/>
        <w:ind w:firstLine="560"/>
        <w:rPr>
          <w:rFonts w:hint="eastAsia" w:ascii="Times New Roman" w:hAnsi="Times New Roman" w:cs="Times New Roman"/>
          <w:spacing w:val="4"/>
          <w:sz w:val="32"/>
          <w:szCs w:val="32"/>
          <w:highlight w:val="none"/>
          <w:lang w:val="en-US" w:eastAsia="zh-CN"/>
        </w:rPr>
      </w:pPr>
      <w:r>
        <w:rPr>
          <w:rFonts w:hint="eastAsia" w:ascii="Times New Roman" w:hAnsi="Times New Roman" w:cs="Times New Roman"/>
          <w:spacing w:val="4"/>
          <w:sz w:val="32"/>
          <w:szCs w:val="32"/>
          <w:highlight w:val="none"/>
          <w:lang w:val="en-US" w:eastAsia="zh-CN"/>
        </w:rPr>
        <w:t>赖某，男，汉族，群众，系和静某动力悬挂滑翔机体验基地实际控制人（事故动力悬挂滑翔机驾驶员），驾驶动力悬挂滑翔机遇强气流进入螺旋失速状态，造成动力悬挂滑翔机坠落，对本次事故负有责任，因其在事故</w:t>
      </w:r>
      <w:bookmarkStart w:id="1" w:name="bookmark22"/>
      <w:bookmarkEnd w:id="1"/>
      <w:r>
        <w:rPr>
          <w:rFonts w:hint="eastAsia" w:ascii="Times New Roman" w:hAnsi="Times New Roman" w:cs="Times New Roman"/>
          <w:spacing w:val="4"/>
          <w:sz w:val="32"/>
          <w:szCs w:val="32"/>
          <w:highlight w:val="none"/>
          <w:lang w:val="en-US" w:eastAsia="zh-CN"/>
        </w:rPr>
        <w:t>中死亡，免予追究责任。</w:t>
      </w:r>
    </w:p>
    <w:p w14:paraId="1291B57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outlineLvl w:val="1"/>
        <w:rPr>
          <w:rFonts w:hint="default" w:ascii="Times New Roman" w:hAnsi="Times New Roman" w:eastAsia="方正黑体_GBK" w:cs="Times New Roman"/>
          <w:sz w:val="32"/>
          <w:szCs w:val="32"/>
          <w:lang w:val="en-US" w:eastAsia="zh-CN"/>
        </w:rPr>
      </w:pPr>
      <w:r>
        <w:rPr>
          <w:rFonts w:hint="eastAsia" w:ascii="Times New Roman" w:hAnsi="Times New Roman" w:eastAsia="华文楷体" w:cs="Times New Roman"/>
          <w:sz w:val="32"/>
          <w:szCs w:val="32"/>
          <w:lang w:val="en-US" w:eastAsia="zh-CN"/>
        </w:rPr>
        <w:t>免予</w:t>
      </w:r>
      <w:r>
        <w:rPr>
          <w:rFonts w:hint="default" w:ascii="Times New Roman" w:hAnsi="Times New Roman" w:eastAsia="华文楷体" w:cs="Times New Roman"/>
          <w:sz w:val="32"/>
          <w:szCs w:val="32"/>
          <w:lang w:val="en-US" w:eastAsia="zh-CN"/>
        </w:rPr>
        <w:t>追究责任单位</w:t>
      </w:r>
    </w:p>
    <w:p w14:paraId="4C116AC2">
      <w:pPr>
        <w:spacing w:line="540" w:lineRule="exact"/>
        <w:ind w:firstLine="560"/>
        <w:rPr>
          <w:rFonts w:hint="default" w:ascii="Times New Roman" w:hAnsi="Times New Roman" w:cs="Times New Roman"/>
          <w:spacing w:val="4"/>
          <w:sz w:val="32"/>
          <w:szCs w:val="32"/>
          <w:highlight w:val="none"/>
          <w:lang w:val="en-US" w:eastAsia="zh-CN"/>
        </w:rPr>
      </w:pPr>
      <w:r>
        <w:rPr>
          <w:rFonts w:hint="default" w:ascii="Times New Roman" w:hAnsi="Times New Roman" w:cs="Times New Roman"/>
          <w:spacing w:val="4"/>
          <w:sz w:val="32"/>
          <w:szCs w:val="32"/>
          <w:highlight w:val="none"/>
          <w:lang w:val="en-US" w:eastAsia="zh-CN"/>
        </w:rPr>
        <w:t>和静</w:t>
      </w:r>
      <w:r>
        <w:rPr>
          <w:rFonts w:hint="eastAsia" w:ascii="Times New Roman" w:hAnsi="Times New Roman" w:cs="Times New Roman"/>
          <w:spacing w:val="4"/>
          <w:sz w:val="32"/>
          <w:szCs w:val="32"/>
          <w:highlight w:val="none"/>
          <w:lang w:val="en-US" w:eastAsia="zh-CN"/>
        </w:rPr>
        <w:t>某</w:t>
      </w:r>
      <w:r>
        <w:rPr>
          <w:rFonts w:hint="default" w:ascii="Times New Roman" w:hAnsi="Times New Roman" w:cs="Times New Roman"/>
          <w:spacing w:val="4"/>
          <w:sz w:val="32"/>
          <w:szCs w:val="32"/>
          <w:highlight w:val="none"/>
          <w:lang w:val="en-US" w:eastAsia="zh-CN"/>
        </w:rPr>
        <w:t>动力悬挂滑翔机体验基地履行安全生产主体责任不到位，未健全动力悬挂滑翔机维护保养制度，未按规定落实安全生产事故隐患排查治理制度，违反《中华人民共和国安全生产法》《动力悬挂滑翔机运动管理办法</w:t>
      </w:r>
      <w:r>
        <w:rPr>
          <w:rFonts w:hint="eastAsia" w:ascii="Times New Roman" w:hAnsi="Times New Roman" w:cs="Times New Roman"/>
          <w:spacing w:val="4"/>
          <w:sz w:val="32"/>
          <w:szCs w:val="32"/>
          <w:highlight w:val="none"/>
          <w:lang w:val="en-US" w:eastAsia="zh-CN"/>
        </w:rPr>
        <w:t>》等</w:t>
      </w:r>
      <w:r>
        <w:rPr>
          <w:rFonts w:hint="default" w:ascii="Times New Roman" w:hAnsi="Times New Roman" w:cs="Times New Roman"/>
          <w:spacing w:val="4"/>
          <w:sz w:val="32"/>
          <w:szCs w:val="32"/>
          <w:highlight w:val="none"/>
          <w:lang w:val="en-US" w:eastAsia="zh-CN"/>
        </w:rPr>
        <w:t>有关规定，对事故发生负有责任</w:t>
      </w:r>
      <w:r>
        <w:rPr>
          <w:rFonts w:hint="eastAsia" w:ascii="Times New Roman" w:hAnsi="Times New Roman" w:cs="Times New Roman"/>
          <w:spacing w:val="4"/>
          <w:sz w:val="32"/>
          <w:szCs w:val="32"/>
          <w:highlight w:val="none"/>
          <w:lang w:val="en-US" w:eastAsia="zh-CN"/>
        </w:rPr>
        <w:t>；</w:t>
      </w:r>
      <w:r>
        <w:rPr>
          <w:rFonts w:hint="default" w:ascii="Times New Roman" w:hAnsi="Times New Roman" w:cs="Times New Roman"/>
          <w:spacing w:val="4"/>
          <w:sz w:val="32"/>
          <w:szCs w:val="32"/>
          <w:highlight w:val="none"/>
          <w:lang w:val="en-US" w:eastAsia="zh-CN"/>
        </w:rPr>
        <w:t>因事故后该项目已不存在，</w:t>
      </w:r>
      <w:bookmarkStart w:id="2" w:name="bookmark23"/>
      <w:bookmarkEnd w:id="2"/>
      <w:r>
        <w:rPr>
          <w:rFonts w:hint="default" w:ascii="Times New Roman" w:hAnsi="Times New Roman" w:cs="Times New Roman"/>
          <w:spacing w:val="4"/>
          <w:sz w:val="32"/>
          <w:szCs w:val="32"/>
          <w:highlight w:val="none"/>
          <w:lang w:val="en-US" w:eastAsia="zh-CN"/>
        </w:rPr>
        <w:t>免予追究其责任。</w:t>
      </w:r>
    </w:p>
    <w:p w14:paraId="16438911">
      <w:pPr>
        <w:keepNext w:val="0"/>
        <w:keepLines w:val="0"/>
        <w:pageBreakBefore w:val="0"/>
        <w:widowControl w:val="0"/>
        <w:numPr>
          <w:ilvl w:val="0"/>
          <w:numId w:val="0"/>
        </w:numPr>
        <w:kinsoku/>
        <w:wordWrap/>
        <w:overflowPunct/>
        <w:topLinePunct w:val="0"/>
        <w:autoSpaceDE/>
        <w:autoSpaceDN/>
        <w:bidi w:val="0"/>
        <w:adjustRightInd w:val="0"/>
        <w:snapToGrid/>
        <w:spacing w:line="520" w:lineRule="exact"/>
        <w:ind w:leftChars="200" w:right="0" w:rightChars="0"/>
        <w:textAlignment w:val="auto"/>
        <w:rPr>
          <w:rFonts w:hint="default"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四、</w:t>
      </w:r>
      <w:r>
        <w:rPr>
          <w:rFonts w:hint="default" w:ascii="Times New Roman" w:hAnsi="Times New Roman" w:eastAsia="方正黑体_GBK" w:cs="Times New Roman"/>
          <w:sz w:val="32"/>
          <w:szCs w:val="32"/>
          <w:lang w:val="en-US" w:eastAsia="zh-CN"/>
        </w:rPr>
        <w:t>防范和整改措施落实情况</w:t>
      </w:r>
    </w:p>
    <w:p w14:paraId="741D234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24"/>
          <w:lang w:val="en-US" w:eastAsia="zh-CN"/>
        </w:rPr>
      </w:pPr>
      <w:r>
        <w:rPr>
          <w:rFonts w:hint="default" w:ascii="Times New Roman" w:hAnsi="Times New Roman" w:eastAsia="方正仿宋_GBK" w:cs="Times New Roman"/>
          <w:sz w:val="32"/>
          <w:szCs w:val="24"/>
          <w:lang w:val="en-US" w:eastAsia="zh-CN"/>
        </w:rPr>
        <w:t>和静县委、县政府迅速部署</w:t>
      </w:r>
      <w:r>
        <w:rPr>
          <w:rFonts w:hint="eastAsia" w:ascii="Times New Roman" w:hAnsi="Times New Roman" w:cs="Times New Roman"/>
          <w:sz w:val="32"/>
          <w:szCs w:val="24"/>
          <w:lang w:val="en-US" w:eastAsia="zh-CN"/>
        </w:rPr>
        <w:t>文旅领域</w:t>
      </w:r>
      <w:r>
        <w:rPr>
          <w:rFonts w:hint="default" w:ascii="Times New Roman" w:hAnsi="Times New Roman" w:eastAsia="方正仿宋_GBK" w:cs="Times New Roman"/>
          <w:sz w:val="32"/>
          <w:szCs w:val="24"/>
          <w:lang w:val="en-US" w:eastAsia="zh-CN"/>
        </w:rPr>
        <w:t>安全生产工作</w:t>
      </w:r>
      <w:r>
        <w:rPr>
          <w:rFonts w:hint="eastAsia" w:ascii="Times New Roman" w:hAnsi="Times New Roman" w:eastAsia="方正仿宋_GBK" w:cs="Times New Roman"/>
          <w:sz w:val="32"/>
          <w:szCs w:val="24"/>
          <w:lang w:val="en-US" w:eastAsia="zh-CN"/>
        </w:rPr>
        <w:t>，</w:t>
      </w:r>
      <w:r>
        <w:rPr>
          <w:rFonts w:hint="eastAsia" w:ascii="Times New Roman" w:hAnsi="Times New Roman" w:cs="Times New Roman"/>
          <w:sz w:val="32"/>
          <w:szCs w:val="24"/>
          <w:lang w:val="en-US" w:eastAsia="zh-CN"/>
        </w:rPr>
        <w:t>立即</w:t>
      </w:r>
      <w:r>
        <w:rPr>
          <w:rFonts w:hint="default" w:ascii="Times New Roman" w:hAnsi="Times New Roman" w:eastAsia="方正仿宋_GBK" w:cs="Times New Roman"/>
          <w:sz w:val="32"/>
          <w:szCs w:val="24"/>
          <w:lang w:val="en-US" w:eastAsia="zh-CN"/>
        </w:rPr>
        <w:t>召开</w:t>
      </w:r>
      <w:r>
        <w:rPr>
          <w:rFonts w:hint="eastAsia" w:ascii="Times New Roman" w:hAnsi="Times New Roman" w:cs="Times New Roman"/>
          <w:sz w:val="32"/>
          <w:szCs w:val="24"/>
          <w:lang w:val="en-US" w:eastAsia="zh-CN"/>
        </w:rPr>
        <w:t>和静县安全生产委员会全体会议，通报事故情况，切实做到“用别人的事故教育自己”“用昨天的事故教育今天”，深刻</w:t>
      </w:r>
      <w:r>
        <w:rPr>
          <w:rFonts w:hint="default" w:ascii="Times New Roman" w:hAnsi="Times New Roman" w:eastAsia="方正仿宋_GBK" w:cs="Times New Roman"/>
          <w:sz w:val="32"/>
          <w:szCs w:val="24"/>
          <w:lang w:val="en-US" w:eastAsia="zh-CN"/>
        </w:rPr>
        <w:t>吸取事故教训</w:t>
      </w:r>
      <w:r>
        <w:rPr>
          <w:rFonts w:hint="eastAsia" w:ascii="Times New Roman" w:hAnsi="Times New Roman" w:cs="Times New Roman"/>
          <w:sz w:val="32"/>
          <w:szCs w:val="24"/>
          <w:lang w:val="en-US" w:eastAsia="zh-CN"/>
        </w:rPr>
        <w:t>，</w:t>
      </w:r>
      <w:r>
        <w:rPr>
          <w:rFonts w:hint="default" w:ascii="Times New Roman" w:hAnsi="Times New Roman" w:eastAsia="方正仿宋_GBK" w:cs="Times New Roman"/>
          <w:sz w:val="32"/>
          <w:szCs w:val="24"/>
          <w:lang w:val="en-US" w:eastAsia="zh-CN"/>
        </w:rPr>
        <w:t>采取有效措施全面提升安全生产水平，坚决防范类似事故的发生。</w:t>
      </w:r>
    </w:p>
    <w:p w14:paraId="51AB63FD">
      <w:pPr>
        <w:keepNext w:val="0"/>
        <w:keepLines w:val="0"/>
        <w:pageBreakBefore w:val="0"/>
        <w:widowControl w:val="0"/>
        <w:numPr>
          <w:ilvl w:val="0"/>
          <w:numId w:val="0"/>
        </w:numPr>
        <w:kinsoku/>
        <w:wordWrap/>
        <w:overflowPunct/>
        <w:topLinePunct w:val="0"/>
        <w:autoSpaceDE/>
        <w:autoSpaceDN/>
        <w:bidi w:val="0"/>
        <w:adjustRightInd w:val="0"/>
        <w:snapToGrid/>
        <w:spacing w:line="520" w:lineRule="exact"/>
        <w:ind w:right="0" w:rightChars="0" w:firstLine="656" w:firstLineChars="200"/>
        <w:textAlignment w:val="auto"/>
        <w:rPr>
          <w:rFonts w:ascii="仿宋" w:hAnsi="仿宋" w:eastAsia="仿宋" w:cs="仿宋"/>
          <w:spacing w:val="8"/>
          <w:sz w:val="31"/>
          <w:szCs w:val="31"/>
        </w:rPr>
      </w:pPr>
      <w:r>
        <w:rPr>
          <w:rFonts w:ascii="仿宋" w:hAnsi="仿宋" w:eastAsia="仿宋" w:cs="仿宋"/>
          <w:spacing w:val="9"/>
          <w:sz w:val="31"/>
          <w:szCs w:val="31"/>
        </w:rPr>
        <w:t>和静县文化广播电视和旅游局</w:t>
      </w:r>
      <w:r>
        <w:rPr>
          <w:rFonts w:ascii="仿宋" w:hAnsi="仿宋" w:eastAsia="仿宋" w:cs="仿宋"/>
          <w:spacing w:val="8"/>
          <w:sz w:val="31"/>
          <w:szCs w:val="31"/>
        </w:rPr>
        <w:t>根据低空运动项目专业性强的特点，加强与自</w:t>
      </w:r>
      <w:r>
        <w:rPr>
          <w:rFonts w:ascii="仿宋" w:hAnsi="仿宋" w:eastAsia="仿宋" w:cs="仿宋"/>
          <w:spacing w:val="9"/>
          <w:sz w:val="31"/>
          <w:szCs w:val="31"/>
        </w:rPr>
        <w:t>治区体育行政主管部门的沟通</w:t>
      </w:r>
      <w:r>
        <w:rPr>
          <w:rFonts w:hint="eastAsia" w:ascii="仿宋" w:hAnsi="仿宋" w:eastAsia="仿宋" w:cs="仿宋"/>
          <w:spacing w:val="9"/>
          <w:sz w:val="31"/>
          <w:szCs w:val="31"/>
          <w:lang w:eastAsia="zh-CN"/>
        </w:rPr>
        <w:t>、对接和</w:t>
      </w:r>
      <w:r>
        <w:rPr>
          <w:rFonts w:ascii="仿宋" w:hAnsi="仿宋" w:eastAsia="仿宋" w:cs="仿宋"/>
          <w:spacing w:val="9"/>
          <w:sz w:val="31"/>
          <w:szCs w:val="31"/>
        </w:rPr>
        <w:t>协调</w:t>
      </w:r>
      <w:r>
        <w:rPr>
          <w:rFonts w:hint="eastAsia" w:ascii="仿宋" w:hAnsi="仿宋" w:eastAsia="仿宋" w:cs="仿宋"/>
          <w:spacing w:val="9"/>
          <w:sz w:val="31"/>
          <w:szCs w:val="31"/>
          <w:lang w:eastAsia="zh-CN"/>
        </w:rPr>
        <w:t>，</w:t>
      </w:r>
      <w:r>
        <w:rPr>
          <w:rFonts w:ascii="仿宋" w:hAnsi="仿宋" w:eastAsia="仿宋" w:cs="仿宋"/>
          <w:spacing w:val="8"/>
          <w:sz w:val="31"/>
          <w:szCs w:val="31"/>
        </w:rPr>
        <w:t>指导动力三角</w:t>
      </w:r>
      <w:r>
        <w:rPr>
          <w:rFonts w:ascii="仿宋" w:hAnsi="仿宋" w:eastAsia="仿宋" w:cs="仿宋"/>
          <w:spacing w:val="9"/>
          <w:sz w:val="31"/>
          <w:szCs w:val="31"/>
        </w:rPr>
        <w:t>翼等低空运动项目从业单位落实安全生产主</w:t>
      </w:r>
      <w:r>
        <w:rPr>
          <w:rFonts w:ascii="仿宋" w:hAnsi="仿宋" w:eastAsia="仿宋" w:cs="仿宋"/>
          <w:spacing w:val="8"/>
          <w:sz w:val="31"/>
          <w:szCs w:val="31"/>
        </w:rPr>
        <w:t>体责任，</w:t>
      </w:r>
      <w:r>
        <w:rPr>
          <w:rFonts w:hint="eastAsia" w:ascii="仿宋" w:hAnsi="仿宋" w:eastAsia="仿宋" w:cs="仿宋"/>
          <w:spacing w:val="8"/>
          <w:sz w:val="31"/>
          <w:szCs w:val="31"/>
          <w:lang w:eastAsia="zh-CN"/>
        </w:rPr>
        <w:t>提高</w:t>
      </w:r>
      <w:r>
        <w:rPr>
          <w:rFonts w:hint="eastAsia" w:ascii="仿宋" w:hAnsi="仿宋" w:eastAsia="仿宋" w:cs="仿宋"/>
          <w:spacing w:val="8"/>
          <w:sz w:val="31"/>
          <w:szCs w:val="31"/>
          <w:lang w:val="en-US" w:eastAsia="zh-CN"/>
        </w:rPr>
        <w:t>企业准入门槛，</w:t>
      </w:r>
      <w:r>
        <w:rPr>
          <w:rFonts w:ascii="仿宋" w:hAnsi="仿宋" w:eastAsia="仿宋" w:cs="仿宋"/>
          <w:spacing w:val="8"/>
          <w:sz w:val="31"/>
          <w:szCs w:val="31"/>
        </w:rPr>
        <w:t>加强安全生产管理，坚决防范类似事故的发生。</w:t>
      </w:r>
    </w:p>
    <w:p w14:paraId="585D527E">
      <w:pPr>
        <w:keepNext w:val="0"/>
        <w:keepLines w:val="0"/>
        <w:pageBreakBefore w:val="0"/>
        <w:widowControl w:val="0"/>
        <w:numPr>
          <w:ilvl w:val="0"/>
          <w:numId w:val="0"/>
        </w:numPr>
        <w:kinsoku/>
        <w:wordWrap/>
        <w:overflowPunct/>
        <w:topLinePunct w:val="0"/>
        <w:autoSpaceDE/>
        <w:autoSpaceDN/>
        <w:bidi w:val="0"/>
        <w:adjustRightInd w:val="0"/>
        <w:snapToGrid/>
        <w:spacing w:line="520" w:lineRule="exact"/>
        <w:ind w:right="0" w:rightChars="0" w:firstLine="640" w:firstLineChars="2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五、总体评估意见</w:t>
      </w:r>
    </w:p>
    <w:p w14:paraId="04223197">
      <w:pPr>
        <w:keepNext w:val="0"/>
        <w:keepLines w:val="0"/>
        <w:pageBreakBefore w:val="0"/>
        <w:widowControl w:val="0"/>
        <w:numPr>
          <w:ilvl w:val="0"/>
          <w:numId w:val="0"/>
        </w:numPr>
        <w:kinsoku/>
        <w:wordWrap/>
        <w:overflowPunct/>
        <w:topLinePunct w:val="0"/>
        <w:autoSpaceDE/>
        <w:autoSpaceDN/>
        <w:bidi w:val="0"/>
        <w:adjustRightInd w:val="0"/>
        <w:snapToGrid/>
        <w:spacing w:line="520" w:lineRule="exact"/>
        <w:ind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通过事故评估组检查评估，和静</w:t>
      </w:r>
      <w:r>
        <w:rPr>
          <w:rFonts w:hint="eastAsia" w:ascii="Times New Roman" w:hAnsi="Times New Roman" w:cs="Times New Roman"/>
          <w:sz w:val="32"/>
          <w:szCs w:val="32"/>
          <w:lang w:val="en-US" w:eastAsia="zh-CN"/>
        </w:rPr>
        <w:t>某</w:t>
      </w:r>
      <w:bookmarkStart w:id="3" w:name="_GoBack"/>
      <w:bookmarkEnd w:id="3"/>
      <w:r>
        <w:rPr>
          <w:rFonts w:hint="default" w:ascii="Times New Roman" w:hAnsi="Times New Roman" w:eastAsia="方正仿宋_GBK" w:cs="Times New Roman"/>
          <w:sz w:val="32"/>
          <w:szCs w:val="32"/>
        </w:rPr>
        <w:t>动力悬挂滑翔机体验基地“7·17”一般坠落事故整改措施落实到位，</w:t>
      </w:r>
      <w:r>
        <w:rPr>
          <w:rFonts w:hint="eastAsia" w:ascii="Times New Roman" w:hAnsi="Times New Roman" w:cs="Times New Roman"/>
          <w:sz w:val="32"/>
          <w:szCs w:val="32"/>
          <w:lang w:val="en-US" w:eastAsia="zh-CN"/>
        </w:rPr>
        <w:t>和静县文旅局</w:t>
      </w:r>
      <w:r>
        <w:rPr>
          <w:rFonts w:hint="default" w:ascii="Times New Roman" w:hAnsi="Times New Roman" w:eastAsia="方正仿宋_GBK" w:cs="Times New Roman"/>
          <w:sz w:val="32"/>
          <w:szCs w:val="32"/>
        </w:rPr>
        <w:t>举一反三开展了各项工作，达到了消除事故隐患，防范事故发生的目的。</w:t>
      </w:r>
    </w:p>
    <w:p w14:paraId="2D3DEC0F">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hint="default" w:ascii="Times New Roman" w:hAnsi="Times New Roman" w:eastAsia="方正仿宋_GBK" w:cs="Times New Roman"/>
          <w:sz w:val="32"/>
          <w:szCs w:val="32"/>
        </w:rPr>
      </w:pPr>
    </w:p>
    <w:p w14:paraId="55EEE7A4">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hint="default" w:ascii="Times New Roman" w:hAnsi="Times New Roman" w:eastAsia="方正仿宋_GBK" w:cs="Times New Roman"/>
          <w:sz w:val="32"/>
          <w:szCs w:val="32"/>
        </w:rPr>
      </w:pPr>
      <w:r>
        <w:rPr>
          <w:rFonts w:hint="default" w:ascii="Times New Roman" w:hAnsi="Times New Roman" w:cs="Times New Roman"/>
          <w:sz w:val="32"/>
          <w:szCs w:val="32"/>
          <w:lang w:val="en-US" w:eastAsia="zh-CN"/>
        </w:rPr>
        <w:t>和静县安全生产</w:t>
      </w:r>
      <w:r>
        <w:rPr>
          <w:rFonts w:hint="default" w:ascii="Times New Roman" w:hAnsi="Times New Roman" w:eastAsia="方正仿宋_GBK" w:cs="Times New Roman"/>
          <w:sz w:val="32"/>
          <w:szCs w:val="32"/>
        </w:rPr>
        <w:t>委员会办公室</w:t>
      </w:r>
    </w:p>
    <w:p w14:paraId="3B071EE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仿宋_GBK" w:cs="Times New Roman"/>
          <w:sz w:val="32"/>
          <w:szCs w:val="32"/>
        </w:rPr>
      </w:pPr>
      <w:r>
        <w:rPr>
          <w:rFonts w:hint="default" w:ascii="Times New Roman" w:hAnsi="Times New Roman" w:cs="Times New Roman"/>
          <w:sz w:val="32"/>
          <w:szCs w:val="32"/>
          <w:lang w:val="en-US" w:eastAsia="zh-CN"/>
        </w:rPr>
        <w:t xml:space="preserve">                          </w:t>
      </w:r>
      <w:r>
        <w:rPr>
          <w:rFonts w:hint="default" w:ascii="Times New Roman" w:hAnsi="Times New Roman" w:eastAsia="方正仿宋_GBK" w:cs="Times New Roman"/>
          <w:sz w:val="32"/>
          <w:szCs w:val="32"/>
        </w:rPr>
        <w:t>2025年</w:t>
      </w:r>
      <w:r>
        <w:rPr>
          <w:rFonts w:hint="eastAsia" w:ascii="Times New Roman" w:hAnsi="Times New Roman" w:cs="Times New Roman"/>
          <w:sz w:val="32"/>
          <w:szCs w:val="32"/>
          <w:lang w:val="en-US" w:eastAsia="zh-CN"/>
        </w:rPr>
        <w:t>12</w:t>
      </w:r>
      <w:r>
        <w:rPr>
          <w:rFonts w:hint="default" w:ascii="Times New Roman" w:hAnsi="Times New Roman" w:eastAsia="方正仿宋_GBK" w:cs="Times New Roman"/>
          <w:sz w:val="32"/>
          <w:szCs w:val="32"/>
        </w:rPr>
        <w:t>月</w:t>
      </w:r>
      <w:r>
        <w:rPr>
          <w:rFonts w:hint="eastAsia" w:ascii="Times New Roman" w:hAnsi="Times New Roman" w:cs="Times New Roman"/>
          <w:sz w:val="32"/>
          <w:szCs w:val="32"/>
          <w:lang w:val="en-US" w:eastAsia="zh-CN"/>
        </w:rPr>
        <w:t>23</w:t>
      </w:r>
      <w:r>
        <w:rPr>
          <w:rFonts w:hint="default" w:ascii="Times New Roman" w:hAnsi="Times New Roman" w:eastAsia="方正仿宋_GBK" w:cs="Times New Roman"/>
          <w:sz w:val="32"/>
          <w:szCs w:val="32"/>
        </w:rPr>
        <w:t>日</w:t>
      </w:r>
    </w:p>
    <w:sectPr>
      <w:footerReference r:id="rId3" w:type="default"/>
      <w:footnotePr>
        <w:numFmt w:val="decimal"/>
      </w:footnote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4038CEF3-22A3-436E-8A62-6FFBAEEC6A8B}"/>
  </w:font>
  <w:font w:name="方正仿宋_GBK">
    <w:panose1 w:val="02000000000000000000"/>
    <w:charset w:val="86"/>
    <w:family w:val="auto"/>
    <w:pitch w:val="default"/>
    <w:sig w:usb0="A00002BF" w:usb1="38CF7CFA" w:usb2="00082016" w:usb3="00000000" w:csb0="00040001" w:csb1="00000000"/>
    <w:embedRegular r:id="rId2" w:fontKey="{5759CF70-43FC-4C92-B05E-A3353FB16C2C}"/>
  </w:font>
  <w:font w:name="方正小标宋_GBK">
    <w:panose1 w:val="02000000000000000000"/>
    <w:charset w:val="86"/>
    <w:family w:val="auto"/>
    <w:pitch w:val="default"/>
    <w:sig w:usb0="A00002BF" w:usb1="38CF7CFA" w:usb2="00082016" w:usb3="00000000" w:csb0="00040001" w:csb1="00000000"/>
    <w:embedRegular r:id="rId3" w:fontKey="{176590BF-7C95-44EE-8BA6-4804DAEF112C}"/>
  </w:font>
  <w:font w:name="方正黑体_GBK">
    <w:panose1 w:val="02010600010101010101"/>
    <w:charset w:val="86"/>
    <w:family w:val="auto"/>
    <w:pitch w:val="default"/>
    <w:sig w:usb0="00000001" w:usb1="080E0000" w:usb2="00000000" w:usb3="00000000" w:csb0="00040000" w:csb1="00000000"/>
    <w:embedRegular r:id="rId4" w:fontKey="{9AE315FC-EE1E-4B49-A8E7-0769802CC3BD}"/>
  </w:font>
  <w:font w:name="方正楷体_GBK">
    <w:panose1 w:val="02000000000000000000"/>
    <w:charset w:val="86"/>
    <w:family w:val="auto"/>
    <w:pitch w:val="default"/>
    <w:sig w:usb0="800002BF" w:usb1="38CF7CFA" w:usb2="00000016" w:usb3="00000000" w:csb0="00040000" w:csb1="00000000"/>
  </w:font>
  <w:font w:name="华文楷体">
    <w:panose1 w:val="02010600040101010101"/>
    <w:charset w:val="86"/>
    <w:family w:val="auto"/>
    <w:pitch w:val="default"/>
    <w:sig w:usb0="A00002BF" w:usb1="78CF7CFB" w:usb2="00000016" w:usb3="00000000" w:csb0="6006009F" w:csb1="DFD70000"/>
    <w:embedRegular r:id="rId5" w:fontKey="{7BFC808A-91E0-4C80-B50F-A554DBE18180}"/>
  </w:font>
  <w:font w:name="仿宋">
    <w:panose1 w:val="02010609060101010101"/>
    <w:charset w:val="86"/>
    <w:family w:val="auto"/>
    <w:pitch w:val="default"/>
    <w:sig w:usb0="800002BF" w:usb1="38CF7CFA" w:usb2="00000016" w:usb3="00000000" w:csb0="00040001" w:csb1="00000000"/>
    <w:embedRegular r:id="rId6" w:fontKey="{EC481D82-82B7-42E3-853C-AF6274C7FDC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3AB0D">
    <w:pPr>
      <w:spacing w:line="167" w:lineRule="auto"/>
      <w:ind w:right="9"/>
      <w:jc w:val="right"/>
      <w:rPr>
        <w:rFonts w:ascii="Calibri" w:hAnsi="Calibri" w:eastAsia="Calibri" w:cs="Calibri"/>
        <w:sz w:val="18"/>
        <w:szCs w:val="18"/>
      </w:rPr>
    </w:pPr>
    <w:r>
      <w:rPr>
        <w:rFonts w:ascii="Calibri" w:hAnsi="Calibri" w:eastAsia="Calibri" w:cs="Calibri"/>
        <w:sz w:val="18"/>
        <w:szCs w:val="18"/>
      </w:rPr>
      <w:t>5</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AFF81E"/>
    <w:multiLevelType w:val="singleLevel"/>
    <w:tmpl w:val="84AFF81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047743"/>
    <w:rsid w:val="06DF3BB9"/>
    <w:rsid w:val="070B3997"/>
    <w:rsid w:val="1263106F"/>
    <w:rsid w:val="13143247"/>
    <w:rsid w:val="16A843D2"/>
    <w:rsid w:val="1B55264E"/>
    <w:rsid w:val="1D8E7BD6"/>
    <w:rsid w:val="21A25EC1"/>
    <w:rsid w:val="2D1874F4"/>
    <w:rsid w:val="31833619"/>
    <w:rsid w:val="3F6702D0"/>
    <w:rsid w:val="42AA3292"/>
    <w:rsid w:val="45BC335D"/>
    <w:rsid w:val="46100124"/>
    <w:rsid w:val="48533F36"/>
    <w:rsid w:val="485D4439"/>
    <w:rsid w:val="5D096819"/>
    <w:rsid w:val="666D606B"/>
    <w:rsid w:val="690F05BC"/>
    <w:rsid w:val="6FFD6D35"/>
    <w:rsid w:val="722E4900"/>
    <w:rsid w:val="7B053549"/>
    <w:rsid w:val="7BA15D76"/>
    <w:rsid w:val="7DA406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方正仿宋_GBK"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eastAsia="方正黑体_GBK"/>
      <w:b/>
      <w:kern w:val="44"/>
      <w:sz w:val="32"/>
    </w:rPr>
  </w:style>
  <w:style w:type="paragraph" w:styleId="3">
    <w:name w:val="heading 3"/>
    <w:basedOn w:val="1"/>
    <w:next w:val="1"/>
    <w:link w:val="10"/>
    <w:semiHidden/>
    <w:unhideWhenUsed/>
    <w:qFormat/>
    <w:uiPriority w:val="0"/>
    <w:pPr>
      <w:keepNext/>
      <w:keepLines/>
      <w:spacing w:before="260" w:beforeLines="0" w:beforeAutospacing="0" w:after="260" w:afterLines="0" w:afterAutospacing="0" w:line="413" w:lineRule="auto"/>
      <w:outlineLvl w:val="2"/>
    </w:pPr>
    <w:rPr>
      <w:rFonts w:eastAsia="方正楷体_GBK"/>
      <w:b/>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footnote text"/>
    <w:basedOn w:val="1"/>
    <w:qFormat/>
    <w:uiPriority w:val="0"/>
    <w:pPr>
      <w:snapToGrid w:val="0"/>
      <w:jc w:val="left"/>
    </w:pPr>
    <w:rPr>
      <w:sz w:val="18"/>
    </w:rPr>
  </w:style>
  <w:style w:type="paragraph" w:styleId="6">
    <w:name w:val="Normal (Web)"/>
    <w:basedOn w:val="1"/>
    <w:qFormat/>
    <w:uiPriority w:val="0"/>
    <w:pPr>
      <w:spacing w:before="100" w:beforeLines="0" w:beforeAutospacing="1" w:after="100" w:afterLines="0" w:afterAutospacing="1"/>
      <w:ind w:left="0" w:right="0"/>
      <w:jc w:val="left"/>
    </w:pPr>
    <w:rPr>
      <w:kern w:val="0"/>
      <w:sz w:val="24"/>
      <w:lang w:val="en-US" w:eastAsia="zh-CN" w:bidi="ar"/>
    </w:rPr>
  </w:style>
  <w:style w:type="character" w:styleId="9">
    <w:name w:val="footnote reference"/>
    <w:basedOn w:val="8"/>
    <w:qFormat/>
    <w:uiPriority w:val="0"/>
    <w:rPr>
      <w:vertAlign w:val="superscript"/>
    </w:rPr>
  </w:style>
  <w:style w:type="character" w:customStyle="1" w:styleId="10">
    <w:name w:val="标题 3 Char"/>
    <w:link w:val="3"/>
    <w:qFormat/>
    <w:uiPriority w:val="0"/>
    <w:rPr>
      <w:rFonts w:eastAsia="方正楷体_GBK"/>
      <w:b/>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d4adb569-7a70-4eff-89f1-ee5cac66d294</errorID>
      <errorWord>对</errorWord>
      <group>L1_AI</group>
      <groupName>深度校对</groupName>
      <ability>L2_AI_Grammar</ability>
      <abilityName>语法纠错</abilityName>
      <candidateList>
        <item>开展了</item>
      </candidateList>
      <explain/>
      <paraID>3832455B</paraID>
      <start>72</start>
      <end>75</end>
      <status>modified</status>
      <modifiedWord>开展了</modifiedWord>
      <trackRevisions>false</trackRevisions>
    </reviewItem>
    <reviewItem>
      <errorID>13131f30-3273-446e-acc2-76019416b368</errorID>
      <errorWord>防范措施的</errorWord>
      <group>L1_AI</group>
      <groupName>深度校对</groupName>
      <ability>L2_AI_Word</ability>
      <abilityName>字词纠错</abilityName>
      <candidateList>
        <item>防范措施</item>
      </candidateList>
      <explain/>
      <paraID>3832455B</paraID>
      <start>134</start>
      <end>138</end>
      <status>modified</status>
      <modifiedWord>防范措施</modifiedWord>
      <trackRevisions>false</trackRevisions>
    </reviewItem>
    <reviewItem>
      <errorID>76969333-bb16-4b3b-8487-d3168523e4a2</errorID>
      <errorWord>免于</errorWord>
      <group>L1_Word</group>
      <groupName>字词问题</groupName>
      <ability>L2_Typo</ability>
      <abilityName>字词错误</abilityName>
      <candidateList>
        <item>免予</item>
      </candidateList>
      <explain>存在发音相同字词的误用。</explain>
      <paraID>1DDEC9D7</paraID>
      <start>0</start>
      <end>2</end>
      <status>modified</status>
      <modifiedWord>免予</modifiedWord>
      <trackRevisions>false</trackRevisions>
    </reviewItem>
    <reviewItem>
      <errorID>e9cac5d3-9d97-47cb-a38d-9c2c5b9add30</errorID>
      <errorWord>造成</errorWord>
      <group>L1_AI</group>
      <groupName>深度校对</groupName>
      <ability>L2_AI_Punc</ability>
      <abilityName>标点纠错</abilityName>
      <candidateList>
        <item>，造成</item>
      </candidateList>
      <explain/>
      <paraID>  64F738</paraID>
      <start>74</start>
      <end>77</end>
      <status>modified</status>
      <modifiedWord>，造成</modifiedWord>
      <trackRevisions>false</trackRevisions>
    </reviewItem>
    <reviewItem>
      <errorID>d57e40bb-fead-45bc-ab1a-339423fcd32e</errorID>
      <errorWord>》</errorWord>
      <group>L1_Word</group>
      <groupName>字词问题</groupName>
      <ability>L2_Typo</ability>
      <abilityName>字词错误</abilityName>
      <candidateList>
        <item>》等</item>
      </candidateList>
      <explain/>
      <paraID>4C116AC2</paraID>
      <start>102</start>
      <end>104</end>
      <status>modified</status>
      <modifiedWord>》等</modifiedWord>
      <trackRevisions>false</trackRevisions>
    </reviewItem>
    <reviewItem>
      <errorID>767f67d5-fe0f-4b9f-a586-95a73e0cf8b9</errorID>
      <errorWord>，</errorWord>
      <group>L1_AI</group>
      <groupName>深度校对</groupName>
      <ability>L2_AI_Punc</ability>
      <abilityName>标点纠错</abilityName>
      <candidateList>
        <item>；</item>
      </candidateList>
      <explain/>
      <paraID>4C116AC2</paraID>
      <start>118</start>
      <end>119</end>
      <status>modified</status>
      <modifiedWord>；</modifiedWord>
      <trackRevisions>false</trackRevisions>
    </reviewItem>
    <reviewItem>
      <errorID>085d60b0-64c5-4cef-b8ca-044e6f2d269b</errorID>
      <errorWord>和对接</errorWord>
      <group>L1_AI</group>
      <groupName>深度校对</groupName>
      <ability>L2_AI_Word</ability>
      <abilityName>字词纠错</abilityName>
      <candidateList>
        <item>、对接和</item>
      </candidateList>
      <explain/>
      <paraID>51AB63FD</paraID>
      <start>46</start>
      <end>50</end>
      <status>modified</status>
      <modifiedWord>、对接和</modifiedWord>
      <trackRevisions>false</trackRevisions>
    </reviewItem>
    <reviewItem>
      <errorID>aadaec63-dc66-4510-9c8b-797003d666fd</errorID>
      <errorWord>、</errorWord>
      <group>L1_AI</group>
      <groupName>深度校对</groupName>
      <ability>L2_AI_Punc</ability>
      <abilityName>标点纠错</abilityName>
      <candidateList>
        <item>，</item>
      </candidateList>
      <explain/>
      <paraID>51AB63FD</paraID>
      <start>52</start>
      <end>53</end>
      <status>modified</status>
      <modifiedWord>，</modifiedWord>
      <trackRevisions>false</trackRevisions>
    </reviewItem>
    <reviewItem>
      <errorID>45381740-176a-465c-b00c-6b3885611224</errorID>
      <errorWord>加强</errorWord>
      <group>L1_AI</group>
      <groupName>深度校对</groupName>
      <ability>L2_AI_Word</ability>
      <abilityName>字词纠错</abilityName>
      <candidateList>
        <item>提高</item>
      </candidateList>
      <explain/>
      <paraID>51AB63FD</paraID>
      <start>82</start>
      <end>84</end>
      <status>modified</status>
      <modifiedWord>提高</modifiedWord>
      <trackRevisions>false</trackRevisions>
    </reviewItem>
    <reviewItem>
      <errorID>534ef763-2214-41cb-bd1a-203cd90866f6</errorID>
      <errorWord>、</errorWord>
      <group>L1_AI</group>
      <groupName>深度校对</groupName>
      <ability>L2_AI_Punc</ability>
      <abilityName>标点纠错</abilityName>
      <candidateList>
        <item>，</item>
      </candidateList>
      <explain/>
      <paraID>51AB63FD</paraID>
      <start>90</start>
      <end>91</end>
      <status>modified</status>
      <modifiedWord>，</modifiedWord>
      <trackRevisions>false</trackRevisions>
    </reviewItem>
  </reviewItems>
  <config/>
</contractReview>
</file>

<file path=customXml/itemProps1.xml><?xml version="1.0" encoding="utf-8"?>
<ds:datastoreItem xmlns:ds="http://schemas.openxmlformats.org/officeDocument/2006/customXml" ds:itemID="{8fe8828a-3118-4995-8d4f-b0d642f23b7c}">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1099</Words>
  <Characters>1139</Characters>
  <Lines>0</Lines>
  <Paragraphs>0</Paragraphs>
  <TotalTime>1</TotalTime>
  <ScaleCrop>false</ScaleCrop>
  <LinksUpToDate>false</LinksUpToDate>
  <CharactersWithSpaces>1165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2023-03-10T03:00:00Z</dcterms:created>
  <dc:creator>yhp</dc:creator>
  <cp:lastModifiedBy>安全</cp:lastModifiedBy>
  <cp:lastPrinted>2025-12-29T10:21:00Z</cp:lastPrinted>
  <dcterms:modified xsi:type="dcterms:W3CDTF">2025-12-29T10:42:24Z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51DBEDAEBAE846858A1D60868E1C48C0_13</vt:lpwstr>
  </property>
  <property fmtid="{D5CDD505-2E9C-101B-9397-08002B2CF9AE}" pid="4" name="KSOTemplateDocerSaveRecord">
    <vt:lpwstr>eyJoZGlkIjoiN2UzNmI0ZTg0NGQ5ZmU5NjI0MDk2YzljYjk2NzIyOGEiLCJ1c2VySWQiOiIxMDE2NzQ5NzYzIn0=</vt:lpwstr>
  </property>
</Properties>
</file>