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和静县第十二小学简介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3" w:firstLineChars="200"/>
        <w:jc w:val="left"/>
      </w:pPr>
      <w:r>
        <w:rPr>
          <w:rFonts w:ascii="方正仿宋_GBK" w:hAnsi="方正仿宋_GBK" w:eastAsia="方正仿宋_GBK" w:cs="方正仿宋_GBK"/>
          <w:b/>
          <w:kern w:val="2"/>
          <w:sz w:val="32"/>
          <w:szCs w:val="32"/>
          <w:bdr w:val="none" w:color="auto" w:sz="0" w:space="0"/>
          <w:lang w:val="en-US" w:eastAsia="zh-CN" w:bidi="ar"/>
        </w:rPr>
        <w:t>一、学校基本情况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和静县第十二小学于2018年8月建校，是一所全日制小学。总占地面积48497.2平方米，校舍建筑面积10907.2平方米，绿化面积14374.5平方米，运动场地面积8000平方米。现有学生520人（其中汉族1人，哈萨克族1人，其他全部是维吾尔族），教学班14个，现有教职工36人（专任教师31人、教辅人员3人、行政人员2人）。下设党政办、工会、德育处、教务处、综治办、总务处等职能部门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3" w:firstLineChars="200"/>
        <w:jc w:val="left"/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bdr w:val="none" w:color="auto" w:sz="0" w:space="0"/>
          <w:lang w:val="en-US" w:eastAsia="zh-CN" w:bidi="ar"/>
        </w:rPr>
        <w:t>二、特色亮点：</w:t>
      </w:r>
    </w:p>
    <w:p>
      <w:pPr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3" w:firstLineChars="200"/>
        <w:jc w:val="left"/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bdr w:val="none" w:color="auto" w:sz="0" w:space="0"/>
          <w:lang w:val="en-US" w:eastAsia="zh-CN" w:bidi="ar"/>
        </w:rPr>
        <w:t>1、依托上级支持，完善学校办学条件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。学校自成立以来，不断完善办学条件，使学校的基础设施建设及校容校貌发生了翻天覆地的变化，为师生成长提供了良好的环境。目前，学校在上级党委、政府及教科局的关心和支持下，进一步完善办学条件，高标准配备了科学实验室、图书室、计算机室、电子琴室、音乐舞蹈室、录播室等功能室。全校14个班均实现多媒体教学。河北邯郸15名优秀教师到我校支教，提升了我校的教学水平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3" w:firstLineChars="200"/>
        <w:jc w:val="left"/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bdr w:val="none" w:color="auto" w:sz="0" w:space="0"/>
          <w:lang w:val="en-US" w:eastAsia="zh-CN" w:bidi="ar"/>
        </w:rPr>
        <w:t>2、深化校园文化建设，提升学校办学品位。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学校以“行知文化”为主题，科学规划，合理布局，注重发挥“物化语言”的作用，在校园内设置了行知苑、行知廊、行知墙、行知故事、蔬乐园、百草园综合实践基地等，形成有深厚校园文化底蕴的氛围。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3" w:firstLineChars="200"/>
        <w:jc w:val="left"/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bdr w:val="none" w:color="auto" w:sz="0" w:space="0"/>
          <w:lang w:val="en-US" w:eastAsia="zh-CN" w:bidi="ar"/>
        </w:rPr>
        <w:t>3、拓宽育人活动渠道，丰富校园文化内涵。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结合我校实际情况，充分发挥“育智、育德、言美、健体”的功能，传承中华民族的优秀文化。开展经典诵读班、太极拳、篮球、美术、舞蹈、合唱、电子琴、计算机等特色兴趣小组活动，锻炼学生德智体美劳全面发展。我校将太极拳操列入全校体育课程，督促全体师生打太极拳、练习太极拳强身健体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3" w:firstLineChars="200"/>
        <w:jc w:val="left"/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bdr w:val="none" w:color="auto" w:sz="0" w:space="0"/>
          <w:lang w:val="en-US" w:eastAsia="zh-CN" w:bidi="ar"/>
        </w:rPr>
        <w:t>三、获得的荣誉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2023年五月获得和静县第三十四届中小学生田径运动会“丙组团体第四名”。2023年五月获得和静县首届青少年篮球锦标赛“优秀组织奖”。2023年五月获得和静县首届青少年篮球锦标赛“女子丙组季军”等优异成绩。在2023年五月和静县“学习党的二十大，奋进新征程”暨“四微”学用活动精品案例交流展示竞赛中荣获“优秀组织奖”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在全校师生的共同努力下，学校的各项工作取得了一定的成效，我们将认真总结经验，发扬优点，纠正不足。今后，我们将继续努力，为打造环境优美，教育质量突出的特色学校，而不懈努力！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/>
        <w:jc w:val="righ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和静县第十二小学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2023年9月22日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29A8"/>
    <w:rsid w:val="04384659"/>
    <w:rsid w:val="37F223C5"/>
    <w:rsid w:val="39FB7722"/>
    <w:rsid w:val="42585B1C"/>
    <w:rsid w:val="565D4D3E"/>
    <w:rsid w:val="5E1D3A03"/>
    <w:rsid w:val="65EC719F"/>
    <w:rsid w:val="72D9444E"/>
    <w:rsid w:val="7E88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2023-07-05T12:37:00Z</dcterms:created>
  <dc:creator>12小</dc:creator>
  <cp:lastModifiedBy>Administrator</cp:lastModifiedBy>
  <dcterms:modified xsi:type="dcterms:W3CDTF">2023-09-25T11:33:32Z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