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Fonts w:hint="eastAsia" w:ascii="方正小标宋_GBK" w:eastAsia="方正小标宋_GBK" w:hAnsiTheme="minorHAnsi" w:cstheme="minorBidi"/>
          <w:kern w:val="2"/>
          <w:sz w:val="44"/>
          <w:szCs w:val="44"/>
          <w:lang w:val="en-US" w:eastAsia="zh-CN"/>
        </w:rPr>
      </w:pPr>
      <w:r>
        <w:rPr>
          <w:rFonts w:hint="eastAsia" w:ascii="方正小标宋_GBK" w:eastAsia="方正小标宋_GBK" w:hAnsiTheme="minorHAnsi" w:cstheme="minorBidi"/>
          <w:kern w:val="2"/>
          <w:sz w:val="44"/>
          <w:szCs w:val="44"/>
        </w:rPr>
        <w:t>和静县第七小学</w:t>
      </w:r>
      <w:r>
        <w:rPr>
          <w:rFonts w:hint="eastAsia" w:ascii="方正小标宋_GBK" w:eastAsia="方正小标宋_GBK" w:hAnsiTheme="minorHAnsi" w:cstheme="minorBidi"/>
          <w:kern w:val="2"/>
          <w:sz w:val="44"/>
          <w:szCs w:val="44"/>
          <w:lang w:val="en-US" w:eastAsia="zh-CN"/>
        </w:rPr>
        <w:t>简介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00"/>
        <w:jc w:val="left"/>
      </w:pPr>
      <w:r>
        <w:rPr>
          <w:rFonts w:ascii="方正仿宋_GBK" w:hAnsi="方正仿宋_GBK" w:eastAsia="方正仿宋_GBK" w:cs="方正仿宋_GBK"/>
          <w:kern w:val="2"/>
          <w:sz w:val="32"/>
          <w:szCs w:val="32"/>
          <w:lang w:val="en-US" w:eastAsia="zh-CN" w:bidi="ar"/>
        </w:rPr>
        <w:t>和静县第七小学成立于</w:t>
      </w:r>
      <w:r>
        <w:rPr>
          <w:rFonts w:hint="eastAsia" w:ascii="方正仿宋_GBK" w:hAnsi="Calibri" w:eastAsia="方正仿宋_GBK" w:cs="Times New Roman"/>
          <w:kern w:val="2"/>
          <w:sz w:val="32"/>
          <w:szCs w:val="32"/>
          <w:lang w:val="en-US" w:eastAsia="zh-CN" w:bidi="ar"/>
        </w:rPr>
        <w:t>1972年，占地面积57868平方米，绿化面积23722平方米，校舍建筑面积13223平方米。学校现有教职工79</w:t>
      </w:r>
      <w:r>
        <w:rPr>
          <w:rFonts w:hint="eastAsia" w:ascii="方正仿宋_GBK" w:hAnsi="方正仿宋_GBK" w:eastAsia="方正仿宋_GBK" w:cs="方正仿宋_GBK"/>
          <w:kern w:val="2"/>
          <w:sz w:val="32"/>
          <w:szCs w:val="32"/>
          <w:lang w:val="en-US" w:eastAsia="zh-CN" w:bidi="ar"/>
        </w:rPr>
        <w:t>名，共有学生</w:t>
      </w:r>
      <w:r>
        <w:rPr>
          <w:rFonts w:hint="eastAsia" w:ascii="方正仿宋_GBK" w:hAnsi="Calibri" w:eastAsia="方正仿宋_GBK" w:cs="Times New Roman"/>
          <w:kern w:val="2"/>
          <w:sz w:val="32"/>
          <w:szCs w:val="32"/>
          <w:lang w:val="en-US" w:eastAsia="zh-CN" w:bidi="ar"/>
        </w:rPr>
        <w:t>521</w:t>
      </w:r>
      <w:r>
        <w:rPr>
          <w:rFonts w:hint="eastAsia" w:ascii="方正仿宋_GBK" w:hAnsi="方正仿宋_GBK" w:eastAsia="方正仿宋_GBK" w:cs="方正仿宋_GBK"/>
          <w:kern w:val="2"/>
          <w:sz w:val="32"/>
          <w:szCs w:val="32"/>
          <w:lang w:val="en-US" w:eastAsia="zh-CN" w:bidi="ar"/>
        </w:rPr>
        <w:t>名，其中小学</w:t>
      </w:r>
      <w:r>
        <w:rPr>
          <w:rFonts w:hint="eastAsia" w:ascii="方正仿宋_GBK" w:hAnsi="Calibri" w:eastAsia="方正仿宋_GBK" w:cs="Times New Roman"/>
          <w:kern w:val="2"/>
          <w:sz w:val="32"/>
          <w:szCs w:val="32"/>
          <w:lang w:val="en-US" w:eastAsia="zh-CN" w:bidi="ar"/>
        </w:rPr>
        <w:t>12</w:t>
      </w:r>
      <w:r>
        <w:rPr>
          <w:rFonts w:hint="eastAsia" w:ascii="方正仿宋_GBK" w:hAnsi="方正仿宋_GBK" w:eastAsia="方正仿宋_GBK" w:cs="方正仿宋_GBK"/>
          <w:kern w:val="2"/>
          <w:sz w:val="32"/>
          <w:szCs w:val="32"/>
          <w:lang w:val="en-US" w:eastAsia="zh-CN" w:bidi="ar"/>
        </w:rPr>
        <w:t>个教学班</w:t>
      </w:r>
      <w:r>
        <w:rPr>
          <w:rFonts w:hint="eastAsia" w:ascii="方正仿宋_GBK" w:hAnsi="Calibri" w:eastAsia="方正仿宋_GBK" w:cs="Times New Roman"/>
          <w:kern w:val="2"/>
          <w:sz w:val="32"/>
          <w:szCs w:val="32"/>
          <w:lang w:val="en-US" w:eastAsia="zh-CN" w:bidi="ar"/>
        </w:rPr>
        <w:t>447</w:t>
      </w:r>
      <w:r>
        <w:rPr>
          <w:rFonts w:hint="eastAsia" w:ascii="方正仿宋_GBK" w:hAnsi="方正仿宋_GBK" w:eastAsia="方正仿宋_GBK" w:cs="方正仿宋_GBK"/>
          <w:kern w:val="2"/>
          <w:sz w:val="32"/>
          <w:szCs w:val="32"/>
          <w:lang w:val="en-US" w:eastAsia="zh-CN" w:bidi="ar"/>
        </w:rPr>
        <w:t>名学生，幼儿园</w:t>
      </w:r>
      <w:r>
        <w:rPr>
          <w:rFonts w:hint="eastAsia" w:ascii="方正仿宋_GBK" w:hAnsi="Calibri" w:eastAsia="方正仿宋_GBK" w:cs="Times New Roman"/>
          <w:kern w:val="2"/>
          <w:sz w:val="32"/>
          <w:szCs w:val="32"/>
          <w:lang w:val="en-US" w:eastAsia="zh-CN" w:bidi="ar"/>
        </w:rPr>
        <w:t>4</w:t>
      </w:r>
      <w:r>
        <w:rPr>
          <w:rFonts w:hint="eastAsia" w:ascii="方正仿宋_GBK" w:hAnsi="方正仿宋_GBK" w:eastAsia="方正仿宋_GBK" w:cs="方正仿宋_GBK"/>
          <w:kern w:val="2"/>
          <w:sz w:val="32"/>
          <w:szCs w:val="32"/>
          <w:lang w:val="en-US" w:eastAsia="zh-CN" w:bidi="ar"/>
        </w:rPr>
        <w:t>个教学班，在园幼儿</w:t>
      </w:r>
      <w:r>
        <w:rPr>
          <w:rFonts w:hint="eastAsia" w:ascii="方正仿宋_GBK" w:hAnsi="Calibri" w:eastAsia="方正仿宋_GBK" w:cs="Times New Roman"/>
          <w:kern w:val="2"/>
          <w:sz w:val="32"/>
          <w:szCs w:val="32"/>
          <w:lang w:val="en-US" w:eastAsia="zh-CN" w:bidi="ar"/>
        </w:rPr>
        <w:t>74</w:t>
      </w:r>
      <w:r>
        <w:rPr>
          <w:rFonts w:hint="eastAsia" w:ascii="方正仿宋_GBK" w:hAnsi="方正仿宋_GBK" w:eastAsia="方正仿宋_GBK" w:cs="方正仿宋_GBK"/>
          <w:kern w:val="2"/>
          <w:sz w:val="32"/>
          <w:szCs w:val="32"/>
          <w:lang w:val="en-US" w:eastAsia="zh-CN" w:bidi="ar"/>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00"/>
        <w:jc w:val="left"/>
      </w:pPr>
      <w:r>
        <w:rPr>
          <w:rFonts w:hint="eastAsia" w:ascii="方正仿宋_GBK" w:hAnsi="方正仿宋_GBK" w:eastAsia="方正仿宋_GBK" w:cs="方正仿宋_GBK"/>
          <w:kern w:val="0"/>
          <w:sz w:val="32"/>
          <w:szCs w:val="32"/>
          <w:lang w:val="en-US" w:eastAsia="zh-CN" w:bidi="ar"/>
        </w:rPr>
        <w:t>和静县第七小学环境优美，底蕴丰厚，人才辈出，是学生腾飞的摇篮，教师成长的沃野。学校以</w:t>
      </w:r>
      <w:r>
        <w:rPr>
          <w:rFonts w:hint="eastAsia" w:ascii="方正仿宋_GBK" w:hAnsi="宋体" w:eastAsia="方正仿宋_GBK" w:cs="宋体"/>
          <w:kern w:val="0"/>
          <w:sz w:val="32"/>
          <w:szCs w:val="32"/>
          <w:lang w:val="en-US" w:eastAsia="zh-CN" w:bidi="ar"/>
        </w:rPr>
        <w:t>“让每一棵小树茁壮成长”为育人理念，坚持以“</w:t>
      </w:r>
      <w:r>
        <w:rPr>
          <w:rFonts w:hint="eastAsia" w:ascii="方正仿宋_GBK" w:hAnsi="方正仿宋_GBK" w:eastAsia="方正仿宋_GBK" w:cs="方正仿宋_GBK"/>
          <w:b/>
          <w:color w:val="333333"/>
          <w:kern w:val="0"/>
          <w:sz w:val="30"/>
          <w:szCs w:val="30"/>
          <w:lang w:val="en-US" w:eastAsia="zh-CN" w:bidi="ar"/>
        </w:rPr>
        <w:t>建德校、培德师、育德才</w:t>
      </w:r>
      <w:r>
        <w:rPr>
          <w:rFonts w:hint="eastAsia" w:ascii="方正仿宋_GBK" w:hAnsi="宋体" w:eastAsia="方正仿宋_GBK" w:cs="宋体"/>
          <w:kern w:val="0"/>
          <w:sz w:val="32"/>
          <w:szCs w:val="32"/>
          <w:lang w:val="en-US" w:eastAsia="zh-CN" w:bidi="ar"/>
        </w:rPr>
        <w:t>”为目标，以“崇德、博学、励志、尚实”的校训、“厚德、明德、立德”的学风、“</w:t>
      </w:r>
      <w:r>
        <w:rPr>
          <w:rFonts w:hint="eastAsia" w:ascii="方正仿宋_GBK" w:hAnsi="方正仿宋_GBK" w:eastAsia="方正仿宋_GBK" w:cs="方正仿宋_GBK"/>
          <w:color w:val="333333"/>
          <w:kern w:val="0"/>
          <w:sz w:val="30"/>
          <w:szCs w:val="30"/>
          <w:lang w:val="en-US" w:eastAsia="zh-CN" w:bidi="ar"/>
        </w:rPr>
        <w:t>尚德、尚美、尚善</w:t>
      </w:r>
      <w:r>
        <w:rPr>
          <w:rFonts w:hint="eastAsia" w:ascii="方正仿宋_GBK" w:hAnsi="宋体" w:eastAsia="方正仿宋_GBK" w:cs="宋体"/>
          <w:kern w:val="0"/>
          <w:sz w:val="32"/>
          <w:szCs w:val="32"/>
          <w:lang w:val="en-US" w:eastAsia="zh-CN" w:bidi="ar"/>
        </w:rPr>
        <w:t>”的教风、“</w:t>
      </w:r>
      <w:r>
        <w:rPr>
          <w:rFonts w:hint="eastAsia" w:ascii="方正仿宋_GBK" w:hAnsi="方正仿宋_GBK" w:eastAsia="方正仿宋_GBK" w:cs="方正仿宋_GBK"/>
          <w:color w:val="333333"/>
          <w:kern w:val="0"/>
          <w:sz w:val="30"/>
          <w:szCs w:val="30"/>
          <w:lang w:val="en-US" w:eastAsia="zh-CN" w:bidi="ar"/>
        </w:rPr>
        <w:t>勤学、善学、乐学</w:t>
      </w:r>
      <w:r>
        <w:rPr>
          <w:rFonts w:hint="eastAsia" w:ascii="方正仿宋_GBK" w:hAnsi="宋体" w:eastAsia="方正仿宋_GBK" w:cs="宋体"/>
          <w:kern w:val="0"/>
          <w:sz w:val="32"/>
          <w:szCs w:val="32"/>
          <w:lang w:val="en-US" w:eastAsia="zh-CN" w:bidi="ar"/>
        </w:rPr>
        <w:t>”的学风，取得累累硕果。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方正仿宋_GBK" w:hAnsi="方正仿宋_GBK" w:eastAsia="方正仿宋_GBK" w:cs="方正仿宋_GBK"/>
          <w:kern w:val="0"/>
          <w:sz w:val="32"/>
          <w:szCs w:val="32"/>
          <w:lang w:val="en-US" w:eastAsia="zh-CN" w:bidi="ar"/>
        </w:rPr>
        <w:t>和静县第七小学先后被评为</w:t>
      </w:r>
      <w:r>
        <w:rPr>
          <w:rFonts w:hint="eastAsia" w:ascii="方正仿宋_GBK" w:hAnsi="宋体" w:eastAsia="方正仿宋_GBK" w:cs="宋体"/>
          <w:kern w:val="0"/>
          <w:sz w:val="32"/>
          <w:szCs w:val="32"/>
          <w:lang w:val="en-US" w:eastAsia="zh-CN" w:bidi="ar"/>
        </w:rPr>
        <w:t>“州级文明校园”“</w:t>
      </w:r>
      <w:r>
        <w:rPr>
          <w:rFonts w:hint="eastAsia" w:ascii="方正仿宋_GBK" w:hAnsi="方正仿宋_GBK" w:eastAsia="方正仿宋_GBK" w:cs="方正仿宋_GBK"/>
          <w:kern w:val="0"/>
          <w:sz w:val="32"/>
          <w:szCs w:val="32"/>
          <w:lang w:val="en-US" w:eastAsia="zh-CN" w:bidi="ar"/>
        </w:rPr>
        <w:t>先进基层党组织</w:t>
      </w:r>
      <w:r>
        <w:rPr>
          <w:rFonts w:hint="eastAsia" w:ascii="方正仿宋_GBK" w:hAnsi="宋体" w:eastAsia="方正仿宋_GBK" w:cs="宋体"/>
          <w:kern w:val="0"/>
          <w:sz w:val="32"/>
          <w:szCs w:val="32"/>
          <w:lang w:val="en-US" w:eastAsia="zh-CN" w:bidi="ar"/>
        </w:rPr>
        <w:t>”“教育系统</w:t>
      </w:r>
      <w:r>
        <w:rPr>
          <w:rFonts w:hint="eastAsia" w:ascii="方正仿宋_GBK" w:hAnsi="方正仿宋_GBK" w:eastAsia="方正仿宋_GBK" w:cs="方正仿宋_GBK"/>
          <w:kern w:val="0"/>
          <w:sz w:val="32"/>
          <w:szCs w:val="32"/>
          <w:lang w:val="en-US" w:eastAsia="zh-CN" w:bidi="ar"/>
        </w:rPr>
        <w:t>先进单位</w:t>
      </w:r>
      <w:r>
        <w:rPr>
          <w:rFonts w:hint="eastAsia" w:ascii="方正仿宋_GBK" w:hAnsi="宋体" w:eastAsia="方正仿宋_GBK" w:cs="宋体"/>
          <w:kern w:val="0"/>
          <w:sz w:val="32"/>
          <w:szCs w:val="32"/>
          <w:lang w:val="en-US" w:eastAsia="zh-CN" w:bidi="ar"/>
        </w:rPr>
        <w:t>”“安全工作先进单位”“劳动教育示范学校”“校园足球组织奖”“德育达标校”“优秀少先</w:t>
      </w:r>
      <w:r>
        <w:rPr>
          <w:rFonts w:hint="eastAsia" w:ascii="方正仿宋_GBK" w:eastAsia="方正仿宋_GBK" w:cs="宋体"/>
          <w:kern w:val="0"/>
          <w:sz w:val="32"/>
          <w:szCs w:val="32"/>
          <w:lang w:val="en-US" w:eastAsia="zh-CN" w:bidi="ar"/>
        </w:rPr>
        <w:t>队</w:t>
      </w:r>
      <w:r>
        <w:rPr>
          <w:rFonts w:hint="eastAsia" w:ascii="方正仿宋_GBK" w:hAnsi="宋体" w:eastAsia="方正仿宋_GBK" w:cs="宋体"/>
          <w:kern w:val="0"/>
          <w:sz w:val="32"/>
          <w:szCs w:val="32"/>
          <w:lang w:val="en-US" w:eastAsia="zh-CN" w:bidi="ar"/>
        </w:rPr>
        <w:t>”“优秀社团”</w:t>
      </w:r>
      <w:r>
        <w:rPr>
          <w:rFonts w:hint="eastAsia" w:ascii="方正仿宋_GBK" w:hAnsi="方正仿宋_GBK" w:eastAsia="方正仿宋_GBK" w:cs="方正仿宋_GBK"/>
          <w:kern w:val="0"/>
          <w:sz w:val="32"/>
          <w:szCs w:val="32"/>
          <w:lang w:val="en-US" w:eastAsia="zh-CN" w:bidi="ar"/>
        </w:rPr>
        <w:t>等荣誉称号，赢得社会各界人士的一致好评。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方正仿宋_GBK" w:hAnsi="方正仿宋_GBK" w:eastAsia="方正仿宋_GBK" w:cs="方正仿宋_GBK"/>
          <w:kern w:val="0"/>
          <w:sz w:val="32"/>
          <w:szCs w:val="32"/>
          <w:lang w:val="en-US" w:eastAsia="zh-CN" w:bidi="ar"/>
        </w:rPr>
        <w:t>校园环境对学生教育起着潜移默化地熏陶和启迪的作用，一个布局合理，生机盎然、整洁优美、宁静有序、健康和谐的校园环境，对学生的健康成长和发展，必然产生巨大的影响。学校对校园进行绿化，能种树的地方种树，对原有的花木进行精细修剪，让师生们感到自己的学校是一个花园式的校园，环境幽雅，生活学习在这里很美很和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ascii="方正黑体_GBK" w:hAnsi="方正黑体_GBK" w:eastAsia="方正黑体_GBK" w:cs="方正黑体_GBK"/>
          <w:kern w:val="0"/>
          <w:sz w:val="32"/>
          <w:szCs w:val="32"/>
          <w:lang w:val="en-US" w:eastAsia="zh-CN" w:bidi="ar"/>
        </w:rPr>
        <w:t>一、继续坚持体育特色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方正仿宋_GBK" w:hAnsi="方正仿宋_GBK" w:eastAsia="方正仿宋_GBK" w:cs="方正仿宋_GBK"/>
          <w:kern w:val="0"/>
          <w:sz w:val="32"/>
          <w:szCs w:val="32"/>
          <w:lang w:val="en-US" w:eastAsia="zh-CN" w:bidi="ar"/>
        </w:rPr>
        <w:t>在</w:t>
      </w:r>
      <w:r>
        <w:rPr>
          <w:rFonts w:hint="eastAsia" w:ascii="方正仿宋_GBK" w:hAnsi="宋体" w:eastAsia="方正仿宋_GBK" w:cs="宋体"/>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健康第一</w:t>
      </w:r>
      <w:r>
        <w:rPr>
          <w:rFonts w:hint="eastAsia" w:ascii="宋体" w:hAnsi="宋体" w:eastAsia="宋体" w:cs="宋体"/>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的教育思想指导下，学校认真落实</w:t>
      </w:r>
      <w:r>
        <w:rPr>
          <w:rFonts w:hint="eastAsia" w:ascii="宋体" w:hAnsi="宋体" w:eastAsia="宋体" w:cs="宋体"/>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每天锻炼一小时</w:t>
      </w:r>
      <w:r>
        <w:rPr>
          <w:rFonts w:hint="eastAsia" w:ascii="宋体" w:hAnsi="宋体" w:eastAsia="宋体" w:cs="宋体"/>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工作，以体育促教育，促进学生身体素质不断提高，全面推进学校教育教学工作。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方正仿宋_GBK" w:hAnsi="宋体" w:eastAsia="方正仿宋_GBK" w:cs="宋体"/>
          <w:kern w:val="0"/>
          <w:sz w:val="32"/>
          <w:szCs w:val="32"/>
          <w:lang w:val="en-US" w:eastAsia="zh-CN" w:bidi="ar"/>
        </w:rPr>
        <w:t>1、认真执行国家课程标准，开齐开足体育课，在体育课教学中，引导学生学习一至两项运动技能，并以此来健身、娱乐，养成良好的运动锻炼习惯，受益终身。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方正仿宋_GBK" w:hAnsi="宋体" w:eastAsia="方正仿宋_GBK" w:cs="宋体"/>
          <w:kern w:val="0"/>
          <w:sz w:val="32"/>
          <w:szCs w:val="32"/>
          <w:lang w:val="en-US" w:eastAsia="zh-CN" w:bidi="ar"/>
        </w:rPr>
        <w:t>2、坚持大课间活动制度，确保学生每天参加体育锻炼时间不少于一小时。学校结合工作实际，每天上午第</w:t>
      </w:r>
      <w:r>
        <w:rPr>
          <w:rFonts w:hint="eastAsia" w:ascii="方正仿宋_GBK" w:hAnsi="方正仿宋_GBK" w:eastAsia="方正仿宋_GBK" w:cs="方正仿宋_GBK"/>
          <w:kern w:val="0"/>
          <w:sz w:val="32"/>
          <w:szCs w:val="32"/>
          <w:lang w:val="en-US" w:eastAsia="zh-CN" w:bidi="ar"/>
        </w:rPr>
        <w:t>二节课后，统一安排</w:t>
      </w:r>
      <w:r>
        <w:rPr>
          <w:rFonts w:hint="eastAsia" w:ascii="方正仿宋_GBK" w:hAnsi="宋体" w:eastAsia="方正仿宋_GBK" w:cs="宋体"/>
          <w:kern w:val="0"/>
          <w:sz w:val="32"/>
          <w:szCs w:val="32"/>
          <w:lang w:val="en-US" w:eastAsia="zh-CN" w:bidi="ar"/>
        </w:rPr>
        <w:t>30分钟大课间体育活动，在做好广播体操的同时，积极推进</w:t>
      </w:r>
      <w:r>
        <w:rPr>
          <w:rFonts w:hint="eastAsia" w:ascii="方正仿宋_GBK" w:hAnsi="方正仿宋_GBK" w:eastAsia="方正仿宋_GBK" w:cs="方正仿宋_GBK"/>
          <w:kern w:val="0"/>
          <w:sz w:val="32"/>
          <w:szCs w:val="32"/>
          <w:lang w:val="en-US" w:eastAsia="zh-CN" w:bidi="ar"/>
        </w:rPr>
        <w:t>跳绳操和千字文武术操，分班分场地开展丰富的体育锻炼活动。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方正仿宋_GBK" w:hAnsi="宋体" w:eastAsia="方正仿宋_GBK" w:cs="宋体"/>
          <w:kern w:val="0"/>
          <w:sz w:val="32"/>
          <w:szCs w:val="32"/>
          <w:lang w:val="en-US" w:eastAsia="zh-CN" w:bidi="ar"/>
        </w:rPr>
        <w:t>3、继续做好特色运动队训练。学校坚持做好</w:t>
      </w:r>
      <w:r>
        <w:rPr>
          <w:rFonts w:hint="eastAsia" w:ascii="宋体" w:hAnsi="宋体" w:eastAsia="宋体" w:cs="宋体"/>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特色</w:t>
      </w:r>
      <w:r>
        <w:rPr>
          <w:rFonts w:hint="eastAsia" w:ascii="宋体" w:hAnsi="宋体" w:eastAsia="宋体" w:cs="宋体"/>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运动队（田径、跳远、足球）的训练工作。在专职体育老师的组织下，认真训练，在普及的基础上进行提高，并抓出成绩。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方正黑体_GBK" w:hAnsi="方正黑体_GBK" w:eastAsia="方正黑体_GBK" w:cs="方正黑体_GBK"/>
          <w:kern w:val="0"/>
          <w:sz w:val="32"/>
          <w:szCs w:val="32"/>
          <w:lang w:val="en-US" w:eastAsia="zh-CN" w:bidi="ar"/>
        </w:rPr>
        <w:t>二、艺术教育初显亮点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方正仿宋_GBK" w:hAnsi="宋体" w:eastAsia="方正仿宋_GBK" w:cs="宋体"/>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为学生的幸福人生奠定坚实的基础</w:t>
      </w:r>
      <w:r>
        <w:rPr>
          <w:rFonts w:hint="eastAsia" w:ascii="宋体" w:hAnsi="宋体" w:eastAsia="宋体" w:cs="宋体"/>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是我们追求的最终目标，让每一位孩子都感受成功是我们努力的方向。艺术教育作为素质教育的重要组成，正是实现</w:t>
      </w:r>
      <w:bookmarkStart w:id="0" w:name="_GoBack"/>
      <w:bookmarkEnd w:id="0"/>
      <w:r>
        <w:rPr>
          <w:rFonts w:hint="eastAsia" w:ascii="方正仿宋_GBK" w:hAnsi="方正仿宋_GBK" w:eastAsia="方正仿宋_GBK" w:cs="方正仿宋_GBK"/>
          <w:kern w:val="0"/>
          <w:sz w:val="32"/>
          <w:szCs w:val="32"/>
          <w:lang w:val="en-US" w:eastAsia="zh-CN" w:bidi="ar"/>
        </w:rPr>
        <w:t>有效途径。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方正仿宋_GBK" w:hAnsi="方正仿宋_GBK" w:eastAsia="方正仿宋_GBK" w:cs="方正仿宋_GBK"/>
          <w:kern w:val="0"/>
          <w:sz w:val="32"/>
          <w:szCs w:val="32"/>
          <w:lang w:val="en-US" w:eastAsia="zh-CN" w:bidi="ar"/>
        </w:rPr>
        <w:t>学校进一步加强艺术教育管理，结合</w:t>
      </w:r>
      <w:r>
        <w:rPr>
          <w:rFonts w:hint="eastAsia" w:ascii="方正仿宋_GBK" w:hAnsi="宋体" w:eastAsia="方正仿宋_GBK" w:cs="宋体"/>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乡村学校少年宫</w:t>
      </w:r>
      <w:r>
        <w:rPr>
          <w:rFonts w:hint="eastAsia" w:ascii="宋体" w:hAnsi="宋体" w:eastAsia="宋体" w:cs="宋体"/>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建设和活动开展，重新装修了音乐室，添置了设施设备，建立了</w:t>
      </w:r>
      <w:r>
        <w:rPr>
          <w:rFonts w:hint="eastAsia" w:ascii="宋体" w:hAnsi="宋体" w:eastAsia="宋体" w:cs="宋体"/>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舞蹈、合唱、非洲鼓、绘画、川剧变脸、京剧、口风琴</w:t>
      </w:r>
      <w:r>
        <w:rPr>
          <w:rFonts w:hint="eastAsia" w:ascii="方正仿宋_GBK" w:hAnsi="宋体" w:eastAsia="方正仿宋_GBK" w:cs="宋体"/>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等社团，使大多数学生都能参与到艺术活动中来。正因为我们将艺术教育落实于日常，在近几年中小学生艺术节活动中，我校学生消防绘画作品获一等奖、</w:t>
      </w:r>
      <w:r>
        <w:rPr>
          <w:rFonts w:hint="eastAsia" w:ascii="方正仿宋_GBK" w:hAnsi="宋体" w:eastAsia="方正仿宋_GBK" w:cs="宋体"/>
          <w:kern w:val="0"/>
          <w:sz w:val="32"/>
          <w:szCs w:val="32"/>
          <w:lang w:val="en-US" w:eastAsia="zh-CN" w:bidi="ar"/>
        </w:rPr>
        <w:t xml:space="preserve">“梦的蓝图”科幻画获二等奖、“七彩杯”少儿书画获二等奖。我校京剧社团里的变脸元素是全县中小学中唯一的一项中华文化传统表演，曾在2022年巴州“我和亲戚有故事”现场演出以及2023年和静县春节联欢晚会中演出，受到了广大观众的一致好评和喜爱。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150"/>
        <w:jc w:val="left"/>
      </w:pPr>
      <w:r>
        <w:rPr>
          <w:rFonts w:hint="eastAsia" w:ascii="方正仿宋_GBK" w:hAnsi="宋体" w:eastAsia="方正仿宋_GBK" w:cs="宋体"/>
          <w:kern w:val="0"/>
          <w:sz w:val="32"/>
          <w:szCs w:val="32"/>
          <w:lang w:val="en-US" w:eastAsia="zh-CN" w:bidi="ar"/>
        </w:rPr>
        <w:t> “</w:t>
      </w:r>
      <w:r>
        <w:rPr>
          <w:rFonts w:hint="eastAsia" w:ascii="方正仿宋_GBK" w:hAnsi="方正仿宋_GBK" w:eastAsia="方正仿宋_GBK" w:cs="方正仿宋_GBK"/>
          <w:kern w:val="0"/>
          <w:sz w:val="32"/>
          <w:szCs w:val="32"/>
          <w:lang w:val="en-US" w:eastAsia="zh-CN" w:bidi="ar"/>
        </w:rPr>
        <w:t>一草一木皆文章</w:t>
      </w:r>
      <w:r>
        <w:rPr>
          <w:rFonts w:hint="eastAsia" w:ascii="宋体" w:hAnsi="宋体" w:eastAsia="宋体" w:cs="宋体"/>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，展望未来，发展的机遇和挑战并存，我们将继续坚持以人为本的思想，坚持</w:t>
      </w:r>
      <w:r>
        <w:rPr>
          <w:rFonts w:hint="eastAsia" w:ascii="宋体" w:hAnsi="宋体" w:eastAsia="宋体" w:cs="宋体"/>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让每一棵小树茁壮成长</w:t>
      </w:r>
      <w:r>
        <w:rPr>
          <w:rFonts w:hint="eastAsia" w:ascii="方正仿宋_GBK" w:hAnsi="宋体" w:eastAsia="方正仿宋_GBK" w:cs="宋体"/>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的办学理念，在县教育局的坚强领导下，进一步落实素质教育，特色发展，开拓创新，以求真务实的工作作风，与时俱进，努力为学生的幸福人生奠定坚实的基础！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150"/>
        <w:jc w:val="left"/>
      </w:pPr>
      <w:r>
        <w:rPr>
          <w:rFonts w:hint="eastAsia" w:ascii="方正仿宋_GBK" w:hAnsi="宋体" w:eastAsia="方正仿宋_GBK" w:cs="宋体"/>
          <w:kern w:val="0"/>
          <w:sz w:val="32"/>
          <w:szCs w:val="32"/>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150"/>
        <w:jc w:val="right"/>
      </w:pPr>
      <w:r>
        <w:rPr>
          <w:rFonts w:hint="eastAsia" w:ascii="方正仿宋_GBK" w:hAnsi="方正仿宋_GBK" w:eastAsia="方正仿宋_GBK" w:cs="方正仿宋_GBK"/>
          <w:kern w:val="0"/>
          <w:sz w:val="32"/>
          <w:szCs w:val="32"/>
          <w:lang w:val="en-US" w:eastAsia="zh-CN" w:bidi="ar"/>
        </w:rPr>
        <w:t>和静县第七小学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150"/>
        <w:jc w:val="right"/>
      </w:pPr>
      <w:r>
        <w:rPr>
          <w:rFonts w:hint="eastAsia" w:ascii="方正仿宋_GBK" w:hAnsi="宋体" w:eastAsia="方正仿宋_GBK" w:cs="宋体"/>
          <w:kern w:val="0"/>
          <w:sz w:val="32"/>
          <w:szCs w:val="32"/>
          <w:lang w:val="en-US" w:eastAsia="zh-CN" w:bidi="ar"/>
        </w:rPr>
        <w:t>2023年9月2</w:t>
      </w:r>
      <w:r>
        <w:rPr>
          <w:rFonts w:hint="eastAsia" w:ascii="方正仿宋_GBK" w:eastAsia="方正仿宋_GBK" w:cs="宋体"/>
          <w:kern w:val="0"/>
          <w:sz w:val="32"/>
          <w:szCs w:val="32"/>
          <w:lang w:val="en-US" w:eastAsia="zh-CN" w:bidi="ar"/>
        </w:rPr>
        <w:t>2</w:t>
      </w:r>
      <w:r>
        <w:rPr>
          <w:rFonts w:hint="eastAsia" w:ascii="方正仿宋_GBK" w:hAnsi="宋体" w:eastAsia="方正仿宋_GBK" w:cs="宋体"/>
          <w:kern w:val="0"/>
          <w:sz w:val="32"/>
          <w:szCs w:val="32"/>
          <w:lang w:val="en-US" w:eastAsia="zh-CN" w:bidi="ar"/>
        </w:rPr>
        <w:t>日</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150"/>
        <w:jc w:val="right"/>
        <w:textAlignment w:val="auto"/>
        <w:rPr>
          <w:rFonts w:hint="default" w:ascii="方正仿宋_GBK" w:eastAsia="方正仿宋_GBK"/>
          <w:sz w:val="32"/>
          <w:szCs w:val="32"/>
          <w:lang w:val="en-US" w:eastAsia="zh-CN"/>
        </w:rPr>
      </w:pPr>
    </w:p>
    <w:sectPr>
      <w:pgSz w:w="11906" w:h="16838"/>
      <w:pgMar w:top="1871"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I0OWRiMTZiMzRmNjNlMGUwZWQ4OTZmMWRjYmExZDUifQ=="/>
  </w:docVars>
  <w:rsids>
    <w:rsidRoot w:val="00471F0E"/>
    <w:rsid w:val="00021D4D"/>
    <w:rsid w:val="000B5277"/>
    <w:rsid w:val="00372C78"/>
    <w:rsid w:val="003905C6"/>
    <w:rsid w:val="00471F0E"/>
    <w:rsid w:val="005466CA"/>
    <w:rsid w:val="00695199"/>
    <w:rsid w:val="008608BB"/>
    <w:rsid w:val="00925709"/>
    <w:rsid w:val="009A159D"/>
    <w:rsid w:val="00A70555"/>
    <w:rsid w:val="00AC096F"/>
    <w:rsid w:val="00AD125D"/>
    <w:rsid w:val="00B315AA"/>
    <w:rsid w:val="00E61A91"/>
    <w:rsid w:val="00EB6AC8"/>
    <w:rsid w:val="00F51E7E"/>
    <w:rsid w:val="00FD0848"/>
    <w:rsid w:val="1D50271E"/>
    <w:rsid w:val="251C3B67"/>
    <w:rsid w:val="2F4708BD"/>
    <w:rsid w:val="3F295D59"/>
    <w:rsid w:val="45792A2B"/>
    <w:rsid w:val="6FFF7723"/>
    <w:rsid w:val="796D0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214</Words>
  <Characters>1224</Characters>
  <Lines>10</Lines>
  <Paragraphs>2</Paragraphs>
  <TotalTime>94</TotalTime>
  <ScaleCrop>false</ScaleCrop>
  <LinksUpToDate>false</LinksUpToDate>
  <CharactersWithSpaces>1436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2023-07-05T11:51:00Z</dcterms:created>
  <dc:creator>PC</dc:creator>
  <cp:lastModifiedBy>觉伦图尔根</cp:lastModifiedBy>
  <dcterms:modified xsi:type="dcterms:W3CDTF">2024-03-21T09:59:15Z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A01480D1F7A948BDB6E220913141E30C_12</vt:lpwstr>
  </property>
</Properties>
</file>